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DOCUMENTAZIONE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CambiaActivity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OBIETTIVI DELL’ 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Portare dei dati inseriti dall'utente da un activity principale a una secondaria.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seconda activity viene richiamata solo all'inserimento delle stringhe “marco” come nome e “lagrasta” come cognome altrimenti da un suggerimento con un toast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ALTRE FUNZIONALITà: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 usato altre funzioni che ho imparato studiando dei tutorial e sono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INTERNAZIONALIZZAZIONE DELLE STRINGHE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ho convertito il testo  presente all'interno dei vari oggetti nella proprietà @string ed ho effettuato in seguito la traduzione in italiano (se si va nelle impostazione del telefono e si cambia la lingua di default da inglese a italiano avviene la traduzione)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INSERIMENTO E GESTIONE DI IMMAGINI E AUDIO(che parte al click)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INSERIMENTO DI UN MESSAGGIO TEMPORANEO CON UN TOAST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INSERIMENTO DI MESSAGGI NEI LOG ALL'INTERNO DI OGNI METODO DEL CICLO DI VITA DELL’ ACTIVITY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