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0CEEC86" w14:textId="77777777" w:rsidR="006C33B0" w:rsidRPr="006C33B0" w:rsidRDefault="006C33B0" w:rsidP="006C33B0">
            <w:pPr>
              <w:jc w:val="both"/>
              <w:rPr>
                <w:rFonts w:eastAsiaTheme="majorEastAsia"/>
                <w:color w:val="767171" w:themeColor="background2" w:themeShade="80"/>
                <w:sz w:val="24"/>
                <w:szCs w:val="24"/>
              </w:rPr>
            </w:pPr>
            <w:r w:rsidRPr="006C33B0">
              <w:rPr>
                <w:rFonts w:eastAsiaTheme="majorEastAsia"/>
                <w:color w:val="767171" w:themeColor="background2" w:themeShade="80"/>
                <w:sz w:val="24"/>
                <w:szCs w:val="24"/>
              </w:rPr>
              <w:t xml:space="preserve">No hemos cumplido todas las actividades en los tiempos definidos. La definición del proyecto y los </w:t>
            </w:r>
            <w:proofErr w:type="spellStart"/>
            <w:r w:rsidRPr="006C33B0">
              <w:rPr>
                <w:rFonts w:eastAsiaTheme="majorEastAsia"/>
                <w:color w:val="767171" w:themeColor="background2" w:themeShade="80"/>
                <w:sz w:val="24"/>
                <w:szCs w:val="24"/>
              </w:rPr>
              <w:t>Sprints</w:t>
            </w:r>
            <w:proofErr w:type="spellEnd"/>
            <w:r w:rsidRPr="006C33B0">
              <w:rPr>
                <w:rFonts w:eastAsiaTheme="majorEastAsia"/>
                <w:color w:val="767171" w:themeColor="background2" w:themeShade="80"/>
                <w:sz w:val="24"/>
                <w:szCs w:val="24"/>
              </w:rPr>
              <w:t xml:space="preserve"> 1, 2 y 3 cerraron dentro de sus semanas, cada uno con una versión del producto que se puede usar, de la v0.1.0 a la v0.3.0. El Sprint 4, que estuvo completo a mi cargo, no. Su objetivo era que el catálogo se poblara solo desde la API de Jikan, y en la revisión de hoy la sincronización existe pero no sincroniza: termina siempre en la respuesta de respaldo sin incorporar ningún anime. Es el primer sprint que no se acepta y el primero que no produce versión.</w:t>
            </w:r>
          </w:p>
          <w:p w14:paraId="2D54C27F" w14:textId="77777777" w:rsidR="006C33B0" w:rsidRPr="006C33B0" w:rsidRDefault="006C33B0" w:rsidP="006C33B0">
            <w:pPr>
              <w:jc w:val="both"/>
              <w:rPr>
                <w:rFonts w:eastAsiaTheme="majorEastAsia"/>
                <w:color w:val="767171" w:themeColor="background2" w:themeShade="80"/>
                <w:sz w:val="24"/>
                <w:szCs w:val="24"/>
              </w:rPr>
            </w:pPr>
            <w:r w:rsidRPr="006C33B0">
              <w:rPr>
                <w:rFonts w:eastAsiaTheme="majorEastAsia"/>
                <w:color w:val="767171" w:themeColor="background2" w:themeShade="80"/>
                <w:sz w:val="24"/>
                <w:szCs w:val="24"/>
              </w:rPr>
              <w:t>En números: el equipo completó 37 de las 88 tareas y 84 de las 224 horas hombre, un 37,5 %. En puntos de historia terminados llevamos 34 de 100, porque la sincronización queda a 8 de sus 13 puntos y una historia a medias no cuenta como entregada.</w:t>
            </w:r>
          </w:p>
          <w:p w14:paraId="27B6589B" w14:textId="77777777" w:rsidR="006C33B0" w:rsidRPr="006C33B0" w:rsidRDefault="006C33B0" w:rsidP="006C33B0">
            <w:pPr>
              <w:jc w:val="both"/>
              <w:rPr>
                <w:rFonts w:eastAsiaTheme="majorEastAsia"/>
                <w:color w:val="767171" w:themeColor="background2" w:themeShade="80"/>
                <w:sz w:val="24"/>
                <w:szCs w:val="24"/>
              </w:rPr>
            </w:pPr>
            <w:r w:rsidRPr="006C33B0">
              <w:rPr>
                <w:rFonts w:eastAsiaTheme="majorEastAsia"/>
                <w:color w:val="767171" w:themeColor="background2" w:themeShade="80"/>
                <w:sz w:val="24"/>
                <w:szCs w:val="24"/>
              </w:rPr>
              <w:t>Lo que más me facilitó el trabajo fue que la infraestructura quedó resuelta en el Sprint 1. Pude construir el microservicio de catálogo, después la entrega del video y ahora la sincronización sobre una base que no cambió, levantando todo con un solo comando. También ayudó el conjunto de datos semilla que armé en el Sprint 1: aunque la sincronización no funcione, el catálogo se sigue viendo poblado y el resto del equipo puede seguir trabajando.</w:t>
            </w:r>
          </w:p>
          <w:p w14:paraId="1F17CAF9" w14:textId="61A32052" w:rsidR="004F2A8B" w:rsidRPr="00874D16" w:rsidRDefault="006C33B0" w:rsidP="006C33B0">
            <w:pPr>
              <w:jc w:val="both"/>
              <w:rPr>
                <w:rFonts w:ascii="Calibri" w:hAnsi="Calibri"/>
                <w:b/>
                <w:bCs/>
                <w:color w:val="1F4E79" w:themeColor="accent1" w:themeShade="80"/>
              </w:rPr>
            </w:pPr>
            <w:r w:rsidRPr="006C33B0">
              <w:rPr>
                <w:rFonts w:eastAsiaTheme="majorEastAsia"/>
                <w:color w:val="767171" w:themeColor="background2" w:themeShade="80"/>
                <w:sz w:val="24"/>
                <w:szCs w:val="24"/>
              </w:rPr>
              <w:t xml:space="preserve">Lo que más lo dificultó fue trabajar sola en un sprint con una integración externa. La causa del fallo de hoy es el límite de tiempo por omisión de la biblioteca de resiliencia: un segundo. Ese valor ya se había corregido en el Sprint 1 para las llamadas internas del </w:t>
            </w:r>
            <w:proofErr w:type="spellStart"/>
            <w:r w:rsidRPr="006C33B0">
              <w:rPr>
                <w:rFonts w:eastAsiaTheme="majorEastAsia"/>
                <w:color w:val="767171" w:themeColor="background2" w:themeShade="80"/>
                <w:sz w:val="24"/>
                <w:szCs w:val="24"/>
              </w:rPr>
              <w:t>gateway</w:t>
            </w:r>
            <w:proofErr w:type="spellEnd"/>
            <w:r w:rsidRPr="006C33B0">
              <w:rPr>
                <w:rFonts w:eastAsiaTheme="majorEastAsia"/>
                <w:color w:val="767171" w:themeColor="background2" w:themeShade="80"/>
                <w:sz w:val="24"/>
                <w:szCs w:val="24"/>
              </w:rPr>
              <w:t>, pero no en la llamada saliente a Jikan, que tarda bastante más. Yo no sabía de ese antecedente cuando escribí el cliente, y nadie más estaba mirando ese código como para reconocerlo.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lastRenderedPageBreak/>
              <w:t xml:space="preserve">¿De qué manera has enfrentado y/o planeas enfrentar las dificultades que han afectado el desarrollo de tu Proyecto APT? </w:t>
            </w:r>
          </w:p>
          <w:p w14:paraId="376A5360" w14:textId="77777777" w:rsidR="002E1A78" w:rsidRPr="002E1A78" w:rsidRDefault="002E1A78" w:rsidP="002E1A78">
            <w:pPr>
              <w:jc w:val="both"/>
              <w:rPr>
                <w:rFonts w:eastAsiaTheme="majorEastAsia"/>
                <w:color w:val="767171" w:themeColor="background2" w:themeShade="80"/>
                <w:sz w:val="24"/>
                <w:szCs w:val="24"/>
              </w:rPr>
            </w:pPr>
            <w:r w:rsidRPr="002E1A78">
              <w:rPr>
                <w:rFonts w:eastAsiaTheme="majorEastAsia"/>
                <w:color w:val="767171" w:themeColor="background2" w:themeShade="80"/>
                <w:sz w:val="24"/>
                <w:szCs w:val="24"/>
              </w:rPr>
              <w:t>Lo primero fue no presentar el Sprint 4 como avance parcial. La parte de resiliencia funciona: si Jikan no responde, el cortocircuito entrega la respuesta de respaldo y el catálogo no se cae. Habría podido mostrar eso y decir que la historia va en un 60 %, pero la funcionalidad principal no hace lo que tiene que hacer. Lo que falta pasa al Sprint 5, que empieza mañana y que también queda a mi cargo, porque es trabajo sobre código que conozco.</w:t>
            </w:r>
          </w:p>
          <w:p w14:paraId="050D65CD" w14:textId="77777777" w:rsidR="002E1A78" w:rsidRPr="002E1A78" w:rsidRDefault="002E1A78" w:rsidP="002E1A78">
            <w:pPr>
              <w:jc w:val="both"/>
              <w:rPr>
                <w:rFonts w:eastAsiaTheme="majorEastAsia"/>
                <w:color w:val="767171" w:themeColor="background2" w:themeShade="80"/>
                <w:sz w:val="24"/>
                <w:szCs w:val="24"/>
              </w:rPr>
            </w:pPr>
            <w:r w:rsidRPr="002E1A78">
              <w:rPr>
                <w:rFonts w:eastAsiaTheme="majorEastAsia"/>
                <w:color w:val="767171" w:themeColor="background2" w:themeShade="80"/>
                <w:sz w:val="24"/>
                <w:szCs w:val="24"/>
              </w:rPr>
              <w:t>Durante el mismo sprint sí resolví un problema a tiempo. La primera versión del proceso llamaba a la API y guardaba dentro del mismo método transaccional, de modo que la transacción quedaba abierta durante toda la llamada de red y bloqueaba la tabla del catálogo. Lo detecté antes de la revisión y extraje la persistencia a un componente propio, para que cada lote de guardado abra y cierre su propia transacción. Ese defecto no llegó a la revisión.</w:t>
            </w:r>
          </w:p>
          <w:p w14:paraId="6E072796" w14:textId="77777777" w:rsidR="002E1A78" w:rsidRPr="002E1A78" w:rsidRDefault="002E1A78" w:rsidP="002E1A78">
            <w:pPr>
              <w:jc w:val="both"/>
              <w:rPr>
                <w:rFonts w:eastAsiaTheme="majorEastAsia"/>
                <w:color w:val="767171" w:themeColor="background2" w:themeShade="80"/>
                <w:sz w:val="24"/>
                <w:szCs w:val="24"/>
              </w:rPr>
            </w:pPr>
            <w:r w:rsidRPr="002E1A78">
              <w:rPr>
                <w:rFonts w:eastAsiaTheme="majorEastAsia"/>
                <w:color w:val="767171" w:themeColor="background2" w:themeShade="80"/>
                <w:sz w:val="24"/>
                <w:szCs w:val="24"/>
              </w:rPr>
              <w:t xml:space="preserve">Para el defecto del límite de tiempo, en la retrospectiva de hoy acordamos tres cosas, y las tres me tocan como responsable. Todo límite de tiempo queda escrito explícitamente en la configuración, calibrado contra lo que tarda cada servicio de verdad, y lo agregamos a la Definición de Terminado. Cuando se corrige un valor por omisión, se revisa en qué otros puntos del sistema opera; Marco me apoya en esto porque conoce el </w:t>
            </w:r>
            <w:proofErr w:type="spellStart"/>
            <w:r w:rsidRPr="002E1A78">
              <w:rPr>
                <w:rFonts w:eastAsiaTheme="majorEastAsia"/>
                <w:color w:val="767171" w:themeColor="background2" w:themeShade="80"/>
                <w:sz w:val="24"/>
                <w:szCs w:val="24"/>
              </w:rPr>
              <w:t>gateway</w:t>
            </w:r>
            <w:proofErr w:type="spellEnd"/>
            <w:r w:rsidRPr="002E1A78">
              <w:rPr>
                <w:rFonts w:eastAsiaTheme="majorEastAsia"/>
                <w:color w:val="767171" w:themeColor="background2" w:themeShade="80"/>
                <w:sz w:val="24"/>
                <w:szCs w:val="24"/>
              </w:rPr>
              <w:t>. Y la funcionalidad principal se prueba contra el servicio real antes del último día del sprint: esta vez la sincronización corrió por primera vez contra Jikan durante la revisión, y ya no había tiempo para arreglarla.</w:t>
            </w:r>
          </w:p>
          <w:p w14:paraId="7BC4D618" w14:textId="41F4EC96" w:rsidR="004F2A8B" w:rsidRPr="00874D16" w:rsidRDefault="002E1A78" w:rsidP="002E1A78">
            <w:pPr>
              <w:jc w:val="both"/>
              <w:rPr>
                <w:rFonts w:ascii="Calibri" w:hAnsi="Calibri"/>
                <w:b/>
                <w:bCs/>
                <w:color w:val="1F4E79" w:themeColor="accent1" w:themeShade="80"/>
              </w:rPr>
            </w:pPr>
            <w:r w:rsidRPr="002E1A78">
              <w:rPr>
                <w:rFonts w:eastAsiaTheme="majorEastAsia"/>
                <w:color w:val="767171" w:themeColor="background2" w:themeShade="80"/>
                <w:sz w:val="24"/>
                <w:szCs w:val="24"/>
              </w:rPr>
              <w:t>En el Sprint 5 el orden es: calibrar el límite de la llamada saliente, completar las claves de imagen que faltan en el conjunto semilla, ejecutar la sincronización completa y recién entonces pasar a la traducción de sinopsis.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02128A7" w14:textId="77777777" w:rsidR="00BB26EB" w:rsidRPr="00BB26EB" w:rsidRDefault="00BB26EB" w:rsidP="00BB26EB">
            <w:pPr>
              <w:jc w:val="both"/>
              <w:rPr>
                <w:rFonts w:ascii="Calibri" w:hAnsi="Calibri"/>
                <w:b/>
                <w:bCs/>
                <w:color w:val="1F4E79" w:themeColor="accent1" w:themeShade="80"/>
              </w:rPr>
            </w:pPr>
            <w:r w:rsidRPr="00BB26EB">
              <w:rPr>
                <w:rFonts w:ascii="Calibri" w:hAnsi="Calibri"/>
                <w:b/>
                <w:bCs/>
                <w:color w:val="1F4E79" w:themeColor="accent1" w:themeShade="80"/>
              </w:rPr>
              <w:t>Evalúo bien mi trabajo técnico y menos bien cómo lo llevé.</w:t>
            </w:r>
          </w:p>
          <w:p w14:paraId="232173C0" w14:textId="77777777" w:rsidR="00BB26EB" w:rsidRPr="00BB26EB" w:rsidRDefault="00BB26EB" w:rsidP="00BB26EB">
            <w:pPr>
              <w:jc w:val="both"/>
              <w:rPr>
                <w:rFonts w:ascii="Calibri" w:hAnsi="Calibri"/>
                <w:b/>
                <w:bCs/>
                <w:color w:val="1F4E79" w:themeColor="accent1" w:themeShade="80"/>
              </w:rPr>
            </w:pPr>
            <w:r w:rsidRPr="00BB26EB">
              <w:rPr>
                <w:rFonts w:ascii="Calibri" w:hAnsi="Calibri"/>
                <w:b/>
                <w:bCs/>
                <w:color w:val="1F4E79" w:themeColor="accent1" w:themeShade="80"/>
              </w:rPr>
              <w:t xml:space="preserve">Lo que destaco: el microservicio de catálogo, que construí en el Sprint 1 con su esquema versionado, sus pruebas de integración sobre contenedores y la consulta paginada con filtros. En esa consulta encontré que unir la tabla de géneros duplicaba cada anime tantas veces como géneros tuviera, y lo corregí agregando una prueba con un anime de varios géneros, que es el caso que lo hace visible. En el Sprint 3 resolví la restricción </w:t>
            </w:r>
            <w:r w:rsidRPr="00BB26EB">
              <w:rPr>
                <w:rFonts w:ascii="Calibri" w:hAnsi="Calibri"/>
                <w:b/>
                <w:bCs/>
                <w:color w:val="1F4E79" w:themeColor="accent1" w:themeShade="80"/>
              </w:rPr>
              <w:lastRenderedPageBreak/>
              <w:t>de la Ley 17.336 agregando un campo de licencia a cada episodio, en vez de dejarlo como una regla que alguien tenga que recordar. Y en el Sprint 4 detecté y corregí el problema de la transacción antes de que llegara a la revisión.</w:t>
            </w:r>
          </w:p>
          <w:p w14:paraId="55624180" w14:textId="77777777" w:rsidR="00BB26EB" w:rsidRPr="00BB26EB" w:rsidRDefault="00BB26EB" w:rsidP="00BB26EB">
            <w:pPr>
              <w:jc w:val="both"/>
              <w:rPr>
                <w:rFonts w:ascii="Calibri" w:hAnsi="Calibri"/>
                <w:b/>
                <w:bCs/>
                <w:color w:val="1F4E79" w:themeColor="accent1" w:themeShade="80"/>
              </w:rPr>
            </w:pPr>
            <w:r w:rsidRPr="00BB26EB">
              <w:rPr>
                <w:rFonts w:ascii="Calibri" w:hAnsi="Calibri"/>
                <w:b/>
                <w:bCs/>
                <w:color w:val="1F4E79" w:themeColor="accent1" w:themeShade="80"/>
              </w:rPr>
              <w:t xml:space="preserve">Lo que no evalúo bien: de las 84 horas hombre que lleva el equipo, 42 son mías, y trabajé sola los </w:t>
            </w:r>
            <w:proofErr w:type="spellStart"/>
            <w:r w:rsidRPr="00BB26EB">
              <w:rPr>
                <w:rFonts w:ascii="Calibri" w:hAnsi="Calibri"/>
                <w:b/>
                <w:bCs/>
                <w:color w:val="1F4E79" w:themeColor="accent1" w:themeShade="80"/>
              </w:rPr>
              <w:t>Sprints</w:t>
            </w:r>
            <w:proofErr w:type="spellEnd"/>
            <w:r w:rsidRPr="00BB26EB">
              <w:rPr>
                <w:rFonts w:ascii="Calibri" w:hAnsi="Calibri"/>
                <w:b/>
                <w:bCs/>
                <w:color w:val="1F4E79" w:themeColor="accent1" w:themeShade="80"/>
              </w:rPr>
              <w:t xml:space="preserve"> 4 y, desde mañana, el 5. No lo pedí así, pero tampoco lo levanté como problema. Eso tiene dos costos. Uno es el de hoy: nadie más revisaba el código de la sincronización, así que nadie reconoció el límite de un segundo que el equipo ya había visto en el Sprint 1. El otro es que hoy soy la única que conoce a fondo el catálogo y las integraciones; si no estoy disponible, esa parte del sistema se detiene.</w:t>
            </w:r>
          </w:p>
          <w:p w14:paraId="75A589DF" w14:textId="1C70AE49" w:rsidR="004F2A8B" w:rsidRPr="00874D16" w:rsidRDefault="00BB26EB" w:rsidP="00BB26EB">
            <w:pPr>
              <w:jc w:val="both"/>
              <w:rPr>
                <w:rFonts w:ascii="Calibri" w:hAnsi="Calibri"/>
                <w:b/>
                <w:bCs/>
                <w:color w:val="1F4E79" w:themeColor="accent1" w:themeShade="80"/>
              </w:rPr>
            </w:pPr>
            <w:r w:rsidRPr="00BB26EB">
              <w:rPr>
                <w:rFonts w:ascii="Calibri" w:hAnsi="Calibri"/>
                <w:b/>
                <w:bCs/>
                <w:color w:val="1F4E79" w:themeColor="accent1" w:themeShade="80"/>
              </w:rPr>
              <w:t>Para mejorar: probar contra la API real a mitad del sprint y no al final; pedir revisión del código cuando trabajo sola en algo, en vez de esperar a la revisión de sprint; y documentar el procedimiento de sincronización durante el Sprint 5, para que otra persona pueda ejecutarlo y mantenerlo sin depender de mí.</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77777777" w:rsidR="004F2A8B" w:rsidRDefault="004F2A8B" w:rsidP="3D28A338">
            <w:pPr>
              <w:jc w:val="both"/>
              <w:rPr>
                <w:rFonts w:ascii="Calibri" w:hAnsi="Calibri"/>
                <w:b/>
                <w:bCs/>
                <w:color w:val="1F4E79" w:themeColor="accent1" w:themeShade="80"/>
              </w:rPr>
            </w:pPr>
          </w:p>
          <w:p w14:paraId="57A17810" w14:textId="77777777" w:rsidR="00F07D28" w:rsidRPr="00F07D28" w:rsidRDefault="00F07D28" w:rsidP="00F07D28">
            <w:pPr>
              <w:jc w:val="both"/>
              <w:rPr>
                <w:rFonts w:ascii="Calibri" w:hAnsi="Calibri"/>
                <w:b/>
                <w:bCs/>
                <w:color w:val="1F4E79" w:themeColor="accent1" w:themeShade="80"/>
              </w:rPr>
            </w:pPr>
            <w:r w:rsidRPr="00F07D28">
              <w:rPr>
                <w:rFonts w:ascii="Calibri" w:hAnsi="Calibri"/>
                <w:b/>
                <w:bCs/>
                <w:color w:val="1F4E79" w:themeColor="accent1" w:themeShade="80"/>
              </w:rPr>
              <w:t>Me queda una inquietud técnica y una de organización.</w:t>
            </w:r>
          </w:p>
          <w:p w14:paraId="6887E3F0" w14:textId="77777777" w:rsidR="00F07D28" w:rsidRPr="00F07D28" w:rsidRDefault="00F07D28" w:rsidP="00F07D28">
            <w:pPr>
              <w:jc w:val="both"/>
              <w:rPr>
                <w:rFonts w:ascii="Calibri" w:hAnsi="Calibri"/>
                <w:b/>
                <w:bCs/>
                <w:color w:val="1F4E79" w:themeColor="accent1" w:themeShade="80"/>
              </w:rPr>
            </w:pPr>
            <w:r w:rsidRPr="00F07D28">
              <w:rPr>
                <w:rFonts w:ascii="Calibri" w:hAnsi="Calibri"/>
                <w:b/>
                <w:bCs/>
                <w:color w:val="1F4E79" w:themeColor="accent1" w:themeShade="80"/>
              </w:rPr>
              <w:t>La técnica es la API de Jikan. Es pública, tiene límites de uso y no controlamos su disponibilidad. El conjunto semilla y el cortocircuito cubren que se caiga, pero si en el Sprint 5 la sincronización completa choca con el límite de peticiones, vamos a necesitar espaciar las llamadas, y eso no está estimado. Por eso dejamos la sincronización desactivada por defecto al levantar el sistema: para no gastar la cuota cada vez que alguien lo inicia.</w:t>
            </w:r>
          </w:p>
          <w:p w14:paraId="40405E21" w14:textId="77777777" w:rsidR="00F07D28" w:rsidRPr="00F07D28" w:rsidRDefault="00F07D28" w:rsidP="00F07D28">
            <w:pPr>
              <w:jc w:val="both"/>
              <w:rPr>
                <w:rFonts w:ascii="Calibri" w:hAnsi="Calibri"/>
                <w:b/>
                <w:bCs/>
                <w:color w:val="1F4E79" w:themeColor="accent1" w:themeShade="80"/>
              </w:rPr>
            </w:pPr>
            <w:r w:rsidRPr="00F07D28">
              <w:rPr>
                <w:rFonts w:ascii="Calibri" w:hAnsi="Calibri"/>
                <w:b/>
                <w:bCs/>
                <w:color w:val="1F4E79" w:themeColor="accent1" w:themeShade="80"/>
              </w:rPr>
              <w:t xml:space="preserve">La de organización es el alcance. Quedan 66 puntos de historia y tres </w:t>
            </w:r>
            <w:proofErr w:type="spellStart"/>
            <w:r w:rsidRPr="00F07D28">
              <w:rPr>
                <w:rFonts w:ascii="Calibri" w:hAnsi="Calibri"/>
                <w:b/>
                <w:bCs/>
                <w:color w:val="1F4E79" w:themeColor="accent1" w:themeShade="80"/>
              </w:rPr>
              <w:t>sprints</w:t>
            </w:r>
            <w:proofErr w:type="spellEnd"/>
            <w:r w:rsidRPr="00F07D28">
              <w:rPr>
                <w:rFonts w:ascii="Calibri" w:hAnsi="Calibri"/>
                <w:b/>
                <w:bCs/>
                <w:color w:val="1F4E79" w:themeColor="accent1" w:themeShade="80"/>
              </w:rPr>
              <w:t xml:space="preserve"> de desarrollo, lo que exige 22 puntos por sprint contra una velocidad de 8,5. Con una sola persona por sprint eso no se alcanza, así que lo que viene después del Sprint 5 tiene que repartirse.</w:t>
            </w:r>
          </w:p>
          <w:p w14:paraId="00680011" w14:textId="77777777" w:rsidR="00F07D28" w:rsidRPr="00F07D28" w:rsidRDefault="00F07D28" w:rsidP="00F07D28">
            <w:pPr>
              <w:jc w:val="both"/>
              <w:rPr>
                <w:rFonts w:ascii="Calibri" w:hAnsi="Calibri"/>
                <w:b/>
                <w:bCs/>
                <w:color w:val="1F4E79" w:themeColor="accent1" w:themeShade="80"/>
              </w:rPr>
            </w:pPr>
            <w:r w:rsidRPr="00F07D28">
              <w:rPr>
                <w:rFonts w:ascii="Calibri" w:hAnsi="Calibri"/>
                <w:b/>
                <w:bCs/>
                <w:color w:val="1F4E79" w:themeColor="accent1" w:themeShade="80"/>
              </w:rPr>
              <w:t>Las preguntas que me gustaría hacerle al docente son tres:</w:t>
            </w:r>
          </w:p>
          <w:p w14:paraId="30D74B1E" w14:textId="77777777" w:rsidR="00F07D28" w:rsidRPr="00F07D28" w:rsidRDefault="00F07D28" w:rsidP="00F07D28">
            <w:pPr>
              <w:jc w:val="both"/>
              <w:rPr>
                <w:rFonts w:ascii="Calibri" w:hAnsi="Calibri"/>
                <w:b/>
                <w:bCs/>
                <w:color w:val="1F4E79" w:themeColor="accent1" w:themeShade="80"/>
              </w:rPr>
            </w:pPr>
            <w:r w:rsidRPr="00F07D28">
              <w:rPr>
                <w:rFonts w:ascii="Calibri" w:hAnsi="Calibri"/>
                <w:b/>
                <w:bCs/>
                <w:color w:val="1F4E79" w:themeColor="accent1" w:themeShade="80"/>
              </w:rPr>
              <w:t>Cuando una integrante concentra la mitad de las horas del equipo, ¿cómo se evalúa el aporte individual de cada uno? ¿Basta el registro de tareas del Sprint Backlog o espera otra evidencia, como el historial del repositorio?</w:t>
            </w:r>
          </w:p>
          <w:p w14:paraId="4E69878E" w14:textId="77777777" w:rsidR="00F07D28" w:rsidRPr="00F07D28" w:rsidRDefault="00F07D28" w:rsidP="00F07D28">
            <w:pPr>
              <w:jc w:val="both"/>
              <w:rPr>
                <w:rFonts w:ascii="Calibri" w:hAnsi="Calibri"/>
                <w:b/>
                <w:bCs/>
                <w:color w:val="1F4E79" w:themeColor="accent1" w:themeShade="80"/>
              </w:rPr>
            </w:pPr>
            <w:r w:rsidRPr="00F07D28">
              <w:rPr>
                <w:rFonts w:ascii="Calibri" w:hAnsi="Calibri"/>
                <w:b/>
                <w:bCs/>
                <w:color w:val="1F4E79" w:themeColor="accent1" w:themeShade="80"/>
              </w:rPr>
              <w:t>¿Es preferible retirar ahora la épica de suscripción y pagos, que es opcional y la de menor prioridad, o esperar a ver si la velocidad sube cuando el trabajo se reparta?</w:t>
            </w:r>
          </w:p>
          <w:p w14:paraId="4BAC59AD" w14:textId="418229A7" w:rsidR="004F2A8B" w:rsidRDefault="00F07D28" w:rsidP="00F07D28">
            <w:pPr>
              <w:jc w:val="both"/>
              <w:rPr>
                <w:rFonts w:ascii="Calibri" w:hAnsi="Calibri"/>
                <w:b/>
                <w:bCs/>
                <w:color w:val="1F4E79" w:themeColor="accent1" w:themeShade="80"/>
              </w:rPr>
            </w:pPr>
            <w:r w:rsidRPr="00F07D28">
              <w:rPr>
                <w:rFonts w:ascii="Calibri" w:hAnsi="Calibri"/>
                <w:b/>
                <w:bCs/>
                <w:color w:val="1F4E79" w:themeColor="accent1" w:themeShade="80"/>
              </w:rPr>
              <w:t>¿Un sprint no aceptado, documentado como tal y con su trabajo arrastrado al siguiente, se considera un incumplimiento del plan de trabajo o una aplicación correcta de la metodología?</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2CED1277" w14:textId="77777777" w:rsidR="0068708B" w:rsidRPr="0068708B" w:rsidRDefault="0068708B" w:rsidP="0068708B">
            <w:pPr>
              <w:jc w:val="both"/>
              <w:rPr>
                <w:rFonts w:eastAsiaTheme="majorEastAsia"/>
                <w:color w:val="767171" w:themeColor="background2" w:themeShade="80"/>
                <w:sz w:val="24"/>
                <w:szCs w:val="24"/>
              </w:rPr>
            </w:pPr>
            <w:r w:rsidRPr="0068708B">
              <w:rPr>
                <w:rFonts w:eastAsiaTheme="majorEastAsia"/>
                <w:color w:val="767171" w:themeColor="background2" w:themeShade="80"/>
                <w:sz w:val="24"/>
                <w:szCs w:val="24"/>
              </w:rPr>
              <w:t>Sí, y es el ajuste más importante que sale de esta instancia.</w:t>
            </w:r>
          </w:p>
          <w:p w14:paraId="1DEA364D" w14:textId="77777777" w:rsidR="0068708B" w:rsidRPr="0068708B" w:rsidRDefault="0068708B" w:rsidP="0068708B">
            <w:pPr>
              <w:jc w:val="both"/>
              <w:rPr>
                <w:rFonts w:eastAsiaTheme="majorEastAsia"/>
                <w:color w:val="767171" w:themeColor="background2" w:themeShade="80"/>
                <w:sz w:val="24"/>
                <w:szCs w:val="24"/>
              </w:rPr>
            </w:pPr>
            <w:r w:rsidRPr="0068708B">
              <w:rPr>
                <w:rFonts w:eastAsiaTheme="majorEastAsia"/>
                <w:color w:val="767171" w:themeColor="background2" w:themeShade="80"/>
                <w:sz w:val="24"/>
                <w:szCs w:val="24"/>
              </w:rPr>
              <w:t xml:space="preserve">Hasta hoy las horas se reparten así: Elizabeth 42, Marco 26 y Natalia 16, de 84. Los </w:t>
            </w:r>
            <w:proofErr w:type="spellStart"/>
            <w:r w:rsidRPr="0068708B">
              <w:rPr>
                <w:rFonts w:eastAsiaTheme="majorEastAsia"/>
                <w:color w:val="767171" w:themeColor="background2" w:themeShade="80"/>
                <w:sz w:val="24"/>
                <w:szCs w:val="24"/>
              </w:rPr>
              <w:t>Sprints</w:t>
            </w:r>
            <w:proofErr w:type="spellEnd"/>
            <w:r w:rsidRPr="0068708B">
              <w:rPr>
                <w:rFonts w:eastAsiaTheme="majorEastAsia"/>
                <w:color w:val="767171" w:themeColor="background2" w:themeShade="80"/>
                <w:sz w:val="24"/>
                <w:szCs w:val="24"/>
              </w:rPr>
              <w:t xml:space="preserve"> 2, 3 y 4 no tuvieron tareas para Marco y los </w:t>
            </w:r>
            <w:proofErr w:type="spellStart"/>
            <w:r w:rsidRPr="0068708B">
              <w:rPr>
                <w:rFonts w:eastAsiaTheme="majorEastAsia"/>
                <w:color w:val="767171" w:themeColor="background2" w:themeShade="80"/>
                <w:sz w:val="24"/>
                <w:szCs w:val="24"/>
              </w:rPr>
              <w:t>Sprints</w:t>
            </w:r>
            <w:proofErr w:type="spellEnd"/>
            <w:r w:rsidRPr="0068708B">
              <w:rPr>
                <w:rFonts w:eastAsiaTheme="majorEastAsia"/>
                <w:color w:val="767171" w:themeColor="background2" w:themeShade="80"/>
                <w:sz w:val="24"/>
                <w:szCs w:val="24"/>
              </w:rPr>
              <w:t xml:space="preserve"> 1 y 4 no tuvieron tareas para Natalia. No es que alguien no quisiera trabajar: planificamos cada sprint alrededor de una o dos historias y asignamos cada historia a quien conocía el servicio, sin revisar cómo quedaba el total. El acuerdo de revisarlo en cada planificación existe desde el Sprint 1 y no lo hemos cumplido.</w:t>
            </w:r>
          </w:p>
          <w:p w14:paraId="3D31DDFF" w14:textId="77777777" w:rsidR="0068708B" w:rsidRPr="0068708B" w:rsidRDefault="0068708B" w:rsidP="0068708B">
            <w:pPr>
              <w:jc w:val="both"/>
              <w:rPr>
                <w:rFonts w:eastAsiaTheme="majorEastAsia"/>
                <w:color w:val="767171" w:themeColor="background2" w:themeShade="80"/>
                <w:sz w:val="24"/>
                <w:szCs w:val="24"/>
              </w:rPr>
            </w:pPr>
            <w:r w:rsidRPr="0068708B">
              <w:rPr>
                <w:rFonts w:eastAsiaTheme="majorEastAsia"/>
                <w:color w:val="767171" w:themeColor="background2" w:themeShade="80"/>
                <w:sz w:val="24"/>
                <w:szCs w:val="24"/>
              </w:rPr>
              <w:t>Acordamos lo siguiente:</w:t>
            </w:r>
          </w:p>
          <w:p w14:paraId="3D1E580D" w14:textId="77777777" w:rsidR="0068708B" w:rsidRPr="0068708B" w:rsidRDefault="0068708B" w:rsidP="0068708B">
            <w:pPr>
              <w:jc w:val="both"/>
              <w:rPr>
                <w:rFonts w:eastAsiaTheme="majorEastAsia"/>
                <w:color w:val="767171" w:themeColor="background2" w:themeShade="80"/>
                <w:sz w:val="24"/>
                <w:szCs w:val="24"/>
              </w:rPr>
            </w:pPr>
            <w:r w:rsidRPr="0068708B">
              <w:rPr>
                <w:rFonts w:eastAsiaTheme="majorEastAsia"/>
                <w:color w:val="767171" w:themeColor="background2" w:themeShade="80"/>
                <w:sz w:val="24"/>
                <w:szCs w:val="24"/>
              </w:rPr>
              <w:t>El Sprint 5 queda con Elizabeth, porque cierra la sincronización que ella construyó y cambiarle el responsable a mitad de camino costaría más de lo que ahorra. Pero Marco toma desde ya la revisión de todos los límites de tiempo de las llamadas del sistema, antes de que la sincronización se vuelva a probar.</w:t>
            </w:r>
          </w:p>
          <w:p w14:paraId="5024D173" w14:textId="77777777" w:rsidR="0068708B" w:rsidRPr="0068708B" w:rsidRDefault="0068708B" w:rsidP="0068708B">
            <w:pPr>
              <w:jc w:val="both"/>
              <w:rPr>
                <w:rFonts w:eastAsiaTheme="majorEastAsia"/>
                <w:color w:val="767171" w:themeColor="background2" w:themeShade="80"/>
                <w:sz w:val="24"/>
                <w:szCs w:val="24"/>
              </w:rPr>
            </w:pPr>
            <w:r w:rsidRPr="0068708B">
              <w:rPr>
                <w:rFonts w:eastAsiaTheme="majorEastAsia"/>
                <w:color w:val="767171" w:themeColor="background2" w:themeShade="80"/>
                <w:sz w:val="24"/>
                <w:szCs w:val="24"/>
              </w:rPr>
              <w:t>Desde el Sprint 6, cada historia que tenga parte de servicio y parte de interfaz se reparte entre dos personas: Elizabeth el servicio de interacciones y Natalia la página de inicio con favoritos y recomendados, y el envío del progreso desde el reproductor.</w:t>
            </w:r>
          </w:p>
          <w:p w14:paraId="2F8403BE" w14:textId="77777777" w:rsidR="0068708B" w:rsidRPr="0068708B" w:rsidRDefault="0068708B" w:rsidP="0068708B">
            <w:pPr>
              <w:jc w:val="both"/>
              <w:rPr>
                <w:rFonts w:eastAsiaTheme="majorEastAsia"/>
                <w:color w:val="767171" w:themeColor="background2" w:themeShade="80"/>
                <w:sz w:val="24"/>
                <w:szCs w:val="24"/>
              </w:rPr>
            </w:pPr>
            <w:r w:rsidRPr="0068708B">
              <w:rPr>
                <w:rFonts w:eastAsiaTheme="majorEastAsia"/>
                <w:color w:val="767171" w:themeColor="background2" w:themeShade="80"/>
                <w:sz w:val="24"/>
                <w:szCs w:val="24"/>
              </w:rPr>
              <w:t>El Sprint 7 es de Marco y Natalia: la épica de autenticación completa en el servicio y el registro, el inicio de sesión y el selector de perfiles en la interfaz. Elizabeth queda como revisora, porque sus servicios son los que van a empezar a recibir tokens validados.</w:t>
            </w:r>
          </w:p>
          <w:p w14:paraId="76905721" w14:textId="77777777" w:rsidR="0068708B" w:rsidRPr="0068708B" w:rsidRDefault="0068708B" w:rsidP="0068708B">
            <w:pPr>
              <w:jc w:val="both"/>
              <w:rPr>
                <w:rFonts w:eastAsiaTheme="majorEastAsia"/>
                <w:color w:val="767171" w:themeColor="background2" w:themeShade="80"/>
                <w:sz w:val="24"/>
                <w:szCs w:val="24"/>
              </w:rPr>
            </w:pPr>
            <w:r w:rsidRPr="0068708B">
              <w:rPr>
                <w:rFonts w:eastAsiaTheme="majorEastAsia"/>
                <w:color w:val="767171" w:themeColor="background2" w:themeShade="80"/>
                <w:sz w:val="24"/>
                <w:szCs w:val="24"/>
              </w:rPr>
              <w:t>El Sprint 8 es el primero planificado desde el inicio con tareas para los tres: despliegue, contenerización de la interfaz y cierre documental.</w:t>
            </w:r>
          </w:p>
          <w:p w14:paraId="0C5F9ED3" w14:textId="1A6B754B" w:rsidR="004F2A8B" w:rsidRDefault="0068708B" w:rsidP="0068708B">
            <w:pPr>
              <w:jc w:val="both"/>
              <w:rPr>
                <w:rFonts w:eastAsiaTheme="majorEastAsia"/>
                <w:color w:val="767171" w:themeColor="background2" w:themeShade="80"/>
                <w:sz w:val="24"/>
                <w:szCs w:val="24"/>
              </w:rPr>
            </w:pPr>
            <w:r w:rsidRPr="0068708B">
              <w:rPr>
                <w:rFonts w:eastAsiaTheme="majorEastAsia"/>
                <w:color w:val="767171" w:themeColor="background2" w:themeShade="80"/>
                <w:sz w:val="24"/>
                <w:szCs w:val="24"/>
              </w:rPr>
              <w:t>Y la planificación de cada sprint termina, a partir de mañana, con una revisión explícita de cuántas horas queda con cada uno. Si alguien queda sin tareas propias, se registra como impedimento el primer día y no al cierre.</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F7212CA" w14:textId="77777777" w:rsidR="00F234E7" w:rsidRPr="00F234E7" w:rsidRDefault="00F234E7" w:rsidP="00F234E7">
            <w:pPr>
              <w:jc w:val="both"/>
              <w:rPr>
                <w:rFonts w:eastAsiaTheme="majorEastAsia"/>
                <w:color w:val="767171" w:themeColor="background2" w:themeShade="80"/>
                <w:sz w:val="24"/>
                <w:szCs w:val="24"/>
              </w:rPr>
            </w:pPr>
            <w:r w:rsidRPr="00F234E7">
              <w:rPr>
                <w:rFonts w:eastAsiaTheme="majorEastAsia"/>
                <w:color w:val="767171" w:themeColor="background2" w:themeShade="80"/>
                <w:sz w:val="24"/>
                <w:szCs w:val="24"/>
              </w:rPr>
              <w:t>Evaluamos el trabajo en grupo como bueno en lo técnico y en la comunicación, e insuficiente en cómo nos repartimos el trabajo.</w:t>
            </w:r>
          </w:p>
          <w:p w14:paraId="6647A5EC" w14:textId="77777777" w:rsidR="00F234E7" w:rsidRPr="00F234E7" w:rsidRDefault="00F234E7" w:rsidP="00F234E7">
            <w:pPr>
              <w:jc w:val="both"/>
              <w:rPr>
                <w:rFonts w:eastAsiaTheme="majorEastAsia"/>
                <w:color w:val="767171" w:themeColor="background2" w:themeShade="80"/>
                <w:sz w:val="24"/>
                <w:szCs w:val="24"/>
              </w:rPr>
            </w:pPr>
            <w:r w:rsidRPr="00F234E7">
              <w:rPr>
                <w:rFonts w:eastAsiaTheme="majorEastAsia"/>
                <w:color w:val="767171" w:themeColor="background2" w:themeShade="80"/>
                <w:sz w:val="24"/>
                <w:szCs w:val="24"/>
              </w:rPr>
              <w:t xml:space="preserve">Lo positivo: las reuniones diarias funcionan, y los impedimentos se levantan cuando aparecen en vez de esperar a la revisión; en cuatro </w:t>
            </w:r>
            <w:proofErr w:type="spellStart"/>
            <w:r w:rsidRPr="00F234E7">
              <w:rPr>
                <w:rFonts w:eastAsiaTheme="majorEastAsia"/>
                <w:color w:val="767171" w:themeColor="background2" w:themeShade="80"/>
                <w:sz w:val="24"/>
                <w:szCs w:val="24"/>
              </w:rPr>
              <w:t>sprints</w:t>
            </w:r>
            <w:proofErr w:type="spellEnd"/>
            <w:r w:rsidRPr="00F234E7">
              <w:rPr>
                <w:rFonts w:eastAsiaTheme="majorEastAsia"/>
                <w:color w:val="767171" w:themeColor="background2" w:themeShade="80"/>
                <w:sz w:val="24"/>
                <w:szCs w:val="24"/>
              </w:rPr>
              <w:t xml:space="preserve"> llevamos siete registrados y cuatro cerrados. Las decisiones difíciles las tomamos juntos y quedan escritas con su motivo, como diferir la autenticación o mover el punto de reproducción. Hoy fuimos capaces de decir en la revisión que el sprint no se aceptaba, sin buscar cómo presentarlo mejor, y eso solo pasa en un equipo donde nadie siente que tiene que defenderse. Y cada uno tiene un ámbito que domina: la infraestructura y el </w:t>
            </w:r>
            <w:proofErr w:type="spellStart"/>
            <w:r w:rsidRPr="00F234E7">
              <w:rPr>
                <w:rFonts w:eastAsiaTheme="majorEastAsia"/>
                <w:color w:val="767171" w:themeColor="background2" w:themeShade="80"/>
                <w:sz w:val="24"/>
                <w:szCs w:val="24"/>
              </w:rPr>
              <w:t>gateway</w:t>
            </w:r>
            <w:proofErr w:type="spellEnd"/>
            <w:r w:rsidRPr="00F234E7">
              <w:rPr>
                <w:rFonts w:eastAsiaTheme="majorEastAsia"/>
                <w:color w:val="767171" w:themeColor="background2" w:themeShade="80"/>
                <w:sz w:val="24"/>
                <w:szCs w:val="24"/>
              </w:rPr>
              <w:t>, el catálogo y las integraciones, la interfaz.</w:t>
            </w:r>
          </w:p>
          <w:p w14:paraId="0B6599EC" w14:textId="65B54711" w:rsidR="004F2A8B" w:rsidRDefault="00F234E7" w:rsidP="00F234E7">
            <w:pPr>
              <w:jc w:val="both"/>
              <w:rPr>
                <w:rFonts w:eastAsiaTheme="majorEastAsia"/>
                <w:color w:val="767171" w:themeColor="background2" w:themeShade="80"/>
                <w:sz w:val="24"/>
                <w:szCs w:val="24"/>
              </w:rPr>
            </w:pPr>
            <w:r w:rsidRPr="00F234E7">
              <w:rPr>
                <w:rFonts w:eastAsiaTheme="majorEastAsia"/>
                <w:color w:val="767171" w:themeColor="background2" w:themeShade="80"/>
                <w:sz w:val="24"/>
                <w:szCs w:val="24"/>
              </w:rPr>
              <w:lastRenderedPageBreak/>
              <w:t xml:space="preserve">Lo que podemos mejorar: lo primero es el reparto, que ya tratamos en la pregunta anterior. Que cada uno domine un ámbito es una fortaleza, pero también es la causa del desbalance: si Elizabeth no está disponible, nadie más conoce a fondo la sincronización. Repartir historias entre dos personas resuelve las dos cosas a la vez. Lo segundo es cumplir lo que acordamos en las retrospectivas: desde el Sprint 2 abrimos la reunión revisando las acciones anteriores, y esa revisión es la que dejó a la vista que una de ellas llevaba tres </w:t>
            </w:r>
            <w:proofErr w:type="spellStart"/>
            <w:r w:rsidRPr="00F234E7">
              <w:rPr>
                <w:rFonts w:eastAsiaTheme="majorEastAsia"/>
                <w:color w:val="767171" w:themeColor="background2" w:themeShade="80"/>
                <w:sz w:val="24"/>
                <w:szCs w:val="24"/>
              </w:rPr>
              <w:t>sprints</w:t>
            </w:r>
            <w:proofErr w:type="spellEnd"/>
            <w:r w:rsidRPr="00F234E7">
              <w:rPr>
                <w:rFonts w:eastAsiaTheme="majorEastAsia"/>
                <w:color w:val="767171" w:themeColor="background2" w:themeShade="80"/>
                <w:sz w:val="24"/>
                <w:szCs w:val="24"/>
              </w:rPr>
              <w:t xml:space="preserve"> sin cumplirse. Lo tercero es probar antes: el Sprint 4 lo perdimos en parte porque la primera vez que la sincronización corrió contra la API real fue frente al docente.</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CEE37" w14:textId="77777777" w:rsidR="006E48C5" w:rsidRDefault="006E48C5" w:rsidP="00DF38AE">
      <w:pPr>
        <w:spacing w:after="0" w:line="240" w:lineRule="auto"/>
      </w:pPr>
      <w:r>
        <w:separator/>
      </w:r>
    </w:p>
  </w:endnote>
  <w:endnote w:type="continuationSeparator" w:id="0">
    <w:p w14:paraId="699EB08A" w14:textId="77777777" w:rsidR="006E48C5" w:rsidRDefault="006E48C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auto"/>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3D0F3" w14:textId="77777777" w:rsidR="006E48C5" w:rsidRDefault="006E48C5" w:rsidP="00DF38AE">
      <w:pPr>
        <w:spacing w:after="0" w:line="240" w:lineRule="auto"/>
      </w:pPr>
      <w:r>
        <w:separator/>
      </w:r>
    </w:p>
  </w:footnote>
  <w:footnote w:type="continuationSeparator" w:id="0">
    <w:p w14:paraId="0659D738" w14:textId="77777777" w:rsidR="006E48C5" w:rsidRDefault="006E48C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30126906">
    <w:abstractNumId w:val="3"/>
  </w:num>
  <w:num w:numId="2" w16cid:durableId="1014040957">
    <w:abstractNumId w:val="8"/>
  </w:num>
  <w:num w:numId="3" w16cid:durableId="1358195206">
    <w:abstractNumId w:val="12"/>
  </w:num>
  <w:num w:numId="4" w16cid:durableId="458379197">
    <w:abstractNumId w:val="28"/>
  </w:num>
  <w:num w:numId="5" w16cid:durableId="154103965">
    <w:abstractNumId w:val="30"/>
  </w:num>
  <w:num w:numId="6" w16cid:durableId="1358235344">
    <w:abstractNumId w:val="4"/>
  </w:num>
  <w:num w:numId="7" w16cid:durableId="852381529">
    <w:abstractNumId w:val="11"/>
  </w:num>
  <w:num w:numId="8" w16cid:durableId="416096397">
    <w:abstractNumId w:val="19"/>
  </w:num>
  <w:num w:numId="9" w16cid:durableId="1572540594">
    <w:abstractNumId w:val="15"/>
  </w:num>
  <w:num w:numId="10" w16cid:durableId="1005979512">
    <w:abstractNumId w:val="9"/>
  </w:num>
  <w:num w:numId="11" w16cid:durableId="1101297974">
    <w:abstractNumId w:val="24"/>
  </w:num>
  <w:num w:numId="12" w16cid:durableId="1262377643">
    <w:abstractNumId w:val="35"/>
  </w:num>
  <w:num w:numId="13" w16cid:durableId="975381116">
    <w:abstractNumId w:val="29"/>
  </w:num>
  <w:num w:numId="14" w16cid:durableId="887689077">
    <w:abstractNumId w:val="1"/>
  </w:num>
  <w:num w:numId="15" w16cid:durableId="808978986">
    <w:abstractNumId w:val="36"/>
  </w:num>
  <w:num w:numId="16" w16cid:durableId="34087030">
    <w:abstractNumId w:val="21"/>
  </w:num>
  <w:num w:numId="17" w16cid:durableId="1677611131">
    <w:abstractNumId w:val="17"/>
  </w:num>
  <w:num w:numId="18" w16cid:durableId="916209732">
    <w:abstractNumId w:val="31"/>
  </w:num>
  <w:num w:numId="19" w16cid:durableId="931469720">
    <w:abstractNumId w:val="10"/>
  </w:num>
  <w:num w:numId="20" w16cid:durableId="1421609748">
    <w:abstractNumId w:val="39"/>
  </w:num>
  <w:num w:numId="21" w16cid:durableId="705377142">
    <w:abstractNumId w:val="34"/>
  </w:num>
  <w:num w:numId="22" w16cid:durableId="1983658974">
    <w:abstractNumId w:val="13"/>
  </w:num>
  <w:num w:numId="23" w16cid:durableId="1500656002">
    <w:abstractNumId w:val="14"/>
  </w:num>
  <w:num w:numId="24" w16cid:durableId="791948128">
    <w:abstractNumId w:val="5"/>
  </w:num>
  <w:num w:numId="25" w16cid:durableId="1187718996">
    <w:abstractNumId w:val="16"/>
  </w:num>
  <w:num w:numId="26" w16cid:durableId="649095100">
    <w:abstractNumId w:val="20"/>
  </w:num>
  <w:num w:numId="27" w16cid:durableId="844323427">
    <w:abstractNumId w:val="23"/>
  </w:num>
  <w:num w:numId="28" w16cid:durableId="2045861154">
    <w:abstractNumId w:val="0"/>
  </w:num>
  <w:num w:numId="29" w16cid:durableId="22706457">
    <w:abstractNumId w:val="18"/>
  </w:num>
  <w:num w:numId="30" w16cid:durableId="1358241124">
    <w:abstractNumId w:val="22"/>
  </w:num>
  <w:num w:numId="31" w16cid:durableId="1876379974">
    <w:abstractNumId w:val="2"/>
  </w:num>
  <w:num w:numId="32" w16cid:durableId="21440463">
    <w:abstractNumId w:val="7"/>
  </w:num>
  <w:num w:numId="33" w16cid:durableId="225723384">
    <w:abstractNumId w:val="32"/>
  </w:num>
  <w:num w:numId="34" w16cid:durableId="1454053143">
    <w:abstractNumId w:val="38"/>
  </w:num>
  <w:num w:numId="35" w16cid:durableId="1275288288">
    <w:abstractNumId w:val="6"/>
  </w:num>
  <w:num w:numId="36" w16cid:durableId="1270819793">
    <w:abstractNumId w:val="25"/>
  </w:num>
  <w:num w:numId="37" w16cid:durableId="1661888654">
    <w:abstractNumId w:val="37"/>
  </w:num>
  <w:num w:numId="38" w16cid:durableId="639262608">
    <w:abstractNumId w:val="27"/>
  </w:num>
  <w:num w:numId="39" w16cid:durableId="1118371880">
    <w:abstractNumId w:val="26"/>
  </w:num>
  <w:num w:numId="40" w16cid:durableId="44449589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2643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1A78"/>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8708B"/>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33B0"/>
    <w:rsid w:val="006C617D"/>
    <w:rsid w:val="006D3F0E"/>
    <w:rsid w:val="006D5E66"/>
    <w:rsid w:val="006D7D31"/>
    <w:rsid w:val="006E180D"/>
    <w:rsid w:val="006E1BAB"/>
    <w:rsid w:val="006E3B0D"/>
    <w:rsid w:val="006E3B8A"/>
    <w:rsid w:val="006E465F"/>
    <w:rsid w:val="006E48C5"/>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26EB"/>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7D28"/>
    <w:rsid w:val="00F11268"/>
    <w:rsid w:val="00F139A2"/>
    <w:rsid w:val="00F15834"/>
    <w:rsid w:val="00F15EDF"/>
    <w:rsid w:val="00F203A1"/>
    <w:rsid w:val="00F20BD3"/>
    <w:rsid w:val="00F21D7E"/>
    <w:rsid w:val="00F21E82"/>
    <w:rsid w:val="00F21F9D"/>
    <w:rsid w:val="00F234E7"/>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1723</Words>
  <Characters>9482</Characters>
  <Application>Microsoft Office Word</Application>
  <DocSecurity>0</DocSecurity>
  <Lines>79</Lines>
  <Paragraphs>22</Paragraphs>
  <ScaleCrop>false</ScaleCrop>
  <Company>Wal-Mart Stores, Inc.</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Elizabeth Alegría</cp:lastModifiedBy>
  <cp:revision>48</cp:revision>
  <cp:lastPrinted>2019-12-16T20:10:00Z</cp:lastPrinted>
  <dcterms:created xsi:type="dcterms:W3CDTF">2021-12-31T12:50:00Z</dcterms:created>
  <dcterms:modified xsi:type="dcterms:W3CDTF">2026-10-08T19:17:00Z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