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bCs w:val="1"/>
          <w:color w:val="000000"/>
          <w:sz w:val="36"/>
          <w:szCs w:val="36"/>
        </w:rPr>
      </w:pPr>
      <w:bookmarkStart w:colFirst="0" w:colLast="0" w:name="_heading=h.2ix5p6ftzd7o"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Sprint planning – Sprint </w:t>
      </w:r>
      <w:r w:rsidDel="00000000" w:rsidR="00000000" w:rsidRPr="00000000">
        <w:rPr>
          <w:b w:val="1"/>
          <w:bCs w:val="1"/>
          <w:sz w:val="48"/>
          <w:szCs w:val="48"/>
          <w:rtl w:val="0"/>
        </w:rPr>
        <w:t xml:space="preserve">3</w:t>
      </w:r>
      <w:r w:rsidDel="00000000" w:rsidR="00000000" w:rsidRPr="00000000">
        <w:rPr>
          <w:rtl w:val="0"/>
        </w:rPr>
      </w:r>
    </w:p>
    <w:p w:rsidR="00000000" w:rsidDel="00000000" w:rsidP="00000000" w:rsidRDefault="00000000" w:rsidRPr="00000000" w14:paraId="0000000C">
      <w:pPr>
        <w:spacing w:after="0" w:line="240" w:lineRule="auto"/>
        <w:jc w:val="right"/>
        <w:rPr>
          <w:b w:val="1"/>
          <w:bCs w:val="1"/>
          <w:sz w:val="48"/>
          <w:szCs w:val="48"/>
        </w:rPr>
      </w:pPr>
      <w:r w:rsidDel="00000000" w:rsidR="00000000" w:rsidRPr="00000000">
        <w:rPr>
          <w:b w:val="1"/>
          <w:bCs w:val="1"/>
          <w:color w:val="000000"/>
          <w:sz w:val="48"/>
          <w:szCs w:val="48"/>
          <w:rtl w:val="0"/>
        </w:rPr>
        <w:t xml:space="preserve">“</w:t>
      </w:r>
      <w:r w:rsidDel="00000000" w:rsidR="00000000" w:rsidRPr="00000000">
        <w:rPr>
          <w:b w:val="1"/>
          <w:bCs w:val="1"/>
          <w:sz w:val="48"/>
          <w:szCs w:val="48"/>
          <w:rtl w:val="0"/>
        </w:rPr>
        <w:t xml:space="preserve">Sitio web de streaming –</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sz w:val="48"/>
          <w:szCs w:val="48"/>
          <w:rtl w:val="0"/>
        </w:rPr>
        <w:t xml:space="preserve">SugoiAnime</w:t>
      </w:r>
      <w:r w:rsidDel="00000000" w:rsidR="00000000" w:rsidRPr="00000000">
        <w:rPr>
          <w:b w:val="1"/>
          <w:bCs w:val="1"/>
          <w:color w:val="000000"/>
          <w:sz w:val="48"/>
          <w:szCs w:val="48"/>
          <w:rtl w:val="0"/>
        </w:rPr>
        <w:t xml:space="preserve">”</w:t>
      </w:r>
    </w:p>
    <w:p w:rsidR="00000000" w:rsidDel="00000000" w:rsidP="00000000" w:rsidRDefault="00000000" w:rsidRPr="00000000" w14:paraId="0000000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rPr>
      </w:pPr>
      <w:r w:rsidDel="00000000" w:rsidR="00000000" w:rsidRPr="00000000">
        <w:rPr>
          <w:rtl w:val="0"/>
        </w:rPr>
      </w:r>
    </w:p>
    <w:p w:rsidR="00000000" w:rsidDel="00000000" w:rsidP="00000000" w:rsidRDefault="00000000" w:rsidRPr="00000000" w14:paraId="00000023">
      <w:pPr>
        <w:spacing w:after="0" w:line="240" w:lineRule="auto"/>
        <w:rPr>
          <w:b w:val="1"/>
          <w:bCs w:val="1"/>
        </w:rPr>
      </w:pPr>
      <w:r w:rsidDel="00000000" w:rsidR="00000000" w:rsidRPr="00000000">
        <w:rPr>
          <w:rtl w:val="0"/>
        </w:rPr>
      </w:r>
    </w:p>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heading=h.lnf2gj3b4zy" w:id="1"/>
      <w:bookmarkEnd w:id="1"/>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Tabla de contenido</w:t>
      </w:r>
    </w:p>
    <w:p w:rsidR="00000000" w:rsidDel="00000000" w:rsidP="00000000" w:rsidRDefault="00000000" w:rsidRPr="00000000" w14:paraId="00000025">
      <w:pPr>
        <w:spacing w:after="0" w:lineRule="auto"/>
        <w:rPr/>
      </w:pPr>
      <w:r w:rsidDel="00000000" w:rsidR="00000000" w:rsidRPr="00000000">
        <w:rPr>
          <w:rtl w:val="0"/>
        </w:rPr>
      </w:r>
    </w:p>
    <w:sdt>
      <w:sdtPr>
        <w:id w:val="219741929"/>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mv62myb2a0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Histórico de Revisiones</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fyfbm42j2f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del Sprint</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e54cipmwpu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Integrantes</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z6flnrtpb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Sprint planning: Sprint 3 - Reproductor Web y Telemetría</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1xsrxvqgg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Historias de usuario seleccionadas</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et2ko8hn0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Detalle de tareas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497d9i21r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Riesgos de Sprint y mitigación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pStyle w:val="Heading1"/>
        <w:rPr/>
      </w:pPr>
      <w:bookmarkStart w:colFirst="0" w:colLast="0" w:name="_heading=h.qmv62myb2a08" w:id="2"/>
      <w:bookmarkEnd w:id="2"/>
      <w:r w:rsidDel="00000000" w:rsidR="00000000" w:rsidRPr="00000000">
        <w:br w:type="page"/>
      </w:r>
      <w:r w:rsidDel="00000000" w:rsidR="00000000" w:rsidRPr="00000000">
        <w:rPr>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7"/>
        <w:gridCol w:w="1803"/>
        <w:gridCol w:w="3038"/>
        <w:gridCol w:w="2200"/>
        <w:tblGridChange w:id="0">
          <w:tblGrid>
            <w:gridCol w:w="1787"/>
            <w:gridCol w:w="1803"/>
            <w:gridCol w:w="3038"/>
            <w:gridCol w:w="2200"/>
          </w:tblGrid>
        </w:tblGridChange>
      </w:tblGrid>
      <w:tr>
        <w:trPr>
          <w:cantSplit w:val="0"/>
          <w:tblHeader w:val="0"/>
        </w:trPr>
        <w:tc>
          <w:tcPr/>
          <w:p w:rsidR="00000000" w:rsidDel="00000000" w:rsidP="00000000" w:rsidRDefault="00000000" w:rsidRPr="00000000" w14:paraId="0000002E">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Versión</w:t>
            </w:r>
          </w:p>
        </w:tc>
        <w:tc>
          <w:tcPr/>
          <w:p w:rsidR="00000000" w:rsidDel="00000000" w:rsidP="00000000" w:rsidRDefault="00000000" w:rsidRPr="00000000" w14:paraId="0000002F">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Fecha</w:t>
            </w:r>
          </w:p>
        </w:tc>
        <w:tc>
          <w:tcPr/>
          <w:p w:rsidR="00000000" w:rsidDel="00000000" w:rsidP="00000000" w:rsidRDefault="00000000" w:rsidRPr="00000000" w14:paraId="00000030">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Descripción/cambio</w:t>
            </w:r>
          </w:p>
        </w:tc>
        <w:tc>
          <w:tcPr/>
          <w:p w:rsidR="00000000" w:rsidDel="00000000" w:rsidP="00000000" w:rsidRDefault="00000000" w:rsidRPr="00000000" w14:paraId="00000031">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Autor</w:t>
            </w:r>
          </w:p>
        </w:tc>
      </w:tr>
      <w:tr>
        <w:trPr>
          <w:cantSplit w:val="0"/>
          <w:tblHeader w:val="0"/>
        </w:trPr>
        <w:tc>
          <w:tcPr/>
          <w:p w:rsidR="00000000" w:rsidDel="00000000" w:rsidP="00000000" w:rsidRDefault="00000000" w:rsidRPr="00000000" w14:paraId="00000032">
            <w:pPr>
              <w:tabs>
                <w:tab w:val="left" w:leader="none" w:pos="1276"/>
              </w:tabs>
              <w:spacing w:line="276" w:lineRule="auto"/>
              <w:jc w:val="both"/>
              <w:rPr>
                <w:color w:val="000000"/>
              </w:rPr>
            </w:pPr>
            <w:r w:rsidDel="00000000" w:rsidR="00000000" w:rsidRPr="00000000">
              <w:rPr>
                <w:color w:val="000000"/>
                <w:rtl w:val="0"/>
              </w:rPr>
              <w:t xml:space="preserve">1.0</w:t>
            </w:r>
          </w:p>
        </w:tc>
        <w:tc>
          <w:tcPr/>
          <w:p w:rsidR="00000000" w:rsidDel="00000000" w:rsidP="00000000" w:rsidRDefault="00000000" w:rsidRPr="00000000" w14:paraId="00000033">
            <w:pPr>
              <w:tabs>
                <w:tab w:val="left" w:leader="none" w:pos="1276"/>
              </w:tabs>
              <w:spacing w:line="276" w:lineRule="auto"/>
              <w:jc w:val="both"/>
              <w:rPr>
                <w:color w:val="000000"/>
              </w:rPr>
            </w:pPr>
            <w:r w:rsidDel="00000000" w:rsidR="00000000" w:rsidRPr="00000000">
              <w:rPr>
                <w:rtl w:val="0"/>
              </w:rPr>
              <w:t xml:space="preserve">21</w:t>
            </w:r>
            <w:r w:rsidDel="00000000" w:rsidR="00000000" w:rsidRPr="00000000">
              <w:rPr>
                <w:color w:val="000000"/>
                <w:rtl w:val="0"/>
              </w:rPr>
              <w:t xml:space="preserve">/0</w:t>
            </w:r>
            <w:r w:rsidDel="00000000" w:rsidR="00000000" w:rsidRPr="00000000">
              <w:rPr>
                <w:rtl w:val="0"/>
              </w:rPr>
              <w:t xml:space="preserve">9</w:t>
            </w:r>
            <w:r w:rsidDel="00000000" w:rsidR="00000000" w:rsidRPr="00000000">
              <w:rPr>
                <w:color w:val="000000"/>
                <w:rtl w:val="0"/>
              </w:rPr>
              <w:t xml:space="preserve">/202</w:t>
            </w: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34">
            <w:pPr>
              <w:tabs>
                <w:tab w:val="left" w:leader="none" w:pos="1276"/>
              </w:tabs>
              <w:spacing w:line="276" w:lineRule="auto"/>
              <w:jc w:val="both"/>
              <w:rPr>
                <w:color w:val="000000"/>
              </w:rPr>
            </w:pPr>
            <w:r w:rsidDel="00000000" w:rsidR="00000000" w:rsidRPr="00000000">
              <w:rPr>
                <w:color w:val="000000"/>
                <w:rtl w:val="0"/>
              </w:rPr>
              <w:t xml:space="preserve">Creación de informe</w:t>
            </w:r>
          </w:p>
        </w:tc>
        <w:tc>
          <w:tcPr/>
          <w:p w:rsidR="00000000" w:rsidDel="00000000" w:rsidP="00000000" w:rsidRDefault="00000000" w:rsidRPr="00000000" w14:paraId="00000035">
            <w:pPr>
              <w:tabs>
                <w:tab w:val="left" w:leader="none" w:pos="1276"/>
              </w:tabs>
              <w:spacing w:line="276" w:lineRule="auto"/>
              <w:jc w:val="both"/>
              <w:rPr>
                <w:color w:val="000000"/>
              </w:rPr>
            </w:pPr>
            <w:r w:rsidDel="00000000" w:rsidR="00000000" w:rsidRPr="00000000">
              <w:rPr>
                <w:color w:val="000000"/>
                <w:rtl w:val="0"/>
              </w:rPr>
              <w:t xml:space="preserve">Natalia Benítez</w:t>
            </w:r>
          </w:p>
        </w:tc>
      </w:tr>
      <w:tr>
        <w:trPr>
          <w:cantSplit w:val="0"/>
          <w:tblHeader w:val="0"/>
        </w:trPr>
        <w:tc>
          <w:tcPr/>
          <w:p w:rsidR="00000000" w:rsidDel="00000000" w:rsidP="00000000" w:rsidRDefault="00000000" w:rsidRPr="00000000" w14:paraId="00000036">
            <w:pPr>
              <w:tabs>
                <w:tab w:val="left" w:leader="none" w:pos="1276"/>
              </w:tabs>
              <w:spacing w:line="276" w:lineRule="auto"/>
              <w:jc w:val="both"/>
              <w:rPr>
                <w:color w:val="000000"/>
              </w:rPr>
            </w:pPr>
            <w:r w:rsidDel="00000000" w:rsidR="00000000" w:rsidRPr="00000000">
              <w:rPr>
                <w:rtl w:val="0"/>
              </w:rPr>
            </w:r>
          </w:p>
        </w:tc>
        <w:tc>
          <w:tcPr/>
          <w:p w:rsidR="00000000" w:rsidDel="00000000" w:rsidP="00000000" w:rsidRDefault="00000000" w:rsidRPr="00000000" w14:paraId="00000037">
            <w:pPr>
              <w:tabs>
                <w:tab w:val="left" w:leader="none" w:pos="1276"/>
              </w:tabs>
              <w:spacing w:line="276" w:lineRule="auto"/>
              <w:jc w:val="both"/>
              <w:rPr>
                <w:color w:val="000000"/>
              </w:rPr>
            </w:pPr>
            <w:r w:rsidDel="00000000" w:rsidR="00000000" w:rsidRPr="00000000">
              <w:rPr>
                <w:rtl w:val="0"/>
              </w:rPr>
            </w:r>
          </w:p>
        </w:tc>
        <w:tc>
          <w:tcPr/>
          <w:p w:rsidR="00000000" w:rsidDel="00000000" w:rsidP="00000000" w:rsidRDefault="00000000" w:rsidRPr="00000000" w14:paraId="00000038">
            <w:pPr>
              <w:tabs>
                <w:tab w:val="left" w:leader="none" w:pos="1276"/>
              </w:tabs>
              <w:spacing w:line="276" w:lineRule="auto"/>
              <w:jc w:val="both"/>
              <w:rPr>
                <w:color w:val="000000"/>
              </w:rPr>
            </w:pPr>
            <w:r w:rsidDel="00000000" w:rsidR="00000000" w:rsidRPr="00000000">
              <w:rPr>
                <w:color w:val="000000"/>
                <w:rtl w:val="0"/>
              </w:rPr>
              <w:t xml:space="preserve">Esfuerzo y HH</w:t>
            </w:r>
          </w:p>
        </w:tc>
        <w:tc>
          <w:tcPr/>
          <w:p w:rsidR="00000000" w:rsidDel="00000000" w:rsidP="00000000" w:rsidRDefault="00000000" w:rsidRPr="00000000" w14:paraId="00000039">
            <w:pPr>
              <w:tabs>
                <w:tab w:val="left" w:leader="none" w:pos="1276"/>
              </w:tabs>
              <w:spacing w:line="276" w:lineRule="auto"/>
              <w:jc w:val="both"/>
              <w:rPr>
                <w:color w:val="000000"/>
              </w:rPr>
            </w:pPr>
            <w:r w:rsidDel="00000000" w:rsidR="00000000" w:rsidRPr="00000000">
              <w:rPr>
                <w:color w:val="000000"/>
                <w:rtl w:val="0"/>
              </w:rPr>
              <w:t xml:space="preserve">Natalia Benítez</w:t>
            </w:r>
          </w:p>
        </w:tc>
      </w:tr>
      <w:tr>
        <w:trPr>
          <w:cantSplit w:val="0"/>
          <w:tblHeader w:val="0"/>
        </w:trPr>
        <w:tc>
          <w:tcPr/>
          <w:p w:rsidR="00000000" w:rsidDel="00000000" w:rsidP="00000000" w:rsidRDefault="00000000" w:rsidRPr="00000000" w14:paraId="0000003A">
            <w:pPr>
              <w:tabs>
                <w:tab w:val="left" w:leader="none" w:pos="1276"/>
              </w:tabs>
              <w:spacing w:line="276" w:lineRule="auto"/>
              <w:jc w:val="both"/>
              <w:rPr>
                <w:color w:val="000000"/>
              </w:rPr>
            </w:pPr>
            <w:r w:rsidDel="00000000" w:rsidR="00000000" w:rsidRPr="00000000">
              <w:rPr>
                <w:color w:val="000000"/>
                <w:rtl w:val="0"/>
              </w:rPr>
              <w:t xml:space="preserve">1.1</w:t>
            </w:r>
          </w:p>
        </w:tc>
        <w:tc>
          <w:tcPr/>
          <w:p w:rsidR="00000000" w:rsidDel="00000000" w:rsidP="00000000" w:rsidRDefault="00000000" w:rsidRPr="00000000" w14:paraId="0000003B">
            <w:pPr>
              <w:tabs>
                <w:tab w:val="left" w:leader="none" w:pos="1276"/>
              </w:tabs>
              <w:spacing w:line="276" w:lineRule="auto"/>
              <w:jc w:val="both"/>
              <w:rPr>
                <w:color w:val="000000"/>
              </w:rPr>
            </w:pPr>
            <w:r w:rsidDel="00000000" w:rsidR="00000000" w:rsidRPr="00000000">
              <w:rPr>
                <w:rtl w:val="0"/>
              </w:rPr>
              <w:t xml:space="preserve">23</w:t>
            </w:r>
            <w:r w:rsidDel="00000000" w:rsidR="00000000" w:rsidRPr="00000000">
              <w:rPr>
                <w:color w:val="000000"/>
                <w:rtl w:val="0"/>
              </w:rPr>
              <w:t xml:space="preserve">/0</w:t>
            </w:r>
            <w:r w:rsidDel="00000000" w:rsidR="00000000" w:rsidRPr="00000000">
              <w:rPr>
                <w:rtl w:val="0"/>
              </w:rPr>
              <w:t xml:space="preserve">9</w:t>
            </w:r>
            <w:r w:rsidDel="00000000" w:rsidR="00000000" w:rsidRPr="00000000">
              <w:rPr>
                <w:color w:val="000000"/>
                <w:rtl w:val="0"/>
              </w:rPr>
              <w:t xml:space="preserve">/202</w:t>
            </w: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3C">
            <w:pPr>
              <w:tabs>
                <w:tab w:val="left" w:leader="none" w:pos="1276"/>
              </w:tabs>
              <w:spacing w:line="276" w:lineRule="auto"/>
              <w:jc w:val="both"/>
              <w:rPr>
                <w:color w:val="000000"/>
              </w:rPr>
            </w:pPr>
            <w:r w:rsidDel="00000000" w:rsidR="00000000" w:rsidRPr="00000000">
              <w:rPr>
                <w:color w:val="000000"/>
                <w:rtl w:val="0"/>
              </w:rPr>
              <w:t xml:space="preserve">Revisión y ajustes</w:t>
            </w:r>
          </w:p>
        </w:tc>
        <w:tc>
          <w:tcPr/>
          <w:p w:rsidR="00000000" w:rsidDel="00000000" w:rsidP="00000000" w:rsidRDefault="00000000" w:rsidRPr="00000000" w14:paraId="0000003D">
            <w:pPr>
              <w:tabs>
                <w:tab w:val="left" w:leader="none" w:pos="1276"/>
              </w:tabs>
              <w:spacing w:line="276" w:lineRule="auto"/>
              <w:jc w:val="both"/>
              <w:rPr>
                <w:color w:val="000000"/>
              </w:rPr>
            </w:pPr>
            <w:r w:rsidDel="00000000" w:rsidR="00000000" w:rsidRPr="00000000">
              <w:rPr>
                <w:color w:val="000000"/>
                <w:rtl w:val="0"/>
              </w:rPr>
              <w:t xml:space="preserve">Natalia Benítez</w:t>
            </w:r>
          </w:p>
        </w:tc>
      </w:tr>
      <w:tr>
        <w:trPr>
          <w:cantSplit w:val="0"/>
          <w:tblHeader w:val="0"/>
        </w:trPr>
        <w:tc>
          <w:tcPr/>
          <w:p w:rsidR="00000000" w:rsidDel="00000000" w:rsidP="00000000" w:rsidRDefault="00000000" w:rsidRPr="00000000" w14:paraId="0000003E">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3F">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0">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1">
            <w:pPr>
              <w:tabs>
                <w:tab w:val="left" w:leader="none" w:pos="1276"/>
              </w:tabs>
              <w:jc w:val="both"/>
              <w:rPr>
                <w:color w:val="000000"/>
              </w:rPr>
            </w:pPr>
            <w:r w:rsidDel="00000000" w:rsidR="00000000" w:rsidRPr="00000000">
              <w:rPr>
                <w:rtl w:val="0"/>
              </w:rPr>
            </w:r>
          </w:p>
        </w:tc>
      </w:tr>
    </w:tbl>
    <w:p w:rsidR="00000000" w:rsidDel="00000000" w:rsidP="00000000" w:rsidRDefault="00000000" w:rsidRPr="00000000" w14:paraId="00000042">
      <w:pPr>
        <w:pStyle w:val="Heading1"/>
        <w:rPr/>
      </w:pPr>
      <w:bookmarkStart w:colFirst="0" w:colLast="0" w:name="_heading=h.3fyfbm42j2f1" w:id="3"/>
      <w:bookmarkEnd w:id="3"/>
      <w:r w:rsidDel="00000000" w:rsidR="00000000" w:rsidRPr="00000000">
        <w:rPr>
          <w:rtl w:val="0"/>
        </w:rPr>
        <w:t xml:space="preserve">Información del Sprint</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3">
            <w:pPr>
              <w:spacing w:after="0" w:line="240" w:lineRule="auto"/>
              <w:rPr/>
            </w:pPr>
            <w:r w:rsidDel="00000000" w:rsidR="00000000" w:rsidRPr="00000000">
              <w:rPr>
                <w:rtl w:val="0"/>
              </w:rPr>
              <w:t xml:space="preserve">Organización</w:t>
            </w:r>
          </w:p>
        </w:tc>
        <w:tc>
          <w:tcPr>
            <w:shd w:fill="auto" w:val="clear"/>
          </w:tcPr>
          <w:p w:rsidR="00000000" w:rsidDel="00000000" w:rsidP="00000000" w:rsidRDefault="00000000" w:rsidRPr="00000000" w14:paraId="00000044">
            <w:pPr>
              <w:spacing w:after="0" w:line="240" w:lineRule="auto"/>
              <w:rPr/>
            </w:pPr>
            <w:r w:rsidDel="00000000" w:rsidR="00000000" w:rsidRPr="00000000">
              <w:rPr>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5">
            <w:pPr>
              <w:spacing w:after="0" w:line="240" w:lineRule="auto"/>
              <w:rPr/>
            </w:pPr>
            <w:r w:rsidDel="00000000" w:rsidR="00000000" w:rsidRPr="00000000">
              <w:rPr>
                <w:rtl w:val="0"/>
              </w:rPr>
              <w:t xml:space="preserve">Sección</w:t>
            </w:r>
          </w:p>
        </w:tc>
        <w:tc>
          <w:tcPr>
            <w:shd w:fill="auto" w:val="clear"/>
          </w:tcPr>
          <w:p w:rsidR="00000000" w:rsidDel="00000000" w:rsidP="00000000" w:rsidRDefault="00000000" w:rsidRPr="00000000" w14:paraId="00000046">
            <w:pPr>
              <w:spacing w:after="0" w:line="240" w:lineRule="auto"/>
              <w:rPr/>
            </w:pPr>
            <w:r w:rsidDel="00000000" w:rsidR="00000000" w:rsidRPr="00000000">
              <w:rPr>
                <w:rtl w:val="0"/>
              </w:rPr>
              <w:t xml:space="preserve">003V</w:t>
            </w:r>
          </w:p>
        </w:tc>
      </w:tr>
      <w:tr>
        <w:trPr>
          <w:cantSplit w:val="0"/>
          <w:tblHeader w:val="0"/>
        </w:trPr>
        <w:tc>
          <w:tcPr>
            <w:shd w:fill="auto" w:val="clear"/>
          </w:tcPr>
          <w:p w:rsidR="00000000" w:rsidDel="00000000" w:rsidP="00000000" w:rsidRDefault="00000000" w:rsidRPr="00000000" w14:paraId="00000047">
            <w:pPr>
              <w:spacing w:after="0" w:line="240" w:lineRule="auto"/>
              <w:rPr/>
            </w:pPr>
            <w:r w:rsidDel="00000000" w:rsidR="00000000" w:rsidRPr="00000000">
              <w:rPr>
                <w:rtl w:val="0"/>
              </w:rPr>
              <w:t xml:space="preserve">Proyecto (Nombre)</w:t>
            </w:r>
          </w:p>
        </w:tc>
        <w:tc>
          <w:tcPr>
            <w:shd w:fill="auto" w:val="clear"/>
          </w:tcPr>
          <w:p w:rsidR="00000000" w:rsidDel="00000000" w:rsidP="00000000" w:rsidRDefault="00000000" w:rsidRPr="00000000" w14:paraId="00000048">
            <w:pPr>
              <w:spacing w:after="0" w:line="240" w:lineRule="auto"/>
              <w:rPr/>
            </w:pPr>
            <w:r w:rsidDel="00000000" w:rsidR="00000000" w:rsidRPr="00000000">
              <w:rPr>
                <w:rtl w:val="0"/>
              </w:rPr>
              <w:t xml:space="preserve">Sitio web de Streaming - SugoiAnime</w:t>
            </w:r>
          </w:p>
        </w:tc>
      </w:tr>
      <w:tr>
        <w:trPr>
          <w:cantSplit w:val="0"/>
          <w:tblHeader w:val="0"/>
        </w:trPr>
        <w:tc>
          <w:tcPr>
            <w:shd w:fill="auto" w:val="clear"/>
          </w:tcPr>
          <w:p w:rsidR="00000000" w:rsidDel="00000000" w:rsidP="00000000" w:rsidRDefault="00000000" w:rsidRPr="00000000" w14:paraId="00000049">
            <w:pPr>
              <w:spacing w:after="0" w:line="240" w:lineRule="auto"/>
              <w:rPr/>
            </w:pPr>
            <w:r w:rsidDel="00000000" w:rsidR="00000000" w:rsidRPr="00000000">
              <w:rPr>
                <w:rtl w:val="0"/>
              </w:rPr>
              <w:t xml:space="preserve">Fecha de Inicio</w:t>
            </w:r>
          </w:p>
        </w:tc>
        <w:tc>
          <w:tcPr>
            <w:shd w:fill="auto" w:val="clear"/>
          </w:tcPr>
          <w:p w:rsidR="00000000" w:rsidDel="00000000" w:rsidP="00000000" w:rsidRDefault="00000000" w:rsidRPr="00000000" w14:paraId="0000004A">
            <w:pPr>
              <w:spacing w:after="0" w:line="240" w:lineRule="auto"/>
              <w:rPr/>
            </w:pPr>
            <w:r w:rsidDel="00000000" w:rsidR="00000000" w:rsidRPr="00000000">
              <w:rPr>
                <w:rtl w:val="0"/>
              </w:rPr>
              <w:t xml:space="preserve">13/08/26</w:t>
            </w:r>
          </w:p>
        </w:tc>
      </w:tr>
      <w:tr>
        <w:trPr>
          <w:cantSplit w:val="0"/>
          <w:tblHeader w:val="0"/>
        </w:trPr>
        <w:tc>
          <w:tcPr>
            <w:shd w:fill="auto" w:val="clear"/>
          </w:tcPr>
          <w:p w:rsidR="00000000" w:rsidDel="00000000" w:rsidP="00000000" w:rsidRDefault="00000000" w:rsidRPr="00000000" w14:paraId="0000004B">
            <w:pPr>
              <w:spacing w:after="0" w:line="240" w:lineRule="auto"/>
              <w:rPr/>
            </w:pPr>
            <w:r w:rsidDel="00000000" w:rsidR="00000000" w:rsidRPr="00000000">
              <w:rPr>
                <w:rtl w:val="0"/>
              </w:rPr>
              <w:t xml:space="preserve">Fecha de Término</w:t>
            </w:r>
          </w:p>
        </w:tc>
        <w:tc>
          <w:tcPr>
            <w:shd w:fill="auto" w:val="clear"/>
          </w:tcPr>
          <w:p w:rsidR="00000000" w:rsidDel="00000000" w:rsidP="00000000" w:rsidRDefault="00000000" w:rsidRPr="00000000" w14:paraId="0000004C">
            <w:pPr>
              <w:spacing w:after="0" w:line="240" w:lineRule="auto"/>
              <w:rPr/>
            </w:pPr>
            <w:r w:rsidDel="00000000" w:rsidR="00000000" w:rsidRPr="00000000">
              <w:rPr>
                <w:rtl w:val="0"/>
              </w:rPr>
              <w:t xml:space="preserve">16/12/26</w:t>
            </w:r>
          </w:p>
        </w:tc>
      </w:tr>
      <w:tr>
        <w:trPr>
          <w:cantSplit w:val="0"/>
          <w:tblHeader w:val="0"/>
        </w:trPr>
        <w:tc>
          <w:tcPr>
            <w:shd w:fill="auto" w:val="clear"/>
          </w:tcPr>
          <w:p w:rsidR="00000000" w:rsidDel="00000000" w:rsidP="00000000" w:rsidRDefault="00000000" w:rsidRPr="00000000" w14:paraId="0000004D">
            <w:pPr>
              <w:spacing w:after="0" w:line="240" w:lineRule="auto"/>
              <w:rPr/>
            </w:pPr>
            <w:r w:rsidDel="00000000" w:rsidR="00000000" w:rsidRPr="00000000">
              <w:rPr>
                <w:rtl w:val="0"/>
              </w:rPr>
              <w:t xml:space="preserve">Patrocinador principal</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SugoiAnime</w:t>
            </w:r>
          </w:p>
        </w:tc>
      </w:tr>
      <w:tr>
        <w:trPr>
          <w:cantSplit w:val="0"/>
          <w:tblHeader w:val="0"/>
        </w:trPr>
        <w:tc>
          <w:tcPr>
            <w:shd w:fill="auto" w:val="clear"/>
          </w:tcPr>
          <w:p w:rsidR="00000000" w:rsidDel="00000000" w:rsidP="00000000" w:rsidRDefault="00000000" w:rsidRPr="00000000" w14:paraId="0000004F">
            <w:pPr>
              <w:spacing w:after="0" w:line="240" w:lineRule="auto"/>
              <w:rPr/>
            </w:pPr>
            <w:r w:rsidDel="00000000" w:rsidR="00000000" w:rsidRPr="00000000">
              <w:rPr>
                <w:rtl w:val="0"/>
              </w:rPr>
              <w:t xml:space="preserve">Docente</w:t>
            </w:r>
          </w:p>
        </w:tc>
        <w:tc>
          <w:tcPr>
            <w:shd w:fill="auto" w:val="clear"/>
          </w:tcPr>
          <w:p w:rsidR="00000000" w:rsidDel="00000000" w:rsidP="00000000" w:rsidRDefault="00000000" w:rsidRPr="00000000" w14:paraId="00000050">
            <w:pPr>
              <w:spacing w:after="0" w:line="240" w:lineRule="auto"/>
              <w:rPr/>
            </w:pPr>
            <w:r w:rsidDel="00000000" w:rsidR="00000000" w:rsidRPr="00000000">
              <w:rPr>
                <w:rtl w:val="0"/>
              </w:rPr>
              <w:t xml:space="preserve">Marco Antonio Valenzuela Contreras</w:t>
            </w:r>
          </w:p>
        </w:tc>
      </w:tr>
    </w:tbl>
    <w:p w:rsidR="00000000" w:rsidDel="00000000" w:rsidP="00000000" w:rsidRDefault="00000000" w:rsidRPr="00000000" w14:paraId="00000051">
      <w:pPr>
        <w:pStyle w:val="Heading1"/>
        <w:rPr/>
      </w:pPr>
      <w:bookmarkStart w:colFirst="0" w:colLast="0" w:name="_heading=h.ne54cipmwpur" w:id="4"/>
      <w:bookmarkEnd w:id="4"/>
      <w:r w:rsidDel="00000000" w:rsidR="00000000" w:rsidRPr="00000000">
        <w:rPr>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2">
            <w:pPr>
              <w:spacing w:after="0" w:lineRule="auto"/>
              <w:jc w:val="center"/>
              <w:rPr/>
            </w:pPr>
            <w:r w:rsidDel="00000000" w:rsidR="00000000" w:rsidRPr="00000000">
              <w:rPr>
                <w:rtl w:val="0"/>
              </w:rPr>
              <w:t xml:space="preserve">Rut</w:t>
            </w:r>
          </w:p>
        </w:tc>
        <w:tc>
          <w:tcPr>
            <w:shd w:fill="auto" w:val="clear"/>
          </w:tcPr>
          <w:p w:rsidR="00000000" w:rsidDel="00000000" w:rsidP="00000000" w:rsidRDefault="00000000" w:rsidRPr="00000000" w14:paraId="00000053">
            <w:pPr>
              <w:spacing w:after="0" w:lineRule="auto"/>
              <w:jc w:val="center"/>
              <w:rPr/>
            </w:pPr>
            <w:r w:rsidDel="00000000" w:rsidR="00000000" w:rsidRPr="00000000">
              <w:rPr>
                <w:rtl w:val="0"/>
              </w:rPr>
              <w:t xml:space="preserve">Nombre</w:t>
            </w:r>
          </w:p>
        </w:tc>
        <w:tc>
          <w:tcPr>
            <w:shd w:fill="auto" w:val="clear"/>
          </w:tcPr>
          <w:p w:rsidR="00000000" w:rsidDel="00000000" w:rsidP="00000000" w:rsidRDefault="00000000" w:rsidRPr="00000000" w14:paraId="00000054">
            <w:pPr>
              <w:spacing w:after="0" w:lineRule="auto"/>
              <w:jc w:val="center"/>
              <w:rPr/>
            </w:pPr>
            <w:r w:rsidDel="00000000" w:rsidR="00000000" w:rsidRPr="00000000">
              <w:rPr>
                <w:rtl w:val="0"/>
              </w:rPr>
              <w:t xml:space="preserve">Correo</w:t>
            </w:r>
          </w:p>
        </w:tc>
      </w:tr>
      <w:tr>
        <w:trPr>
          <w:cantSplit w:val="0"/>
          <w:tblHeader w:val="0"/>
        </w:trPr>
        <w:tc>
          <w:tcPr>
            <w:shd w:fill="auto" w:val="clear"/>
          </w:tcPr>
          <w:p w:rsidR="00000000" w:rsidDel="00000000" w:rsidP="00000000" w:rsidRDefault="00000000" w:rsidRPr="00000000" w14:paraId="00000055">
            <w:pPr>
              <w:spacing w:after="0" w:line="240" w:lineRule="auto"/>
              <w:jc w:val="center"/>
              <w:rPr>
                <w:b w:val="1"/>
                <w:bCs w:val="1"/>
              </w:rPr>
            </w:pPr>
            <w:r w:rsidDel="00000000" w:rsidR="00000000" w:rsidRPr="00000000">
              <w:rPr>
                <w:sz w:val="20"/>
                <w:szCs w:val="20"/>
                <w:rtl w:val="0"/>
              </w:rPr>
              <w:t xml:space="preserve">18-190.367-8</w:t>
            </w: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center"/>
              <w:rPr>
                <w:b w:val="1"/>
                <w:bCs w:val="1"/>
              </w:rPr>
            </w:pPr>
            <w:r w:rsidDel="00000000" w:rsidR="00000000" w:rsidRPr="00000000">
              <w:rPr>
                <w:sz w:val="20"/>
                <w:szCs w:val="20"/>
                <w:rtl w:val="0"/>
              </w:rPr>
              <w:t xml:space="preserve">Natalia Benítez</w:t>
            </w:r>
            <w:r w:rsidDel="00000000" w:rsidR="00000000" w:rsidRPr="00000000">
              <w:rPr>
                <w:rtl w:val="0"/>
              </w:rPr>
            </w:r>
          </w:p>
        </w:tc>
        <w:tc>
          <w:tcPr>
            <w:shd w:fill="auto" w:val="clear"/>
          </w:tcPr>
          <w:p w:rsidR="00000000" w:rsidDel="00000000" w:rsidP="00000000" w:rsidRDefault="00000000" w:rsidRPr="00000000" w14:paraId="00000057">
            <w:pPr>
              <w:spacing w:after="0" w:line="240" w:lineRule="auto"/>
              <w:jc w:val="center"/>
              <w:rPr>
                <w:b w:val="1"/>
                <w:bCs w:val="1"/>
              </w:rPr>
            </w:pPr>
            <w:r w:rsidDel="00000000" w:rsidR="00000000" w:rsidRPr="00000000">
              <w:rPr>
                <w:sz w:val="20"/>
                <w:szCs w:val="20"/>
                <w:rtl w:val="0"/>
              </w:rPr>
              <w:t xml:space="preserve">nat.benitez@duocuc.cl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8">
            <w:pPr>
              <w:spacing w:after="0" w:line="240" w:lineRule="auto"/>
              <w:jc w:val="center"/>
              <w:rPr>
                <w:b w:val="1"/>
                <w:bCs w:val="1"/>
              </w:rPr>
            </w:pPr>
            <w:r w:rsidDel="00000000" w:rsidR="00000000" w:rsidRPr="00000000">
              <w:rPr>
                <w:sz w:val="20"/>
                <w:szCs w:val="20"/>
                <w:rtl w:val="0"/>
              </w:rPr>
              <w:t xml:space="preserve">17.251.253-4</w:t>
            </w:r>
            <w:r w:rsidDel="00000000" w:rsidR="00000000" w:rsidRPr="00000000">
              <w:rPr>
                <w:rtl w:val="0"/>
              </w:rPr>
            </w:r>
          </w:p>
        </w:tc>
        <w:tc>
          <w:tcPr>
            <w:shd w:fill="auto" w:val="clear"/>
          </w:tcPr>
          <w:p w:rsidR="00000000" w:rsidDel="00000000" w:rsidP="00000000" w:rsidRDefault="00000000" w:rsidRPr="00000000" w14:paraId="00000059">
            <w:pPr>
              <w:spacing w:after="0" w:line="240" w:lineRule="auto"/>
              <w:jc w:val="center"/>
              <w:rPr>
                <w:b w:val="1"/>
                <w:bCs w:val="1"/>
              </w:rPr>
            </w:pPr>
            <w:r w:rsidDel="00000000" w:rsidR="00000000" w:rsidRPr="00000000">
              <w:rPr>
                <w:sz w:val="20"/>
                <w:szCs w:val="20"/>
                <w:rtl w:val="0"/>
              </w:rPr>
              <w:t xml:space="preserve">Marco Hernández</w:t>
            </w:r>
            <w:r w:rsidDel="00000000" w:rsidR="00000000" w:rsidRPr="00000000">
              <w:rPr>
                <w:rtl w:val="0"/>
              </w:rPr>
            </w:r>
          </w:p>
        </w:tc>
        <w:tc>
          <w:tcPr>
            <w:shd w:fill="auto" w:val="clear"/>
          </w:tcPr>
          <w:p w:rsidR="00000000" w:rsidDel="00000000" w:rsidP="00000000" w:rsidRDefault="00000000" w:rsidRPr="00000000" w14:paraId="0000005A">
            <w:pPr>
              <w:spacing w:after="0" w:line="240" w:lineRule="auto"/>
              <w:jc w:val="center"/>
              <w:rPr>
                <w:b w:val="1"/>
                <w:bCs w:val="1"/>
              </w:rPr>
            </w:pPr>
            <w:r w:rsidDel="00000000" w:rsidR="00000000" w:rsidRPr="00000000">
              <w:rPr>
                <w:sz w:val="20"/>
                <w:szCs w:val="20"/>
                <w:rtl w:val="0"/>
              </w:rPr>
              <w:t xml:space="preserve">marc.hernandeza@duocuc.cl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B">
            <w:pPr>
              <w:spacing w:after="0" w:line="240" w:lineRule="auto"/>
              <w:jc w:val="center"/>
              <w:rPr>
                <w:b w:val="1"/>
                <w:bCs w:val="1"/>
              </w:rPr>
            </w:pPr>
            <w:r w:rsidDel="00000000" w:rsidR="00000000" w:rsidRPr="00000000">
              <w:rPr>
                <w:sz w:val="20"/>
                <w:szCs w:val="20"/>
                <w:rtl w:val="0"/>
              </w:rPr>
              <w:t xml:space="preserve">17.668.384-8</w:t>
            </w:r>
            <w:r w:rsidDel="00000000" w:rsidR="00000000" w:rsidRPr="00000000">
              <w:rPr>
                <w:rtl w:val="0"/>
              </w:rPr>
            </w:r>
          </w:p>
        </w:tc>
        <w:tc>
          <w:tcPr>
            <w:shd w:fill="auto" w:val="clear"/>
          </w:tcPr>
          <w:p w:rsidR="00000000" w:rsidDel="00000000" w:rsidP="00000000" w:rsidRDefault="00000000" w:rsidRPr="00000000" w14:paraId="0000005C">
            <w:pPr>
              <w:spacing w:after="0" w:line="240" w:lineRule="auto"/>
              <w:jc w:val="center"/>
              <w:rPr>
                <w:b w:val="1"/>
                <w:bCs w:val="1"/>
              </w:rPr>
            </w:pPr>
            <w:r w:rsidDel="00000000" w:rsidR="00000000" w:rsidRPr="00000000">
              <w:rPr>
                <w:sz w:val="20"/>
                <w:szCs w:val="20"/>
                <w:rtl w:val="0"/>
              </w:rPr>
              <w:t xml:space="preserve">Elizabeth Alegría</w:t>
            </w:r>
            <w:r w:rsidDel="00000000" w:rsidR="00000000" w:rsidRPr="00000000">
              <w:rPr>
                <w:rtl w:val="0"/>
              </w:rPr>
            </w:r>
          </w:p>
        </w:tc>
        <w:tc>
          <w:tcPr>
            <w:shd w:fill="auto" w:val="clear"/>
          </w:tcPr>
          <w:p w:rsidR="00000000" w:rsidDel="00000000" w:rsidP="00000000" w:rsidRDefault="00000000" w:rsidRPr="00000000" w14:paraId="0000005D">
            <w:pPr>
              <w:spacing w:after="0" w:line="240" w:lineRule="auto"/>
              <w:jc w:val="center"/>
              <w:rPr>
                <w:b w:val="1"/>
                <w:bCs w:val="1"/>
              </w:rPr>
            </w:pPr>
            <w:r w:rsidDel="00000000" w:rsidR="00000000" w:rsidRPr="00000000">
              <w:rPr>
                <w:sz w:val="20"/>
                <w:szCs w:val="20"/>
                <w:rtl w:val="0"/>
              </w:rPr>
              <w:t xml:space="preserve">el.alegria@duocuc.cl</w:t>
            </w: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numPr>
          <w:ilvl w:val="0"/>
          <w:numId w:val="3"/>
        </w:numPr>
        <w:ind w:left="360" w:hanging="360"/>
        <w:rPr/>
      </w:pPr>
      <w:bookmarkStart w:colFirst="0" w:colLast="0" w:name="_heading=h.az6flnrtpbp7" w:id="5"/>
      <w:bookmarkEnd w:id="5"/>
      <w:r w:rsidDel="00000000" w:rsidR="00000000" w:rsidRPr="00000000">
        <w:rPr>
          <w:rtl w:val="0"/>
        </w:rPr>
        <w:t xml:space="preserve">Sprint planning: Sprint 3 - Reproductor Web y Telemetría </w:t>
      </w:r>
    </w:p>
    <w:p w:rsidR="00000000" w:rsidDel="00000000" w:rsidP="00000000" w:rsidRDefault="00000000" w:rsidRPr="00000000" w14:paraId="00000060">
      <w:pPr>
        <w:ind w:left="360" w:firstLine="0"/>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Este sprint tiene como objetivo Implementar la capacidad de que el usuario reproduzca episodios de anime utilizando un reproductor web nativo integrado, consumiendo el contenido multimedia de forma segura desde la infraestructura de AWS (S3/CloudFront). Además, se implementará un sistema de telemetría en segundo plano que registre el progreso de visualización (minuto exacto) para alimentar la futura función de "Continuar viendo".</w:t>
      </w:r>
    </w:p>
    <w:p w:rsidR="00000000" w:rsidDel="00000000" w:rsidP="00000000" w:rsidRDefault="00000000" w:rsidRPr="00000000" w14:paraId="00000062">
      <w:pPr>
        <w:jc w:val="both"/>
        <w:rPr/>
      </w:pPr>
      <w:r w:rsidDel="00000000" w:rsidR="00000000" w:rsidRPr="00000000">
        <w:rPr>
          <w:rtl w:val="0"/>
        </w:rPr>
        <w:t xml:space="preserve">En este sprint se desarrollara:</w:t>
      </w:r>
    </w:p>
    <w:p w:rsidR="00000000" w:rsidDel="00000000" w:rsidP="00000000" w:rsidRDefault="00000000" w:rsidRPr="00000000" w14:paraId="00000063">
      <w:pPr>
        <w:numPr>
          <w:ilvl w:val="0"/>
          <w:numId w:val="6"/>
        </w:numPr>
        <w:spacing w:after="240" w:before="0" w:lineRule="auto"/>
        <w:ind w:left="720" w:hanging="360"/>
        <w:jc w:val="both"/>
        <w:rPr/>
      </w:pPr>
      <w:r w:rsidDel="00000000" w:rsidR="00000000" w:rsidRPr="00000000">
        <w:rPr>
          <w:rtl w:val="0"/>
        </w:rPr>
        <w:t xml:space="preserve">Configuración de Infraestructura Cloud: Buckets en AWS S3 y distribución con CloudFront para servir los videos.</w:t>
      </w:r>
    </w:p>
    <w:p w:rsidR="00000000" w:rsidDel="00000000" w:rsidP="00000000" w:rsidRDefault="00000000" w:rsidRPr="00000000" w14:paraId="00000064">
      <w:pPr>
        <w:numPr>
          <w:ilvl w:val="0"/>
          <w:numId w:val="6"/>
        </w:numPr>
        <w:spacing w:after="240" w:before="0" w:lineRule="auto"/>
        <w:ind w:left="720" w:hanging="360"/>
        <w:jc w:val="both"/>
        <w:rPr/>
      </w:pPr>
      <w:r w:rsidDel="00000000" w:rsidR="00000000" w:rsidRPr="00000000">
        <w:rPr>
          <w:rtl w:val="0"/>
        </w:rPr>
        <w:t xml:space="preserve">Backend: Endpoints seguros para generar URLs firmadas que eviten descargas no autorizadas.</w:t>
      </w:r>
    </w:p>
    <w:p w:rsidR="00000000" w:rsidDel="00000000" w:rsidP="00000000" w:rsidRDefault="00000000" w:rsidRPr="00000000" w14:paraId="00000065">
      <w:pPr>
        <w:numPr>
          <w:ilvl w:val="0"/>
          <w:numId w:val="6"/>
        </w:numPr>
        <w:spacing w:after="240" w:before="0" w:lineRule="auto"/>
        <w:ind w:left="720" w:hanging="360"/>
        <w:jc w:val="both"/>
        <w:rPr/>
      </w:pPr>
      <w:r w:rsidDel="00000000" w:rsidR="00000000" w:rsidRPr="00000000">
        <w:rPr>
          <w:rtl w:val="0"/>
        </w:rPr>
        <w:t xml:space="preserve">Frontend: Componente de reproductor de video customizado en React (HTML5 o librería) con controles completos.</w:t>
      </w:r>
    </w:p>
    <w:p w:rsidR="00000000" w:rsidDel="00000000" w:rsidP="00000000" w:rsidRDefault="00000000" w:rsidRPr="00000000" w14:paraId="00000066">
      <w:pPr>
        <w:numPr>
          <w:ilvl w:val="0"/>
          <w:numId w:val="6"/>
        </w:numPr>
        <w:spacing w:after="240" w:before="0" w:lineRule="auto"/>
        <w:ind w:left="720" w:hanging="360"/>
        <w:jc w:val="both"/>
        <w:rPr/>
      </w:pPr>
      <w:r w:rsidDel="00000000" w:rsidR="00000000" w:rsidRPr="00000000">
        <w:rPr>
          <w:rtl w:val="0"/>
        </w:rPr>
        <w:t xml:space="preserve">Telemetría: Lógica de comunicación (pings periódicos) entre el reproductor y la base de datos para guardar el timestamp de reproducción.</w:t>
      </w:r>
      <w:r w:rsidDel="00000000" w:rsidR="00000000" w:rsidRPr="00000000">
        <w:rPr>
          <w:rtl w:val="0"/>
        </w:rPr>
      </w:r>
    </w:p>
    <w:p w:rsidR="00000000" w:rsidDel="00000000" w:rsidP="00000000" w:rsidRDefault="00000000" w:rsidRPr="00000000" w14:paraId="00000067">
      <w:pPr>
        <w:spacing w:after="240" w:before="240" w:lineRule="auto"/>
        <w:ind w:left="0" w:firstLine="0"/>
        <w:jc w:val="both"/>
        <w:rPr/>
      </w:pPr>
      <w:r w:rsidDel="00000000" w:rsidR="00000000" w:rsidRPr="00000000">
        <w:rPr>
          <w:rtl w:val="0"/>
        </w:rPr>
        <w:t xml:space="preserve">En este sprint NO se desarrollarán:</w:t>
      </w:r>
    </w:p>
    <w:p w:rsidR="00000000" w:rsidDel="00000000" w:rsidP="00000000" w:rsidRDefault="00000000" w:rsidRPr="00000000" w14:paraId="00000068">
      <w:pPr>
        <w:numPr>
          <w:ilvl w:val="0"/>
          <w:numId w:val="7"/>
        </w:numPr>
        <w:spacing w:after="240" w:before="0" w:lineRule="auto"/>
        <w:ind w:left="720" w:hanging="360"/>
        <w:jc w:val="both"/>
        <w:rPr/>
      </w:pPr>
      <w:r w:rsidDel="00000000" w:rsidR="00000000" w:rsidRPr="00000000">
        <w:rPr>
          <w:rtl w:val="0"/>
        </w:rPr>
        <w:t xml:space="preserve">Autenticación formal de usuarios con JWT (el seguimiento de progreso se simulará con un ID de usuario estático/mock para pruebas hasta el Sprint de Seguridad).</w:t>
      </w:r>
    </w:p>
    <w:p w:rsidR="00000000" w:rsidDel="00000000" w:rsidP="00000000" w:rsidRDefault="00000000" w:rsidRPr="00000000" w14:paraId="00000069">
      <w:pPr>
        <w:numPr>
          <w:ilvl w:val="0"/>
          <w:numId w:val="7"/>
        </w:numPr>
        <w:spacing w:after="240" w:before="0" w:lineRule="auto"/>
        <w:ind w:left="720" w:hanging="360"/>
        <w:jc w:val="both"/>
        <w:rPr/>
      </w:pPr>
      <w:r w:rsidDel="00000000" w:rsidR="00000000" w:rsidRPr="00000000">
        <w:rPr>
          <w:rtl w:val="0"/>
        </w:rPr>
        <w:t xml:space="preserve">Lógica del Motor de Recomendaciones (sólo se recolectarán la data en este sprint).</w:t>
      </w:r>
    </w:p>
    <w:p w:rsidR="00000000" w:rsidDel="00000000" w:rsidP="00000000" w:rsidRDefault="00000000" w:rsidRPr="00000000" w14:paraId="0000006A">
      <w:pPr>
        <w:numPr>
          <w:ilvl w:val="0"/>
          <w:numId w:val="7"/>
        </w:numPr>
        <w:spacing w:after="240" w:before="0" w:lineRule="auto"/>
        <w:ind w:left="720" w:hanging="360"/>
        <w:jc w:val="both"/>
        <w:rPr/>
      </w:pPr>
      <w:r w:rsidDel="00000000" w:rsidR="00000000" w:rsidRPr="00000000">
        <w:rPr>
          <w:rtl w:val="0"/>
        </w:rPr>
        <w:t xml:space="preserve">Transcodificación automática de video (HLS dinámico 480p/1080p); se servirá un archivo MP4 estático para el MVP.</w:t>
      </w:r>
    </w:p>
    <w:p w:rsidR="00000000" w:rsidDel="00000000" w:rsidP="00000000" w:rsidRDefault="00000000" w:rsidRPr="00000000" w14:paraId="0000006B">
      <w:pPr>
        <w:pStyle w:val="Heading2"/>
        <w:numPr>
          <w:ilvl w:val="0"/>
          <w:numId w:val="3"/>
        </w:numPr>
        <w:ind w:left="360" w:hanging="360"/>
        <w:rPr/>
      </w:pPr>
      <w:bookmarkStart w:colFirst="0" w:colLast="0" w:name="_heading=h.z1xsrxvqggl4" w:id="6"/>
      <w:bookmarkEnd w:id="6"/>
      <w:r w:rsidDel="00000000" w:rsidR="00000000" w:rsidRPr="00000000">
        <w:rPr>
          <w:rtl w:val="0"/>
        </w:rPr>
        <w:t xml:space="preserve">Historias de usuario seleccionadas</w:t>
      </w:r>
    </w:p>
    <w:tbl>
      <w:tblPr>
        <w:tblStyle w:val="Table4"/>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0"/>
        <w:gridCol w:w="1350"/>
        <w:gridCol w:w="2400"/>
        <w:gridCol w:w="750"/>
        <w:gridCol w:w="840"/>
        <w:gridCol w:w="2670"/>
        <w:tblGridChange w:id="0">
          <w:tblGrid>
            <w:gridCol w:w="810"/>
            <w:gridCol w:w="1350"/>
            <w:gridCol w:w="2400"/>
            <w:gridCol w:w="750"/>
            <w:gridCol w:w="840"/>
            <w:gridCol w:w="2670"/>
          </w:tblGrid>
        </w:tblGridChange>
      </w:tblGrid>
      <w:tr>
        <w:trPr>
          <w:cantSplit w:val="0"/>
          <w:tblHeader w:val="0"/>
        </w:trPr>
        <w:tc>
          <w:tcPr/>
          <w:p w:rsidR="00000000" w:rsidDel="00000000" w:rsidP="00000000" w:rsidRDefault="00000000" w:rsidRPr="00000000" w14:paraId="0000006C">
            <w:pPr>
              <w:rPr/>
            </w:pPr>
            <w:r w:rsidDel="00000000" w:rsidR="00000000" w:rsidRPr="00000000">
              <w:rPr>
                <w:rtl w:val="0"/>
              </w:rPr>
              <w:t xml:space="preserve">ID</w:t>
            </w:r>
          </w:p>
        </w:tc>
        <w:tc>
          <w:tcPr/>
          <w:p w:rsidR="00000000" w:rsidDel="00000000" w:rsidP="00000000" w:rsidRDefault="00000000" w:rsidRPr="00000000" w14:paraId="0000006D">
            <w:pPr>
              <w:rPr/>
            </w:pPr>
            <w:r w:rsidDel="00000000" w:rsidR="00000000" w:rsidRPr="00000000">
              <w:rPr>
                <w:rtl w:val="0"/>
              </w:rPr>
              <w:t xml:space="preserve">Alias</w:t>
            </w:r>
          </w:p>
        </w:tc>
        <w:tc>
          <w:tcPr/>
          <w:p w:rsidR="00000000" w:rsidDel="00000000" w:rsidP="00000000" w:rsidRDefault="00000000" w:rsidRPr="00000000" w14:paraId="0000006E">
            <w:pPr>
              <w:rPr/>
            </w:pPr>
            <w:r w:rsidDel="00000000" w:rsidR="00000000" w:rsidRPr="00000000">
              <w:rPr>
                <w:rtl w:val="0"/>
              </w:rPr>
              <w:t xml:space="preserve">Historia de Usuario (HU)</w:t>
            </w:r>
          </w:p>
        </w:tc>
        <w:tc>
          <w:tcPr/>
          <w:p w:rsidR="00000000" w:rsidDel="00000000" w:rsidP="00000000" w:rsidRDefault="00000000" w:rsidRPr="00000000" w14:paraId="0000006F">
            <w:pPr>
              <w:rPr/>
            </w:pPr>
            <w:r w:rsidDel="00000000" w:rsidR="00000000" w:rsidRPr="00000000">
              <w:rPr>
                <w:rtl w:val="0"/>
              </w:rPr>
              <w:t xml:space="preserve">Esfuerzo </w:t>
            </w:r>
          </w:p>
        </w:tc>
        <w:tc>
          <w:tcPr/>
          <w:p w:rsidR="00000000" w:rsidDel="00000000" w:rsidP="00000000" w:rsidRDefault="00000000" w:rsidRPr="00000000" w14:paraId="00000070">
            <w:pPr>
              <w:rPr/>
            </w:pPr>
            <w:r w:rsidDel="00000000" w:rsidR="00000000" w:rsidRPr="00000000">
              <w:rPr>
                <w:rtl w:val="0"/>
              </w:rPr>
              <w:t xml:space="preserve">Prioridad</w:t>
            </w:r>
          </w:p>
        </w:tc>
        <w:tc>
          <w:tcPr/>
          <w:p w:rsidR="00000000" w:rsidDel="00000000" w:rsidP="00000000" w:rsidRDefault="00000000" w:rsidRPr="00000000" w14:paraId="00000071">
            <w:pPr>
              <w:rPr/>
            </w:pPr>
            <w:r w:rsidDel="00000000" w:rsidR="00000000" w:rsidRPr="00000000">
              <w:rPr>
                <w:rtl w:val="0"/>
              </w:rPr>
              <w:t xml:space="preserve">Criterios de aceptación</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EP02-HU04.1</w:t>
            </w:r>
          </w:p>
        </w:tc>
        <w:tc>
          <w:tcPr/>
          <w:p w:rsidR="00000000" w:rsidDel="00000000" w:rsidP="00000000" w:rsidRDefault="00000000" w:rsidRPr="00000000" w14:paraId="00000073">
            <w:pPr>
              <w:rPr/>
            </w:pPr>
            <w:r w:rsidDel="00000000" w:rsidR="00000000" w:rsidRPr="00000000">
              <w:rPr>
                <w:rtl w:val="0"/>
              </w:rPr>
              <w:t xml:space="preserve">Configuración de CDN y Enlaces Firmados </w:t>
            </w:r>
          </w:p>
        </w:tc>
        <w:tc>
          <w:tcPr/>
          <w:p w:rsidR="00000000" w:rsidDel="00000000" w:rsidP="00000000" w:rsidRDefault="00000000" w:rsidRPr="00000000" w14:paraId="00000074">
            <w:pPr>
              <w:spacing w:after="240" w:before="240" w:lineRule="auto"/>
              <w:rPr>
                <w:color w:val="000000"/>
              </w:rPr>
            </w:pPr>
            <w:r w:rsidDel="00000000" w:rsidR="00000000" w:rsidRPr="00000000">
              <w:rPr>
                <w:rtl w:val="0"/>
              </w:rPr>
              <w:t xml:space="preserve">Como usuario, quiero reproducir un episodio usando un reproductor web nativo consumiendo video desde AWS CloudFront / S3. </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t xml:space="preserve">3</w:t>
            </w:r>
          </w:p>
        </w:tc>
        <w:tc>
          <w:tcPr/>
          <w:p w:rsidR="00000000" w:rsidDel="00000000" w:rsidP="00000000" w:rsidRDefault="00000000" w:rsidRPr="00000000" w14:paraId="00000076">
            <w:pPr>
              <w:rPr/>
            </w:pPr>
            <w:r w:rsidDel="00000000" w:rsidR="00000000" w:rsidRPr="00000000">
              <w:rPr>
                <w:rtl w:val="0"/>
              </w:rPr>
              <w:t xml:space="preserve">Alta</w:t>
            </w:r>
          </w:p>
        </w:tc>
        <w:tc>
          <w:tcPr/>
          <w:p w:rsidR="00000000" w:rsidDel="00000000" w:rsidP="00000000" w:rsidRDefault="00000000" w:rsidRPr="00000000" w14:paraId="00000077">
            <w:pPr>
              <w:numPr>
                <w:ilvl w:val="0"/>
                <w:numId w:val="5"/>
              </w:numPr>
              <w:ind w:left="720" w:hanging="360"/>
              <w:rPr/>
            </w:pPr>
            <w:r w:rsidDel="00000000" w:rsidR="00000000" w:rsidRPr="00000000">
              <w:rPr>
                <w:rtl w:val="0"/>
              </w:rPr>
              <w:t xml:space="preserve">Bucket S3 creado y privado.</w:t>
            </w:r>
          </w:p>
          <w:p w:rsidR="00000000" w:rsidDel="00000000" w:rsidP="00000000" w:rsidRDefault="00000000" w:rsidRPr="00000000" w14:paraId="00000078">
            <w:pPr>
              <w:numPr>
                <w:ilvl w:val="0"/>
                <w:numId w:val="5"/>
              </w:numPr>
              <w:ind w:left="720" w:hanging="360"/>
              <w:rPr/>
            </w:pPr>
            <w:r w:rsidDel="00000000" w:rsidR="00000000" w:rsidRPr="00000000">
              <w:rPr>
                <w:rtl w:val="0"/>
              </w:rPr>
              <w:t xml:space="preserve">Endpoint backend retorna URL válida del video.</w:t>
            </w:r>
          </w:p>
          <w:p w:rsidR="00000000" w:rsidDel="00000000" w:rsidP="00000000" w:rsidRDefault="00000000" w:rsidRPr="00000000" w14:paraId="00000079">
            <w:pPr>
              <w:numPr>
                <w:ilvl w:val="0"/>
                <w:numId w:val="5"/>
              </w:numPr>
              <w:ind w:left="720" w:hanging="360"/>
              <w:rPr/>
            </w:pPr>
            <w:r w:rsidDel="00000000" w:rsidR="00000000" w:rsidRPr="00000000">
              <w:rPr>
                <w:rtl w:val="0"/>
              </w:rPr>
              <w:t xml:space="preserve">Acceso directo al S3 sin pasar por el endpoint debe dar acceso denegado (403).</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EP02-HU04.2</w:t>
            </w:r>
          </w:p>
        </w:tc>
        <w:tc>
          <w:tcPr/>
          <w:p w:rsidR="00000000" w:rsidDel="00000000" w:rsidP="00000000" w:rsidRDefault="00000000" w:rsidRPr="00000000" w14:paraId="0000007B">
            <w:pPr>
              <w:rPr/>
            </w:pPr>
            <w:r w:rsidDel="00000000" w:rsidR="00000000" w:rsidRPr="00000000">
              <w:rPr>
                <w:rtl w:val="0"/>
              </w:rPr>
              <w:t xml:space="preserve">Implementa</w:t>
            </w:r>
          </w:p>
          <w:p w:rsidR="00000000" w:rsidDel="00000000" w:rsidP="00000000" w:rsidRDefault="00000000" w:rsidRPr="00000000" w14:paraId="0000007C">
            <w:pPr>
              <w:rPr/>
            </w:pPr>
            <w:r w:rsidDel="00000000" w:rsidR="00000000" w:rsidRPr="00000000">
              <w:rPr>
                <w:rtl w:val="0"/>
              </w:rPr>
              <w:t xml:space="preserve">ción del </w:t>
            </w:r>
          </w:p>
          <w:p w:rsidR="00000000" w:rsidDel="00000000" w:rsidP="00000000" w:rsidRDefault="00000000" w:rsidRPr="00000000" w14:paraId="0000007D">
            <w:pPr>
              <w:rPr>
                <w:color w:val="000000"/>
              </w:rPr>
            </w:pPr>
            <w:r w:rsidDel="00000000" w:rsidR="00000000" w:rsidRPr="00000000">
              <w:rPr>
                <w:rtl w:val="0"/>
              </w:rPr>
              <w:t xml:space="preserve">Reproductor Web Custom </w:t>
            </w:r>
            <w:r w:rsidDel="00000000" w:rsidR="00000000" w:rsidRPr="00000000">
              <w:rPr>
                <w:rtl w:val="0"/>
              </w:rPr>
            </w:r>
          </w:p>
        </w:tc>
        <w:tc>
          <w:tcPr/>
          <w:p w:rsidR="00000000" w:rsidDel="00000000" w:rsidP="00000000" w:rsidRDefault="00000000" w:rsidRPr="00000000" w14:paraId="0000007E">
            <w:pPr>
              <w:spacing w:after="240" w:before="240" w:lineRule="auto"/>
              <w:rPr/>
            </w:pPr>
            <w:r w:rsidDel="00000000" w:rsidR="00000000" w:rsidRPr="00000000">
              <w:rPr>
                <w:rtl w:val="0"/>
              </w:rPr>
              <w:t xml:space="preserve">Como Usuario, quiero hacer clic en un episodio y que se abra un reproductor de video integrado en la web (con controles de pausa, volumen y pantalla completa) para ver el contenido sin salir de la plataforma. </w:t>
            </w:r>
          </w:p>
        </w:tc>
        <w:tc>
          <w:tcPr/>
          <w:p w:rsidR="00000000" w:rsidDel="00000000" w:rsidP="00000000" w:rsidRDefault="00000000" w:rsidRPr="00000000" w14:paraId="0000007F">
            <w:pPr>
              <w:rPr/>
            </w:pPr>
            <w:r w:rsidDel="00000000" w:rsidR="00000000" w:rsidRPr="00000000">
              <w:rPr>
                <w:rtl w:val="0"/>
              </w:rPr>
              <w:t xml:space="preserve">5</w:t>
            </w:r>
          </w:p>
        </w:tc>
        <w:tc>
          <w:tcPr/>
          <w:p w:rsidR="00000000" w:rsidDel="00000000" w:rsidP="00000000" w:rsidRDefault="00000000" w:rsidRPr="00000000" w14:paraId="00000080">
            <w:pPr>
              <w:rPr/>
            </w:pPr>
            <w:r w:rsidDel="00000000" w:rsidR="00000000" w:rsidRPr="00000000">
              <w:rPr>
                <w:rtl w:val="0"/>
              </w:rPr>
              <w:t xml:space="preserve">Alta</w:t>
            </w:r>
          </w:p>
        </w:tc>
        <w:tc>
          <w:tcPr/>
          <w:p w:rsidR="00000000" w:rsidDel="00000000" w:rsidP="00000000" w:rsidRDefault="00000000" w:rsidRPr="00000000" w14:paraId="00000081">
            <w:pPr>
              <w:numPr>
                <w:ilvl w:val="0"/>
                <w:numId w:val="4"/>
              </w:numPr>
              <w:ind w:left="720" w:hanging="360"/>
              <w:rPr/>
            </w:pPr>
            <w:r w:rsidDel="00000000" w:rsidR="00000000" w:rsidRPr="00000000">
              <w:rPr>
                <w:rtl w:val="0"/>
              </w:rPr>
              <w:t xml:space="preserve">Al hacer clic en un episodio, se abre la vista del reproductor.</w:t>
            </w:r>
          </w:p>
          <w:p w:rsidR="00000000" w:rsidDel="00000000" w:rsidP="00000000" w:rsidRDefault="00000000" w:rsidRPr="00000000" w14:paraId="00000082">
            <w:pPr>
              <w:numPr>
                <w:ilvl w:val="0"/>
                <w:numId w:val="4"/>
              </w:numPr>
              <w:ind w:left="720" w:hanging="360"/>
              <w:rPr/>
            </w:pPr>
            <w:r w:rsidDel="00000000" w:rsidR="00000000" w:rsidRPr="00000000">
              <w:rPr>
                <w:rtl w:val="0"/>
              </w:rPr>
              <w:t xml:space="preserve">Controles de Play, Pausa, Volumen y Pantalla completa operativos.</w:t>
            </w:r>
          </w:p>
          <w:p w:rsidR="00000000" w:rsidDel="00000000" w:rsidP="00000000" w:rsidRDefault="00000000" w:rsidRPr="00000000" w14:paraId="00000083">
            <w:pPr>
              <w:numPr>
                <w:ilvl w:val="0"/>
                <w:numId w:val="4"/>
              </w:numPr>
              <w:ind w:left="720" w:hanging="360"/>
              <w:rPr/>
            </w:pPr>
            <w:r w:rsidDel="00000000" w:rsidR="00000000" w:rsidRPr="00000000">
              <w:rPr>
                <w:rtl w:val="0"/>
              </w:rPr>
              <w:t xml:space="preserve">El video carga de forma fluida desde la URL entregada por el backend.</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 EP03-HU05</w:t>
            </w:r>
          </w:p>
        </w:tc>
        <w:tc>
          <w:tcPr/>
          <w:p w:rsidR="00000000" w:rsidDel="00000000" w:rsidP="00000000" w:rsidRDefault="00000000" w:rsidRPr="00000000" w14:paraId="00000085">
            <w:pPr>
              <w:rPr>
                <w:color w:val="000000"/>
              </w:rPr>
            </w:pPr>
            <w:r w:rsidDel="00000000" w:rsidR="00000000" w:rsidRPr="00000000">
              <w:rPr>
                <w:rtl w:val="0"/>
              </w:rPr>
              <w:t xml:space="preserve">tracking progreso </w:t>
            </w:r>
            <w:r w:rsidDel="00000000" w:rsidR="00000000" w:rsidRPr="00000000">
              <w:rPr>
                <w:rtl w:val="0"/>
              </w:rPr>
            </w:r>
          </w:p>
        </w:tc>
        <w:tc>
          <w:tcPr/>
          <w:p w:rsidR="00000000" w:rsidDel="00000000" w:rsidP="00000000" w:rsidRDefault="00000000" w:rsidRPr="00000000" w14:paraId="00000086">
            <w:pPr>
              <w:spacing w:after="240" w:before="240" w:lineRule="auto"/>
              <w:rPr/>
            </w:pPr>
            <w:r w:rsidDel="00000000" w:rsidR="00000000" w:rsidRPr="00000000">
              <w:rPr>
                <w:rtl w:val="0"/>
              </w:rPr>
              <w:t xml:space="preserve">Como sistema, quiero registrar el minuto de reproducción (progreso) de cada usuario para alimentar el historial. </w:t>
            </w:r>
          </w:p>
        </w:tc>
        <w:tc>
          <w:tcPr/>
          <w:p w:rsidR="00000000" w:rsidDel="00000000" w:rsidP="00000000" w:rsidRDefault="00000000" w:rsidRPr="00000000" w14:paraId="00000087">
            <w:pPr>
              <w:rPr/>
            </w:pPr>
            <w:r w:rsidDel="00000000" w:rsidR="00000000" w:rsidRPr="00000000">
              <w:rPr>
                <w:rtl w:val="0"/>
              </w:rPr>
              <w:t xml:space="preserve">5</w:t>
            </w:r>
          </w:p>
        </w:tc>
        <w:tc>
          <w:tcPr/>
          <w:p w:rsidR="00000000" w:rsidDel="00000000" w:rsidP="00000000" w:rsidRDefault="00000000" w:rsidRPr="00000000" w14:paraId="00000088">
            <w:pPr>
              <w:rPr/>
            </w:pPr>
            <w:r w:rsidDel="00000000" w:rsidR="00000000" w:rsidRPr="00000000">
              <w:rPr>
                <w:rtl w:val="0"/>
              </w:rPr>
              <w:t xml:space="preserve">Alta</w:t>
            </w:r>
          </w:p>
        </w:tc>
        <w:tc>
          <w:tcPr/>
          <w:p w:rsidR="00000000" w:rsidDel="00000000" w:rsidP="00000000" w:rsidRDefault="00000000" w:rsidRPr="00000000" w14:paraId="00000089">
            <w:pPr>
              <w:numPr>
                <w:ilvl w:val="0"/>
                <w:numId w:val="2"/>
              </w:numPr>
              <w:ind w:left="720" w:hanging="360"/>
              <w:rPr/>
            </w:pPr>
            <w:r w:rsidDel="00000000" w:rsidR="00000000" w:rsidRPr="00000000">
              <w:rPr>
                <w:rtl w:val="0"/>
              </w:rPr>
              <w:t xml:space="preserve">El frontend envía el minuto actual al backend periódicamente (ej. cada 15 segs).</w:t>
            </w:r>
          </w:p>
          <w:p w:rsidR="00000000" w:rsidDel="00000000" w:rsidP="00000000" w:rsidRDefault="00000000" w:rsidRPr="00000000" w14:paraId="0000008A">
            <w:pPr>
              <w:numPr>
                <w:ilvl w:val="0"/>
                <w:numId w:val="2"/>
              </w:numPr>
              <w:ind w:left="720" w:hanging="360"/>
              <w:rPr/>
            </w:pPr>
            <w:r w:rsidDel="00000000" w:rsidR="00000000" w:rsidRPr="00000000">
              <w:rPr>
                <w:rtl w:val="0"/>
              </w:rPr>
              <w:t xml:space="preserve">El backend guarda o actualiza el timestamp en la BD.</w:t>
            </w:r>
          </w:p>
          <w:p w:rsidR="00000000" w:rsidDel="00000000" w:rsidP="00000000" w:rsidRDefault="00000000" w:rsidRPr="00000000" w14:paraId="0000008B">
            <w:pPr>
              <w:numPr>
                <w:ilvl w:val="0"/>
                <w:numId w:val="2"/>
              </w:numPr>
              <w:ind w:left="720" w:hanging="360"/>
              <w:rPr/>
            </w:pPr>
            <w:r w:rsidDel="00000000" w:rsidR="00000000" w:rsidRPr="00000000">
              <w:rPr>
                <w:rtl w:val="0"/>
              </w:rPr>
              <w:t xml:space="preserve">Si el usuario vuelve a abrir el mismo video, debe iniciar donde lo dejó.</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EP00-HT04</w:t>
            </w:r>
          </w:p>
        </w:tc>
        <w:tc>
          <w:tcPr/>
          <w:p w:rsidR="00000000" w:rsidDel="00000000" w:rsidP="00000000" w:rsidRDefault="00000000" w:rsidRPr="00000000" w14:paraId="0000008D">
            <w:pPr>
              <w:rPr/>
            </w:pPr>
            <w:r w:rsidDel="00000000" w:rsidR="00000000" w:rsidRPr="00000000">
              <w:rPr>
                <w:rtl w:val="0"/>
              </w:rPr>
              <w:t xml:space="preserve">Ceremonias scrum </w:t>
            </w:r>
          </w:p>
        </w:tc>
        <w:tc>
          <w:tcPr/>
          <w:p w:rsidR="00000000" w:rsidDel="00000000" w:rsidP="00000000" w:rsidRDefault="00000000" w:rsidRPr="00000000" w14:paraId="0000008E">
            <w:pPr>
              <w:spacing w:after="240" w:before="240" w:lineRule="auto"/>
              <w:rPr/>
            </w:pPr>
            <w:r w:rsidDel="00000000" w:rsidR="00000000" w:rsidRPr="00000000">
              <w:rPr>
                <w:rtl w:val="0"/>
              </w:rPr>
              <w:t xml:space="preserve">Como Scrum Master, quiero documentar las ceremonias de los diferentes Sprints ciclo para la trazabilidad académica. </w:t>
            </w:r>
          </w:p>
        </w:tc>
        <w:tc>
          <w:tcPr/>
          <w:p w:rsidR="00000000" w:rsidDel="00000000" w:rsidP="00000000" w:rsidRDefault="00000000" w:rsidRPr="00000000" w14:paraId="0000008F">
            <w:pPr>
              <w:rPr/>
            </w:pPr>
            <w:r w:rsidDel="00000000" w:rsidR="00000000" w:rsidRPr="00000000">
              <w:rPr>
                <w:rtl w:val="0"/>
              </w:rPr>
              <w:t xml:space="preserve">2</w:t>
            </w:r>
          </w:p>
        </w:tc>
        <w:tc>
          <w:tcPr/>
          <w:p w:rsidR="00000000" w:rsidDel="00000000" w:rsidP="00000000" w:rsidRDefault="00000000" w:rsidRPr="00000000" w14:paraId="00000090">
            <w:pPr>
              <w:rPr/>
            </w:pPr>
            <w:r w:rsidDel="00000000" w:rsidR="00000000" w:rsidRPr="00000000">
              <w:rPr>
                <w:rtl w:val="0"/>
              </w:rPr>
              <w:t xml:space="preserve">Media</w:t>
            </w:r>
          </w:p>
        </w:tc>
        <w:tc>
          <w:tcPr/>
          <w:p w:rsidR="00000000" w:rsidDel="00000000" w:rsidP="00000000" w:rsidRDefault="00000000" w:rsidRPr="00000000" w14:paraId="00000091">
            <w:pPr>
              <w:numPr>
                <w:ilvl w:val="0"/>
                <w:numId w:val="8"/>
              </w:numPr>
              <w:ind w:left="720" w:hanging="360"/>
              <w:rPr/>
            </w:pPr>
            <w:r w:rsidDel="00000000" w:rsidR="00000000" w:rsidRPr="00000000">
              <w:rPr>
                <w:rtl w:val="0"/>
              </w:rPr>
              <w:t xml:space="preserve">Registro de Dailies actualizados.</w:t>
            </w:r>
          </w:p>
          <w:p w:rsidR="00000000" w:rsidDel="00000000" w:rsidP="00000000" w:rsidRDefault="00000000" w:rsidRPr="00000000" w14:paraId="00000092">
            <w:pPr>
              <w:numPr>
                <w:ilvl w:val="0"/>
                <w:numId w:val="8"/>
              </w:numPr>
              <w:ind w:left="720" w:hanging="360"/>
              <w:rPr/>
            </w:pPr>
            <w:r w:rsidDel="00000000" w:rsidR="00000000" w:rsidRPr="00000000">
              <w:rPr>
                <w:rtl w:val="0"/>
              </w:rPr>
              <w:t xml:space="preserve">Acta de Planning y Review del Sprint 3 firmadas y subidas.</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EP00-HT06</w:t>
            </w:r>
          </w:p>
        </w:tc>
        <w:tc>
          <w:tcPr/>
          <w:p w:rsidR="00000000" w:rsidDel="00000000" w:rsidP="00000000" w:rsidRDefault="00000000" w:rsidRPr="00000000" w14:paraId="00000094">
            <w:pPr>
              <w:rPr/>
            </w:pPr>
            <w:r w:rsidDel="00000000" w:rsidR="00000000" w:rsidRPr="00000000">
              <w:rPr>
                <w:rtl w:val="0"/>
              </w:rPr>
              <w:t xml:space="preserve">Arquitectura Cloud y API Gateway</w:t>
            </w:r>
          </w:p>
        </w:tc>
        <w:tc>
          <w:tcPr/>
          <w:p w:rsidR="00000000" w:rsidDel="00000000" w:rsidP="00000000" w:rsidRDefault="00000000" w:rsidRPr="00000000" w14:paraId="00000095">
            <w:pPr>
              <w:spacing w:after="240" w:before="240" w:lineRule="auto"/>
              <w:rPr/>
            </w:pPr>
            <w:r w:rsidDel="00000000" w:rsidR="00000000" w:rsidRPr="00000000">
              <w:rPr>
                <w:rtl w:val="0"/>
              </w:rPr>
              <w:t xml:space="preserve">Como DevOps/Infraestructura, quiero configurar las reglas de red en el Gateway y los roles IAM de AWS para garantizar la comunicación segura.</w:t>
            </w:r>
          </w:p>
          <w:p w:rsidR="00000000" w:rsidDel="00000000" w:rsidP="00000000" w:rsidRDefault="00000000" w:rsidRPr="00000000" w14:paraId="00000096">
            <w:pPr>
              <w:spacing w:after="240" w:before="240" w:lineRule="auto"/>
              <w:rPr/>
            </w:pP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t xml:space="preserve">3</w:t>
            </w:r>
          </w:p>
        </w:tc>
        <w:tc>
          <w:tcPr/>
          <w:p w:rsidR="00000000" w:rsidDel="00000000" w:rsidP="00000000" w:rsidRDefault="00000000" w:rsidRPr="00000000" w14:paraId="00000098">
            <w:pPr>
              <w:rPr/>
            </w:pPr>
            <w:r w:rsidDel="00000000" w:rsidR="00000000" w:rsidRPr="00000000">
              <w:rPr>
                <w:rtl w:val="0"/>
              </w:rPr>
              <w:t xml:space="preserve">Alta</w:t>
            </w:r>
          </w:p>
        </w:tc>
        <w:tc>
          <w:tcPr/>
          <w:p w:rsidR="00000000" w:rsidDel="00000000" w:rsidP="00000000" w:rsidRDefault="00000000" w:rsidRPr="00000000" w14:paraId="00000099">
            <w:pPr>
              <w:numPr>
                <w:ilvl w:val="0"/>
                <w:numId w:val="1"/>
              </w:numPr>
              <w:ind w:left="720" w:hanging="360"/>
              <w:rPr>
                <w:u w:val="none"/>
              </w:rPr>
            </w:pPr>
            <w:r w:rsidDel="00000000" w:rsidR="00000000" w:rsidRPr="00000000">
              <w:rPr>
                <w:rtl w:val="0"/>
              </w:rPr>
              <w:t xml:space="preserve">Roles IAM definidos correctamente para los servicios.</w:t>
            </w:r>
          </w:p>
          <w:p w:rsidR="00000000" w:rsidDel="00000000" w:rsidP="00000000" w:rsidRDefault="00000000" w:rsidRPr="00000000" w14:paraId="0000009A">
            <w:pPr>
              <w:numPr>
                <w:ilvl w:val="0"/>
                <w:numId w:val="1"/>
              </w:numPr>
              <w:ind w:left="720" w:hanging="360"/>
              <w:rPr>
                <w:u w:val="none"/>
              </w:rPr>
            </w:pPr>
            <w:r w:rsidDel="00000000" w:rsidR="00000000" w:rsidRPr="00000000">
              <w:rPr>
                <w:rtl w:val="0"/>
              </w:rPr>
              <w:t xml:space="preserve">Gateway configurado para enrutamiento base.</w:t>
            </w:r>
          </w:p>
          <w:p w:rsidR="00000000" w:rsidDel="00000000" w:rsidP="00000000" w:rsidRDefault="00000000" w:rsidRPr="00000000" w14:paraId="0000009B">
            <w:pPr>
              <w:numPr>
                <w:ilvl w:val="0"/>
                <w:numId w:val="1"/>
              </w:numPr>
              <w:ind w:left="720" w:hanging="360"/>
              <w:rPr>
                <w:u w:val="none"/>
              </w:rPr>
            </w:pPr>
            <w:r w:rsidDel="00000000" w:rsidR="00000000" w:rsidRPr="00000000">
              <w:rPr>
                <w:rtl w:val="0"/>
              </w:rPr>
              <w:t xml:space="preserve">Conectividad validada entre Frontend, Gateway y Backend sin bloqueos.</w:t>
            </w:r>
          </w:p>
        </w:tc>
      </w:tr>
    </w:tbl>
    <w:p w:rsidR="00000000" w:rsidDel="00000000" w:rsidP="00000000" w:rsidRDefault="00000000" w:rsidRPr="00000000" w14:paraId="0000009C">
      <w:pPr>
        <w:pStyle w:val="Heading2"/>
        <w:numPr>
          <w:ilvl w:val="0"/>
          <w:numId w:val="3"/>
        </w:numPr>
        <w:ind w:left="360" w:hanging="360"/>
        <w:rPr/>
      </w:pPr>
      <w:bookmarkStart w:colFirst="0" w:colLast="0" w:name="_heading=h.aet2ko8hn0jo" w:id="7"/>
      <w:bookmarkEnd w:id="7"/>
      <w:r w:rsidDel="00000000" w:rsidR="00000000" w:rsidRPr="00000000">
        <w:rPr>
          <w:rtl w:val="0"/>
        </w:rPr>
        <w:t xml:space="preserve">Detalle de tareas</w:t>
      </w:r>
    </w:p>
    <w:p w:rsidR="00000000" w:rsidDel="00000000" w:rsidP="00000000" w:rsidRDefault="00000000" w:rsidRPr="00000000" w14:paraId="0000009D">
      <w:pPr>
        <w:ind w:left="360" w:firstLine="0"/>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EP02-HU04.1: Configuración de CDN y Enlaces Firmados (3 puntos)</w:t>
      </w:r>
    </w:p>
    <w:tbl>
      <w:tblPr>
        <w:tblStyle w:val="Table5"/>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1830"/>
        <w:gridCol w:w="1185"/>
        <w:gridCol w:w="1305"/>
        <w:tblGridChange w:id="0">
          <w:tblGrid>
            <w:gridCol w:w="4500"/>
            <w:gridCol w:w="1830"/>
            <w:gridCol w:w="1185"/>
            <w:gridCol w:w="1305"/>
          </w:tblGrid>
        </w:tblGridChange>
      </w:tblGrid>
      <w:tr>
        <w:trPr>
          <w:cantSplit w:val="0"/>
          <w:tblHeader w:val="0"/>
        </w:trPr>
        <w:tc>
          <w:tcPr/>
          <w:p w:rsidR="00000000" w:rsidDel="00000000" w:rsidP="00000000" w:rsidRDefault="00000000" w:rsidRPr="00000000" w14:paraId="0000009F">
            <w:pPr>
              <w:rPr/>
            </w:pPr>
            <w:r w:rsidDel="00000000" w:rsidR="00000000" w:rsidRPr="00000000">
              <w:rPr>
                <w:rtl w:val="0"/>
              </w:rPr>
              <w:t xml:space="preserve">Tarea </w:t>
            </w:r>
          </w:p>
        </w:tc>
        <w:tc>
          <w:tcPr/>
          <w:p w:rsidR="00000000" w:rsidDel="00000000" w:rsidP="00000000" w:rsidRDefault="00000000" w:rsidRPr="00000000" w14:paraId="000000A0">
            <w:pPr>
              <w:rPr/>
            </w:pPr>
            <w:r w:rsidDel="00000000" w:rsidR="00000000" w:rsidRPr="00000000">
              <w:rPr>
                <w:rtl w:val="0"/>
              </w:rPr>
              <w:t xml:space="preserve">Responsable </w:t>
            </w:r>
          </w:p>
        </w:tc>
        <w:tc>
          <w:tcPr/>
          <w:p w:rsidR="00000000" w:rsidDel="00000000" w:rsidP="00000000" w:rsidRDefault="00000000" w:rsidRPr="00000000" w14:paraId="000000A1">
            <w:pPr>
              <w:rPr/>
            </w:pPr>
            <w:r w:rsidDel="00000000" w:rsidR="00000000" w:rsidRPr="00000000">
              <w:rPr>
                <w:rtl w:val="0"/>
              </w:rPr>
              <w:t xml:space="preserve">Horas estimadas</w:t>
            </w:r>
          </w:p>
        </w:tc>
        <w:tc>
          <w:tcPr/>
          <w:p w:rsidR="00000000" w:rsidDel="00000000" w:rsidP="00000000" w:rsidRDefault="00000000" w:rsidRPr="00000000" w14:paraId="000000A2">
            <w:pPr>
              <w:rPr/>
            </w:pPr>
            <w:r w:rsidDel="00000000" w:rsidR="00000000" w:rsidRPr="00000000">
              <w:rPr>
                <w:rtl w:val="0"/>
              </w:rPr>
              <w:t xml:space="preserve">Estado</w:t>
            </w:r>
          </w:p>
        </w:tc>
      </w:tr>
      <w:tr>
        <w:trPr>
          <w:cantSplit w:val="0"/>
          <w:tblHeader w:val="0"/>
        </w:trPr>
        <w:tc>
          <w:tcPr/>
          <w:p w:rsidR="00000000" w:rsidDel="00000000" w:rsidP="00000000" w:rsidRDefault="00000000" w:rsidRPr="00000000" w14:paraId="000000A3">
            <w:pPr>
              <w:spacing w:after="240" w:before="240" w:lineRule="auto"/>
              <w:rPr/>
            </w:pPr>
            <w:r w:rsidDel="00000000" w:rsidR="00000000" w:rsidRPr="00000000">
              <w:rPr>
                <w:rtl w:val="0"/>
              </w:rPr>
              <w:t xml:space="preserve">PSA-287 Configurar bucket S3 como origen seguro para los episodios</w:t>
            </w:r>
          </w:p>
        </w:tc>
        <w:tc>
          <w:tcPr/>
          <w:p w:rsidR="00000000" w:rsidDel="00000000" w:rsidP="00000000" w:rsidRDefault="00000000" w:rsidRPr="00000000" w14:paraId="000000A4">
            <w:pPr>
              <w:spacing w:after="240" w:before="240" w:lineRule="auto"/>
              <w:rPr/>
            </w:pPr>
            <w:r w:rsidDel="00000000" w:rsidR="00000000" w:rsidRPr="00000000">
              <w:rPr>
                <w:rtl w:val="0"/>
              </w:rPr>
              <w:t xml:space="preserve">Elizabeth Alegría</w:t>
            </w:r>
          </w:p>
        </w:tc>
        <w:tc>
          <w:tcPr/>
          <w:p w:rsidR="00000000" w:rsidDel="00000000" w:rsidP="00000000" w:rsidRDefault="00000000" w:rsidRPr="00000000" w14:paraId="000000A5">
            <w:pPr>
              <w:rPr/>
            </w:pPr>
            <w:r w:rsidDel="00000000" w:rsidR="00000000" w:rsidRPr="00000000">
              <w:rPr>
                <w:rtl w:val="0"/>
              </w:rPr>
              <w:t xml:space="preserve">1 hr</w:t>
            </w:r>
          </w:p>
        </w:tc>
        <w:tc>
          <w:tcPr/>
          <w:p w:rsidR="00000000" w:rsidDel="00000000" w:rsidP="00000000" w:rsidRDefault="00000000" w:rsidRPr="00000000" w14:paraId="000000A6">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A7">
            <w:pPr>
              <w:spacing w:after="240" w:before="240" w:lineRule="auto"/>
              <w:rPr/>
            </w:pPr>
            <w:r w:rsidDel="00000000" w:rsidR="00000000" w:rsidRPr="00000000">
              <w:rPr>
                <w:rtl w:val="0"/>
              </w:rPr>
              <w:t xml:space="preserve">PSA-289 Configurar distribución de CloudFront para el contenido de video</w:t>
            </w:r>
          </w:p>
        </w:tc>
        <w:tc>
          <w:tcPr/>
          <w:p w:rsidR="00000000" w:rsidDel="00000000" w:rsidP="00000000" w:rsidRDefault="00000000" w:rsidRPr="00000000" w14:paraId="000000A8">
            <w:pPr>
              <w:spacing w:after="240" w:before="240" w:lineRule="auto"/>
              <w:rPr/>
            </w:pPr>
            <w:r w:rsidDel="00000000" w:rsidR="00000000" w:rsidRPr="00000000">
              <w:rPr>
                <w:rtl w:val="0"/>
              </w:rPr>
              <w:t xml:space="preserve">Elizabeth Alegría</w:t>
            </w:r>
          </w:p>
        </w:tc>
        <w:tc>
          <w:tcPr/>
          <w:p w:rsidR="00000000" w:rsidDel="00000000" w:rsidP="00000000" w:rsidRDefault="00000000" w:rsidRPr="00000000" w14:paraId="000000A9">
            <w:pPr>
              <w:rPr/>
            </w:pPr>
            <w:r w:rsidDel="00000000" w:rsidR="00000000" w:rsidRPr="00000000">
              <w:rPr>
                <w:rtl w:val="0"/>
              </w:rPr>
              <w:t xml:space="preserve">1 hr</w:t>
            </w:r>
          </w:p>
        </w:tc>
        <w:tc>
          <w:tcPr/>
          <w:p w:rsidR="00000000" w:rsidDel="00000000" w:rsidP="00000000" w:rsidRDefault="00000000" w:rsidRPr="00000000" w14:paraId="000000AA">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AB">
            <w:pPr>
              <w:spacing w:after="240" w:before="240" w:lineRule="auto"/>
              <w:rPr/>
            </w:pPr>
            <w:r w:rsidDel="00000000" w:rsidR="00000000" w:rsidRPr="00000000">
              <w:rPr>
                <w:rtl w:val="0"/>
              </w:rPr>
              <w:t xml:space="preserve">PSA-288 Validar la reproducción de episodios con enlaces firmados</w:t>
            </w:r>
          </w:p>
        </w:tc>
        <w:tc>
          <w:tcPr/>
          <w:p w:rsidR="00000000" w:rsidDel="00000000" w:rsidP="00000000" w:rsidRDefault="00000000" w:rsidRPr="00000000" w14:paraId="000000AC">
            <w:pPr>
              <w:rPr/>
            </w:pPr>
            <w:r w:rsidDel="00000000" w:rsidR="00000000" w:rsidRPr="00000000">
              <w:rPr>
                <w:rtl w:val="0"/>
              </w:rPr>
              <w:t xml:space="preserve">Marco Hernández</w:t>
            </w:r>
          </w:p>
        </w:tc>
        <w:tc>
          <w:tcPr/>
          <w:p w:rsidR="00000000" w:rsidDel="00000000" w:rsidP="00000000" w:rsidRDefault="00000000" w:rsidRPr="00000000" w14:paraId="000000AD">
            <w:pPr>
              <w:rPr/>
            </w:pPr>
            <w:r w:rsidDel="00000000" w:rsidR="00000000" w:rsidRPr="00000000">
              <w:rPr>
                <w:rtl w:val="0"/>
              </w:rPr>
              <w:t xml:space="preserve">2 hr</w:t>
            </w:r>
          </w:p>
        </w:tc>
        <w:tc>
          <w:tcPr/>
          <w:p w:rsidR="00000000" w:rsidDel="00000000" w:rsidP="00000000" w:rsidRDefault="00000000" w:rsidRPr="00000000" w14:paraId="000000AE">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AF">
            <w:pPr>
              <w:spacing w:after="240" w:before="240" w:lineRule="auto"/>
              <w:rPr/>
            </w:pPr>
            <w:r w:rsidDel="00000000" w:rsidR="00000000" w:rsidRPr="00000000">
              <w:rPr>
                <w:rtl w:val="0"/>
              </w:rPr>
              <w:t xml:space="preserve">PSA-290 Integrar el reproductor web nativo con CloudFront</w:t>
            </w:r>
          </w:p>
        </w:tc>
        <w:tc>
          <w:tcPr/>
          <w:p w:rsidR="00000000" w:rsidDel="00000000" w:rsidP="00000000" w:rsidRDefault="00000000" w:rsidRPr="00000000" w14:paraId="000000B0">
            <w:pPr>
              <w:spacing w:after="240" w:before="240" w:lineRule="auto"/>
              <w:rPr/>
            </w:pPr>
            <w:r w:rsidDel="00000000" w:rsidR="00000000" w:rsidRPr="00000000">
              <w:rPr>
                <w:rtl w:val="0"/>
              </w:rPr>
              <w:t xml:space="preserve">Elizabeth Alegría</w:t>
            </w:r>
          </w:p>
        </w:tc>
        <w:tc>
          <w:tcPr/>
          <w:p w:rsidR="00000000" w:rsidDel="00000000" w:rsidP="00000000" w:rsidRDefault="00000000" w:rsidRPr="00000000" w14:paraId="000000B1">
            <w:pPr>
              <w:rPr/>
            </w:pPr>
            <w:r w:rsidDel="00000000" w:rsidR="00000000" w:rsidRPr="00000000">
              <w:rPr>
                <w:rtl w:val="0"/>
              </w:rPr>
              <w:t xml:space="preserve">1 hr</w:t>
            </w:r>
          </w:p>
        </w:tc>
        <w:tc>
          <w:tcPr/>
          <w:p w:rsidR="00000000" w:rsidDel="00000000" w:rsidP="00000000" w:rsidRDefault="00000000" w:rsidRPr="00000000" w14:paraId="000000B2">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B3">
            <w:pPr>
              <w:spacing w:after="240" w:before="240" w:lineRule="auto"/>
              <w:rPr/>
            </w:pPr>
            <w:r w:rsidDel="00000000" w:rsidR="00000000" w:rsidRPr="00000000">
              <w:rPr>
                <w:rtl w:val="0"/>
              </w:rPr>
              <w:t xml:space="preserve">PSA-291 Implementar generación de enlaces firmados para video</w:t>
            </w:r>
          </w:p>
        </w:tc>
        <w:tc>
          <w:tcPr/>
          <w:p w:rsidR="00000000" w:rsidDel="00000000" w:rsidP="00000000" w:rsidRDefault="00000000" w:rsidRPr="00000000" w14:paraId="000000B4">
            <w:pPr>
              <w:rPr/>
            </w:pPr>
            <w:r w:rsidDel="00000000" w:rsidR="00000000" w:rsidRPr="00000000">
              <w:rPr>
                <w:rtl w:val="0"/>
              </w:rPr>
              <w:t xml:space="preserve">Marco Hernández</w:t>
            </w:r>
          </w:p>
        </w:tc>
        <w:tc>
          <w:tcPr/>
          <w:p w:rsidR="00000000" w:rsidDel="00000000" w:rsidP="00000000" w:rsidRDefault="00000000" w:rsidRPr="00000000" w14:paraId="000000B5">
            <w:pPr>
              <w:rPr/>
            </w:pPr>
            <w:r w:rsidDel="00000000" w:rsidR="00000000" w:rsidRPr="00000000">
              <w:rPr>
                <w:rtl w:val="0"/>
              </w:rPr>
              <w:t xml:space="preserve">0,5 hr</w:t>
            </w:r>
          </w:p>
        </w:tc>
        <w:tc>
          <w:tcPr/>
          <w:p w:rsidR="00000000" w:rsidDel="00000000" w:rsidP="00000000" w:rsidRDefault="00000000" w:rsidRPr="00000000" w14:paraId="000000B6">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B7">
            <w:pPr>
              <w:spacing w:after="240" w:before="240" w:lineRule="auto"/>
              <w:rPr/>
            </w:pPr>
            <w:r w:rsidDel="00000000" w:rsidR="00000000" w:rsidRPr="00000000">
              <w:rPr>
                <w:rtl w:val="0"/>
              </w:rPr>
              <w:t xml:space="preserve">PSA-292 Definir estrategia de caché y expiración para el contenido multimedia</w:t>
            </w:r>
          </w:p>
        </w:tc>
        <w:tc>
          <w:tcPr/>
          <w:p w:rsidR="00000000" w:rsidDel="00000000" w:rsidP="00000000" w:rsidRDefault="00000000" w:rsidRPr="00000000" w14:paraId="000000B8">
            <w:pPr>
              <w:rPr/>
            </w:pPr>
            <w:r w:rsidDel="00000000" w:rsidR="00000000" w:rsidRPr="00000000">
              <w:rPr>
                <w:rtl w:val="0"/>
              </w:rPr>
              <w:t xml:space="preserve">Marco Hernández</w:t>
            </w:r>
          </w:p>
        </w:tc>
        <w:tc>
          <w:tcPr/>
          <w:p w:rsidR="00000000" w:rsidDel="00000000" w:rsidP="00000000" w:rsidRDefault="00000000" w:rsidRPr="00000000" w14:paraId="000000B9">
            <w:pPr>
              <w:rPr/>
            </w:pPr>
            <w:r w:rsidDel="00000000" w:rsidR="00000000" w:rsidRPr="00000000">
              <w:rPr>
                <w:rtl w:val="0"/>
              </w:rPr>
              <w:t xml:space="preserve">0,5 hr</w:t>
            </w:r>
          </w:p>
        </w:tc>
        <w:tc>
          <w:tcPr/>
          <w:p w:rsidR="00000000" w:rsidDel="00000000" w:rsidP="00000000" w:rsidRDefault="00000000" w:rsidRPr="00000000" w14:paraId="000000BA">
            <w:pPr>
              <w:rPr/>
            </w:pPr>
            <w:r w:rsidDel="00000000" w:rsidR="00000000" w:rsidRPr="00000000">
              <w:rPr>
                <w:rtl w:val="0"/>
              </w:rPr>
              <w:t xml:space="preserve">planificada</w:t>
            </w:r>
          </w:p>
        </w:tc>
      </w:tr>
    </w:tbl>
    <w:p w:rsidR="00000000" w:rsidDel="00000000" w:rsidP="00000000" w:rsidRDefault="00000000" w:rsidRPr="00000000" w14:paraId="000000BB">
      <w:pPr>
        <w:rPr/>
      </w:pPr>
      <w:r w:rsidDel="00000000" w:rsidR="00000000" w:rsidRPr="00000000">
        <w:rPr>
          <w:rtl w:val="0"/>
        </w:rPr>
        <w:t xml:space="preserve">Horas totales:  6 hrs</w:t>
      </w:r>
    </w:p>
    <w:p w:rsidR="00000000" w:rsidDel="00000000" w:rsidP="00000000" w:rsidRDefault="00000000" w:rsidRPr="00000000" w14:paraId="000000BC">
      <w:pPr>
        <w:rPr/>
      </w:pPr>
      <w:r w:rsidDel="00000000" w:rsidR="00000000" w:rsidRPr="00000000">
        <w:rPr>
          <w:rtl w:val="0"/>
        </w:rPr>
        <w:t xml:space="preserve">EP02-HU04.2: Implementación del Reproductor Web Custom  (5 puntos)</w:t>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0"/>
        <w:gridCol w:w="1676"/>
        <w:gridCol w:w="1660"/>
        <w:gridCol w:w="1312"/>
        <w:tblGridChange w:id="0">
          <w:tblGrid>
            <w:gridCol w:w="4180"/>
            <w:gridCol w:w="1676"/>
            <w:gridCol w:w="1660"/>
            <w:gridCol w:w="1312"/>
          </w:tblGrid>
        </w:tblGridChange>
      </w:tblGrid>
      <w:tr>
        <w:trPr>
          <w:cantSplit w:val="0"/>
          <w:tblHeader w:val="0"/>
        </w:trPr>
        <w:tc>
          <w:tcPr/>
          <w:p w:rsidR="00000000" w:rsidDel="00000000" w:rsidP="00000000" w:rsidRDefault="00000000" w:rsidRPr="00000000" w14:paraId="000000BD">
            <w:pPr>
              <w:rPr/>
            </w:pPr>
            <w:r w:rsidDel="00000000" w:rsidR="00000000" w:rsidRPr="00000000">
              <w:rPr>
                <w:rtl w:val="0"/>
              </w:rPr>
              <w:t xml:space="preserve">Tarea </w:t>
            </w:r>
          </w:p>
        </w:tc>
        <w:tc>
          <w:tcPr/>
          <w:p w:rsidR="00000000" w:rsidDel="00000000" w:rsidP="00000000" w:rsidRDefault="00000000" w:rsidRPr="00000000" w14:paraId="000000BE">
            <w:pPr>
              <w:rPr/>
            </w:pPr>
            <w:r w:rsidDel="00000000" w:rsidR="00000000" w:rsidRPr="00000000">
              <w:rPr>
                <w:rtl w:val="0"/>
              </w:rPr>
              <w:t xml:space="preserve">Responsable </w:t>
            </w:r>
          </w:p>
        </w:tc>
        <w:tc>
          <w:tcPr/>
          <w:p w:rsidR="00000000" w:rsidDel="00000000" w:rsidP="00000000" w:rsidRDefault="00000000" w:rsidRPr="00000000" w14:paraId="000000BF">
            <w:pPr>
              <w:rPr/>
            </w:pPr>
            <w:r w:rsidDel="00000000" w:rsidR="00000000" w:rsidRPr="00000000">
              <w:rPr>
                <w:rtl w:val="0"/>
              </w:rPr>
              <w:t xml:space="preserve">Horas estimadas</w:t>
            </w:r>
          </w:p>
        </w:tc>
        <w:tc>
          <w:tcPr/>
          <w:p w:rsidR="00000000" w:rsidDel="00000000" w:rsidP="00000000" w:rsidRDefault="00000000" w:rsidRPr="00000000" w14:paraId="000000C0">
            <w:pPr>
              <w:rPr/>
            </w:pPr>
            <w:r w:rsidDel="00000000" w:rsidR="00000000" w:rsidRPr="00000000">
              <w:rPr>
                <w:rtl w:val="0"/>
              </w:rPr>
              <w:t xml:space="preserve">Estado</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PSA-293 Implementar la apertura del reproductor al hacer clic en un episodio</w:t>
            </w:r>
          </w:p>
        </w:tc>
        <w:tc>
          <w:tcPr/>
          <w:p w:rsidR="00000000" w:rsidDel="00000000" w:rsidP="00000000" w:rsidRDefault="00000000" w:rsidRPr="00000000" w14:paraId="000000C2">
            <w:pPr>
              <w:spacing w:after="240" w:before="240" w:lineRule="auto"/>
              <w:rPr/>
            </w:pPr>
            <w:r w:rsidDel="00000000" w:rsidR="00000000" w:rsidRPr="00000000">
              <w:rPr>
                <w:rtl w:val="0"/>
              </w:rPr>
              <w:t xml:space="preserve">Natalia Benítez</w:t>
            </w:r>
          </w:p>
        </w:tc>
        <w:tc>
          <w:tcPr/>
          <w:p w:rsidR="00000000" w:rsidDel="00000000" w:rsidP="00000000" w:rsidRDefault="00000000" w:rsidRPr="00000000" w14:paraId="000000C3">
            <w:pPr>
              <w:rPr/>
            </w:pPr>
            <w:r w:rsidDel="00000000" w:rsidR="00000000" w:rsidRPr="00000000">
              <w:rPr>
                <w:rtl w:val="0"/>
              </w:rPr>
              <w:t xml:space="preserve">1 hr</w:t>
            </w:r>
          </w:p>
        </w:tc>
        <w:tc>
          <w:tcPr/>
          <w:p w:rsidR="00000000" w:rsidDel="00000000" w:rsidP="00000000" w:rsidRDefault="00000000" w:rsidRPr="00000000" w14:paraId="000000C4">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PSA-294  Implementar estados de carga y manejo de errores de reproducción</w:t>
            </w:r>
          </w:p>
        </w:tc>
        <w:tc>
          <w:tcPr/>
          <w:p w:rsidR="00000000" w:rsidDel="00000000" w:rsidP="00000000" w:rsidRDefault="00000000" w:rsidRPr="00000000" w14:paraId="000000C6">
            <w:pPr>
              <w:rPr/>
            </w:pPr>
            <w:r w:rsidDel="00000000" w:rsidR="00000000" w:rsidRPr="00000000">
              <w:rPr>
                <w:rtl w:val="0"/>
              </w:rPr>
              <w:t xml:space="preserve">Natalia Benítez</w:t>
            </w:r>
          </w:p>
        </w:tc>
        <w:tc>
          <w:tcPr/>
          <w:p w:rsidR="00000000" w:rsidDel="00000000" w:rsidP="00000000" w:rsidRDefault="00000000" w:rsidRPr="00000000" w14:paraId="000000C7">
            <w:pPr>
              <w:rPr/>
            </w:pPr>
            <w:r w:rsidDel="00000000" w:rsidR="00000000" w:rsidRPr="00000000">
              <w:rPr>
                <w:rtl w:val="0"/>
              </w:rPr>
              <w:t xml:space="preserve">1 hr</w:t>
            </w:r>
          </w:p>
        </w:tc>
        <w:tc>
          <w:tcPr/>
          <w:p w:rsidR="00000000" w:rsidDel="00000000" w:rsidP="00000000" w:rsidRDefault="00000000" w:rsidRPr="00000000" w14:paraId="000000C8">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PSA-295 Agregar controles de reproducción básicos al reproductor</w:t>
            </w:r>
          </w:p>
        </w:tc>
        <w:tc>
          <w:tcPr/>
          <w:p w:rsidR="00000000" w:rsidDel="00000000" w:rsidP="00000000" w:rsidRDefault="00000000" w:rsidRPr="00000000" w14:paraId="000000CA">
            <w:pPr>
              <w:rPr/>
            </w:pPr>
            <w:r w:rsidDel="00000000" w:rsidR="00000000" w:rsidRPr="00000000">
              <w:rPr>
                <w:rtl w:val="0"/>
              </w:rPr>
              <w:t xml:space="preserve">Natalia Benítez</w:t>
            </w:r>
          </w:p>
        </w:tc>
        <w:tc>
          <w:tcPr/>
          <w:p w:rsidR="00000000" w:rsidDel="00000000" w:rsidP="00000000" w:rsidRDefault="00000000" w:rsidRPr="00000000" w14:paraId="000000CB">
            <w:pPr>
              <w:rPr/>
            </w:pPr>
            <w:r w:rsidDel="00000000" w:rsidR="00000000" w:rsidRPr="00000000">
              <w:rPr>
                <w:rtl w:val="0"/>
              </w:rPr>
              <w:t xml:space="preserve">2 hr</w:t>
            </w:r>
          </w:p>
        </w:tc>
        <w:tc>
          <w:tcPr/>
          <w:p w:rsidR="00000000" w:rsidDel="00000000" w:rsidP="00000000" w:rsidRDefault="00000000" w:rsidRPr="00000000" w14:paraId="000000CC">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CD">
            <w:pPr>
              <w:rPr/>
            </w:pPr>
            <w:r w:rsidDel="00000000" w:rsidR="00000000" w:rsidRPr="00000000">
              <w:rPr>
                <w:rtl w:val="0"/>
              </w:rPr>
              <w:t xml:space="preserve">PSA-296 Conectar el reproductor con la fuente de streaming de AWS S3</w:t>
            </w:r>
          </w:p>
        </w:tc>
        <w:tc>
          <w:tcPr/>
          <w:p w:rsidR="00000000" w:rsidDel="00000000" w:rsidP="00000000" w:rsidRDefault="00000000" w:rsidRPr="00000000" w14:paraId="000000CE">
            <w:pPr>
              <w:rPr/>
            </w:pPr>
            <w:r w:rsidDel="00000000" w:rsidR="00000000" w:rsidRPr="00000000">
              <w:rPr>
                <w:rtl w:val="0"/>
              </w:rPr>
              <w:t xml:space="preserve">Natalia Benítez</w:t>
            </w:r>
          </w:p>
        </w:tc>
        <w:tc>
          <w:tcPr/>
          <w:p w:rsidR="00000000" w:rsidDel="00000000" w:rsidP="00000000" w:rsidRDefault="00000000" w:rsidRPr="00000000" w14:paraId="000000CF">
            <w:pPr>
              <w:rPr/>
            </w:pPr>
            <w:r w:rsidDel="00000000" w:rsidR="00000000" w:rsidRPr="00000000">
              <w:rPr>
                <w:rtl w:val="0"/>
              </w:rPr>
              <w:t xml:space="preserve">2 hr</w:t>
            </w:r>
          </w:p>
        </w:tc>
        <w:tc>
          <w:tcPr/>
          <w:p w:rsidR="00000000" w:rsidDel="00000000" w:rsidP="00000000" w:rsidRDefault="00000000" w:rsidRPr="00000000" w14:paraId="000000D0">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D1">
            <w:pPr>
              <w:spacing w:after="240" w:before="240" w:lineRule="auto"/>
              <w:rPr/>
            </w:pPr>
            <w:r w:rsidDel="00000000" w:rsidR="00000000" w:rsidRPr="00000000">
              <w:rPr>
                <w:rtl w:val="0"/>
              </w:rPr>
              <w:t xml:space="preserve">PSA-297 Diseñar e integrar el componente del reproductor web embebido</w:t>
            </w:r>
          </w:p>
        </w:tc>
        <w:tc>
          <w:tcPr/>
          <w:p w:rsidR="00000000" w:rsidDel="00000000" w:rsidP="00000000" w:rsidRDefault="00000000" w:rsidRPr="00000000" w14:paraId="000000D2">
            <w:pPr>
              <w:rPr/>
            </w:pPr>
            <w:r w:rsidDel="00000000" w:rsidR="00000000" w:rsidRPr="00000000">
              <w:rPr>
                <w:rtl w:val="0"/>
              </w:rPr>
              <w:t xml:space="preserve">Natalia Benítez</w:t>
            </w:r>
          </w:p>
        </w:tc>
        <w:tc>
          <w:tcPr/>
          <w:p w:rsidR="00000000" w:rsidDel="00000000" w:rsidP="00000000" w:rsidRDefault="00000000" w:rsidRPr="00000000" w14:paraId="000000D3">
            <w:pPr>
              <w:rPr/>
            </w:pPr>
            <w:r w:rsidDel="00000000" w:rsidR="00000000" w:rsidRPr="00000000">
              <w:rPr>
                <w:rtl w:val="0"/>
              </w:rPr>
              <w:t xml:space="preserve">3 hr</w:t>
            </w:r>
          </w:p>
        </w:tc>
        <w:tc>
          <w:tcPr/>
          <w:p w:rsidR="00000000" w:rsidDel="00000000" w:rsidP="00000000" w:rsidRDefault="00000000" w:rsidRPr="00000000" w14:paraId="000000D4">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D5">
            <w:pPr>
              <w:spacing w:after="240" w:before="240" w:lineRule="auto"/>
              <w:rPr/>
            </w:pPr>
            <w:r w:rsidDel="00000000" w:rsidR="00000000" w:rsidRPr="00000000">
              <w:rPr>
                <w:rtl w:val="0"/>
              </w:rPr>
              <w:t xml:space="preserve">PSA-298 Validar compatibilidad y comportamiento responsive del reproductor</w:t>
            </w:r>
          </w:p>
        </w:tc>
        <w:tc>
          <w:tcPr/>
          <w:p w:rsidR="00000000" w:rsidDel="00000000" w:rsidP="00000000" w:rsidRDefault="00000000" w:rsidRPr="00000000" w14:paraId="000000D6">
            <w:pPr>
              <w:spacing w:after="240" w:before="240" w:lineRule="auto"/>
              <w:rPr/>
            </w:pPr>
            <w:r w:rsidDel="00000000" w:rsidR="00000000" w:rsidRPr="00000000">
              <w:rPr>
                <w:rtl w:val="0"/>
              </w:rPr>
              <w:t xml:space="preserve">Elizabeth Alegría</w:t>
            </w:r>
          </w:p>
        </w:tc>
        <w:tc>
          <w:tcPr/>
          <w:p w:rsidR="00000000" w:rsidDel="00000000" w:rsidP="00000000" w:rsidRDefault="00000000" w:rsidRPr="00000000" w14:paraId="000000D7">
            <w:pPr>
              <w:rPr/>
            </w:pPr>
            <w:r w:rsidDel="00000000" w:rsidR="00000000" w:rsidRPr="00000000">
              <w:rPr>
                <w:rtl w:val="0"/>
              </w:rPr>
              <w:t xml:space="preserve">1 hr</w:t>
            </w:r>
          </w:p>
        </w:tc>
        <w:tc>
          <w:tcPr/>
          <w:p w:rsidR="00000000" w:rsidDel="00000000" w:rsidP="00000000" w:rsidRDefault="00000000" w:rsidRPr="00000000" w14:paraId="000000D8">
            <w:pPr>
              <w:rPr/>
            </w:pPr>
            <w:r w:rsidDel="00000000" w:rsidR="00000000" w:rsidRPr="00000000">
              <w:rPr>
                <w:rtl w:val="0"/>
              </w:rPr>
              <w:t xml:space="preserve">planificada</w:t>
            </w:r>
          </w:p>
        </w:tc>
      </w:tr>
    </w:tbl>
    <w:p w:rsidR="00000000" w:rsidDel="00000000" w:rsidP="00000000" w:rsidRDefault="00000000" w:rsidRPr="00000000" w14:paraId="000000D9">
      <w:pPr>
        <w:rPr/>
      </w:pPr>
      <w:r w:rsidDel="00000000" w:rsidR="00000000" w:rsidRPr="00000000">
        <w:rPr>
          <w:rtl w:val="0"/>
        </w:rPr>
        <w:t xml:space="preserve">Horas totales:  10 hrs</w:t>
      </w:r>
    </w:p>
    <w:p w:rsidR="00000000" w:rsidDel="00000000" w:rsidP="00000000" w:rsidRDefault="00000000" w:rsidRPr="00000000" w14:paraId="000000DA">
      <w:pPr>
        <w:rPr/>
      </w:pPr>
      <w:r w:rsidDel="00000000" w:rsidR="00000000" w:rsidRPr="00000000">
        <w:rPr>
          <w:rtl w:val="0"/>
        </w:rPr>
        <w:t xml:space="preserve">EP03-HU05: tracking progreso (5 puntos)</w:t>
      </w:r>
    </w:p>
    <w:tbl>
      <w:tblPr>
        <w:tblStyle w:val="Table7"/>
        <w:tblW w:w="8855.0" w:type="dxa"/>
        <w:jc w:val="left"/>
        <w:tblInd w:w="-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5"/>
        <w:gridCol w:w="1680"/>
        <w:gridCol w:w="1665"/>
        <w:gridCol w:w="1305"/>
        <w:tblGridChange w:id="0">
          <w:tblGrid>
            <w:gridCol w:w="4205"/>
            <w:gridCol w:w="1680"/>
            <w:gridCol w:w="1665"/>
            <w:gridCol w:w="1305"/>
          </w:tblGrid>
        </w:tblGridChange>
      </w:tblGrid>
      <w:tr>
        <w:trPr>
          <w:cantSplit w:val="0"/>
          <w:tblHeader w:val="0"/>
        </w:trPr>
        <w:tc>
          <w:tcPr/>
          <w:p w:rsidR="00000000" w:rsidDel="00000000" w:rsidP="00000000" w:rsidRDefault="00000000" w:rsidRPr="00000000" w14:paraId="000000DB">
            <w:pPr>
              <w:rPr/>
            </w:pPr>
            <w:r w:rsidDel="00000000" w:rsidR="00000000" w:rsidRPr="00000000">
              <w:rPr>
                <w:rtl w:val="0"/>
              </w:rPr>
              <w:t xml:space="preserve">Tarea </w:t>
            </w:r>
          </w:p>
        </w:tc>
        <w:tc>
          <w:tcPr/>
          <w:p w:rsidR="00000000" w:rsidDel="00000000" w:rsidP="00000000" w:rsidRDefault="00000000" w:rsidRPr="00000000" w14:paraId="000000DC">
            <w:pPr>
              <w:rPr/>
            </w:pPr>
            <w:r w:rsidDel="00000000" w:rsidR="00000000" w:rsidRPr="00000000">
              <w:rPr>
                <w:rtl w:val="0"/>
              </w:rPr>
              <w:t xml:space="preserve">Responsable </w:t>
            </w:r>
          </w:p>
        </w:tc>
        <w:tc>
          <w:tcPr/>
          <w:p w:rsidR="00000000" w:rsidDel="00000000" w:rsidP="00000000" w:rsidRDefault="00000000" w:rsidRPr="00000000" w14:paraId="000000DD">
            <w:pPr>
              <w:rPr/>
            </w:pPr>
            <w:r w:rsidDel="00000000" w:rsidR="00000000" w:rsidRPr="00000000">
              <w:rPr>
                <w:rtl w:val="0"/>
              </w:rPr>
              <w:t xml:space="preserve">Horas estimadas</w:t>
            </w:r>
          </w:p>
        </w:tc>
        <w:tc>
          <w:tcPr/>
          <w:p w:rsidR="00000000" w:rsidDel="00000000" w:rsidP="00000000" w:rsidRDefault="00000000" w:rsidRPr="00000000" w14:paraId="000000DE">
            <w:pPr>
              <w:rPr/>
            </w:pPr>
            <w:r w:rsidDel="00000000" w:rsidR="00000000" w:rsidRPr="00000000">
              <w:rPr>
                <w:rtl w:val="0"/>
              </w:rPr>
              <w:t xml:space="preserve">Estado</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PSA-72 Agregar pruebas para el registro de progreso de reproducción</w:t>
            </w:r>
          </w:p>
        </w:tc>
        <w:tc>
          <w:tcPr/>
          <w:p w:rsidR="00000000" w:rsidDel="00000000" w:rsidP="00000000" w:rsidRDefault="00000000" w:rsidRPr="00000000" w14:paraId="000000E0">
            <w:pPr>
              <w:spacing w:after="240" w:before="240" w:lineRule="auto"/>
              <w:rPr/>
            </w:pPr>
            <w:r w:rsidDel="00000000" w:rsidR="00000000" w:rsidRPr="00000000">
              <w:rPr>
                <w:rtl w:val="0"/>
              </w:rPr>
              <w:t xml:space="preserve">Elizabeth Alegría</w:t>
            </w:r>
          </w:p>
        </w:tc>
        <w:tc>
          <w:tcPr/>
          <w:p w:rsidR="00000000" w:rsidDel="00000000" w:rsidP="00000000" w:rsidRDefault="00000000" w:rsidRPr="00000000" w14:paraId="000000E1">
            <w:pPr>
              <w:rPr/>
            </w:pPr>
            <w:r w:rsidDel="00000000" w:rsidR="00000000" w:rsidRPr="00000000">
              <w:rPr>
                <w:rtl w:val="0"/>
              </w:rPr>
              <w:t xml:space="preserve">1 hr</w:t>
            </w:r>
          </w:p>
        </w:tc>
        <w:tc>
          <w:tcPr/>
          <w:p w:rsidR="00000000" w:rsidDel="00000000" w:rsidP="00000000" w:rsidRDefault="00000000" w:rsidRPr="00000000" w14:paraId="000000E2">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E3">
            <w:pPr>
              <w:spacing w:after="240" w:before="240" w:lineRule="auto"/>
              <w:rPr/>
            </w:pPr>
            <w:r w:rsidDel="00000000" w:rsidR="00000000" w:rsidRPr="00000000">
              <w:rPr>
                <w:rtl w:val="0"/>
              </w:rPr>
              <w:t xml:space="preserve">PSA-73 Crear persistencia para el progreso de reproducción por usuario</w:t>
            </w:r>
          </w:p>
        </w:tc>
        <w:tc>
          <w:tcPr/>
          <w:p w:rsidR="00000000" w:rsidDel="00000000" w:rsidP="00000000" w:rsidRDefault="00000000" w:rsidRPr="00000000" w14:paraId="000000E4">
            <w:pPr>
              <w:rPr/>
            </w:pPr>
            <w:r w:rsidDel="00000000" w:rsidR="00000000" w:rsidRPr="00000000">
              <w:rPr>
                <w:rtl w:val="0"/>
              </w:rPr>
              <w:t xml:space="preserve">Marco Hernández</w:t>
            </w:r>
          </w:p>
        </w:tc>
        <w:tc>
          <w:tcPr/>
          <w:p w:rsidR="00000000" w:rsidDel="00000000" w:rsidP="00000000" w:rsidRDefault="00000000" w:rsidRPr="00000000" w14:paraId="000000E5">
            <w:pPr>
              <w:rPr/>
            </w:pPr>
            <w:r w:rsidDel="00000000" w:rsidR="00000000" w:rsidRPr="00000000">
              <w:rPr>
                <w:rtl w:val="0"/>
              </w:rPr>
              <w:t xml:space="preserve">2 hr</w:t>
            </w:r>
          </w:p>
        </w:tc>
        <w:tc>
          <w:tcPr/>
          <w:p w:rsidR="00000000" w:rsidDel="00000000" w:rsidP="00000000" w:rsidRDefault="00000000" w:rsidRPr="00000000" w14:paraId="000000E6">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PSA-74 Exponer endpoint para registrar el progreso de reproducción</w:t>
            </w:r>
          </w:p>
        </w:tc>
        <w:tc>
          <w:tcPr/>
          <w:p w:rsidR="00000000" w:rsidDel="00000000" w:rsidP="00000000" w:rsidRDefault="00000000" w:rsidRPr="00000000" w14:paraId="000000E8">
            <w:pPr>
              <w:rPr/>
            </w:pPr>
            <w:r w:rsidDel="00000000" w:rsidR="00000000" w:rsidRPr="00000000">
              <w:rPr>
                <w:rtl w:val="0"/>
              </w:rPr>
              <w:t xml:space="preserve">Marco Hernández</w:t>
            </w:r>
          </w:p>
        </w:tc>
        <w:tc>
          <w:tcPr/>
          <w:p w:rsidR="00000000" w:rsidDel="00000000" w:rsidP="00000000" w:rsidRDefault="00000000" w:rsidRPr="00000000" w14:paraId="000000E9">
            <w:pPr>
              <w:rPr/>
            </w:pPr>
            <w:r w:rsidDel="00000000" w:rsidR="00000000" w:rsidRPr="00000000">
              <w:rPr>
                <w:rtl w:val="0"/>
              </w:rPr>
              <w:t xml:space="preserve">2 hr</w:t>
            </w:r>
          </w:p>
        </w:tc>
        <w:tc>
          <w:tcPr/>
          <w:p w:rsidR="00000000" w:rsidDel="00000000" w:rsidP="00000000" w:rsidRDefault="00000000" w:rsidRPr="00000000" w14:paraId="000000EA">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PSA-75 Integrar el reproductor con el envío periódico de progreso</w:t>
            </w:r>
          </w:p>
        </w:tc>
        <w:tc>
          <w:tcPr/>
          <w:p w:rsidR="00000000" w:rsidDel="00000000" w:rsidP="00000000" w:rsidRDefault="00000000" w:rsidRPr="00000000" w14:paraId="000000EC">
            <w:pPr>
              <w:spacing w:after="240" w:before="240" w:lineRule="auto"/>
              <w:rPr/>
            </w:pPr>
            <w:r w:rsidDel="00000000" w:rsidR="00000000" w:rsidRPr="00000000">
              <w:rPr>
                <w:rtl w:val="0"/>
              </w:rPr>
              <w:t xml:space="preserve">Natalia Benítez</w:t>
            </w:r>
          </w:p>
        </w:tc>
        <w:tc>
          <w:tcPr/>
          <w:p w:rsidR="00000000" w:rsidDel="00000000" w:rsidP="00000000" w:rsidRDefault="00000000" w:rsidRPr="00000000" w14:paraId="000000ED">
            <w:pPr>
              <w:rPr/>
            </w:pPr>
            <w:r w:rsidDel="00000000" w:rsidR="00000000" w:rsidRPr="00000000">
              <w:rPr>
                <w:rtl w:val="0"/>
              </w:rPr>
              <w:t xml:space="preserve">3 hr</w:t>
            </w:r>
          </w:p>
        </w:tc>
        <w:tc>
          <w:tcPr/>
          <w:p w:rsidR="00000000" w:rsidDel="00000000" w:rsidP="00000000" w:rsidRDefault="00000000" w:rsidRPr="00000000" w14:paraId="000000EE">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PSA-76 Actualizar la lógica de historial con el progreso almacenado</w:t>
            </w:r>
          </w:p>
        </w:tc>
        <w:tc>
          <w:tcPr/>
          <w:p w:rsidR="00000000" w:rsidDel="00000000" w:rsidP="00000000" w:rsidRDefault="00000000" w:rsidRPr="00000000" w14:paraId="000000F0">
            <w:pPr>
              <w:rPr/>
            </w:pPr>
            <w:r w:rsidDel="00000000" w:rsidR="00000000" w:rsidRPr="00000000">
              <w:rPr>
                <w:rtl w:val="0"/>
              </w:rPr>
              <w:t xml:space="preserve">Marco Hernández</w:t>
            </w:r>
          </w:p>
        </w:tc>
        <w:tc>
          <w:tcPr/>
          <w:p w:rsidR="00000000" w:rsidDel="00000000" w:rsidP="00000000" w:rsidRDefault="00000000" w:rsidRPr="00000000" w14:paraId="000000F1">
            <w:pPr>
              <w:rPr/>
            </w:pPr>
            <w:r w:rsidDel="00000000" w:rsidR="00000000" w:rsidRPr="00000000">
              <w:rPr>
                <w:rtl w:val="0"/>
              </w:rPr>
              <w:t xml:space="preserve">2 hr</w:t>
            </w:r>
          </w:p>
        </w:tc>
        <w:tc>
          <w:tcPr/>
          <w:p w:rsidR="00000000" w:rsidDel="00000000" w:rsidP="00000000" w:rsidRDefault="00000000" w:rsidRPr="00000000" w14:paraId="000000F2">
            <w:pPr>
              <w:rPr/>
            </w:pPr>
            <w:r w:rsidDel="00000000" w:rsidR="00000000" w:rsidRPr="00000000">
              <w:rPr>
                <w:rtl w:val="0"/>
              </w:rPr>
              <w:t xml:space="preserve">planificada</w:t>
            </w:r>
          </w:p>
        </w:tc>
      </w:tr>
    </w:tbl>
    <w:p w:rsidR="00000000" w:rsidDel="00000000" w:rsidP="00000000" w:rsidRDefault="00000000" w:rsidRPr="00000000" w14:paraId="000000F3">
      <w:pPr>
        <w:rPr/>
      </w:pPr>
      <w:r w:rsidDel="00000000" w:rsidR="00000000" w:rsidRPr="00000000">
        <w:rPr>
          <w:rtl w:val="0"/>
        </w:rPr>
        <w:t xml:space="preserve">Horas totales:  10 hrs</w:t>
      </w:r>
    </w:p>
    <w:p w:rsidR="00000000" w:rsidDel="00000000" w:rsidP="00000000" w:rsidRDefault="00000000" w:rsidRPr="00000000" w14:paraId="000000F4">
      <w:pPr>
        <w:rPr/>
      </w:pPr>
      <w:r w:rsidDel="00000000" w:rsidR="00000000" w:rsidRPr="00000000">
        <w:rPr>
          <w:rtl w:val="0"/>
        </w:rPr>
        <w:t xml:space="preserve">EP00- HT04: Ceremonias Scrum (3 puntos)</w:t>
      </w:r>
    </w:p>
    <w:tbl>
      <w:tblPr>
        <w:tblStyle w:val="Table8"/>
        <w:tblW w:w="8855.0" w:type="dxa"/>
        <w:jc w:val="left"/>
        <w:tblInd w:w="-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5"/>
        <w:gridCol w:w="1680"/>
        <w:gridCol w:w="1665"/>
        <w:gridCol w:w="1305"/>
        <w:tblGridChange w:id="0">
          <w:tblGrid>
            <w:gridCol w:w="4205"/>
            <w:gridCol w:w="1680"/>
            <w:gridCol w:w="1665"/>
            <w:gridCol w:w="1305"/>
          </w:tblGrid>
        </w:tblGridChange>
      </w:tblGrid>
      <w:tr>
        <w:trPr>
          <w:cantSplit w:val="0"/>
          <w:tblHeader w:val="0"/>
        </w:trPr>
        <w:tc>
          <w:tcPr/>
          <w:p w:rsidR="00000000" w:rsidDel="00000000" w:rsidP="00000000" w:rsidRDefault="00000000" w:rsidRPr="00000000" w14:paraId="000000F5">
            <w:pPr>
              <w:rPr/>
            </w:pPr>
            <w:r w:rsidDel="00000000" w:rsidR="00000000" w:rsidRPr="00000000">
              <w:rPr>
                <w:rtl w:val="0"/>
              </w:rPr>
              <w:t xml:space="preserve">Tarea </w:t>
            </w:r>
          </w:p>
        </w:tc>
        <w:tc>
          <w:tcPr/>
          <w:p w:rsidR="00000000" w:rsidDel="00000000" w:rsidP="00000000" w:rsidRDefault="00000000" w:rsidRPr="00000000" w14:paraId="000000F6">
            <w:pPr>
              <w:rPr/>
            </w:pPr>
            <w:r w:rsidDel="00000000" w:rsidR="00000000" w:rsidRPr="00000000">
              <w:rPr>
                <w:rtl w:val="0"/>
              </w:rPr>
              <w:t xml:space="preserve">Responsable </w:t>
            </w:r>
          </w:p>
        </w:tc>
        <w:tc>
          <w:tcPr/>
          <w:p w:rsidR="00000000" w:rsidDel="00000000" w:rsidP="00000000" w:rsidRDefault="00000000" w:rsidRPr="00000000" w14:paraId="000000F7">
            <w:pPr>
              <w:rPr/>
            </w:pPr>
            <w:r w:rsidDel="00000000" w:rsidR="00000000" w:rsidRPr="00000000">
              <w:rPr>
                <w:rtl w:val="0"/>
              </w:rPr>
              <w:t xml:space="preserve">Horas estimadas</w:t>
            </w:r>
          </w:p>
        </w:tc>
        <w:tc>
          <w:tcPr/>
          <w:p w:rsidR="00000000" w:rsidDel="00000000" w:rsidP="00000000" w:rsidRDefault="00000000" w:rsidRPr="00000000" w14:paraId="000000F8">
            <w:pPr>
              <w:rPr/>
            </w:pPr>
            <w:r w:rsidDel="00000000" w:rsidR="00000000" w:rsidRPr="00000000">
              <w:rPr>
                <w:rtl w:val="0"/>
              </w:rPr>
              <w:t xml:space="preserve">Estado</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PSA-196 Documentación de Ceremonias y artefactos Scrum (S3) </w:t>
            </w:r>
          </w:p>
        </w:tc>
        <w:tc>
          <w:tcPr/>
          <w:p w:rsidR="00000000" w:rsidDel="00000000" w:rsidP="00000000" w:rsidRDefault="00000000" w:rsidRPr="00000000" w14:paraId="000000FA">
            <w:pPr>
              <w:rPr/>
            </w:pPr>
            <w:r w:rsidDel="00000000" w:rsidR="00000000" w:rsidRPr="00000000">
              <w:rPr>
                <w:rtl w:val="0"/>
              </w:rPr>
              <w:t xml:space="preserve">Natalia B./ Elizabeth A.</w:t>
            </w:r>
          </w:p>
        </w:tc>
        <w:tc>
          <w:tcPr/>
          <w:p w:rsidR="00000000" w:rsidDel="00000000" w:rsidP="00000000" w:rsidRDefault="00000000" w:rsidRPr="00000000" w14:paraId="000000FB">
            <w:pPr>
              <w:rPr/>
            </w:pPr>
            <w:r w:rsidDel="00000000" w:rsidR="00000000" w:rsidRPr="00000000">
              <w:rPr>
                <w:rtl w:val="0"/>
              </w:rPr>
              <w:t xml:space="preserve">3 hrs</w:t>
            </w:r>
          </w:p>
        </w:tc>
        <w:tc>
          <w:tcPr/>
          <w:p w:rsidR="00000000" w:rsidDel="00000000" w:rsidP="00000000" w:rsidRDefault="00000000" w:rsidRPr="00000000" w14:paraId="000000FC">
            <w:pPr>
              <w:rPr/>
            </w:pPr>
            <w:r w:rsidDel="00000000" w:rsidR="00000000" w:rsidRPr="00000000">
              <w:rPr>
                <w:rtl w:val="0"/>
              </w:rPr>
              <w:t xml:space="preserve">planificada</w:t>
            </w:r>
          </w:p>
        </w:tc>
      </w:tr>
    </w:tbl>
    <w:p w:rsidR="00000000" w:rsidDel="00000000" w:rsidP="00000000" w:rsidRDefault="00000000" w:rsidRPr="00000000" w14:paraId="000000FD">
      <w:pPr>
        <w:rPr/>
      </w:pPr>
      <w:r w:rsidDel="00000000" w:rsidR="00000000" w:rsidRPr="00000000">
        <w:rPr>
          <w:rtl w:val="0"/>
        </w:rPr>
        <w:t xml:space="preserve">Horas totales: 3 hrs</w:t>
      </w:r>
    </w:p>
    <w:p w:rsidR="00000000" w:rsidDel="00000000" w:rsidP="00000000" w:rsidRDefault="00000000" w:rsidRPr="00000000" w14:paraId="000000FE">
      <w:pPr>
        <w:rPr/>
      </w:pPr>
      <w:r w:rsidDel="00000000" w:rsidR="00000000" w:rsidRPr="00000000">
        <w:rPr>
          <w:rtl w:val="0"/>
        </w:rPr>
        <w:t xml:space="preserve">EP00- HT06: Arquitectura Cloud y API Gateway (3 puntos)</w:t>
      </w:r>
    </w:p>
    <w:tbl>
      <w:tblPr>
        <w:tblStyle w:val="Table9"/>
        <w:tblW w:w="8855.0" w:type="dxa"/>
        <w:jc w:val="left"/>
        <w:tblInd w:w="-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5"/>
        <w:gridCol w:w="1680"/>
        <w:gridCol w:w="1665"/>
        <w:gridCol w:w="1305"/>
        <w:tblGridChange w:id="0">
          <w:tblGrid>
            <w:gridCol w:w="4205"/>
            <w:gridCol w:w="1680"/>
            <w:gridCol w:w="1665"/>
            <w:gridCol w:w="1305"/>
          </w:tblGrid>
        </w:tblGridChange>
      </w:tblGrid>
      <w:tr>
        <w:trPr>
          <w:cantSplit w:val="0"/>
          <w:tblHeader w:val="0"/>
        </w:trPr>
        <w:tc>
          <w:tcPr/>
          <w:p w:rsidR="00000000" w:rsidDel="00000000" w:rsidP="00000000" w:rsidRDefault="00000000" w:rsidRPr="00000000" w14:paraId="000000FF">
            <w:pPr>
              <w:rPr/>
            </w:pPr>
            <w:r w:rsidDel="00000000" w:rsidR="00000000" w:rsidRPr="00000000">
              <w:rPr>
                <w:rtl w:val="0"/>
              </w:rPr>
              <w:t xml:space="preserve">Tarea </w:t>
            </w:r>
          </w:p>
        </w:tc>
        <w:tc>
          <w:tcPr/>
          <w:p w:rsidR="00000000" w:rsidDel="00000000" w:rsidP="00000000" w:rsidRDefault="00000000" w:rsidRPr="00000000" w14:paraId="00000100">
            <w:pPr>
              <w:rPr/>
            </w:pPr>
            <w:r w:rsidDel="00000000" w:rsidR="00000000" w:rsidRPr="00000000">
              <w:rPr>
                <w:rtl w:val="0"/>
              </w:rPr>
              <w:t xml:space="preserve">Responsable </w:t>
            </w:r>
          </w:p>
        </w:tc>
        <w:tc>
          <w:tcPr/>
          <w:p w:rsidR="00000000" w:rsidDel="00000000" w:rsidP="00000000" w:rsidRDefault="00000000" w:rsidRPr="00000000" w14:paraId="00000101">
            <w:pPr>
              <w:rPr/>
            </w:pPr>
            <w:r w:rsidDel="00000000" w:rsidR="00000000" w:rsidRPr="00000000">
              <w:rPr>
                <w:rtl w:val="0"/>
              </w:rPr>
              <w:t xml:space="preserve">Horas estimadas</w:t>
            </w:r>
          </w:p>
        </w:tc>
        <w:tc>
          <w:tcPr/>
          <w:p w:rsidR="00000000" w:rsidDel="00000000" w:rsidP="00000000" w:rsidRDefault="00000000" w:rsidRPr="00000000" w14:paraId="00000102">
            <w:pPr>
              <w:rPr/>
            </w:pPr>
            <w:r w:rsidDel="00000000" w:rsidR="00000000" w:rsidRPr="00000000">
              <w:rPr>
                <w:rtl w:val="0"/>
              </w:rPr>
              <w:t xml:space="preserve">Estado</w:t>
            </w:r>
          </w:p>
        </w:tc>
      </w:tr>
      <w:tr>
        <w:trPr>
          <w:cantSplit w:val="0"/>
          <w:tblHeader w:val="0"/>
        </w:trPr>
        <w:tc>
          <w:tcPr/>
          <w:p w:rsidR="00000000" w:rsidDel="00000000" w:rsidP="00000000" w:rsidRDefault="00000000" w:rsidRPr="00000000" w14:paraId="00000103">
            <w:pPr>
              <w:spacing w:after="240" w:before="240" w:lineRule="auto"/>
              <w:rPr/>
            </w:pPr>
            <w:r w:rsidDel="00000000" w:rsidR="00000000" w:rsidRPr="00000000">
              <w:rPr>
                <w:rtl w:val="0"/>
              </w:rPr>
              <w:t xml:space="preserve">PSA-315 Validar conectividad y permisos entre API Gateway y los servicios backend</w:t>
            </w:r>
          </w:p>
        </w:tc>
        <w:tc>
          <w:tcPr/>
          <w:p w:rsidR="00000000" w:rsidDel="00000000" w:rsidP="00000000" w:rsidRDefault="00000000" w:rsidRPr="00000000" w14:paraId="00000104">
            <w:pPr>
              <w:spacing w:after="240" w:before="240" w:lineRule="auto"/>
              <w:rPr/>
            </w:pPr>
            <w:r w:rsidDel="00000000" w:rsidR="00000000" w:rsidRPr="00000000">
              <w:rPr>
                <w:rtl w:val="0"/>
              </w:rPr>
              <w:t xml:space="preserve">Elizabeth Alegría</w:t>
            </w:r>
          </w:p>
        </w:tc>
        <w:tc>
          <w:tcPr/>
          <w:p w:rsidR="00000000" w:rsidDel="00000000" w:rsidP="00000000" w:rsidRDefault="00000000" w:rsidRPr="00000000" w14:paraId="00000105">
            <w:pPr>
              <w:rPr/>
            </w:pPr>
            <w:r w:rsidDel="00000000" w:rsidR="00000000" w:rsidRPr="00000000">
              <w:rPr>
                <w:rtl w:val="0"/>
              </w:rPr>
              <w:t xml:space="preserve">1 hr</w:t>
            </w:r>
          </w:p>
        </w:tc>
        <w:tc>
          <w:tcPr/>
          <w:p w:rsidR="00000000" w:rsidDel="00000000" w:rsidP="00000000" w:rsidRDefault="00000000" w:rsidRPr="00000000" w14:paraId="00000106">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107">
            <w:pPr>
              <w:spacing w:after="240" w:before="240" w:lineRule="auto"/>
              <w:rPr/>
            </w:pPr>
            <w:r w:rsidDel="00000000" w:rsidR="00000000" w:rsidRPr="00000000">
              <w:rPr>
                <w:rtl w:val="0"/>
              </w:rPr>
              <w:t xml:space="preserve">PSA-316 Establecer políticas IAM específicas para acceso seguro a recursos</w:t>
            </w:r>
          </w:p>
        </w:tc>
        <w:tc>
          <w:tcPr/>
          <w:p w:rsidR="00000000" w:rsidDel="00000000" w:rsidP="00000000" w:rsidRDefault="00000000" w:rsidRPr="00000000" w14:paraId="00000108">
            <w:pPr>
              <w:spacing w:after="240" w:before="240" w:lineRule="auto"/>
              <w:rPr/>
            </w:pPr>
            <w:r w:rsidDel="00000000" w:rsidR="00000000" w:rsidRPr="00000000">
              <w:rPr>
                <w:rtl w:val="0"/>
              </w:rPr>
              <w:t xml:space="preserve">Elizabeth Alegría</w:t>
            </w:r>
          </w:p>
        </w:tc>
        <w:tc>
          <w:tcPr/>
          <w:p w:rsidR="00000000" w:rsidDel="00000000" w:rsidP="00000000" w:rsidRDefault="00000000" w:rsidRPr="00000000" w14:paraId="00000109">
            <w:pPr>
              <w:rPr/>
            </w:pPr>
            <w:r w:rsidDel="00000000" w:rsidR="00000000" w:rsidRPr="00000000">
              <w:rPr>
                <w:rtl w:val="0"/>
              </w:rPr>
              <w:t xml:space="preserve">1.5 hrs</w:t>
            </w:r>
          </w:p>
        </w:tc>
        <w:tc>
          <w:tcPr/>
          <w:p w:rsidR="00000000" w:rsidDel="00000000" w:rsidP="00000000" w:rsidRDefault="00000000" w:rsidRPr="00000000" w14:paraId="0000010A">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10B">
            <w:pPr>
              <w:spacing w:after="240" w:before="240" w:lineRule="auto"/>
              <w:rPr/>
            </w:pPr>
            <w:r w:rsidDel="00000000" w:rsidR="00000000" w:rsidRPr="00000000">
              <w:rPr>
                <w:rtl w:val="0"/>
              </w:rPr>
              <w:t xml:space="preserve">PSA-317 Configurar API Gateway para el enrutamiento base entre microservicios</w:t>
            </w:r>
          </w:p>
        </w:tc>
        <w:tc>
          <w:tcPr/>
          <w:p w:rsidR="00000000" w:rsidDel="00000000" w:rsidP="00000000" w:rsidRDefault="00000000" w:rsidRPr="00000000" w14:paraId="0000010C">
            <w:pPr>
              <w:spacing w:after="240" w:before="240" w:lineRule="auto"/>
              <w:rPr/>
            </w:pPr>
            <w:r w:rsidDel="00000000" w:rsidR="00000000" w:rsidRPr="00000000">
              <w:rPr>
                <w:rtl w:val="0"/>
              </w:rPr>
              <w:t xml:space="preserve">Elizabeth Alegría</w:t>
            </w:r>
          </w:p>
        </w:tc>
        <w:tc>
          <w:tcPr/>
          <w:p w:rsidR="00000000" w:rsidDel="00000000" w:rsidP="00000000" w:rsidRDefault="00000000" w:rsidRPr="00000000" w14:paraId="0000010D">
            <w:pPr>
              <w:rPr/>
            </w:pPr>
            <w:r w:rsidDel="00000000" w:rsidR="00000000" w:rsidRPr="00000000">
              <w:rPr>
                <w:rtl w:val="0"/>
              </w:rPr>
              <w:t xml:space="preserve">1,5 hrs</w:t>
            </w:r>
          </w:p>
        </w:tc>
        <w:tc>
          <w:tcPr/>
          <w:p w:rsidR="00000000" w:rsidDel="00000000" w:rsidP="00000000" w:rsidRDefault="00000000" w:rsidRPr="00000000" w14:paraId="0000010E">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10F">
            <w:pPr>
              <w:spacing w:after="240" w:before="240" w:lineRule="auto"/>
              <w:rPr/>
            </w:pPr>
            <w:r w:rsidDel="00000000" w:rsidR="00000000" w:rsidRPr="00000000">
              <w:rPr>
                <w:rtl w:val="0"/>
              </w:rPr>
              <w:t xml:space="preserve">PSA-318 Crear roles IAM para los servicios AWS involucrados</w:t>
            </w:r>
          </w:p>
        </w:tc>
        <w:tc>
          <w:tcPr/>
          <w:p w:rsidR="00000000" w:rsidDel="00000000" w:rsidP="00000000" w:rsidRDefault="00000000" w:rsidRPr="00000000" w14:paraId="00000110">
            <w:pPr>
              <w:spacing w:after="240" w:before="240" w:lineRule="auto"/>
              <w:rPr/>
            </w:pPr>
            <w:r w:rsidDel="00000000" w:rsidR="00000000" w:rsidRPr="00000000">
              <w:rPr>
                <w:rtl w:val="0"/>
              </w:rPr>
              <w:t xml:space="preserve">Elizabeth Alegría</w:t>
            </w:r>
          </w:p>
        </w:tc>
        <w:tc>
          <w:tcPr/>
          <w:p w:rsidR="00000000" w:rsidDel="00000000" w:rsidP="00000000" w:rsidRDefault="00000000" w:rsidRPr="00000000" w14:paraId="00000111">
            <w:pPr>
              <w:rPr/>
            </w:pPr>
            <w:r w:rsidDel="00000000" w:rsidR="00000000" w:rsidRPr="00000000">
              <w:rPr>
                <w:rtl w:val="0"/>
              </w:rPr>
              <w:t xml:space="preserve">1 hr</w:t>
            </w:r>
          </w:p>
        </w:tc>
        <w:tc>
          <w:tcPr/>
          <w:p w:rsidR="00000000" w:rsidDel="00000000" w:rsidP="00000000" w:rsidRDefault="00000000" w:rsidRPr="00000000" w14:paraId="00000112">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113">
            <w:pPr>
              <w:spacing w:after="240" w:before="240" w:lineRule="auto"/>
              <w:rPr/>
            </w:pPr>
            <w:r w:rsidDel="00000000" w:rsidR="00000000" w:rsidRPr="00000000">
              <w:rPr>
                <w:rtl w:val="0"/>
              </w:rPr>
              <w:t xml:space="preserve">PSA-319 Definir y aplicar reglas de red y seguridad para el Gateway</w:t>
            </w:r>
          </w:p>
        </w:tc>
        <w:tc>
          <w:tcPr/>
          <w:p w:rsidR="00000000" w:rsidDel="00000000" w:rsidP="00000000" w:rsidRDefault="00000000" w:rsidRPr="00000000" w14:paraId="00000114">
            <w:pPr>
              <w:spacing w:after="240" w:before="240" w:lineRule="auto"/>
              <w:rPr/>
            </w:pPr>
            <w:r w:rsidDel="00000000" w:rsidR="00000000" w:rsidRPr="00000000">
              <w:rPr>
                <w:rtl w:val="0"/>
              </w:rPr>
              <w:t xml:space="preserve">Elizabeth Alegría</w:t>
            </w:r>
          </w:p>
        </w:tc>
        <w:tc>
          <w:tcPr/>
          <w:p w:rsidR="00000000" w:rsidDel="00000000" w:rsidP="00000000" w:rsidRDefault="00000000" w:rsidRPr="00000000" w14:paraId="00000115">
            <w:pPr>
              <w:rPr/>
            </w:pPr>
            <w:r w:rsidDel="00000000" w:rsidR="00000000" w:rsidRPr="00000000">
              <w:rPr>
                <w:rtl w:val="0"/>
              </w:rPr>
              <w:t xml:space="preserve">1 hr</w:t>
            </w:r>
          </w:p>
        </w:tc>
        <w:tc>
          <w:tcPr/>
          <w:p w:rsidR="00000000" w:rsidDel="00000000" w:rsidP="00000000" w:rsidRDefault="00000000" w:rsidRPr="00000000" w14:paraId="00000116">
            <w:pPr>
              <w:rPr/>
            </w:pPr>
            <w:r w:rsidDel="00000000" w:rsidR="00000000" w:rsidRPr="00000000">
              <w:rPr>
                <w:rtl w:val="0"/>
              </w:rPr>
              <w:t xml:space="preserve">planificada</w:t>
            </w:r>
          </w:p>
        </w:tc>
      </w:tr>
    </w:tbl>
    <w:p w:rsidR="00000000" w:rsidDel="00000000" w:rsidP="00000000" w:rsidRDefault="00000000" w:rsidRPr="00000000" w14:paraId="00000117">
      <w:pPr>
        <w:rPr/>
      </w:pPr>
      <w:r w:rsidDel="00000000" w:rsidR="00000000" w:rsidRPr="00000000">
        <w:rPr>
          <w:rtl w:val="0"/>
        </w:rPr>
        <w:t xml:space="preserve">Horas totales:  6 hrs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numPr>
          <w:ilvl w:val="0"/>
          <w:numId w:val="3"/>
        </w:numPr>
        <w:ind w:left="360" w:hanging="360"/>
        <w:rPr>
          <w:b w:val="1"/>
          <w:bCs w:val="1"/>
          <w:sz w:val="26"/>
          <w:szCs w:val="26"/>
        </w:rPr>
      </w:pPr>
      <w:bookmarkStart w:colFirst="0" w:colLast="0" w:name="_heading=h.u497d9i21rmn" w:id="8"/>
      <w:bookmarkEnd w:id="8"/>
      <w:r w:rsidDel="00000000" w:rsidR="00000000" w:rsidRPr="00000000">
        <w:rPr>
          <w:rtl w:val="0"/>
        </w:rPr>
        <w:t xml:space="preserve">Riesgos de Sprint y mitigación </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sdt>
      <w:sdtPr>
        <w:lock w:val="contentLocked"/>
        <w:id w:val="1773178630"/>
        <w:tag w:val="goog_rdk_0"/>
      </w:sdtPr>
      <w:sdtContent>
        <w:tbl>
          <w:tblPr>
            <w:tblStyle w:val="Table10"/>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1440"/>
            <w:gridCol w:w="1080"/>
            <w:gridCol w:w="3330"/>
            <w:tblGridChange w:id="0">
              <w:tblGrid>
                <w:gridCol w:w="2970"/>
                <w:gridCol w:w="1440"/>
                <w:gridCol w:w="1080"/>
                <w:gridCol w:w="3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Posibles riesgos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pPr>
                <w:r w:rsidDel="00000000" w:rsidR="00000000" w:rsidRPr="00000000">
                  <w:rPr>
                    <w:rtl w:val="0"/>
                  </w:rPr>
                  <w:t xml:space="preserve">Plan de acción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Políticas CORS en AWS S3/CloudFront: El reproductor web (React) es bloqueado al intentar cargar los fragmentos de video desde el bucket de AWS por políticas de origen cruzado estrictas.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rPr/>
                </w:pPr>
                <w:r w:rsidDel="00000000" w:rsidR="00000000" w:rsidRPr="00000000">
                  <w:rPr>
                    <w:rtl w:val="0"/>
                  </w:rPr>
                  <w:t xml:space="preserve">Elizabeth configurará explícitamente las reglas de CORS en el bucket S3 y en los Behaviors de CloudFront para permitir solicitudes desde el origen localhost:5173 antes de que Natalia inicie la conexión.</w:t>
                </w:r>
              </w:p>
            </w:tc>
          </w:tr>
          <w:tr>
            <w:trPr>
              <w:cantSplit w:val="0"/>
              <w:trHeight w:val="173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Costos accidentales en AWS: Exponer el bucket S3 de forma pública sin enlaces firmados podría generar descargas masivas e incurrir en costos fuera del presupuesto del proyecto académico.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rPr/>
                </w:pPr>
                <w:r w:rsidDel="00000000" w:rsidR="00000000" w:rsidRPr="00000000">
                  <w:rPr>
                    <w:rtl w:val="0"/>
                  </w:rPr>
                  <w:t xml:space="preserve">Mantener el bucket estrictamente en modo privado. Elizabeth, en su rol de QA, validará intentando acceder directamente por navegador que S3 devuelva acceso denegado (403) sin la firma de Marco</w:t>
                </w:r>
              </w:p>
            </w:tc>
          </w:tr>
          <w:tr>
            <w:trPr>
              <w:cantSplit w:val="0"/>
              <w:trHeight w:val="173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Sobrecarga de la base de datos (Telemetría): Si el frontend envía pings de progreso cada 1 segundo, la base de datos de PostgreSQL se sobrecargará con miles de operaciones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pPr>
                <w:r w:rsidDel="00000000" w:rsidR="00000000" w:rsidRPr="00000000">
                  <w:rPr>
                    <w:rtl w:val="0"/>
                  </w:rPr>
                  <w:t xml:space="preserve">Natalia configurará el reproductor para enviar el progreso en lotes (ej. cada 15 segundos) o únicamente cuando el usuario pausa/cierra el video (onUnmount).</w:t>
                </w:r>
              </w:p>
            </w:tc>
          </w:tr>
          <w:tr>
            <w:trPr>
              <w:cantSplit w:val="0"/>
              <w:trHeight w:val="173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Bloqueo por Roles IAM Incorrectos: Al aplicar políticas restrictivas, los microservicios podrían perder comunicación entre sí, generando errores 403 Forbidden generalizados.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pPr>
                <w:r w:rsidDel="00000000" w:rsidR="00000000" w:rsidRPr="00000000">
                  <w:rPr>
                    <w:rtl w:val="0"/>
                  </w:rPr>
                  <w:t xml:space="preserve">Elizabeth probará incrementalmente los roles IAM (PSA-318 y PSA-316) en un ambiente de desarrollo antes de aplicarlos globalmente, validando con Postman la conectividad del Gateway (PSA-315).</w:t>
                </w:r>
              </w:p>
            </w:tc>
          </w:tr>
        </w:tbl>
      </w:sdtContent>
    </w:sdt>
    <w:p w:rsidR="00000000" w:rsidDel="00000000" w:rsidP="00000000" w:rsidRDefault="00000000" w:rsidRPr="00000000" w14:paraId="0000012F">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18" w:top="1418" w:left="1701"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color w:val="999999"/>
        <w:sz w:val="20"/>
        <w:szCs w:val="20"/>
        <w:rtl w:val="0"/>
      </w:rPr>
      <w:t xml:space="preserve">DUOC UC - ESCUELA DE INFORMÁTICA Y TELECOMUNICACIONES</w:t>
    </w: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pBdr>
        <w:bottom w:color="000000" w:space="1" w:sz="4" w:val="single"/>
      </w:pBdr>
      <w:tabs>
        <w:tab w:val="center" w:leader="none" w:pos="4419"/>
        <w:tab w:val="right" w:leader="none" w:pos="8838"/>
      </w:tabs>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-591182</wp:posOffset>
          </wp:positionH>
          <wp:positionV relativeFrom="paragraph">
            <wp:posOffset>-183512</wp:posOffset>
          </wp:positionV>
          <wp:extent cx="1758950" cy="336550"/>
          <wp:effectExtent b="0" l="0" r="0" t="0"/>
          <wp:wrapSquare wrapText="bothSides" distB="0" distT="0" distL="114300" distR="114300"/>
          <wp:docPr descr="C:\Users\azambranob\AppData\Local\Microsoft\Windows\INetCache\Content.MSO\66EF0837.tmp" id="2039387109" name="image1.png"/>
          <a:graphic>
            <a:graphicData uri="http://schemas.openxmlformats.org/drawingml/2006/picture">
              <pic:pic>
                <pic:nvPicPr>
                  <pic:cNvPr descr="C:\Users\azambranob\AppData\Local\Microsoft\Windows\INetCache\Content.MSO\66EF0837.tmp" id="0" name="image1.png"/>
                  <pic:cNvPicPr preferRelativeResize="0"/>
                </pic:nvPicPr>
                <pic:blipFill>
                  <a:blip r:embed="rId1"/>
                  <a:srcRect b="0" l="0" r="0" t="0"/>
                  <a:stretch>
                    <a:fillRect/>
                  </a:stretch>
                </pic:blipFill>
                <pic:spPr>
                  <a:xfrm rot="10800000">
                    <a:off x="0" y="0"/>
                    <a:ext cx="1758950" cy="336550"/>
                  </a:xfrm>
                  <a:prstGeom prst="rect"/>
                  <a:ln/>
                </pic:spPr>
              </pic:pic>
            </a:graphicData>
          </a:graphic>
        </wp:anchor>
      </w:drawing>
    </w:r>
  </w:p>
  <w:p w:rsidR="00000000" w:rsidDel="00000000" w:rsidP="00000000" w:rsidRDefault="00000000" w:rsidRPr="00000000" w14:paraId="0000013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-504494</wp:posOffset>
          </wp:positionH>
          <wp:positionV relativeFrom="paragraph">
            <wp:posOffset>-147952</wp:posOffset>
          </wp:positionV>
          <wp:extent cx="1758950" cy="336550"/>
          <wp:effectExtent b="0" l="0" r="0" t="0"/>
          <wp:wrapSquare wrapText="bothSides" distB="0" distT="0" distL="114300" distR="114300"/>
          <wp:docPr descr="C:\Users\azambranob\AppData\Local\Microsoft\Windows\INetCache\Content.MSO\66EF0837.tmp" id="2039387110" name="image1.png"/>
          <a:graphic>
            <a:graphicData uri="http://schemas.openxmlformats.org/drawingml/2006/picture">
              <pic:pic>
                <pic:nvPicPr>
                  <pic:cNvPr descr="C:\Users\azambranob\AppData\Local\Microsoft\Windows\INetCache\Content.MSO\66EF0837.tmp" id="0" name="image1.png"/>
                  <pic:cNvPicPr preferRelativeResize="0"/>
                </pic:nvPicPr>
                <pic:blipFill>
                  <a:blip r:embed="rId1"/>
                  <a:srcRect b="0" l="0" r="0" t="0"/>
                  <a:stretch>
                    <a:fillRect/>
                  </a:stretch>
                </pic:blipFill>
                <pic:spPr>
                  <a:xfrm rot="10800000">
                    <a:off x="0" y="0"/>
                    <a:ext cx="1758950" cy="3365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000000"/>
      <w:sz w:val="28"/>
      <w:szCs w:val="28"/>
    </w:rPr>
  </w:style>
  <w:style w:type="paragraph" w:styleId="Heading2">
    <w:name w:val="heading 2"/>
    <w:basedOn w:val="Normal"/>
    <w:next w:val="Normal"/>
    <w:pPr>
      <w:keepNext w:val="1"/>
      <w:keepLines w:val="1"/>
      <w:spacing w:after="0" w:before="200" w:lineRule="auto"/>
    </w:pPr>
    <w:rPr>
      <w:b w:val="1"/>
      <w:bCs w:val="1"/>
      <w:color w:val="000000"/>
      <w:sz w:val="26"/>
      <w:szCs w:val="26"/>
    </w:rPr>
  </w:style>
  <w:style w:type="paragraph" w:styleId="Heading3">
    <w:name w:val="heading 3"/>
    <w:basedOn w:val="Normal"/>
    <w:next w:val="Normal"/>
    <w:pPr>
      <w:keepNext w:val="1"/>
      <w:keepLines w:val="0"/>
      <w:widowControl w:val="0"/>
      <w:spacing w:after="60" w:before="120" w:lineRule="auto"/>
      <w:jc w:val="both"/>
    </w:pPr>
    <w:rPr>
      <w:rFonts w:ascii="Calibri" w:cs="Calibri" w:eastAsia="Calibri" w:hAnsi="Calibri"/>
      <w:b w:val="0"/>
      <w:bCs w:val="0"/>
      <w:color w:val="000000"/>
      <w:sz w:val="24"/>
      <w:szCs w:val="24"/>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D40378"/>
    <w:rPr>
      <w:rFonts w:ascii="Calibri" w:hAnsi="Calibri" w:cstheme="majorBidi" w:eastAsiaTheme="majorEastAsia"/>
      <w:b w:val="1"/>
      <w:bCs w:val="1"/>
      <w:color w:val="000000" w:themeColor="text1"/>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D542EB"/>
    <w:rPr>
      <w:rFonts w:ascii="Calibri" w:hAnsi="Calibri" w:cstheme="majorBidi" w:eastAsiaTheme="majorEastAsia"/>
      <w:b w:val="1"/>
      <w:bCs w:val="1"/>
      <w:color w:val="000000" w:themeColor="tex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uiPriority w:val="9"/>
    <w:rsid w:val="005F03B7"/>
    <w:rPr>
      <w:rFonts w:cs="Times New Roman" w:eastAsia="Times New Roman" w:asciiTheme="minorHAnsi" w:hAnsiTheme="minorHAnsi"/>
      <w:sz w:val="24"/>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character" w:styleId="Mencinsinresolver">
    <w:name w:val="Unresolved Mention"/>
    <w:basedOn w:val="Fuentedeprrafopredeter"/>
    <w:uiPriority w:val="99"/>
    <w:semiHidden w:val="1"/>
    <w:unhideWhenUsed w:val="1"/>
    <w:rsid w:val="00DE3FDB"/>
    <w:rPr>
      <w:color w:val="605e5c"/>
      <w:shd w:color="auto" w:fill="e1dfdd" w:val="clear"/>
    </w:rPr>
  </w:style>
  <w:style w:type="paragraph" w:styleId="TDC3">
    <w:name w:val="toc 3"/>
    <w:basedOn w:val="Normal"/>
    <w:next w:val="Normal"/>
    <w:autoRedefine w:val="1"/>
    <w:uiPriority w:val="39"/>
    <w:unhideWhenUsed w:val="1"/>
    <w:rsid w:val="009130BE"/>
    <w:pPr>
      <w:spacing w:after="100" w:line="259" w:lineRule="auto"/>
      <w:ind w:left="440"/>
    </w:pPr>
    <w:rPr>
      <w:rFonts w:cs="Times New Roman" w:eastAsiaTheme="minorEastAsia"/>
    </w:rPr>
  </w:style>
  <w:style w:type="character" w:styleId="Textoennegrita">
    <w:name w:val="Strong"/>
    <w:basedOn w:val="Fuentedeprrafopredeter"/>
    <w:uiPriority w:val="22"/>
    <w:qFormat w:val="1"/>
    <w:rsid w:val="006E0E02"/>
    <w:rPr>
      <w:b w:val="1"/>
      <w:bCs w:val="1"/>
    </w:rPr>
  </w:style>
  <w:style w:type="paragraph" w:styleId="personalizado1" w:customStyle="1">
    <w:name w:val="personalizado 1"/>
    <w:basedOn w:val="Ttulo"/>
    <w:link w:val="personalizado1Car"/>
    <w:autoRedefine w:val="1"/>
    <w:rsid w:val="001D5E0C"/>
    <w:pPr>
      <w:jc w:val="both"/>
    </w:pPr>
    <w:rPr>
      <w:rFonts w:ascii="Calibri" w:hAnsi="Calibri" w:cstheme="minorHAnsi"/>
      <w:sz w:val="28"/>
    </w:rPr>
  </w:style>
  <w:style w:type="character" w:styleId="personalizado1Car" w:customStyle="1">
    <w:name w:val="personalizado 1 Car"/>
    <w:basedOn w:val="TtuloCar"/>
    <w:link w:val="personalizado1"/>
    <w:rsid w:val="001D5E0C"/>
    <w:rPr>
      <w:rFonts w:ascii="Calibri" w:eastAsia="Times New Roman" w:hAnsi="Calibri" w:cstheme="minorHAnsi"/>
      <w:b w:val="1"/>
      <w:bCs w:val="1"/>
      <w:sz w:val="28"/>
      <w:szCs w:val="36"/>
      <w:lang w:eastAsia="es-ES" w:val="es-ES"/>
    </w:rPr>
  </w:style>
  <w:style w:type="paragraph" w:styleId="subpersonalizado" w:customStyle="1">
    <w:name w:val="subpersonalizado"/>
    <w:basedOn w:val="personalizado1"/>
    <w:link w:val="subpersonalizadoCar"/>
    <w:rsid w:val="00971E31"/>
    <w:pPr>
      <w:ind w:left="708"/>
    </w:pPr>
    <w:rPr>
      <w:sz w:val="26"/>
    </w:rPr>
  </w:style>
  <w:style w:type="character" w:styleId="subpersonalizadoCar" w:customStyle="1">
    <w:name w:val="subpersonalizado Car"/>
    <w:basedOn w:val="personalizado1Car"/>
    <w:link w:val="subpersonalizado"/>
    <w:rsid w:val="00971E31"/>
    <w:rPr>
      <w:rFonts w:ascii="Calibri" w:eastAsia="Times New Roman" w:hAnsi="Calibri" w:cstheme="minorHAnsi"/>
      <w:b w:val="1"/>
      <w:bCs w:val="1"/>
      <w:sz w:val="26"/>
      <w:szCs w:val="36"/>
      <w:lang w:eastAsia="es-ES" w:val="es-ES"/>
    </w:rPr>
  </w:style>
  <w:style w:type="paragraph" w:styleId="Bibliografa">
    <w:name w:val="Bibliography"/>
    <w:basedOn w:val="Normal"/>
    <w:next w:val="Normal"/>
    <w:uiPriority w:val="37"/>
    <w:unhideWhenUsed w:val="1"/>
    <w:rsid w:val="00163CD0"/>
  </w:style>
  <w:style w:type="paragraph" w:styleId="Titulo3" w:customStyle="1">
    <w:name w:val="Titulo 3"/>
    <w:basedOn w:val="Ttulo2"/>
    <w:link w:val="Titulo3Car"/>
    <w:qFormat w:val="1"/>
    <w:rsid w:val="009E6CF8"/>
    <w:rPr>
      <w:sz w:val="24"/>
    </w:rPr>
  </w:style>
  <w:style w:type="character" w:styleId="Titulo3Car" w:customStyle="1">
    <w:name w:val="Titulo 3 Car"/>
    <w:basedOn w:val="Ttulo2Car"/>
    <w:link w:val="Titulo3"/>
    <w:rsid w:val="009E6CF8"/>
    <w:rPr>
      <w:rFonts w:ascii="Calibri" w:hAnsi="Calibri" w:cstheme="majorBidi" w:eastAsiaTheme="majorEastAsia"/>
      <w:b w:val="1"/>
      <w:bCs w:val="1"/>
      <w:color w:val="000000" w:themeColor="text1"/>
      <w:sz w:val="24"/>
      <w:szCs w:val="26"/>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after="0" w:line="240" w:lineRule="auto"/>
    </w:pPr>
    <w:tblPr>
      <w:tblStyleRowBandSize w:val="1"/>
      <w:tblStyleColBandSize w:val="1"/>
      <w:tblCellMar>
        <w:left w:w="108.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rvfYOVETVpCvNnq2HGcSrLX2tA==">CgMxLjAaHwoBMBIaChgICVIUChJ0YWJsZS45OGw4dXFiMHhkMm0yDmguMml4NXA2ZnR6ZDdvMg1oLmxuZjJnajNiNHp5Mg5oLnFtdjYybXliMmEwODIOaC4zZnlmYm00MmoyZjEyDmgubmU1NGNpcG13cHVyMg5oLmF6NmZsbnJ0cGJwNzIOaC56MXhzcnh2cWdnbDQyDmguYWV0MmtvOGhuMGpvMg5oLnU0OTdkOWkyMXJtbjgAciExYlZsTlJjaENsSXB5YUFvUDN5cng4V2N2Y09lWVcye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