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5vevb98y93mw" w:id="0"/>
      <w:bookmarkEnd w:id="0"/>
      <w:r w:rsidDel="00000000" w:rsidR="00000000" w:rsidRPr="00000000">
        <w:rPr>
          <w:rtl w:val="0"/>
        </w:rPr>
        <w:t xml:space="preserve"> Formattazione della pagina</w:t>
      </w:r>
    </w:p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0zfgo4w7n72" w:id="1"/>
      <w:bookmarkEnd w:id="1"/>
      <w:r w:rsidDel="00000000" w:rsidR="00000000" w:rsidRPr="00000000">
        <w:rPr>
          <w:rtl w:val="0"/>
        </w:rPr>
        <w:t xml:space="preserve">Esercizio1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cartella chiamata 03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03 chiamandolo</w:t>
      </w:r>
      <w:r w:rsidDel="00000000" w:rsidR="00000000" w:rsidRPr="00000000">
        <w:rPr>
          <w:shd w:fill="ff9900" w:val="clear"/>
          <w:rtl w:val="0"/>
        </w:rPr>
        <w:t xml:space="preserve"> es1.html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si imposta il colore di un testo?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si imposta la dimensione?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font?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L’allineamento?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Prova tutti i tipi di allineamento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8zwawn5klah" w:id="2"/>
      <w:bookmarkEnd w:id="2"/>
      <w:r w:rsidDel="00000000" w:rsidR="00000000" w:rsidRPr="00000000">
        <w:rPr>
          <w:rtl w:val="0"/>
        </w:rPr>
        <w:t xml:space="preserve">Esercizio2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03 chiamandolo</w:t>
      </w:r>
      <w:r w:rsidDel="00000000" w:rsidR="00000000" w:rsidRPr="00000000">
        <w:rPr>
          <w:shd w:fill="ff9900" w:val="clear"/>
          <w:rtl w:val="0"/>
        </w:rPr>
        <w:t xml:space="preserve"> es2.html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una pagina web provando i seguenti stili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Bold text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Important text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Italic text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Emphasized text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Marked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Small text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Deleted text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Inserted text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Subscripts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160" w:line="335.4041739130435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Superscripts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5.4041739130435" w:lineRule="auto"/>
        <w:contextualSpacing w:val="0"/>
        <w:rPr/>
      </w:pPr>
      <w:bookmarkStart w:colFirst="0" w:colLast="0" w:name="_9xfxztlwop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5.4041739130435" w:lineRule="auto"/>
        <w:contextualSpacing w:val="0"/>
        <w:rPr/>
      </w:pPr>
      <w:bookmarkStart w:colFirst="0" w:colLast="0" w:name="_fgdiftilgegd" w:id="4"/>
      <w:bookmarkEnd w:id="4"/>
      <w:r w:rsidDel="00000000" w:rsidR="00000000" w:rsidRPr="00000000">
        <w:rPr>
          <w:rtl w:val="0"/>
        </w:rPr>
        <w:t xml:space="preserve">Esercizio3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03 chiamandolo</w:t>
      </w:r>
      <w:r w:rsidDel="00000000" w:rsidR="00000000" w:rsidRPr="00000000">
        <w:rPr>
          <w:shd w:fill="ff9900" w:val="clear"/>
          <w:rtl w:val="0"/>
        </w:rPr>
        <w:t xml:space="preserve"> es3.html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cosa serve il tag abbr?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tag address?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il tag bdo?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blockquote?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dfn?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cite?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code?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kdb?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samp?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pre?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12. Cosa hanno in comune tutti questi tag?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13.Come vengono indicati i commenti in una pagina html ?</w:t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