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E801" w14:textId="0E935CB5" w:rsidR="00770A39" w:rsidRPr="00770A39" w:rsidRDefault="00472779" w:rsidP="00770A39">
      <w:pPr>
        <w:pStyle w:val="Textoindependiente"/>
        <w:spacing w:before="390"/>
        <w:rPr>
          <w:rFonts w:ascii="Arial" w:hAnsi="Arial" w:cs="Arial"/>
          <w:b/>
        </w:rPr>
      </w:pPr>
      <w:r w:rsidRPr="004152FE">
        <w:rPr>
          <w:rFonts w:ascii="Arial" w:hAnsi="Arial" w:cs="Arial"/>
          <w:b/>
          <w:color w:val="002060"/>
          <w:sz w:val="32"/>
          <w:szCs w:val="32"/>
        </w:rPr>
        <w:t>Barbería Estilo Córdoba</w:t>
      </w:r>
      <w:r w:rsidR="00F869EC" w:rsidRPr="004152FE">
        <w:rPr>
          <w:rFonts w:ascii="Arial" w:hAnsi="Arial" w:cs="Arial"/>
          <w:b/>
          <w:color w:val="002060"/>
          <w:spacing w:val="-4"/>
          <w:sz w:val="32"/>
          <w:szCs w:val="32"/>
        </w:rPr>
        <w:t>.</w:t>
      </w:r>
      <w:r w:rsidR="00636096">
        <w:rPr>
          <w:rFonts w:ascii="Arial" w:hAnsi="Arial" w:cs="Arial"/>
          <w:b/>
          <w:spacing w:val="-4"/>
        </w:rPr>
        <w:br/>
      </w:r>
      <w:r w:rsidR="00636096">
        <w:rPr>
          <w:rFonts w:ascii="Arial" w:hAnsi="Arial" w:cs="Arial"/>
          <w:b/>
          <w:spacing w:val="-4"/>
        </w:rPr>
        <w:br/>
      </w:r>
      <w:r w:rsidRPr="00472779">
        <w:rPr>
          <w:rFonts w:ascii="Arial" w:hAnsi="Arial" w:cs="Arial"/>
          <w:b/>
          <w:spacing w:val="-4"/>
        </w:rPr>
        <w:drawing>
          <wp:inline distT="0" distB="0" distL="0" distR="0" wp14:anchorId="7DA6774C" wp14:editId="68CB3A38">
            <wp:extent cx="2409825" cy="2914427"/>
            <wp:effectExtent l="0" t="0" r="0" b="635"/>
            <wp:docPr id="1988310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10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5538" cy="29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096">
        <w:rPr>
          <w:rFonts w:ascii="Arial" w:hAnsi="Arial" w:cs="Arial"/>
          <w:b/>
          <w:spacing w:val="-4"/>
        </w:rPr>
        <w:br/>
      </w:r>
      <w:r w:rsidR="00636096">
        <w:rPr>
          <w:rFonts w:ascii="Arial" w:hAnsi="Arial" w:cs="Arial"/>
          <w:b/>
          <w:spacing w:val="-4"/>
        </w:rPr>
        <w:br/>
      </w:r>
    </w:p>
    <w:p w14:paraId="1F932DD7" w14:textId="66099FAB" w:rsidR="00472779" w:rsidRPr="00472779" w:rsidRDefault="00472779" w:rsidP="004152FE">
      <w:pPr>
        <w:pStyle w:val="Textoindependiente"/>
        <w:spacing w:line="300" w:lineRule="auto"/>
        <w:ind w:right="680"/>
        <w:rPr>
          <w:rFonts w:ascii="Arial" w:eastAsia="Times New Roman" w:hAnsi="Arial" w:cs="Arial"/>
          <w:bCs/>
        </w:rPr>
      </w:pPr>
      <w:r w:rsidRPr="00472779">
        <w:rPr>
          <w:rFonts w:ascii="Arial" w:eastAsia="Times New Roman" w:hAnsi="Arial" w:cs="Arial"/>
          <w:b/>
          <w:bCs/>
        </w:rPr>
        <w:t>"ESTILO CÓRDOBA"</w:t>
      </w:r>
      <w:r w:rsidRPr="00472779">
        <w:rPr>
          <w:rFonts w:ascii="Arial" w:eastAsia="Times New Roman" w:hAnsi="Arial" w:cs="Arial"/>
          <w:bCs/>
        </w:rPr>
        <w:t xml:space="preserve"> es una barbería dedicada a la prestación de servicios de estética y cuidado masculino (cortes de cabello, perfilado de barba, tratamientos capilares y afeitado tradicional), así como a la venta de productos de estilismo para clientes particulares en la ciudad de Córdoba Capital. Para garantizar la calidad en cada atención y mantener la disponibilidad de stock, la barbería depende de la gestión eficiente de sus citas</w:t>
      </w:r>
      <w:r w:rsidR="00A9131E">
        <w:rPr>
          <w:rFonts w:ascii="Arial" w:eastAsia="Times New Roman" w:hAnsi="Arial" w:cs="Arial"/>
          <w:bCs/>
        </w:rPr>
        <w:t xml:space="preserve"> (la atención al cliente)</w:t>
      </w:r>
      <w:r w:rsidRPr="00472779">
        <w:rPr>
          <w:rFonts w:ascii="Arial" w:eastAsia="Times New Roman" w:hAnsi="Arial" w:cs="Arial"/>
          <w:bCs/>
        </w:rPr>
        <w:t xml:space="preserve"> y de la compra constante de insumos y productos a distintos proveedores.</w:t>
      </w:r>
    </w:p>
    <w:p w14:paraId="6C525D74" w14:textId="57EEC7D4" w:rsidR="00472779" w:rsidRPr="00472779" w:rsidRDefault="00472779" w:rsidP="00472779">
      <w:pPr>
        <w:pStyle w:val="Textoindependiente"/>
        <w:spacing w:line="300" w:lineRule="auto"/>
        <w:ind w:right="830"/>
        <w:rPr>
          <w:rFonts w:ascii="Arial" w:eastAsia="Times New Roman" w:hAnsi="Arial" w:cs="Arial"/>
          <w:bCs/>
        </w:rPr>
      </w:pPr>
      <w:r w:rsidRPr="00472779">
        <w:rPr>
          <w:rFonts w:ascii="Arial" w:eastAsia="Times New Roman" w:hAnsi="Arial" w:cs="Arial"/>
          <w:bCs/>
        </w:rPr>
        <w:t xml:space="preserve">De cada </w:t>
      </w:r>
      <w:r w:rsidRPr="00A9131E">
        <w:rPr>
          <w:rFonts w:ascii="Arial" w:eastAsia="Times New Roman" w:hAnsi="Arial" w:cs="Arial"/>
          <w:b/>
          <w:bCs/>
        </w:rPr>
        <w:t>cliente</w:t>
      </w:r>
      <w:r w:rsidRPr="00472779">
        <w:rPr>
          <w:rFonts w:ascii="Arial" w:eastAsia="Times New Roman" w:hAnsi="Arial" w:cs="Arial"/>
          <w:bCs/>
        </w:rPr>
        <w:t xml:space="preserve"> es necesario registrar datos personales como nombre, apellido, tipo y número de documento, teléfono de contacto, correo electrónico, localidad y </w:t>
      </w:r>
      <w:r w:rsidR="00A9131E">
        <w:rPr>
          <w:rFonts w:ascii="Arial" w:eastAsia="Times New Roman" w:hAnsi="Arial" w:cs="Arial"/>
          <w:bCs/>
        </w:rPr>
        <w:t xml:space="preserve">redes sociales para fidelizarlo y enviarle notificaciones con promociones y demás, </w:t>
      </w:r>
      <w:r w:rsidRPr="00472779">
        <w:rPr>
          <w:rFonts w:ascii="Arial" w:eastAsia="Times New Roman" w:hAnsi="Arial" w:cs="Arial"/>
          <w:bCs/>
        </w:rPr>
        <w:t>con el fin de mantener una comunicación fluida, gestionar sus turnos y permitir su incorporación al programa de beneficios del negocio.</w:t>
      </w:r>
    </w:p>
    <w:p w14:paraId="6763C1FB" w14:textId="77777777" w:rsidR="004152FE" w:rsidRDefault="00472779" w:rsidP="00472779">
      <w:pPr>
        <w:pStyle w:val="Textoindependiente"/>
        <w:spacing w:line="300" w:lineRule="auto"/>
        <w:ind w:right="830"/>
        <w:rPr>
          <w:rFonts w:ascii="Arial" w:eastAsia="Times New Roman" w:hAnsi="Arial" w:cs="Arial"/>
          <w:bCs/>
        </w:rPr>
      </w:pPr>
      <w:r w:rsidRPr="00472779">
        <w:rPr>
          <w:rFonts w:ascii="Arial" w:eastAsia="Times New Roman" w:hAnsi="Arial" w:cs="Arial"/>
          <w:bCs/>
        </w:rPr>
        <w:t xml:space="preserve">Los </w:t>
      </w:r>
      <w:r w:rsidRPr="00472779">
        <w:rPr>
          <w:rFonts w:ascii="Arial" w:eastAsia="Times New Roman" w:hAnsi="Arial" w:cs="Arial"/>
          <w:b/>
          <w:bCs/>
        </w:rPr>
        <w:t>servicios</w:t>
      </w:r>
      <w:r w:rsidRPr="00472779">
        <w:rPr>
          <w:rFonts w:ascii="Arial" w:eastAsia="Times New Roman" w:hAnsi="Arial" w:cs="Arial"/>
          <w:bCs/>
        </w:rPr>
        <w:t xml:space="preserve"> ofrecidos se diferencian por nombre, categoría (corte clásico, corte moderno, barba, tratamiento capilar), duración estimada y precio de venta. Asimismo, la barbería comercializa </w:t>
      </w:r>
      <w:r w:rsidRPr="00472779">
        <w:rPr>
          <w:rFonts w:ascii="Arial" w:eastAsia="Times New Roman" w:hAnsi="Arial" w:cs="Arial"/>
          <w:b/>
          <w:bCs/>
        </w:rPr>
        <w:t>productos</w:t>
      </w:r>
      <w:r w:rsidRPr="00472779">
        <w:rPr>
          <w:rFonts w:ascii="Arial" w:eastAsia="Times New Roman" w:hAnsi="Arial" w:cs="Arial"/>
          <w:bCs/>
        </w:rPr>
        <w:t xml:space="preserve"> de cuidado </w:t>
      </w:r>
    </w:p>
    <w:p w14:paraId="4E9F9C09" w14:textId="77777777" w:rsidR="004152FE" w:rsidRDefault="004152FE" w:rsidP="00472779">
      <w:pPr>
        <w:pStyle w:val="Textoindependiente"/>
        <w:spacing w:line="300" w:lineRule="auto"/>
        <w:ind w:right="830"/>
        <w:rPr>
          <w:rFonts w:ascii="Arial" w:eastAsia="Times New Roman" w:hAnsi="Arial" w:cs="Arial"/>
          <w:bCs/>
        </w:rPr>
      </w:pPr>
    </w:p>
    <w:p w14:paraId="2ED82EDE" w14:textId="7915A674" w:rsidR="00472779" w:rsidRPr="00472779" w:rsidRDefault="00472779" w:rsidP="00472779">
      <w:pPr>
        <w:pStyle w:val="Textoindependiente"/>
        <w:spacing w:line="300" w:lineRule="auto"/>
        <w:ind w:right="830"/>
        <w:rPr>
          <w:rFonts w:ascii="Arial" w:eastAsia="Times New Roman" w:hAnsi="Arial" w:cs="Arial"/>
          <w:bCs/>
        </w:rPr>
      </w:pPr>
      <w:r w:rsidRPr="00472779">
        <w:rPr>
          <w:rFonts w:ascii="Arial" w:eastAsia="Times New Roman" w:hAnsi="Arial" w:cs="Arial"/>
          <w:bCs/>
        </w:rPr>
        <w:t>personal (pomadas, aceites, champús y tónicos), de los cuales se registra nombre, marca, precio de venta y stock disponible.</w:t>
      </w:r>
    </w:p>
    <w:p w14:paraId="368ABAB7" w14:textId="51766D88" w:rsidR="00472779" w:rsidRPr="00472779" w:rsidRDefault="00472779" w:rsidP="00472779">
      <w:pPr>
        <w:pStyle w:val="Textoindependiente"/>
        <w:spacing w:line="300" w:lineRule="auto"/>
        <w:ind w:right="830"/>
        <w:rPr>
          <w:rFonts w:ascii="Arial" w:eastAsia="Times New Roman" w:hAnsi="Arial" w:cs="Arial"/>
          <w:bCs/>
        </w:rPr>
      </w:pPr>
      <w:r w:rsidRPr="00472779">
        <w:rPr>
          <w:rFonts w:ascii="Arial" w:eastAsia="Times New Roman" w:hAnsi="Arial" w:cs="Arial"/>
          <w:bCs/>
        </w:rPr>
        <w:t xml:space="preserve">La </w:t>
      </w:r>
      <w:r w:rsidRPr="00472779">
        <w:rPr>
          <w:rFonts w:ascii="Arial" w:eastAsia="Times New Roman" w:hAnsi="Arial" w:cs="Arial"/>
          <w:b/>
          <w:bCs/>
        </w:rPr>
        <w:t>atención al cliente</w:t>
      </w:r>
      <w:r w:rsidRPr="00472779">
        <w:rPr>
          <w:rFonts w:ascii="Arial" w:eastAsia="Times New Roman" w:hAnsi="Arial" w:cs="Arial"/>
          <w:bCs/>
        </w:rPr>
        <w:t xml:space="preserve"> constituye la </w:t>
      </w:r>
      <w:r w:rsidR="00A9131E">
        <w:rPr>
          <w:rFonts w:ascii="Arial" w:eastAsia="Times New Roman" w:hAnsi="Arial" w:cs="Arial"/>
          <w:bCs/>
        </w:rPr>
        <w:t>operación</w:t>
      </w:r>
      <w:r w:rsidRPr="00472779">
        <w:rPr>
          <w:rFonts w:ascii="Arial" w:eastAsia="Times New Roman" w:hAnsi="Arial" w:cs="Arial"/>
          <w:bCs/>
        </w:rPr>
        <w:t xml:space="preserve"> principal del </w:t>
      </w:r>
      <w:r w:rsidR="00A9131E">
        <w:rPr>
          <w:rFonts w:ascii="Arial" w:eastAsia="Times New Roman" w:hAnsi="Arial" w:cs="Arial"/>
          <w:bCs/>
        </w:rPr>
        <w:t>negocio</w:t>
      </w:r>
      <w:r w:rsidRPr="00472779">
        <w:rPr>
          <w:rFonts w:ascii="Arial" w:eastAsia="Times New Roman" w:hAnsi="Arial" w:cs="Arial"/>
          <w:bCs/>
        </w:rPr>
        <w:t xml:space="preserve">. Cada atención realizada por un barbero puede incluir uno o varios servicios prestados, así como la </w:t>
      </w:r>
      <w:r w:rsidR="00A9131E">
        <w:rPr>
          <w:rFonts w:ascii="Arial" w:eastAsia="Times New Roman" w:hAnsi="Arial" w:cs="Arial"/>
          <w:bCs/>
        </w:rPr>
        <w:t>venta</w:t>
      </w:r>
      <w:r w:rsidRPr="00472779">
        <w:rPr>
          <w:rFonts w:ascii="Arial" w:eastAsia="Times New Roman" w:hAnsi="Arial" w:cs="Arial"/>
          <w:bCs/>
        </w:rPr>
        <w:t xml:space="preserve"> opcional de uno o más productos de cuidado personal. Para cada atención se debe registrar la fecha, la hora, el barbero asignado, el cliente atendido, el detalle de servicios y productos incluidos, el monto total a cobrar y el medio de pago utilizado</w:t>
      </w:r>
      <w:r w:rsidR="00A9131E">
        <w:rPr>
          <w:rFonts w:ascii="Arial" w:eastAsia="Times New Roman" w:hAnsi="Arial" w:cs="Arial"/>
          <w:bCs/>
        </w:rPr>
        <w:t xml:space="preserve"> (efectivo, transferencia o débito)</w:t>
      </w:r>
      <w:r w:rsidRPr="00472779">
        <w:rPr>
          <w:rFonts w:ascii="Arial" w:eastAsia="Times New Roman" w:hAnsi="Arial" w:cs="Arial"/>
          <w:bCs/>
        </w:rPr>
        <w:t>.</w:t>
      </w:r>
      <w:r w:rsidR="00A9131E">
        <w:rPr>
          <w:rFonts w:ascii="Arial" w:eastAsia="Times New Roman" w:hAnsi="Arial" w:cs="Arial"/>
          <w:bCs/>
        </w:rPr>
        <w:t xml:space="preserve"> La atención al cliente pasa por los siguientes estados: registrada (iniciada), en proceso, finalizada, pendiente de pago y posteriormente cobrada.</w:t>
      </w:r>
    </w:p>
    <w:p w14:paraId="0329BD93" w14:textId="7A21E56E" w:rsidR="00472779" w:rsidRPr="00472779" w:rsidRDefault="00472779" w:rsidP="00472779">
      <w:pPr>
        <w:pStyle w:val="Textoindependiente"/>
        <w:spacing w:line="300" w:lineRule="auto"/>
        <w:ind w:right="830"/>
        <w:rPr>
          <w:rFonts w:ascii="Arial" w:eastAsia="Times New Roman" w:hAnsi="Arial" w:cs="Arial"/>
          <w:bCs/>
        </w:rPr>
      </w:pPr>
      <w:r w:rsidRPr="00472779">
        <w:rPr>
          <w:rFonts w:ascii="Arial" w:eastAsia="Times New Roman" w:hAnsi="Arial" w:cs="Arial"/>
          <w:bCs/>
        </w:rPr>
        <w:t xml:space="preserve">Adicionalmente, el proceso inicia con la </w:t>
      </w:r>
      <w:r w:rsidRPr="00A9131E">
        <w:rPr>
          <w:rFonts w:ascii="Arial" w:eastAsia="Times New Roman" w:hAnsi="Arial" w:cs="Arial"/>
        </w:rPr>
        <w:t>gestión de turnos</w:t>
      </w:r>
      <w:r w:rsidRPr="00472779">
        <w:rPr>
          <w:rFonts w:ascii="Arial" w:eastAsia="Times New Roman" w:hAnsi="Arial" w:cs="Arial"/>
          <w:bCs/>
        </w:rPr>
        <w:t>, donde el cliente puede solicitar una cita previa de manera presencial o digital</w:t>
      </w:r>
      <w:r w:rsidR="00A9131E">
        <w:rPr>
          <w:rFonts w:ascii="Arial" w:eastAsia="Times New Roman" w:hAnsi="Arial" w:cs="Arial"/>
          <w:bCs/>
        </w:rPr>
        <w:t xml:space="preserve"> a través de </w:t>
      </w:r>
      <w:proofErr w:type="spellStart"/>
      <w:r w:rsidR="00A9131E">
        <w:rPr>
          <w:rFonts w:ascii="Arial" w:eastAsia="Times New Roman" w:hAnsi="Arial" w:cs="Arial"/>
          <w:bCs/>
        </w:rPr>
        <w:t>Whatsapp</w:t>
      </w:r>
      <w:proofErr w:type="spellEnd"/>
      <w:r w:rsidRPr="00472779">
        <w:rPr>
          <w:rFonts w:ascii="Arial" w:eastAsia="Times New Roman" w:hAnsi="Arial" w:cs="Arial"/>
          <w:bCs/>
        </w:rPr>
        <w:t>. De cada turno se registra la fecha y hora agendada, el cliente, el servicio principal.</w:t>
      </w:r>
    </w:p>
    <w:p w14:paraId="735A61A1" w14:textId="0055B9E8" w:rsidR="00472779" w:rsidRPr="00472779" w:rsidRDefault="00472779" w:rsidP="00472779">
      <w:pPr>
        <w:pStyle w:val="Textoindependiente"/>
        <w:spacing w:line="300" w:lineRule="auto"/>
        <w:ind w:right="830"/>
        <w:rPr>
          <w:rFonts w:ascii="Arial" w:eastAsia="Times New Roman" w:hAnsi="Arial" w:cs="Arial"/>
          <w:bCs/>
        </w:rPr>
      </w:pPr>
      <w:r w:rsidRPr="00472779">
        <w:rPr>
          <w:rFonts w:ascii="Arial" w:eastAsia="Times New Roman" w:hAnsi="Arial" w:cs="Arial"/>
          <w:bCs/>
        </w:rPr>
        <w:t xml:space="preserve">Para el mantenimiento del stock y la operación diaria, la barbería realiza </w:t>
      </w:r>
      <w:r w:rsidRPr="00472779">
        <w:rPr>
          <w:rFonts w:ascii="Arial" w:eastAsia="Times New Roman" w:hAnsi="Arial" w:cs="Arial"/>
          <w:b/>
          <w:bCs/>
        </w:rPr>
        <w:t>compras de productos e insumos</w:t>
      </w:r>
      <w:r w:rsidRPr="00472779">
        <w:rPr>
          <w:rFonts w:ascii="Arial" w:eastAsia="Times New Roman" w:hAnsi="Arial" w:cs="Arial"/>
          <w:bCs/>
        </w:rPr>
        <w:t xml:space="preserve"> a proveedores (herramientas, descartables, productos para tocador y venta). De cada </w:t>
      </w:r>
      <w:r w:rsidRPr="00472779">
        <w:rPr>
          <w:rFonts w:ascii="Arial" w:eastAsia="Times New Roman" w:hAnsi="Arial" w:cs="Arial"/>
          <w:b/>
          <w:bCs/>
        </w:rPr>
        <w:t>proveedor</w:t>
      </w:r>
      <w:r w:rsidRPr="00472779">
        <w:rPr>
          <w:rFonts w:ascii="Arial" w:eastAsia="Times New Roman" w:hAnsi="Arial" w:cs="Arial"/>
          <w:bCs/>
        </w:rPr>
        <w:t xml:space="preserve"> se debe registrar razón social, CUIT, teléfono, correo electrónico y dirección comercial.</w:t>
      </w:r>
    </w:p>
    <w:p w14:paraId="1185AFF1" w14:textId="65A6786F" w:rsidR="00EA2D4F" w:rsidRPr="0051240C" w:rsidRDefault="00011D22" w:rsidP="007520E6">
      <w:pPr>
        <w:pStyle w:val="Textoindependiente"/>
        <w:spacing w:line="300" w:lineRule="auto"/>
        <w:ind w:right="830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50BB6839" w14:textId="77777777" w:rsidR="00C73409" w:rsidRPr="00011D22" w:rsidRDefault="00011D22" w:rsidP="00770A39">
      <w:pPr>
        <w:jc w:val="both"/>
        <w:rPr>
          <w:b/>
        </w:rPr>
      </w:pPr>
      <w:r>
        <w:br/>
      </w:r>
    </w:p>
    <w:sectPr w:rsidR="00C73409" w:rsidRPr="00011D2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D8C42" w14:textId="77777777" w:rsidR="001F741C" w:rsidRDefault="001F741C" w:rsidP="00636096">
      <w:r>
        <w:separator/>
      </w:r>
    </w:p>
  </w:endnote>
  <w:endnote w:type="continuationSeparator" w:id="0">
    <w:p w14:paraId="5FACB5AE" w14:textId="77777777" w:rsidR="001F741C" w:rsidRDefault="001F741C" w:rsidP="00636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t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172CF" w14:textId="77777777" w:rsidR="001F741C" w:rsidRDefault="001F741C" w:rsidP="00636096">
      <w:r>
        <w:separator/>
      </w:r>
    </w:p>
  </w:footnote>
  <w:footnote w:type="continuationSeparator" w:id="0">
    <w:p w14:paraId="7ADC72C1" w14:textId="77777777" w:rsidR="001F741C" w:rsidRDefault="001F741C" w:rsidP="00636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46BE5" w14:textId="798ECD3B" w:rsidR="00636096" w:rsidRDefault="00636096" w:rsidP="00636096">
    <w:pPr>
      <w:pStyle w:val="Encabezado"/>
    </w:pPr>
  </w:p>
  <w:p w14:paraId="4247C390" w14:textId="27FFEE6D" w:rsidR="007F4DB6" w:rsidRDefault="004152FE">
    <w:pPr>
      <w:pStyle w:val="Encabezado"/>
      <w:rPr>
        <w:sz w:val="28"/>
      </w:rPr>
    </w:pPr>
    <w:r>
      <w:rPr>
        <w:noProof/>
      </w:rPr>
      <w:drawing>
        <wp:inline distT="0" distB="0" distL="0" distR="0" wp14:anchorId="206A84EC" wp14:editId="169F0D52">
          <wp:extent cx="3943350" cy="714336"/>
          <wp:effectExtent l="0" t="0" r="0" b="0"/>
          <wp:docPr id="12" name="Imagen 11">
            <a:extLst xmlns:a="http://schemas.openxmlformats.org/drawingml/2006/main">
              <a:ext uri="{FF2B5EF4-FFF2-40B4-BE49-F238E27FC236}">
                <a16:creationId xmlns:a16="http://schemas.microsoft.com/office/drawing/2014/main" id="{25AD8F18-700B-79CE-79F7-8753EAA81DA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1">
                    <a:extLst>
                      <a:ext uri="{FF2B5EF4-FFF2-40B4-BE49-F238E27FC236}">
                        <a16:creationId xmlns:a16="http://schemas.microsoft.com/office/drawing/2014/main" id="{25AD8F18-700B-79CE-79F7-8753EAA81DA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3472" cy="717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8952DF" w14:textId="22CBB48B" w:rsidR="00636096" w:rsidRPr="004152FE" w:rsidRDefault="004F0A11">
    <w:pPr>
      <w:pStyle w:val="Encabezado"/>
      <w:rPr>
        <w:b/>
        <w:bCs/>
        <w:color w:val="002060"/>
        <w:sz w:val="28"/>
      </w:rPr>
    </w:pPr>
    <w:r w:rsidRPr="004152FE">
      <w:rPr>
        <w:b/>
        <w:bCs/>
        <w:color w:val="002060"/>
        <w:sz w:val="28"/>
      </w:rPr>
      <w:t xml:space="preserve">Enunciado </w:t>
    </w:r>
    <w:r w:rsidR="00272A65">
      <w:rPr>
        <w:b/>
        <w:bCs/>
        <w:color w:val="002060"/>
        <w:sz w:val="28"/>
      </w:rPr>
      <w:t>1</w:t>
    </w:r>
    <w:r w:rsidR="00636096" w:rsidRPr="004152FE">
      <w:rPr>
        <w:b/>
        <w:bCs/>
        <w:color w:val="002060"/>
        <w:sz w:val="28"/>
      </w:rPr>
      <w:t xml:space="preserve"> – TP</w:t>
    </w:r>
    <w:r w:rsidR="00E45D71" w:rsidRPr="004152FE">
      <w:rPr>
        <w:b/>
        <w:bCs/>
        <w:color w:val="002060"/>
        <w:sz w:val="28"/>
      </w:rPr>
      <w:t>I</w:t>
    </w:r>
    <w:r w:rsidR="00636096" w:rsidRPr="004152FE">
      <w:rPr>
        <w:b/>
        <w:bCs/>
        <w:color w:val="002060"/>
        <w:sz w:val="28"/>
      </w:rPr>
      <w:t xml:space="preserve"> SI</w:t>
    </w:r>
    <w:r w:rsidR="00472779" w:rsidRPr="004152FE">
      <w:rPr>
        <w:b/>
        <w:bCs/>
        <w:color w:val="002060"/>
        <w:sz w:val="28"/>
      </w:rPr>
      <w:t>4</w:t>
    </w:r>
    <w:r w:rsidR="00636096" w:rsidRPr="004152FE">
      <w:rPr>
        <w:b/>
        <w:bCs/>
        <w:color w:val="002060"/>
        <w:sz w:val="28"/>
      </w:rPr>
      <w:t xml:space="preserve"> – Scrum </w:t>
    </w:r>
    <w:r w:rsidR="004152FE">
      <w:rPr>
        <w:b/>
        <w:bCs/>
        <w:color w:val="002060"/>
        <w:sz w:val="28"/>
      </w:rPr>
      <w:t xml:space="preserve">/ Testing </w:t>
    </w:r>
    <w:r w:rsidR="00636096" w:rsidRPr="004152FE">
      <w:rPr>
        <w:b/>
        <w:bCs/>
        <w:color w:val="002060"/>
        <w:sz w:val="28"/>
      </w:rPr>
      <w:t>202</w:t>
    </w:r>
    <w:r w:rsidR="00E45D71" w:rsidRPr="004152FE">
      <w:rPr>
        <w:b/>
        <w:bCs/>
        <w:color w:val="002060"/>
        <w:sz w:val="28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A39"/>
    <w:rsid w:val="00010464"/>
    <w:rsid w:val="00011D22"/>
    <w:rsid w:val="00081D79"/>
    <w:rsid w:val="000B6BA1"/>
    <w:rsid w:val="000E43E7"/>
    <w:rsid w:val="00161BD3"/>
    <w:rsid w:val="001A32C1"/>
    <w:rsid w:val="001F741C"/>
    <w:rsid w:val="00272A65"/>
    <w:rsid w:val="002B4BE2"/>
    <w:rsid w:val="004152FE"/>
    <w:rsid w:val="00472779"/>
    <w:rsid w:val="00497888"/>
    <w:rsid w:val="004F0A11"/>
    <w:rsid w:val="0051240C"/>
    <w:rsid w:val="00535DD8"/>
    <w:rsid w:val="005F05A8"/>
    <w:rsid w:val="00636096"/>
    <w:rsid w:val="006D19F1"/>
    <w:rsid w:val="007520E6"/>
    <w:rsid w:val="00770A39"/>
    <w:rsid w:val="007F4DB6"/>
    <w:rsid w:val="009543B3"/>
    <w:rsid w:val="009C4296"/>
    <w:rsid w:val="00A9131E"/>
    <w:rsid w:val="00AA6545"/>
    <w:rsid w:val="00B203A3"/>
    <w:rsid w:val="00B7569E"/>
    <w:rsid w:val="00BC18B7"/>
    <w:rsid w:val="00C73409"/>
    <w:rsid w:val="00D10468"/>
    <w:rsid w:val="00E45D71"/>
    <w:rsid w:val="00EA2D4F"/>
    <w:rsid w:val="00EF59CE"/>
    <w:rsid w:val="00F869EC"/>
    <w:rsid w:val="00FC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8BB51"/>
  <w15:chartTrackingRefBased/>
  <w15:docId w15:val="{6BEDCB84-CDA7-452B-900E-D0D0CA2E3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70A39"/>
    <w:pPr>
      <w:widowControl w:val="0"/>
      <w:autoSpaceDE w:val="0"/>
      <w:autoSpaceDN w:val="0"/>
      <w:spacing w:after="0" w:line="240" w:lineRule="auto"/>
    </w:pPr>
    <w:rPr>
      <w:rFonts w:ascii="Roboto Lt" w:eastAsia="Roboto Lt" w:hAnsi="Roboto Lt" w:cs="Roboto L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770A39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70A39"/>
    <w:rPr>
      <w:rFonts w:ascii="Roboto Lt" w:eastAsia="Roboto Lt" w:hAnsi="Roboto Lt" w:cs="Roboto Lt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6360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6096"/>
    <w:rPr>
      <w:rFonts w:ascii="Roboto Lt" w:eastAsia="Roboto Lt" w:hAnsi="Roboto Lt" w:cs="Roboto L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360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6096"/>
    <w:rPr>
      <w:rFonts w:ascii="Roboto Lt" w:eastAsia="Roboto Lt" w:hAnsi="Roboto Lt" w:cs="Roboto Lt"/>
      <w:lang w:val="es-ES"/>
    </w:rPr>
  </w:style>
  <w:style w:type="paragraph" w:styleId="NormalWeb">
    <w:name w:val="Normal (Web)"/>
    <w:basedOn w:val="Normal"/>
    <w:uiPriority w:val="99"/>
    <w:unhideWhenUsed/>
    <w:rsid w:val="00F869E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uerte">
    <w:name w:val="Strong"/>
    <w:basedOn w:val="Fuentedeprrafopredeter"/>
    <w:uiPriority w:val="22"/>
    <w:qFormat/>
    <w:rsid w:val="00F869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7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D7BDA-69B5-4845-9914-7F4854E36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Martinez</dc:creator>
  <cp:keywords/>
  <dc:description/>
  <cp:lastModifiedBy>Roger Martinez</cp:lastModifiedBy>
  <cp:revision>2</cp:revision>
  <dcterms:created xsi:type="dcterms:W3CDTF">2026-10-20T14:22:00Z</dcterms:created>
  <dcterms:modified xsi:type="dcterms:W3CDTF">2026-10-20T14:22:00Z</dcterms:modified>
</cp:coreProperties>
</file>