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Primeira dobra:</w:t>
      </w:r>
      <w:r w:rsidDel="00000000" w:rsidR="00000000" w:rsidRPr="00000000">
        <w:rPr>
          <w:rtl w:val="0"/>
        </w:rPr>
        <w:t xml:space="preserve"> Transforme a sua luta contra estresse e ansiedade em saúde e equilíbrio com a acupuntura: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Sinta-se melhor e mais relaxado desde a primeira sessão!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(botão para ação)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Segunda dobra: </w:t>
      </w:r>
      <w:r w:rsidDel="00000000" w:rsidR="00000000" w:rsidRPr="00000000">
        <w:rPr>
          <w:rtl w:val="0"/>
        </w:rPr>
        <w:t xml:space="preserve">Quando toda a pressão, estresse e angústia te dominam, a acupuntura pode ser a chave para aliviar seu desconforto.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Você se sente cada vez mais sobrecarregado a cada dia que passa... Com tantas responsabilidades diárias, lutando contra esses sentimentos que parecem te consumir a todo momento. ( ? 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Esses desafios não afetam somente sua mente; eles se espalham por todos os aspectos da sua vida, afetando seu sono, seus relacionamentos e até mesmo sua saúde física.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É uma batalha silenciosa, porém intensa, que você enfrenta sozinho.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(botão para ação)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Terceira dobra: </w:t>
      </w:r>
      <w:r w:rsidDel="00000000" w:rsidR="00000000" w:rsidRPr="00000000">
        <w:rPr>
          <w:rtl w:val="0"/>
        </w:rPr>
        <w:t xml:space="preserve">A acupuntura é o melhor método natural para melhorar sua qualidade de vida!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Não é apenas um tratamento - é uma porta para um mundo de equilíbrio e saúde.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Ao estimular pontos específicos no corpo, essa prática milenar desencadeia uma série de benefícios naturais, reduzindo o estresse, aliviando a ansiedade e promovendo uma sensação profunda de tranquilidade.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Mas se você ainda está com incertezas e se pergunta: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"Será que a acupuntura é para mim?"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Se você busca um caminho natural e completo para recuperar seu equilíbrio interno, então sim, é para você.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Deixe de lado os medicamentos e tratamentos invasivos; aqui, a natureza e a sabedoria milenar trabalham juntas para restaurar sua melhor versão.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Não permita que dúvidas e hesitações te afastem de uma vida mais plena e equilibrada.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 oportunidade para mudar é agora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 ela está ao seu alcance.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(botão para ação)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Quarta dobra: </w:t>
      </w:r>
      <w:r w:rsidDel="00000000" w:rsidR="00000000" w:rsidRPr="00000000">
        <w:rPr>
          <w:rtl w:val="0"/>
        </w:rPr>
        <w:t xml:space="preserve">A acupuntura é uma viagem suave e natural rumo ao seu equilíbrio interior.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Com destreza, eu insiro delicadas agulhas em pontos estratégicos do seu corpo, liberando sua energia vital.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Cada sessão é uma experiência feita sob medida, onde suas necessidades únicas são cuidadosamente consideradas.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Por meio de abordagens cuidadosamente escolhidas, você sentirá o alívio do estresse, a diminuição da ansiedade e uma profunda sensação de calma.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(botão para 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