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Uso — SOW Manager</w:t>
      </w:r>
    </w:p>
    <w:p>
      <w:r>
        <w:t>Automatización de escritorio (Windows) que lee los correos de SOWs de CHUBB desde Outlook, extrae la información de los documentos adjuntos, los archiva en carpetas organizadas y actualiza el Excel maestro de seguimiento (</w:t>
      </w:r>
      <w:r>
        <w:rPr>
          <w:rFonts w:ascii="Consolas" w:hAnsi="Consolas"/>
          <w:color w:val="B3002E"/>
          <w:sz w:val="20"/>
        </w:rPr>
        <w:t>Listado SOW's.xlsm</w:t>
      </w:r>
      <w:r>
        <w:t>) — sin necesidad de hacerlo a mano.</w:t>
      </w:r>
    </w:p>
    <w:p>
      <w:pPr>
        <w:pStyle w:val="Heading1"/>
        <w:pBdr>
          <w:bottom w:val="single" w:sz="6" w:space="4" w:color="1E538C"/>
        </w:pBdr>
      </w:pPr>
      <w:r>
        <w:t>1. Qué problema resuelve</w:t>
      </w:r>
    </w:p>
    <w:p>
      <w:r>
        <w:rPr>
          <w:b/>
        </w:rPr>
        <w:t>Antes de esta herramienta</w:t>
      </w:r>
      <w:r>
        <w:t xml:space="preserve">, el proceso era completamente manual: alguien debía revisar cada correo de CHUBB, abrir el documento Word o PDF adjunto para sacar fechas y valores, copiar todo a mano en el Excel </w:t>
      </w:r>
      <w:r>
        <w:rPr>
          <w:rFonts w:ascii="Consolas" w:hAnsi="Consolas"/>
          <w:color w:val="B3002E"/>
          <w:sz w:val="20"/>
        </w:rPr>
        <w:t>Listado SOW's.xlsm</w:t>
      </w:r>
      <w:r>
        <w:t>, guardar el archivo en la carpeta correcta, y hacer seguimiento de cuáles SOWs estaban pendientes de firma. Es un proceso repetitivo y con riesgo de error de tipeo, filas duplicadas o archivos mal guardados.</w:t>
      </w:r>
    </w:p>
    <w:p>
      <w:r>
        <w:rPr>
          <w:b/>
        </w:rPr>
        <w:t>Con SOW Manager</w:t>
      </w:r>
      <w:r>
        <w:t>, la aplicación hace todo eso automáticamente:</w:t>
      </w:r>
    </w:p>
    <w:p>
      <w:pPr>
        <w:pStyle w:val="ListBullet"/>
      </w:pPr>
      <w:r>
        <w:t>Se conecta a Outlook y lee los correos de la carpeta "SOWs".</w:t>
      </w:r>
    </w:p>
    <w:p>
      <w:pPr>
        <w:pStyle w:val="ListBullet"/>
      </w:pPr>
      <w:r>
        <w:t>Detecta si es un SOW nuevo (documento Word) o un PDF ya firmado.</w:t>
      </w:r>
    </w:p>
    <w:p>
      <w:pPr>
        <w:pStyle w:val="ListBullet"/>
      </w:pPr>
      <w:r>
        <w:t>Archiva los documentos organizados por persona y año en la carpeta del proyecto.</w:t>
      </w:r>
    </w:p>
    <w:p>
      <w:pPr>
        <w:pStyle w:val="ListBullet"/>
      </w:pPr>
      <w:r>
        <w:t xml:space="preserve">Extrae fechas, valor y hace un </w:t>
      </w:r>
      <w:r>
        <w:rPr>
          <w:b/>
        </w:rPr>
        <w:t>análisis automático de 6 puntos</w:t>
      </w:r>
      <w:r>
        <w:t xml:space="preserve"> del documento (ver sección 8).</w:t>
      </w:r>
    </w:p>
    <w:p>
      <w:pPr>
        <w:pStyle w:val="ListBullet"/>
      </w:pPr>
      <w:r>
        <w:t>Actualiza el Excel maestro con los datos extraídos — sin tocar Power Query, tablas dinámicas, slicers ni macros del archivo.</w:t>
      </w:r>
    </w:p>
    <w:p>
      <w:pPr>
        <w:pStyle w:val="ListBullet"/>
      </w:pPr>
      <w:r>
        <w:t>Muestra los SOWs pendientes de firma para hacer seguimiento fácilmente.</w:t>
      </w:r>
    </w:p>
    <w:p>
      <w:pPr>
        <w:spacing w:before="120" w:after="200"/>
        <w:ind w:left="340"/>
        <w:pBdr>
          <w:left w:val="single" w:sz="18" w:space="8" w:color="1E538C"/>
        </w:pBdr>
      </w:pPr>
      <w:r>
        <w:rPr>
          <w:i/>
          <w:color w:val="404040"/>
        </w:rPr>
        <w:t>ℹ️ La aplicación nunca borra correos ni modifica el Excel de forma irreversible. Todo cambio pasa por la revisión de la persona antes de guardarse — sincronizar solo muestra lo encontrado, guardar es un paso aparte y deliberado.</w:t>
      </w:r>
    </w:p>
    <w:p>
      <w:pPr>
        <w:pStyle w:val="Heading1"/>
        <w:pBdr>
          <w:bottom w:val="single" w:sz="6" w:space="4" w:color="1E538C"/>
        </w:pBdr>
      </w:pPr>
      <w:r>
        <w:t>2. Requisitos para correrlo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Windows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aplicación solo funciona en Windows (no en Mac ni Linux).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Microsoft Outlook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Debe estar instalado, configurado con la cuenta corporativa (</w:t>
            </w:r>
            <w:r>
              <w:rPr>
                <w:rFonts w:ascii="Consolas" w:hAnsi="Consolas"/>
                <w:color w:val="B3002E"/>
                <w:sz w:val="20"/>
              </w:rPr>
              <w:t>@epamneoris.com</w:t>
            </w:r>
            <w:r>
              <w:rPr>
                <w:sz w:val="20"/>
              </w:rPr>
              <w:t xml:space="preserve">) y </w:t>
            </w:r>
            <w:r>
              <w:rPr>
                <w:b/>
                <w:sz w:val="20"/>
              </w:rPr>
              <w:t>completamente sincronizado</w:t>
            </w:r>
            <w:r>
              <w:rPr>
                <w:sz w:val="20"/>
              </w:rPr>
              <w:t xml:space="preserve"> antes de abrir la app. Tiene que ser el Outlook de escritorio clásico — no funciona con Outlook Web ni con la app "nueva" de Outlook.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Outlook abierto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Debe permanecer abierto mientras se usa SOW Manager.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Acceso al Excel maestro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El archivo </w:t>
            </w:r>
            <w:r>
              <w:rPr>
                <w:rFonts w:ascii="Consolas" w:hAnsi="Consolas"/>
                <w:color w:val="B3002E"/>
                <w:sz w:val="20"/>
              </w:rPr>
              <w:t>Listado SOW's.xlsm</w:t>
            </w:r>
            <w:r>
              <w:rPr>
                <w:sz w:val="20"/>
              </w:rPr>
              <w:t xml:space="preserve"> debe estar accesible en la ruta del proyecto dentro de "EPAM Documents", con una hoja llamada exactamente </w:t>
            </w:r>
            <w:r>
              <w:rPr>
                <w:rFonts w:ascii="Consolas" w:hAnsi="Consolas"/>
                <w:color w:val="B3002E"/>
                <w:sz w:val="20"/>
              </w:rPr>
              <w:t>SOWS</w:t>
            </w:r>
            <w:r>
              <w:rPr>
                <w:sz w:val="20"/>
              </w:rPr>
              <w:t xml:space="preserve"> (encabezados en la fila 7, datos desde la fila 8).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Carpeta del proyecto sincronizada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La carpeta </w:t>
            </w:r>
            <w:r>
              <w:rPr>
                <w:rFonts w:ascii="Consolas" w:hAnsi="Consolas"/>
                <w:color w:val="B3002E"/>
                <w:sz w:val="20"/>
              </w:rPr>
              <w:t>0. Documentacion Contractual</w:t>
            </w:r>
            <w:r>
              <w:rPr>
                <w:sz w:val="20"/>
              </w:rPr>
              <w:t xml:space="preserve"> debe estar sincronizada con SharePoint/OneDrive en el equipo.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El ejecutable `SOW Manager.exe`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No requiere instalación ni tener Python — se ejecuta directamente desde la carpeta </w:t>
            </w:r>
            <w:r>
              <w:rPr>
                <w:rFonts w:ascii="Consolas" w:hAnsi="Consolas"/>
                <w:color w:val="B3002E"/>
                <w:sz w:val="20"/>
              </w:rPr>
              <w:t>SOW Manager</w:t>
            </w:r>
            <w:r>
              <w:rPr>
                <w:sz w:val="20"/>
              </w:rPr>
              <w:t xml:space="preserve"> con doble clic.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1E538C"/>
        </w:pBdr>
      </w:pPr>
      <w:r>
        <w:t>3. Primer uso — Configuración inicial</w:t>
      </w:r>
    </w:p>
    <w:p>
      <w:r>
        <w:t>La primera vez que se usa SOW Manager en un computador nuevo:</w:t>
      </w:r>
    </w:p>
    <w:p>
      <w:r>
        <w:rPr>
          <w:b/>
        </w:rPr>
        <w:t>Paso 1 — Configurar Outlook.</w:t>
      </w:r>
      <w:r>
        <w:t xml:space="preserve"> Si Outlook nunca fue configurado en ese equipo, al abrirlo aparece el asistente de bienvenida:</w:t>
      </w:r>
    </w:p>
    <w:p>
      <w:pPr>
        <w:tabs>
          <w:tab w:pos="369" w:val="left"/>
        </w:tabs>
        <w:spacing w:after="80"/>
        <w:ind w:left="369" w:hanging="369"/>
      </w:pPr>
      <w:r>
        <w:t>1.</w:t>
        <w:tab/>
      </w:r>
      <w:r>
        <w:t>Seleccionar Microsoft 365 e ingresar el correo corporativo (</w:t>
      </w:r>
      <w:r>
        <w:rPr>
          <w:rFonts w:ascii="Consolas" w:hAnsi="Consolas"/>
          <w:color w:val="B3002E"/>
          <w:sz w:val="20"/>
        </w:rPr>
        <w:t>@epamneoris.com</w:t>
      </w:r>
      <w:r>
        <w:t>).</w:t>
      </w:r>
    </w:p>
    <w:p>
      <w:pPr>
        <w:tabs>
          <w:tab w:pos="369" w:val="left"/>
        </w:tabs>
        <w:spacing w:after="80"/>
        <w:ind w:left="369" w:hanging="369"/>
      </w:pPr>
      <w:r>
        <w:t>2.</w:t>
        <w:tab/>
      </w:r>
      <w:r>
        <w:t>Si pide contraseña y la empresa usa autenticación por QR o SSO y eso falla: cerrar esa ventana, volver a abrir Outlook y elegir "Configuración manual o tipos de servidores adicionales", luego Microsoft 365.</w:t>
      </w:r>
    </w:p>
    <w:p>
      <w:pPr>
        <w:tabs>
          <w:tab w:pos="369" w:val="left"/>
        </w:tabs>
        <w:spacing w:after="80"/>
        <w:ind w:left="369" w:hanging="369"/>
      </w:pPr>
      <w:r>
        <w:t>3.</w:t>
        <w:tab/>
      </w:r>
      <w:r>
        <w:t>Completar el proceso y hacer clic en Finalizar.</w:t>
      </w:r>
    </w:p>
    <w:p>
      <w:pPr>
        <w:tabs>
          <w:tab w:pos="369" w:val="left"/>
        </w:tabs>
        <w:spacing w:after="80"/>
        <w:ind w:left="369" w:hanging="369"/>
      </w:pPr>
      <w:r>
        <w:t>4.</w:t>
        <w:tab/>
      </w:r>
      <w:r>
        <w:t>Esperar a que Outlook sincronice completamente antes de continuar.</w:t>
      </w:r>
    </w:p>
    <w:p>
      <w:pPr>
        <w:spacing w:before="120" w:after="200"/>
        <w:ind w:left="340"/>
        <w:pBdr>
          <w:left w:val="single" w:sz="18" w:space="8" w:color="1E538C"/>
        </w:pBdr>
      </w:pPr>
      <w:r>
        <w:rPr>
          <w:i/>
          <w:color w:val="404040"/>
        </w:rPr>
        <w:t xml:space="preserve">⚠️ Si Outlook acaba de configurarse por primera vez, esperar a que la barra de estado diga </w:t>
      </w:r>
      <w:r>
        <w:rPr>
          <w:b/>
          <w:i/>
          <w:color w:val="404040"/>
        </w:rPr>
        <w:t>"Todas las carpetas están actualizadas"</w:t>
      </w:r>
      <w:r>
        <w:rPr>
          <w:i/>
          <w:color w:val="404040"/>
        </w:rPr>
        <w:t xml:space="preserve"> antes de abrir SOW Manager. Puede tardar varios minutos según el tamaño del buzón.</w:t>
      </w:r>
    </w:p>
    <w:p>
      <w:r>
        <w:rPr>
          <w:b/>
        </w:rPr>
        <w:t>Paso 2 — Abrir SOW Manager.</w:t>
      </w:r>
      <w:r>
        <w:t xml:space="preserve"> Abrir la carpeta </w:t>
      </w:r>
      <w:r>
        <w:rPr>
          <w:rFonts w:ascii="Consolas" w:hAnsi="Consolas"/>
          <w:color w:val="B3002E"/>
          <w:sz w:val="20"/>
        </w:rPr>
        <w:t>SOW Manager</w:t>
      </w:r>
      <w:r>
        <w:t xml:space="preserve"> y ejecutar </w:t>
      </w:r>
      <w:r>
        <w:rPr>
          <w:rFonts w:ascii="Consolas" w:hAnsi="Consolas"/>
          <w:color w:val="B3002E"/>
          <w:sz w:val="20"/>
        </w:rPr>
        <w:t>SOW Manager.exe</w:t>
      </w:r>
      <w:r>
        <w:t>.</w:t>
      </w:r>
    </w:p>
    <w:p>
      <w:r>
        <w:rPr>
          <w:b/>
        </w:rPr>
        <w:t>Paso 3 — Primera sincronización.</w:t>
      </w:r>
      <w:r>
        <w:t xml:space="preserve"> Al hacer clic en Sincronizar por primera vez, la aplicación crea automáticamente la carpeta "SOWs" dentro de la Bandeja de Entrada — no hace falta crearla a mano.</w:t>
      </w:r>
    </w:p>
    <w:p>
      <w:pPr>
        <w:spacing w:before="120" w:after="200"/>
        <w:ind w:left="340"/>
        <w:pBdr>
          <w:left w:val="single" w:sz="18" w:space="8" w:color="1E538C"/>
        </w:pBdr>
      </w:pPr>
      <w:r>
        <w:rPr>
          <w:i/>
          <w:color w:val="404040"/>
        </w:rPr>
        <w:t>⚠️ Si la carpeta "SOWs" no aparece visible de inmediato en Outlook, no es un error: Outlook puede tardar unos segundos en refrescar la vista. Cerrar y volver a abrir Outlook la muestra.</w:t>
      </w:r>
    </w:p>
    <w:p>
      <w:pPr>
        <w:pStyle w:val="Heading1"/>
        <w:pBdr>
          <w:bottom w:val="single" w:sz="6" w:space="4" w:color="1E538C"/>
        </w:pBdr>
      </w:pPr>
      <w:r>
        <w:t>4. La interfaz de la aplicación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Área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Encabezado (arriba)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Nombre de la app, fecha de última actualización, y los botones principales.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Pestaña 🟡 Pendientes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todos los SOWs ya registrados en el Excel que todavía no tienen PDF firmado — los que están esperando firma.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Pestaña 🔵 Novedades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Aparece después de sincronizar. Muestra los SOWs nuevos encontrados en los correos que aún no se guardaron en el Excel.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Barra de estado (abajo)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Mensajes de progreso mientras la app trabaja (conectando, procesando, etc.).</w:t>
            </w:r>
          </w:p>
        </w:tc>
      </w:tr>
    </w:tbl>
    <w:p>
      <w:pPr>
        <w:spacing w:after="80"/>
      </w:pPr>
    </w:p>
    <w:p>
      <w:r>
        <w:rPr>
          <w:b/>
        </w:rPr>
        <w:t>Botones principales: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Botón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🔄 </w:t>
            </w:r>
            <w:r>
              <w:rPr>
                <w:b/>
                <w:sz w:val="20"/>
              </w:rPr>
              <w:t>Sincronizar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Lee los correos de la carpeta "SOWs" en Outlook y detecta novedades (SOWs nuevos o PDFs firmados). Tarda entre 15 y 35 segundos — fuerza una sincronización real con el servidor antes de leer nada.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📥 </w:t>
            </w:r>
            <w:r>
              <w:rPr>
                <w:b/>
                <w:sz w:val="20"/>
              </w:rPr>
              <w:t>Guardar en Excel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Guarda TODAS las novedades encontradas en el Excel.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☑ </w:t>
            </w:r>
            <w:r>
              <w:rPr>
                <w:b/>
                <w:sz w:val="20"/>
              </w:rPr>
              <w:t>Guardar selección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Guarda solo los ítems seleccionados de la lista de Novedades (clic + Ctrl para varios).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Abre directamente el archivo Excel maestro.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Abre la carpeta raíz donde se archivan los documentos SOW.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1E538C"/>
        </w:pBdr>
      </w:pPr>
      <w:r>
        <w:t>5. Formato del correo de CHUBB</w:t>
      </w:r>
    </w:p>
    <w:p>
      <w:r>
        <w:t>Para que SOW Manager procese correctamente los correos, CHUBB debe enviarlos siguiendo estas reglas:</w:t>
      </w:r>
    </w:p>
    <w:p>
      <w:pPr>
        <w:pStyle w:val="ListBullet"/>
      </w:pPr>
      <w:r>
        <w:t xml:space="preserve">El correo debe incluir siempre una tabla con </w:t>
      </w:r>
      <w:r>
        <w:rPr>
          <w:b/>
        </w:rPr>
        <w:t>3 columnas</w:t>
      </w:r>
      <w:r>
        <w:t>: número de SOW, empresa, y la(s) persona(s) — si el SOW aplica para varias personas, se listan una por línea dentro de la misma celda. Ejemplo real de una fila de esa tabla: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SOW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Empresa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Persona(s)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NEO-SERV-2026-0179-CR01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NEORIS Colombia SAS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Cardenas Calderon, Diego Fernando</w:t>
            </w:r>
          </w:p>
        </w:tc>
      </w:tr>
    </w:tbl>
    <w:p>
      <w:pPr>
        <w:spacing w:after="80"/>
      </w:pPr>
    </w:p>
    <w:p>
      <w:r>
        <w:rPr>
          <w:b/>
        </w:rPr>
        <w:t>Reglas importantes:</w:t>
      </w:r>
    </w:p>
    <w:p>
      <w:pPr>
        <w:pStyle w:val="ListBullet"/>
      </w:pPr>
      <w:r>
        <w:t>Siempre adjuntar el documento: Word la primera vez, PDF firmado cuando esté aprobado.</w:t>
      </w:r>
    </w:p>
    <w:p>
      <w:pPr>
        <w:pStyle w:val="ListBullet"/>
      </w:pPr>
      <w:r>
        <w:t xml:space="preserve">La tabla debe estar presente en </w:t>
      </w:r>
      <w:r>
        <w:rPr>
          <w:b/>
        </w:rPr>
        <w:t>ambos</w:t>
      </w:r>
      <w:r>
        <w:t xml:space="preserve"> casos: tanto cuando se envía el Word como cuando se envía el PDF.</w:t>
      </w:r>
    </w:p>
    <w:p>
      <w:pPr>
        <w:pStyle w:val="ListBullet"/>
      </w:pPr>
      <w:r>
        <w:t xml:space="preserve">El número de SOW en la tabla debe coincidir </w:t>
      </w:r>
      <w:r>
        <w:rPr>
          <w:b/>
        </w:rPr>
        <w:t>exactamente</w:t>
      </w:r>
      <w:r>
        <w:t xml:space="preserve"> con el nombre del archivo adjunto.</w:t>
      </w:r>
    </w:p>
    <w:p>
      <w:pPr>
        <w:pStyle w:val="ListBullet"/>
      </w:pPr>
      <w:r>
        <w:t xml:space="preserve">Cada envío debe ser un </w:t>
      </w:r>
      <w:r>
        <w:rPr>
          <w:b/>
        </w:rPr>
        <w:t>correo nuevo</w:t>
      </w:r>
      <w:r>
        <w:t>, no una respuesta ni dentro de un hilo existente.</w:t>
      </w:r>
    </w:p>
    <w:p>
      <w:pPr>
        <w:pStyle w:val="ListBullet"/>
      </w:pPr>
      <w:r>
        <w:t>El correo puede tener cualquier texto o saludo — la app solo lee la tabla y el adjunto.</w:t>
      </w:r>
    </w:p>
    <w:p>
      <w:pPr>
        <w:spacing w:before="120" w:after="200"/>
        <w:ind w:left="340"/>
        <w:pBdr>
          <w:left w:val="single" w:sz="18" w:space="8" w:color="1E538C"/>
        </w:pBdr>
      </w:pPr>
      <w:r>
        <w:rPr>
          <w:i/>
          <w:color w:val="404040"/>
        </w:rPr>
        <w:t>🚫 Si el correo llega sin tabla, o el número de SOW no coincide con el nombre del archivo, la app no puede procesarlo y el SOW no aparecerá en Novedades (queda como "Sin match" en el registro de la sincronización).</w:t>
      </w:r>
    </w:p>
    <w:p>
      <w:pPr>
        <w:pStyle w:val="Heading1"/>
        <w:pBdr>
          <w:bottom w:val="single" w:sz="6" w:space="4" w:color="1E538C"/>
        </w:pBdr>
      </w:pPr>
      <w:r>
        <w:t>6. Flujo de trabajo diario</w:t>
      </w:r>
    </w:p>
    <w:p>
      <w:r>
        <w:rPr>
          <w:b/>
        </w:rPr>
        <w:t>Cuando llega un correo con un SOW nuevo:</w:t>
      </w:r>
    </w:p>
    <w:p>
      <w:pPr>
        <w:tabs>
          <w:tab w:pos="369" w:val="left"/>
        </w:tabs>
        <w:spacing w:after="80"/>
        <w:ind w:left="369" w:hanging="369"/>
      </w:pPr>
      <w:r>
        <w:t>1.</w:t>
        <w:tab/>
      </w:r>
      <w:r>
        <w:t>CHUBB envía un correo con la tabla de datos y el documento Word adjunto.</w:t>
      </w:r>
    </w:p>
    <w:p>
      <w:pPr>
        <w:tabs>
          <w:tab w:pos="369" w:val="left"/>
        </w:tabs>
        <w:spacing w:after="80"/>
        <w:ind w:left="369" w:hanging="369"/>
      </w:pPr>
      <w:r>
        <w:t>2.</w:t>
        <w:tab/>
      </w:r>
      <w:r>
        <w:t>Mover ese correo a la carpeta "SOWs" dentro de la Bandeja de Entrada en Outlook.</w:t>
      </w:r>
    </w:p>
    <w:p>
      <w:pPr>
        <w:tabs>
          <w:tab w:pos="369" w:val="left"/>
        </w:tabs>
        <w:spacing w:after="80"/>
        <w:ind w:left="369" w:hanging="369"/>
      </w:pPr>
      <w:r>
        <w:t>3.</w:t>
        <w:tab/>
      </w:r>
      <w:r>
        <w:t>En SOW Manager, hacer clic en 🔄 Sincronizar.</w:t>
      </w:r>
    </w:p>
    <w:p>
      <w:pPr>
        <w:tabs>
          <w:tab w:pos="369" w:val="left"/>
        </w:tabs>
        <w:spacing w:after="80"/>
        <w:ind w:left="369" w:hanging="369"/>
      </w:pPr>
      <w:r>
        <w:t>4.</w:t>
        <w:tab/>
      </w:r>
      <w:r>
        <w:t>El SOW nuevo aparece en la pestaña Novedades con ícono 🔵 (Word nuevo).</w:t>
      </w:r>
    </w:p>
    <w:p>
      <w:pPr>
        <w:tabs>
          <w:tab w:pos="369" w:val="left"/>
        </w:tabs>
        <w:spacing w:after="80"/>
        <w:ind w:left="369" w:hanging="369"/>
      </w:pPr>
      <w:r>
        <w:t>5.</w:t>
        <w:tab/>
      </w:r>
      <w:r>
        <w:t>Doble clic sobre la fila para revisar el detalle y el análisis de 6 puntos del documento (sección 8).</w:t>
      </w:r>
    </w:p>
    <w:p>
      <w:pPr>
        <w:tabs>
          <w:tab w:pos="369" w:val="left"/>
        </w:tabs>
        <w:spacing w:after="80"/>
        <w:ind w:left="369" w:hanging="369"/>
      </w:pPr>
      <w:r>
        <w:t>6.</w:t>
        <w:tab/>
      </w:r>
      <w:r>
        <w:t>Hacer clic en 📥 Guardar en Excel (o ☑ Guardar selección para guardar solo algunos).</w:t>
      </w:r>
    </w:p>
    <w:p>
      <w:pPr>
        <w:tabs>
          <w:tab w:pos="369" w:val="left"/>
        </w:tabs>
        <w:spacing w:after="80"/>
        <w:ind w:left="369" w:hanging="369"/>
      </w:pPr>
      <w:r>
        <w:t>7.</w:t>
        <w:tab/>
      </w:r>
      <w:r>
        <w:t>El SOW queda registrado y aparece en Pendientes hasta que llegue el PDF firmado.</w:t>
      </w:r>
    </w:p>
    <w:p>
      <w:r>
        <w:rPr>
          <w:b/>
        </w:rPr>
        <w:t>Cuando CHUBB envía el PDF firmado:</w:t>
      </w:r>
    </w:p>
    <w:p>
      <w:pPr>
        <w:tabs>
          <w:tab w:pos="369" w:val="left"/>
        </w:tabs>
        <w:spacing w:after="80"/>
        <w:ind w:left="369" w:hanging="369"/>
      </w:pPr>
      <w:r>
        <w:t>1.</w:t>
        <w:tab/>
      </w:r>
      <w:r>
        <w:t xml:space="preserve">CHUBB envía un correo </w:t>
      </w:r>
      <w:r>
        <w:rPr>
          <w:b/>
        </w:rPr>
        <w:t>nuevo</w:t>
      </w:r>
      <w:r>
        <w:t xml:space="preserve"> con la tabla de datos y el PDF firmado adjunto.</w:t>
      </w:r>
    </w:p>
    <w:p>
      <w:pPr>
        <w:tabs>
          <w:tab w:pos="369" w:val="left"/>
        </w:tabs>
        <w:spacing w:after="80"/>
        <w:ind w:left="369" w:hanging="369"/>
      </w:pPr>
      <w:r>
        <w:t>2.</w:t>
        <w:tab/>
      </w:r>
      <w:r>
        <w:t>Mover ese correo a la carpeta "SOWs" en Outlook.</w:t>
      </w:r>
    </w:p>
    <w:p>
      <w:pPr>
        <w:tabs>
          <w:tab w:pos="369" w:val="left"/>
        </w:tabs>
        <w:spacing w:after="80"/>
        <w:ind w:left="369" w:hanging="369"/>
      </w:pPr>
      <w:r>
        <w:t>3.</w:t>
        <w:tab/>
      </w:r>
      <w:r>
        <w:t>Sincronizar en SOW Manager.</w:t>
      </w:r>
    </w:p>
    <w:p>
      <w:pPr>
        <w:tabs>
          <w:tab w:pos="369" w:val="left"/>
        </w:tabs>
        <w:spacing w:after="80"/>
        <w:ind w:left="369" w:hanging="369"/>
      </w:pPr>
      <w:r>
        <w:t>4.</w:t>
        <w:tab/>
      </w:r>
      <w:r>
        <w:t>El PDF aparece en Novedades con ícono ✅ (PDF firmado).</w:t>
      </w:r>
    </w:p>
    <w:p>
      <w:pPr>
        <w:tabs>
          <w:tab w:pos="369" w:val="left"/>
        </w:tabs>
        <w:spacing w:after="80"/>
        <w:ind w:left="369" w:hanging="369"/>
      </w:pPr>
      <w:r>
        <w:t>5.</w:t>
        <w:tab/>
      </w:r>
      <w:r>
        <w:t>Guardar en Excel — el SOW desaparece de Pendientes (queda cerrado).</w:t>
      </w:r>
    </w:p>
    <w:p>
      <w:pPr>
        <w:spacing w:before="120" w:after="200"/>
        <w:ind w:left="340"/>
        <w:pBdr>
          <w:left w:val="single" w:sz="18" w:space="8" w:color="1E538C"/>
        </w:pBdr>
      </w:pPr>
      <w:r>
        <w:rPr>
          <w:i/>
          <w:color w:val="404040"/>
        </w:rPr>
        <w:t>ℹ️ Siempre mover el correo a la carpeta "SOWs" antes de sincronizar — la app solo lee lo que está en esa carpeta, no toda la Bandeja de Entrada.</w:t>
      </w:r>
    </w:p>
    <w:p>
      <w:r>
        <w:t>Si alguna fila no tiene fecha de inicio ni valor (normalmente porque el Word no llegó adjunto o no se pudo leer), la app avisa antes de guardar y pregunta si continuar igual con datos incompletos; esos datos se pueden completar manualmente en el Excel después.</w:t>
      </w:r>
    </w:p>
    <w:p>
      <w:pPr>
        <w:pStyle w:val="Heading1"/>
        <w:pBdr>
          <w:bottom w:val="single" w:sz="6" w:space="4" w:color="1E538C"/>
        </w:pBdr>
      </w:pPr>
      <w:r>
        <w:t>7. Pestaña Pendientes</w:t>
      </w:r>
    </w:p>
    <w:p>
      <w:r>
        <w:t>La pestaña 🟡 Pendientes muestra todos los SOWs que ya están registrados en el Excel pero todavía no tienen PDF firmado — los que están "en espera de firma".</w:t>
      </w:r>
    </w:p>
    <w:p>
      <w:pPr>
        <w:pStyle w:val="ListBullet"/>
      </w:pPr>
      <w:r>
        <w:t>Doble clic sobre cualquier SOW pendiente abre un panel con el análisis del documento Word: fechas, valor, cargos, vigencia y validación del contrato (sección 8).</w:t>
      </w:r>
    </w:p>
    <w:p>
      <w:pPr>
        <w:pStyle w:val="ListBullet"/>
      </w:pPr>
      <w:r>
        <w:t>Un SOW sale de Pendientes automáticamente cuando se guarda su PDF firmado.</w:t>
      </w:r>
    </w:p>
    <w:p>
      <w:pPr>
        <w:pStyle w:val="ListBullet"/>
      </w:pPr>
      <w:r>
        <w:t>Si la lista está vacía, significa que todos los SOWs están al día.</w:t>
      </w:r>
    </w:p>
    <w:p>
      <w:pPr>
        <w:spacing w:before="120" w:after="200"/>
        <w:ind w:left="340"/>
        <w:pBdr>
          <w:left w:val="single" w:sz="18" w:space="8" w:color="1E538C"/>
        </w:pBdr>
      </w:pPr>
      <w:r>
        <w:rPr>
          <w:i/>
          <w:color w:val="404040"/>
        </w:rPr>
        <w:t>ℹ️ Los Pendientes se cargan desde el Excel maestro al abrir la app y se actualizan automáticamente después de cada sincronización.</w:t>
      </w:r>
    </w:p>
    <w:p>
      <w:pPr>
        <w:pStyle w:val="Heading1"/>
        <w:pBdr>
          <w:bottom w:val="single" w:sz="6" w:space="4" w:color="1E538C"/>
        </w:pBdr>
      </w:pPr>
      <w:r>
        <w:t>8. Análisis de 6 puntos del documento</w:t>
      </w:r>
    </w:p>
    <w:p>
      <w:r>
        <w:t>Para cada SOW con Word disponible (adjunto o ya archivado), el panel de detalle muestra un análisis automático de 6 puntos, algo que antes había que revisar leyendo el documento completo:</w:t>
      </w:r>
    </w:p>
    <w:p>
      <w:pPr>
        <w:tabs>
          <w:tab w:pos="369" w:val="left"/>
        </w:tabs>
        <w:spacing w:after="80"/>
        <w:ind w:left="369" w:hanging="369"/>
      </w:pPr>
      <w:r>
        <w:t>1.</w:t>
        <w:tab/>
      </w:r>
      <w:r>
        <w:rPr>
          <w:b/>
        </w:rPr>
        <w:t>Contrato marco</w:t>
      </w:r>
      <w:r>
        <w:t xml:space="preserve"> — referencia al acuerdo del 14 de abril de 2020 con NEORIS Colombia.</w:t>
      </w:r>
    </w:p>
    <w:p>
      <w:pPr>
        <w:tabs>
          <w:tab w:pos="369" w:val="left"/>
        </w:tabs>
        <w:spacing w:after="80"/>
        <w:ind w:left="369" w:hanging="369"/>
      </w:pPr>
      <w:r>
        <w:t>2.</w:t>
        <w:tab/>
      </w:r>
      <w:r>
        <w:rPr>
          <w:b/>
        </w:rPr>
        <w:t>Tipo de contrato</w:t>
      </w:r>
      <w:r>
        <w:t xml:space="preserve"> — confirma que es prestación de servicios.</w:t>
      </w:r>
    </w:p>
    <w:p>
      <w:pPr>
        <w:tabs>
          <w:tab w:pos="369" w:val="left"/>
        </w:tabs>
        <w:spacing w:after="80"/>
        <w:ind w:left="369" w:hanging="369"/>
      </w:pPr>
      <w:r>
        <w:t>3.</w:t>
        <w:tab/>
      </w:r>
      <w:r>
        <w:rPr>
          <w:b/>
        </w:rPr>
        <w:t>Cargos contratados</w:t>
      </w:r>
      <w:r>
        <w:t xml:space="preserve"> — lista de perfiles/roles del documento.</w:t>
      </w:r>
    </w:p>
    <w:p>
      <w:pPr>
        <w:tabs>
          <w:tab w:pos="369" w:val="left"/>
        </w:tabs>
        <w:spacing w:after="80"/>
        <w:ind w:left="369" w:hanging="369"/>
      </w:pPr>
      <w:r>
        <w:t>4.</w:t>
        <w:tab/>
      </w:r>
      <w:r>
        <w:rPr>
          <w:b/>
        </w:rPr>
        <w:t>Vigencia del servicio</w:t>
      </w:r>
      <w:r>
        <w:t xml:space="preserve"> — vigente / por vencer / vencida.</w:t>
      </w:r>
    </w:p>
    <w:p>
      <w:pPr>
        <w:tabs>
          <w:tab w:pos="369" w:val="left"/>
        </w:tabs>
        <w:spacing w:after="80"/>
        <w:ind w:left="369" w:hanging="369"/>
      </w:pPr>
      <w:r>
        <w:t>5.</w:t>
        <w:tab/>
      </w:r>
      <w:r>
        <w:rPr>
          <w:b/>
        </w:rPr>
        <w:t>Servicios pactados</w:t>
      </w:r>
      <w:r>
        <w:t xml:space="preserve"> — tabla "DT Original" del documento.</w:t>
      </w:r>
    </w:p>
    <w:p>
      <w:pPr>
        <w:tabs>
          <w:tab w:pos="369" w:val="left"/>
        </w:tabs>
        <w:spacing w:after="80"/>
        <w:ind w:left="369" w:hanging="369"/>
      </w:pPr>
      <w:r>
        <w:t>6.</w:t>
        <w:tab/>
      </w:r>
      <w:r>
        <w:rPr>
          <w:b/>
        </w:rPr>
        <w:t>Cláusula de impuestos</w:t>
      </w:r>
      <w:r>
        <w:t xml:space="preserve"> — verifica que esté correctamente incluida.</w:t>
      </w:r>
    </w:p>
    <w:p>
      <w:pPr>
        <w:pStyle w:val="Heading1"/>
        <w:pBdr>
          <w:bottom w:val="single" w:sz="6" w:space="4" w:color="1E538C"/>
        </w:pBdr>
      </w:pPr>
      <w:r>
        <w:t>9. Solución de problemas frecuentes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 significa / qué hacer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"No hay correos para procesar"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Verificar que los correos de CHUBB estén dentro de la carpeta "SOWs" (no en la Bandeja de Entrada), que Outlook esté completamente sincronizado, y reintentar sincronizar después de unos segundos.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El SOW aparece en Novedades pero sin fechas ni valor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correo no incluyó el Word adjunto, o el nombre del archivo no coincide con el número de SOW en la tabla. Se puede guardar igual con datos incompletos y completarlos luego a mano en el Excel.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Un SOW no aparece aunque el correo llegó ("Sin match")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nombre del archivo adjunto no coincide exactamente con el número de SOW de la tabla del correo — revisar ambos.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La app no se conecta a Outlook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Verificar que Outlook esté abierto y con sesión iniciada. Si acaba de abrirse, esperar unos segundos antes de sincronizar. Si persiste, cerrar y volver a abrir SOW Manager.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Error al guardar en Excel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La causa más común es tener </w:t>
            </w:r>
            <w:r>
              <w:rPr>
                <w:rFonts w:ascii="Consolas" w:hAnsi="Consolas"/>
                <w:color w:val="B3002E"/>
                <w:sz w:val="20"/>
              </w:rPr>
              <w:t>Listado SOW's.xlsm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abierto en Excel</w:t>
            </w:r>
            <w:r>
              <w:rPr>
                <w:sz w:val="20"/>
              </w:rPr>
              <w:t xml:space="preserve"> (por la misma persona u otra) al mismo tiempo — cerrarlo y reintentar. También verificar que la carpeta del proyecto siga sincronizada con SharePoint.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 se encontró el archivo Word en la carpeta archivada</w:t>
            </w:r>
            <w:r>
              <w:rPr>
                <w:sz w:val="20"/>
              </w:rPr>
              <w:t xml:space="preserve"> (en el panel de detalle)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Word no llegó adjunto en el correo, o no se guardó correctamente — revisar la carpeta de esa persona/año.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Windows bloquea el `.exe` al abrirlo (SmartScreen)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ejecutable no está firmado digitalmente. En el aviso, elegir "Más información" → "Ejecutar de todas formas".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1E538C"/>
        </w:pBdr>
      </w:pPr>
      <w:r>
        <w:t>10. Buenas prácticas y qué NO hacer</w:t>
      </w:r>
    </w:p>
    <w:p>
      <w:pPr>
        <w:pStyle w:val="ListBullet"/>
      </w:pPr>
      <w:r>
        <w:t xml:space="preserve">🚫 </w:t>
      </w:r>
      <w:r>
        <w:rPr>
          <w:b/>
        </w:rPr>
        <w:t>No abrir el Excel maestro</w:t>
      </w:r>
      <w:r>
        <w:t xml:space="preserve"> mientras SOW Manager está sincronizando o guardando datos — puede causar conflictos o errores de escritura.</w:t>
      </w:r>
    </w:p>
    <w:p>
      <w:pPr>
        <w:pStyle w:val="ListBullet"/>
      </w:pPr>
      <w:r>
        <w:t xml:space="preserve">🚫 </w:t>
      </w:r>
      <w:r>
        <w:rPr>
          <w:b/>
        </w:rPr>
        <w:t>No mover ni renombrar</w:t>
      </w:r>
      <w:r>
        <w:t xml:space="preserve"> la carpeta "SOWs" en Outlook, ni la hoja </w:t>
      </w:r>
      <w:r>
        <w:rPr>
          <w:rFonts w:ascii="Consolas" w:hAnsi="Consolas"/>
          <w:color w:val="B3002E"/>
          <w:sz w:val="20"/>
        </w:rPr>
        <w:t>SOWS</w:t>
      </w:r>
      <w:r>
        <w:t xml:space="preserve"> o las columnas del Excel — la app las busca/ubica por ese nombre y posición exactos.</w:t>
      </w:r>
    </w:p>
    <w:p>
      <w:pPr>
        <w:pStyle w:val="ListBullet"/>
      </w:pPr>
      <w:r>
        <w:t xml:space="preserve">🚫 </w:t>
      </w:r>
      <w:r>
        <w:rPr>
          <w:b/>
        </w:rPr>
        <w:t>No eliminar</w:t>
      </w:r>
      <w:r>
        <w:t xml:space="preserve"> la carpeta "SOWs" de Outlook. Si se elimina, la app la vuelve a crear vacía y hay que volver a mover los correos.</w:t>
      </w:r>
    </w:p>
    <w:p>
      <w:pPr>
        <w:pStyle w:val="ListBullet"/>
      </w:pPr>
      <w:r>
        <w:t xml:space="preserve">🚫 </w:t>
      </w:r>
      <w:r>
        <w:rPr>
          <w:b/>
        </w:rPr>
        <w:t>No cerrar Outlook</w:t>
      </w:r>
      <w:r>
        <w:t xml:space="preserve"> mientras la app está sincronizando.</w:t>
      </w:r>
    </w:p>
    <w:p>
      <w:pPr>
        <w:pStyle w:val="ListBullet"/>
      </w:pPr>
      <w:r>
        <w:t xml:space="preserve">🚫 </w:t>
      </w:r>
      <w:r>
        <w:rPr>
          <w:b/>
        </w:rPr>
        <w:t>No mover los correos fuera de "SOWs"</w:t>
      </w:r>
      <w:r>
        <w:t xml:space="preserve"> después de procesados — si se eliminan o mueven, la app puede volver a mostrarlos como novedades en la siguiente sincronización.</w:t>
      </w:r>
    </w:p>
    <w:p>
      <w:pPr>
        <w:pStyle w:val="ListBullet"/>
      </w:pPr>
      <w:r>
        <w:t xml:space="preserve">🚫 </w:t>
      </w:r>
      <w:r>
        <w:rPr>
          <w:b/>
        </w:rPr>
        <w:t>No editar manualmente la fila 7</w:t>
      </w:r>
      <w:r>
        <w:t xml:space="preserve"> (encabezados) del Excel.</w:t>
      </w:r>
    </w:p>
    <w:p>
      <w:pPr>
        <w:pStyle w:val="ListBullet"/>
      </w:pPr>
      <w:r>
        <w:t>Está bien guardar SOWs con datos incompletos si hace falta — pero conviene revisar primero si el Word realmente llegó adjunto antes de hacerlo.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53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53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53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E53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