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5870" w14:textId="09C345EF" w:rsidR="004715FB" w:rsidRDefault="003B5064" w:rsidP="004715FB">
      <w:pPr>
        <w:spacing w:line="36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4715FB" w:rsidRPr="00FF282B">
        <w:rPr>
          <w:rFonts w:ascii="Calibri" w:hAnsi="Calibri" w:cs="Calibri"/>
          <w:noProof/>
          <w:lang w:val="en-ZA" w:eastAsia="en-ZA"/>
        </w:rPr>
        <w:drawing>
          <wp:inline distT="0" distB="0" distL="0" distR="0" wp14:anchorId="4EF2AD8E" wp14:editId="274A21FC">
            <wp:extent cx="541020" cy="579120"/>
            <wp:effectExtent l="0" t="0" r="0" b="0"/>
            <wp:docPr id="4908646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C213" w14:textId="7B9A4D19" w:rsidR="004715FB" w:rsidRPr="004715FB" w:rsidRDefault="004715FB" w:rsidP="004715FB">
      <w:pPr>
        <w:spacing w:line="360" w:lineRule="auto"/>
        <w:jc w:val="center"/>
        <w:rPr>
          <w:rFonts w:ascii="Calibri" w:hAnsi="Calibri" w:cs="Calibri"/>
          <w:b/>
          <w:color w:val="000000"/>
          <w:sz w:val="32"/>
          <w:szCs w:val="32"/>
        </w:rPr>
      </w:pPr>
      <w:r w:rsidRPr="004715FB">
        <w:rPr>
          <w:rFonts w:ascii="Calibri" w:hAnsi="Calibri" w:cs="Calibri"/>
          <w:b/>
          <w:color w:val="000000"/>
          <w:sz w:val="32"/>
          <w:szCs w:val="32"/>
        </w:rPr>
        <w:t>REPÚ</w:t>
      </w:r>
      <w:r>
        <w:rPr>
          <w:rFonts w:ascii="Calibri" w:hAnsi="Calibri" w:cs="Calibri"/>
          <w:b/>
          <w:color w:val="000000"/>
          <w:sz w:val="32"/>
          <w:szCs w:val="32"/>
        </w:rPr>
        <w:t>B</w:t>
      </w:r>
      <w:r w:rsidRPr="004715FB">
        <w:rPr>
          <w:rFonts w:ascii="Calibri" w:hAnsi="Calibri" w:cs="Calibri"/>
          <w:b/>
          <w:color w:val="000000"/>
          <w:sz w:val="32"/>
          <w:szCs w:val="32"/>
        </w:rPr>
        <w:t>LICA</w:t>
      </w:r>
      <w:r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r w:rsidRPr="004715FB">
        <w:rPr>
          <w:rFonts w:ascii="Calibri" w:hAnsi="Calibri" w:cs="Calibri"/>
          <w:b/>
          <w:color w:val="000000"/>
          <w:sz w:val="32"/>
          <w:szCs w:val="32"/>
        </w:rPr>
        <w:t>DE MOÇAMIQUE</w:t>
      </w:r>
    </w:p>
    <w:p w14:paraId="3F7FA88A" w14:textId="0FCBD0CF" w:rsidR="004715FB" w:rsidRPr="00FF282B" w:rsidRDefault="004715FB" w:rsidP="004715FB">
      <w:pPr>
        <w:jc w:val="center"/>
        <w:rPr>
          <w:rFonts w:ascii="Calibri" w:hAnsi="Calibri" w:cs="Calibri"/>
          <w:b/>
          <w:color w:val="000000"/>
          <w:sz w:val="32"/>
          <w:szCs w:val="32"/>
        </w:rPr>
      </w:pPr>
      <w:r w:rsidRPr="00FF282B">
        <w:rPr>
          <w:rFonts w:ascii="Calibri" w:hAnsi="Calibri" w:cs="Calibri"/>
          <w:b/>
          <w:color w:val="000000"/>
          <w:sz w:val="32"/>
          <w:szCs w:val="32"/>
        </w:rPr>
        <w:t xml:space="preserve">MINISTÉRIO DA </w:t>
      </w:r>
      <w:r>
        <w:rPr>
          <w:rFonts w:ascii="Calibri" w:hAnsi="Calibri" w:cs="Calibri"/>
          <w:b/>
          <w:color w:val="000000"/>
          <w:sz w:val="32"/>
          <w:szCs w:val="32"/>
        </w:rPr>
        <w:t>PLANIFICAÇÃO E DESENNVOLVIMETO</w:t>
      </w:r>
    </w:p>
    <w:p w14:paraId="1F718688" w14:textId="14DF39A1" w:rsidR="004715FB" w:rsidRPr="003F4E29" w:rsidRDefault="004715FB" w:rsidP="004715FB">
      <w:pPr>
        <w:spacing w:line="360" w:lineRule="auto"/>
        <w:jc w:val="center"/>
        <w:rPr>
          <w:rFonts w:ascii="Calibri" w:hAnsi="Calibri" w:cs="Calibri"/>
          <w:lang w:val="pt-BR" w:eastAsia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26E96" wp14:editId="038EB5C0">
                <wp:simplePos x="0" y="0"/>
                <wp:positionH relativeFrom="column">
                  <wp:posOffset>-403860</wp:posOffset>
                </wp:positionH>
                <wp:positionV relativeFrom="paragraph">
                  <wp:posOffset>362585</wp:posOffset>
                </wp:positionV>
                <wp:extent cx="3954780" cy="2310765"/>
                <wp:effectExtent l="0" t="0" r="0" b="0"/>
                <wp:wrapNone/>
                <wp:docPr id="1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4780" cy="2310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C09D3" w14:textId="3EC62ADD" w:rsidR="004715FB" w:rsidRDefault="004715FB" w:rsidP="004715FB">
                            <w:r w:rsidRPr="00FF282B">
                              <w:rPr>
                                <w:rFonts w:ascii="Calibri" w:hAnsi="Calibri" w:cs="Calibri"/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4EF8F0D5" wp14:editId="3B6F7AC8">
                                  <wp:extent cx="3497580" cy="2209800"/>
                                  <wp:effectExtent l="0" t="0" r="7620" b="0"/>
                                  <wp:docPr id="2095137636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9" t="-14" r="-9" b="-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7580" cy="2209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26E9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-31.8pt;margin-top:28.55pt;width:311.4pt;height:18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" filled="f" stroked="f" strokeweight=".5pt">
                <v:textbox>
                  <w:txbxContent>
                    <w:p w14:paraId="3F3C09D3" w14:textId="3EC62ADD" w:rsidR="004715FB" w:rsidRDefault="004715FB" w:rsidP="004715FB">
                      <w:r w:rsidRPr="00FF282B">
                        <w:rPr>
                          <w:rFonts w:ascii="Calibri" w:hAnsi="Calibri" w:cs="Calibri"/>
                          <w:noProof/>
                          <w:lang w:val="en-ZA" w:eastAsia="en-ZA"/>
                        </w:rPr>
                        <w:drawing>
                          <wp:inline distT="0" distB="0" distL="0" distR="0" wp14:anchorId="4EF8F0D5" wp14:editId="3B6F7AC8">
                            <wp:extent cx="3497580" cy="2209800"/>
                            <wp:effectExtent l="0" t="0" r="7620" b="0"/>
                            <wp:docPr id="2095137636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9" t="-14" r="-9" b="-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7580" cy="2209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142E56C" w14:textId="51EDD4D5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A949CE" wp14:editId="41AE2C7F">
                <wp:simplePos x="0" y="0"/>
                <wp:positionH relativeFrom="column">
                  <wp:posOffset>3014980</wp:posOffset>
                </wp:positionH>
                <wp:positionV relativeFrom="paragraph">
                  <wp:posOffset>93980</wp:posOffset>
                </wp:positionV>
                <wp:extent cx="3278505" cy="2553335"/>
                <wp:effectExtent l="0" t="0" r="0" b="0"/>
                <wp:wrapNone/>
                <wp:docPr id="11789150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8505" cy="2553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EED75" w14:textId="6A64E889" w:rsidR="004715FB" w:rsidRDefault="004715FB" w:rsidP="004715FB">
                            <w:pPr>
                              <w:jc w:val="center"/>
                            </w:pPr>
                            <w:r w:rsidRPr="00FF282B">
                              <w:rPr>
                                <w:rFonts w:ascii="Calibri" w:hAnsi="Calibri" w:cs="Calibri"/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425E2DC6" wp14:editId="2407FAAD">
                                  <wp:extent cx="2819400" cy="2049780"/>
                                  <wp:effectExtent l="0" t="0" r="0" b="7620"/>
                                  <wp:docPr id="229043948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6" t="-12" r="-6" b="-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9400" cy="2049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949CE" id="Text Box 24" o:spid="_x0000_s1027" type="#_x0000_t202" style="position:absolute;left:0;text-align:left;margin-left:237.4pt;margin-top:7.4pt;width:258.15pt;height:20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" filled="f" stroked="f" strokeweight=".5pt">
                <v:textbox>
                  <w:txbxContent>
                    <w:p w14:paraId="320EED75" w14:textId="6A64E889" w:rsidR="004715FB" w:rsidRDefault="004715FB" w:rsidP="004715FB">
                      <w:pPr>
                        <w:jc w:val="center"/>
                      </w:pPr>
                      <w:r w:rsidRPr="00FF282B">
                        <w:rPr>
                          <w:rFonts w:ascii="Calibri" w:hAnsi="Calibri" w:cs="Calibri"/>
                          <w:noProof/>
                          <w:lang w:val="en-ZA" w:eastAsia="en-ZA"/>
                        </w:rPr>
                        <w:drawing>
                          <wp:inline distT="0" distB="0" distL="0" distR="0" wp14:anchorId="425E2DC6" wp14:editId="2407FAAD">
                            <wp:extent cx="2819400" cy="2049780"/>
                            <wp:effectExtent l="0" t="0" r="0" b="7620"/>
                            <wp:docPr id="229043948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6" t="-12" r="-6" b="-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9400" cy="20497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E684E27" w14:textId="77777777" w:rsidR="004715FB" w:rsidRPr="003F4E29" w:rsidRDefault="004715FB" w:rsidP="004715FB">
      <w:pPr>
        <w:spacing w:line="360" w:lineRule="auto"/>
        <w:jc w:val="center"/>
        <w:rPr>
          <w:rFonts w:ascii="Calibri" w:hAnsi="Calibri" w:cs="Calibri"/>
          <w:b/>
          <w:lang w:val="pt-BR" w:eastAsia="es-419"/>
        </w:rPr>
      </w:pPr>
      <w:r w:rsidRPr="003F4E29">
        <w:rPr>
          <w:rFonts w:ascii="Calibri" w:hAnsi="Calibri" w:cs="Calibri"/>
          <w:b/>
          <w:lang w:val="pt-BR"/>
        </w:rPr>
        <w:t xml:space="preserve">  </w:t>
      </w:r>
    </w:p>
    <w:p w14:paraId="628B19EA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0D6E077E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/>
        </w:rPr>
      </w:pPr>
      <w:r w:rsidRPr="003F4E29">
        <w:rPr>
          <w:rFonts w:ascii="Calibri" w:hAnsi="Calibri" w:cs="Calibri"/>
          <w:lang w:val="pt-BR" w:eastAsia="es-419"/>
        </w:rPr>
        <w:t xml:space="preserve">  </w:t>
      </w:r>
    </w:p>
    <w:p w14:paraId="51222C50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270AD41A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  <w:r w:rsidRPr="003F4E29">
        <w:rPr>
          <w:rFonts w:ascii="Calibri" w:hAnsi="Calibri" w:cs="Calibri"/>
          <w:lang w:val="pt-BR" w:eastAsia="es-419"/>
        </w:rPr>
        <w:t xml:space="preserve"> </w:t>
      </w:r>
    </w:p>
    <w:p w14:paraId="6577B785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3CC84D7F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6B51D55B" w14:textId="29DD22C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815175" wp14:editId="3216A5A3">
                <wp:simplePos x="0" y="0"/>
                <wp:positionH relativeFrom="column">
                  <wp:posOffset>-402590</wp:posOffset>
                </wp:positionH>
                <wp:positionV relativeFrom="paragraph">
                  <wp:posOffset>105410</wp:posOffset>
                </wp:positionV>
                <wp:extent cx="2743200" cy="2196465"/>
                <wp:effectExtent l="0" t="0" r="0" b="0"/>
                <wp:wrapNone/>
                <wp:docPr id="112625373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2196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DE531" w14:textId="62D26FBC" w:rsidR="004715FB" w:rsidRDefault="004715FB" w:rsidP="004715FB">
                            <w:pPr>
                              <w:jc w:val="right"/>
                            </w:pPr>
                            <w:r w:rsidRPr="00FF282B">
                              <w:rPr>
                                <w:rFonts w:ascii="Calibri" w:hAnsi="Calibri" w:cs="Calibri"/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19DCF91F" wp14:editId="5CC73F40">
                                  <wp:extent cx="2659380" cy="2263140"/>
                                  <wp:effectExtent l="0" t="0" r="7620" b="3810"/>
                                  <wp:docPr id="1324711731" name="Picture 21">
                                    <a:hlinkClick xmlns:a="http://schemas.openxmlformats.org/drawingml/2006/main" r:id="rId14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14" t="-20" r="-14" b="-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9380" cy="2263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15175" id="Text Box 22" o:spid="_x0000_s1028" type="#_x0000_t202" style="position:absolute;left:0;text-align:left;margin-left:-31.7pt;margin-top:8.3pt;width:3in;height:172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" filled="f" stroked="f" strokeweight=".5pt">
                <v:textbox>
                  <w:txbxContent>
                    <w:p w14:paraId="4D4DE531" w14:textId="62D26FBC" w:rsidR="004715FB" w:rsidRDefault="004715FB" w:rsidP="004715FB">
                      <w:pPr>
                        <w:jc w:val="right"/>
                      </w:pPr>
                      <w:r w:rsidRPr="00FF282B">
                        <w:rPr>
                          <w:rFonts w:ascii="Calibri" w:hAnsi="Calibri" w:cs="Calibri"/>
                          <w:noProof/>
                          <w:lang w:val="en-ZA" w:eastAsia="en-ZA"/>
                        </w:rPr>
                        <w:drawing>
                          <wp:inline distT="0" distB="0" distL="0" distR="0" wp14:anchorId="19DCF91F" wp14:editId="5CC73F40">
                            <wp:extent cx="2659380" cy="2263140"/>
                            <wp:effectExtent l="0" t="0" r="7620" b="3810"/>
                            <wp:docPr id="1324711731" name="Picture 21">
                              <a:hlinkClick xmlns:a="http://schemas.openxmlformats.org/drawingml/2006/main" r:id="rId16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14" t="-20" r="-14" b="-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9380" cy="22631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EC575" wp14:editId="6A501255">
                <wp:simplePos x="0" y="0"/>
                <wp:positionH relativeFrom="column">
                  <wp:posOffset>2192020</wp:posOffset>
                </wp:positionH>
                <wp:positionV relativeFrom="paragraph">
                  <wp:posOffset>107315</wp:posOffset>
                </wp:positionV>
                <wp:extent cx="4240530" cy="2272665"/>
                <wp:effectExtent l="0" t="0" r="0" b="0"/>
                <wp:wrapNone/>
                <wp:docPr id="132970180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40530" cy="2272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3F431" w14:textId="1D257FEF" w:rsidR="004715FB" w:rsidRDefault="004715FB" w:rsidP="004715FB">
                            <w:r w:rsidRPr="00FF282B">
                              <w:rPr>
                                <w:rFonts w:ascii="Calibri" w:hAnsi="Calibri" w:cs="Calibri"/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015C8F59" wp14:editId="50F3342D">
                                  <wp:extent cx="3756660" cy="2095500"/>
                                  <wp:effectExtent l="0" t="0" r="0" b="0"/>
                                  <wp:docPr id="158346746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313" t="412" r="50" b="-4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6660" cy="2095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EC575" id="Text Box 20" o:spid="_x0000_s1029" type="#_x0000_t202" style="position:absolute;left:0;text-align:left;margin-left:172.6pt;margin-top:8.45pt;width:333.9pt;height:17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" filled="f" stroked="f" strokeweight=".5pt">
                <v:textbox>
                  <w:txbxContent>
                    <w:p w14:paraId="56F3F431" w14:textId="1D257FEF" w:rsidR="004715FB" w:rsidRDefault="004715FB" w:rsidP="004715FB">
                      <w:r w:rsidRPr="00FF282B">
                        <w:rPr>
                          <w:rFonts w:ascii="Calibri" w:hAnsi="Calibri" w:cs="Calibri"/>
                          <w:noProof/>
                          <w:lang w:val="en-ZA" w:eastAsia="en-ZA"/>
                        </w:rPr>
                        <w:drawing>
                          <wp:inline distT="0" distB="0" distL="0" distR="0" wp14:anchorId="015C8F59" wp14:editId="50F3342D">
                            <wp:extent cx="3756660" cy="2095500"/>
                            <wp:effectExtent l="0" t="0" r="0" b="0"/>
                            <wp:docPr id="1583467466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313" t="412" r="50" b="-43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6660" cy="2095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72E431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7BA9076F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1E8F3326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76A9FC2A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723BBC69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78B7EA5F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42A743CF" w14:textId="77777777" w:rsidR="004715FB" w:rsidRPr="003F4E29" w:rsidRDefault="004715FB" w:rsidP="004715FB">
      <w:pPr>
        <w:spacing w:line="360" w:lineRule="auto"/>
        <w:rPr>
          <w:rFonts w:ascii="Calibri" w:hAnsi="Calibri" w:cs="Calibri"/>
          <w:lang w:val="pt-BR" w:eastAsia="es-419"/>
        </w:rPr>
      </w:pPr>
    </w:p>
    <w:p w14:paraId="25E13B6F" w14:textId="596A8C1D" w:rsidR="004715FB" w:rsidRPr="003F4E29" w:rsidRDefault="004715FB" w:rsidP="004715FB">
      <w:pPr>
        <w:ind w:left="-426"/>
        <w:rPr>
          <w:rFonts w:ascii="Calibri" w:hAnsi="Calibri" w:cs="Calibri"/>
          <w:lang w:val="pt-BR" w:eastAsia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89C5B7" wp14:editId="74FE4358">
                <wp:simplePos x="0" y="0"/>
                <wp:positionH relativeFrom="column">
                  <wp:posOffset>-307340</wp:posOffset>
                </wp:positionH>
                <wp:positionV relativeFrom="paragraph">
                  <wp:posOffset>278765</wp:posOffset>
                </wp:positionV>
                <wp:extent cx="5452110" cy="125095"/>
                <wp:effectExtent l="0" t="0" r="0" b="8255"/>
                <wp:wrapNone/>
                <wp:docPr id="213997029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2110" cy="125095"/>
                        </a:xfrm>
                        <a:prstGeom prst="rect">
                          <a:avLst/>
                        </a:prstGeom>
                        <a:solidFill>
                          <a:srgbClr val="002060">
                            <a:alpha val="57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0504A" id="Rectangle 18" o:spid="_x0000_s1026" style="position:absolute;margin-left:-24.2pt;margin-top:21.95pt;width:429.3pt;height: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" fillcolor="#002060" stroked="f" strokeweight="1pt">
                <v:fill opacity="37265f"/>
              </v:rect>
            </w:pict>
          </mc:Fallback>
        </mc:AlternateContent>
      </w:r>
    </w:p>
    <w:p w14:paraId="4CB1E5FE" w14:textId="77777777" w:rsidR="004715FB" w:rsidRPr="003F4E29" w:rsidRDefault="004715FB" w:rsidP="004715FB">
      <w:pPr>
        <w:ind w:left="-426"/>
        <w:rPr>
          <w:rFonts w:ascii="Calibri" w:hAnsi="Calibri" w:cs="Calibri"/>
          <w:lang w:val="pt-BR" w:eastAsia="es-419"/>
        </w:rPr>
      </w:pPr>
    </w:p>
    <w:p w14:paraId="5FD124DA" w14:textId="77777777" w:rsidR="004715FB" w:rsidRPr="003F4E29" w:rsidRDefault="004715FB" w:rsidP="004715FB">
      <w:pPr>
        <w:ind w:left="-426"/>
        <w:rPr>
          <w:rFonts w:ascii="Calibri" w:hAnsi="Calibri" w:cs="Calibri"/>
          <w:lang w:val="pt-BR" w:eastAsia="es-419"/>
        </w:rPr>
      </w:pPr>
    </w:p>
    <w:p w14:paraId="757FA864" w14:textId="77777777" w:rsidR="004715FB" w:rsidRDefault="004715FB" w:rsidP="004715FB">
      <w:pPr>
        <w:ind w:left="-426"/>
        <w:rPr>
          <w:rFonts w:ascii="Calibri" w:hAnsi="Calibri" w:cs="Calibri"/>
          <w:b/>
          <w:bCs/>
          <w:sz w:val="48"/>
          <w:szCs w:val="48"/>
          <w:lang w:val="pt-BR"/>
        </w:rPr>
      </w:pPr>
      <w:r w:rsidRPr="003F4E29">
        <w:rPr>
          <w:rFonts w:ascii="Calibri" w:hAnsi="Calibri" w:cs="Calibri"/>
          <w:b/>
          <w:bCs/>
          <w:sz w:val="48"/>
          <w:szCs w:val="48"/>
          <w:lang w:val="pt-BR"/>
        </w:rPr>
        <w:t>CARTEIRA DE PROGRAMAS</w:t>
      </w:r>
    </w:p>
    <w:p w14:paraId="03C45A38" w14:textId="10D58F19" w:rsidR="004715FB" w:rsidRPr="008F6125" w:rsidRDefault="008F6125" w:rsidP="008F6125">
      <w:pPr>
        <w:ind w:left="-426"/>
        <w:rPr>
          <w:rFonts w:ascii="Calibri" w:hAnsi="Calibri" w:cs="Calibri"/>
          <w:b/>
          <w:bCs/>
          <w:sz w:val="4"/>
          <w:szCs w:val="4"/>
          <w:lang w:val="pt-BR"/>
        </w:rPr>
      </w:pPr>
      <w:r w:rsidRPr="008F6125">
        <w:rPr>
          <w:rFonts w:ascii="Calibri" w:hAnsi="Calibri" w:cs="Calibri"/>
          <w:b/>
          <w:bCs/>
          <w:sz w:val="36"/>
          <w:szCs w:val="36"/>
          <w:lang w:val="pt-BR"/>
        </w:rPr>
        <w:t>Maputo, 29 de Junho de 2026</w:t>
      </w:r>
    </w:p>
    <w:p w14:paraId="57C88BC8" w14:textId="77777777" w:rsidR="004715FB" w:rsidRDefault="004715FB" w:rsidP="004715FB">
      <w:pPr>
        <w:spacing w:line="360" w:lineRule="auto"/>
        <w:ind w:left="-426"/>
        <w:rPr>
          <w:rFonts w:ascii="Calibri" w:hAnsi="Calibri" w:cs="Calibri"/>
          <w:b/>
          <w:bCs/>
          <w:sz w:val="10"/>
          <w:szCs w:val="10"/>
          <w:lang w:val="pt-BR"/>
        </w:rPr>
      </w:pPr>
    </w:p>
    <w:p w14:paraId="1E23C4D8" w14:textId="77777777" w:rsidR="004715FB" w:rsidRPr="003F4E29" w:rsidRDefault="004715FB" w:rsidP="004715FB">
      <w:pPr>
        <w:spacing w:line="360" w:lineRule="auto"/>
        <w:ind w:left="-426"/>
        <w:rPr>
          <w:rFonts w:ascii="Calibri" w:hAnsi="Calibri" w:cs="Calibri"/>
          <w:b/>
          <w:bCs/>
          <w:sz w:val="10"/>
          <w:szCs w:val="10"/>
          <w:lang w:val="pt-BR"/>
        </w:rPr>
      </w:pPr>
    </w:p>
    <w:bookmarkStart w:id="0" w:name="_Toc170458125" w:displacedByCustomXml="next"/>
    <w:bookmarkStart w:id="1" w:name="_Toc164929503" w:displacedByCustomXml="next"/>
    <w:bookmarkStart w:id="2" w:name="_Toc164470441" w:displacedByCustomXml="next"/>
    <w:sdt>
      <w:sdtPr>
        <w:rPr>
          <w:rFonts w:ascii="Bookman Old Style" w:eastAsiaTheme="minorHAnsi" w:hAnsi="Bookman Old Style"/>
          <w:b/>
          <w:sz w:val="24"/>
        </w:rPr>
        <w:id w:val="7467675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noProof/>
          <w:sz w:val="22"/>
        </w:rPr>
      </w:sdtEndPr>
      <w:sdtContent>
        <w:p w14:paraId="4B6D942F" w14:textId="3E791F54" w:rsidR="00F028B3" w:rsidRPr="00F028B3" w:rsidRDefault="00F028B3" w:rsidP="00AB5CA3">
          <w:pPr>
            <w:spacing w:before="0" w:after="0"/>
            <w:jc w:val="left"/>
            <w:rPr>
              <w:rFonts w:ascii="Bookman Old Style" w:hAnsi="Bookman Old Style"/>
              <w:b/>
              <w:sz w:val="24"/>
            </w:rPr>
          </w:pPr>
          <w:r w:rsidRPr="00F028B3">
            <w:rPr>
              <w:rFonts w:ascii="Bookman Old Style" w:hAnsi="Bookman Old Style"/>
              <w:b/>
              <w:sz w:val="24"/>
            </w:rPr>
            <w:t>Índice</w:t>
          </w:r>
        </w:p>
        <w:p w14:paraId="75BC492C" w14:textId="678ACC6C" w:rsidR="00FC1F19" w:rsidRDefault="00F028B3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4401" w:history="1">
            <w:r w:rsidR="00FC1F19" w:rsidRPr="00032E52">
              <w:rPr>
                <w:rStyle w:val="Hyperlink"/>
                <w:rFonts w:ascii="Bookman Old Style" w:hAnsi="Bookman Old Style"/>
                <w:noProof/>
              </w:rPr>
              <w:t>I.</w:t>
            </w:r>
            <w:r w:rsidR="00FC1F19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="00FC1F19" w:rsidRPr="00032E52">
              <w:rPr>
                <w:rStyle w:val="Hyperlink"/>
                <w:rFonts w:ascii="Bookman Old Style" w:hAnsi="Bookman Old Style"/>
                <w:noProof/>
              </w:rPr>
              <w:t>INTRODUÇÃO</w:t>
            </w:r>
            <w:r w:rsidR="00FC1F19">
              <w:rPr>
                <w:noProof/>
                <w:webHidden/>
              </w:rPr>
              <w:tab/>
            </w:r>
            <w:r w:rsidR="00FC1F19">
              <w:rPr>
                <w:noProof/>
                <w:webHidden/>
              </w:rPr>
              <w:fldChar w:fldCharType="begin"/>
            </w:r>
            <w:r w:rsidR="00FC1F19">
              <w:rPr>
                <w:noProof/>
                <w:webHidden/>
              </w:rPr>
              <w:instrText xml:space="preserve"> PAGEREF _Toc224744401 \h </w:instrText>
            </w:r>
            <w:r w:rsidR="00FC1F19">
              <w:rPr>
                <w:noProof/>
                <w:webHidden/>
              </w:rPr>
            </w:r>
            <w:r w:rsidR="00FC1F19">
              <w:rPr>
                <w:noProof/>
                <w:webHidden/>
              </w:rPr>
              <w:fldChar w:fldCharType="separate"/>
            </w:r>
            <w:r w:rsidR="00FC1F19">
              <w:rPr>
                <w:noProof/>
                <w:webHidden/>
              </w:rPr>
              <w:t>4</w:t>
            </w:r>
            <w:r w:rsidR="00FC1F19">
              <w:rPr>
                <w:noProof/>
                <w:webHidden/>
              </w:rPr>
              <w:fldChar w:fldCharType="end"/>
            </w:r>
          </w:hyperlink>
        </w:p>
        <w:p w14:paraId="53500330" w14:textId="6A031C88" w:rsidR="00FC1F19" w:rsidRDefault="00FC1F19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PILAR I – UNIDADE NACIONAL, PAZ, SEGURANÇA E GOVERNAÇÃO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18FC" w14:textId="619A4422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1.1</w:t>
            </w:r>
            <w:r>
              <w:rPr>
                <w:rFonts w:cstheme="minorBidi"/>
                <w:b w:val="0"/>
                <w:bCs w:val="0"/>
                <w:smallCaps w:val="0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PROGRAMA: Unidade Nacional e Coesão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5F81" w14:textId="6AE3835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1.1.1</w:t>
            </w:r>
            <w:r>
              <w:rPr>
                <w:rFonts w:cstheme="minorBidi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Subprograma: Unidade Nacional e Coesão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972D" w14:textId="23F4CAD6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 PROGRAMA: DEFESA NACIONAL, SEGURANÇA INTERNA E DO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85D9" w14:textId="115A333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1.2.1 Subprograma: Defesa 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89E8" w14:textId="32D6B6E7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8" w:history="1">
            <w:r w:rsidRPr="00032E52">
              <w:rPr>
                <w:rStyle w:val="Hyperlink"/>
                <w:rFonts w:ascii="Bookman Old Style" w:eastAsia="Times New Roman" w:hAnsi="Bookman Old Style" w:cs="Calibri"/>
                <w:b/>
                <w:bCs/>
                <w:noProof/>
              </w:rPr>
              <w:t>1.2.2 Subprograma: Saúde das Forças de Defesa e Segurança (FDS)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C6C55" w14:textId="14F59B6A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0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1.2.3 Subprograma: Formação e Investigação Das Forças de Defesa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FE06" w14:textId="68AB1DD4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1.2.4 Subprograma: Indústria de Defesa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23D7" w14:textId="2010BA6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1.2.5 Subprograma: Segurança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CC18" w14:textId="2A32435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1.2.6 Subprograma: Segurança do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7828" w14:textId="2C543130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1.3 PROGRAMA: DEMOCRACIA E PARTICIPAÇÃO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5C49" w14:textId="05D0BD7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1.3.1 Subprograma: Democracia e Participação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60D8" w14:textId="31A96991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1.3.2 Subprograma: Acesso à Justiça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0FEB" w14:textId="54A9C65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1.3.3 Subprograma: Sistema Penitenciário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6EDC" w14:textId="1108A0DE" w:rsidR="00FC1F19" w:rsidRPr="00707BF2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7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1.3.4 Subprograma: Registo e identificação de pessoas e bens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_Toc224744417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21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0B86A227" w14:textId="40D4851B" w:rsidR="00FC1F19" w:rsidRPr="00707BF2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8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1.4 PROGRAMA: REFORMA E MODERNIZAÇÃO DA ADMINISTRAÇÃO PÚBLICA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_Toc224744418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22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4707566F" w14:textId="068EB1C6" w:rsidR="00FC1F19" w:rsidRPr="00707BF2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19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1.4.1 Subprograma: Modernização da Administração Pública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_Toc224744419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23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7F8BB6DD" w14:textId="4E90C6B4" w:rsidR="00FC1F19" w:rsidRPr="00707BF2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0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1.4.2 Subprograma: Informação Estatística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_Toc224744420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24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2DF3349F" w14:textId="229A63EB" w:rsidR="00FC1F19" w:rsidRPr="00707BF2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1" w:history="1">
            <w:r w:rsidRPr="00707BF2">
              <w:rPr>
                <w:rStyle w:val="Hyperlink"/>
                <w:rFonts w:ascii="Bookman Old Style" w:eastAsiaTheme="majorEastAsia" w:hAnsi="Bookman Old Style"/>
                <w:b/>
                <w:bCs/>
                <w:noProof/>
              </w:rPr>
              <w:t>1.4.3 Subprograma: Apoio Institucional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_Toc224744421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25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663686CF" w14:textId="00C7AF96" w:rsidR="00FC1F19" w:rsidRPr="00707BF2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2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1.5 PROGRAMA: DESCENTRALIZAÇÃO E DESCONCENTRAÇÃO ADMINISTRATIVA E FINANCEIRA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_Toc224744422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27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54DEA53D" w14:textId="2B9F62A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3" w:history="1">
            <w:r w:rsidRPr="00707BF2">
              <w:rPr>
                <w:rStyle w:val="Hyperlink"/>
                <w:rFonts w:ascii="Bookman Old Style" w:hAnsi="Bookman Old Style"/>
                <w:noProof/>
              </w:rPr>
              <w:t>1.5.1 Subprograma: Desconcentração Administrativa e Financeira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_Toc224744423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28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7C760087" w14:textId="0B34AD3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1.5.2 Subprograma: Governação descentralizada e participação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F4669" w14:textId="0DFC8DF9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1.6 PROGRAMA: REFORÇO A PREVENÇÃO E O COMBATE À CORRUPÇÃO, AO CRIME ECONÓMICO E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FE4A" w14:textId="5770DD3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1.6.1 Subprograma: Combate à Corrupção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360C" w14:textId="3768A9A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1.6.2 Subprograma: Combate a Crimes Económicos e Financeiros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4A0C" w14:textId="56841A0E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1.7 PROGRAMA: COOPERAÇÃO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601C" w14:textId="6EF83C8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2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1.7.1 Subprograma: Cooperação 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0363" w14:textId="2BD9A0F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1.7.2 Subprograma: Cooperação Internacional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D86A" w14:textId="5F9DA98C" w:rsidR="00FC1F19" w:rsidRDefault="00FC1F19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PILAR II - TRANSFORMAÇÃO ESTRUTURAL DA ECONOMIA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201F" w14:textId="49DAD507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2.1 PROGRAMA: ESTABILIDADE MACROECONÓMICA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EEEC" w14:textId="760B76A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2.1.1 Subprograma: Gestão Macroeconómica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AD47" w14:textId="5BB99617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2.1.2 Subprograma: Gestão das Finanças Públicas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3297" w14:textId="5D1063CB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 PROGRAMA: PRODUÇÃO, PRODUTIVIDADE, DIVERSIFICAÇÃO E COMPETITIVIDADE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B4BB" w14:textId="7E22AA8F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2.2.1 Subprograma: Indústria Transformadora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36BD" w14:textId="69EAAF60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2.2.2 Subprograma: Indústria de bens intermediários e de capital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AB1A" w14:textId="23DB8828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2.2.3 Subprograma: Comércio 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F85C" w14:textId="4903D800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3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2.2.4 Subprograma: Agro-pecuária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BB2F" w14:textId="35FFE54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2.2.5 Subprograma: Desenvolvimento Rural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EB24" w14:textId="5AF68EDA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2.2.6 Subprograma: Economia Azul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7A196" w14:textId="2E8EA8E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2.2.7 Subprograma: Turismo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EBB5" w14:textId="667D046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2.2.8 Subprograma: Indústria Extractiva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4E08" w14:textId="23A471E2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2.3 PROGRAMA: AMBIENTE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4320" w14:textId="3DCE5205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2.3.1 Subprograma: Desenvolvimento do Sector Privado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F01A3" w14:textId="72910695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2.3.2 Subprograma: Facilitação de Procedimentos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89FC" w14:textId="76130FEC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2.4 PROGRAMA: EMPREGO, EMPREENDEDORISMO, AUTO-EMPREGO E TRABALHO DIGNO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2BC4" w14:textId="31447CC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2.4.1 Subprograma: Emprego e Trabalho Digno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BFEB" w14:textId="71BEDBA9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4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2.4.2 Subprograma: Empreendedorismo e Auto emprego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67AE" w14:textId="2BDE4BBD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2.5 PROGRAMA: INVESTIGAÇÃO CIENTÍFICA, TECNOLÓGICA E INOVAÇÃO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4AF0" w14:textId="6772071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2.5.1 Subprograma: Investigação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B308" w14:textId="25E251F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2.5.2 Subprograma: Tecnologia e Inovação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E538" w14:textId="2F41F10F" w:rsidR="00FC1F19" w:rsidRDefault="00FC1F19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en-US"/>
                <w14:ligatures w14:val="none"/>
              </w:rPr>
              <w:tab/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PILAR III - TRANSFORMAÇÃO SOCIAL E DEMOGRÁFICA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1485E" w14:textId="4D76E392" w:rsidR="00FC1F19" w:rsidRPr="00707BF2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5" w:history="1">
            <w:r w:rsidRPr="00707BF2">
              <w:rPr>
                <w:rStyle w:val="Hyperlink"/>
                <w:rFonts w:ascii="Bookman Old Style" w:hAnsi="Bookman Old Style"/>
                <w:noProof/>
              </w:rPr>
              <w:t>3.1 PROGRAMA: POPULAÇÃO E CAPITAL HUMANO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_Toc224744455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68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3EA232BD" w14:textId="1F3C939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6" w:history="1">
            <w:r w:rsidRPr="00707BF2">
              <w:rPr>
                <w:rStyle w:val="Hyperlink"/>
                <w:rFonts w:ascii="Bookman Old Style" w:hAnsi="Bookman Old Style"/>
                <w:noProof/>
              </w:rPr>
              <w:t>3.1.1 Subprograma: Desenvolvimento da Primeira Infância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_Toc224744456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71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6F814869" w14:textId="221B1E28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3.1.2 Subprograma: Educação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3D67C" w14:textId="4AEEED2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3.1.3 Subprograma: Educação de Adultos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3414" w14:textId="682E2D6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5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3.1.4 Subprograma: Formação de Professores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C5B8" w14:textId="062CC7D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3.1.5 Subprograma: Educação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17C2" w14:textId="1F99EDE1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3.1.6 Subprograma: Ensino Superior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44751" w14:textId="599F8EC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3.1.7 Subprograma: Gestão e Administração do Sistema Educativo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C01A" w14:textId="58B661C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3.1.8 Subprograma: Cuidados de Saúde Primários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587A" w14:textId="45331B7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3.1.9 Subprograma: Doenças transmissíveis e não transmissíveis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E82E" w14:textId="69B529A7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3.1.10. Subprograma: Cuidados Especializados de Saúde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1ED3" w14:textId="456AABBF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3.1.11. Subprograma: Gestão e Administração do Sistema de Saúde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76FE" w14:textId="2F91494F" w:rsidR="00FC1F19" w:rsidRPr="00707BF2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7" w:history="1">
            <w:r w:rsidRPr="00707BF2">
              <w:rPr>
                <w:rStyle w:val="Hyperlink"/>
                <w:rFonts w:ascii="Bookman Old Style" w:hAnsi="Bookman Old Style"/>
                <w:noProof/>
              </w:rPr>
              <w:t>3.1.12. Subprograma: Abastecimento de Água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_Toc224744467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90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6C64CF27" w14:textId="79F77691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8" w:history="1">
            <w:r w:rsidRPr="00707BF2">
              <w:rPr>
                <w:rStyle w:val="Hyperlink"/>
                <w:rFonts w:ascii="Bookman Old Style" w:hAnsi="Bookman Old Style"/>
                <w:noProof/>
              </w:rPr>
              <w:t>3.1.13. Subprograma: Segurança Alimentar e Nutricional</w:t>
            </w:r>
            <w:r w:rsidRPr="00707BF2">
              <w:rPr>
                <w:noProof/>
                <w:webHidden/>
              </w:rPr>
              <w:tab/>
            </w:r>
            <w:r w:rsidRPr="00707BF2">
              <w:rPr>
                <w:noProof/>
                <w:webHidden/>
              </w:rPr>
              <w:fldChar w:fldCharType="begin"/>
            </w:r>
            <w:r w:rsidRPr="00707BF2">
              <w:rPr>
                <w:noProof/>
                <w:webHidden/>
              </w:rPr>
              <w:instrText xml:space="preserve"> PAGEREF _Toc224744468 \h </w:instrText>
            </w:r>
            <w:r w:rsidRPr="00707BF2">
              <w:rPr>
                <w:noProof/>
                <w:webHidden/>
              </w:rPr>
            </w:r>
            <w:r w:rsidRPr="00707BF2">
              <w:rPr>
                <w:noProof/>
                <w:webHidden/>
              </w:rPr>
              <w:fldChar w:fldCharType="separate"/>
            </w:r>
            <w:r w:rsidRPr="00707BF2">
              <w:rPr>
                <w:noProof/>
                <w:webHidden/>
              </w:rPr>
              <w:t>91</w:t>
            </w:r>
            <w:r w:rsidRPr="00707BF2">
              <w:rPr>
                <w:noProof/>
                <w:webHidden/>
              </w:rPr>
              <w:fldChar w:fldCharType="end"/>
            </w:r>
          </w:hyperlink>
        </w:p>
        <w:p w14:paraId="726C060C" w14:textId="50BB589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6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3.1.14. Subprograma: Saneamento Rural, Peri-Urbano e Urbano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F65E" w14:textId="168BA25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3.1.15. Subprograma: Acesso a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3F4D" w14:textId="73A3F4D4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3.1.16. Subprograma: Acesso a Informação 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4DEE" w14:textId="754CAE5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3.1.17. Subprograma: Acesso a Transportes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7EF3" w14:textId="5A6C8A1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3.1.18. Subprograma: Acesso à Habitação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E01CC" w14:textId="187FEA73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3.2 PROGRAMA: PROTECÇÃO, ASSISTÊNCIA, INCLUSÃO SOCIAL E EQUIDADE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E0ED" w14:textId="63696D3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3.2.1 Subprograma: Segurança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BAA3" w14:textId="3D7C64D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3.2.2 Subprograma: Assistência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F78D" w14:textId="76DF9B3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3.2.3 Subprograma: Gestão e Administração do Sistema de Acção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AB46" w14:textId="7978B660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3.3 PROGRAMA: JUVENTUDE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681C" w14:textId="445B792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7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3.3.1 Subprograma: Gestão e Participação Juvenil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BF2E" w14:textId="05CEFB1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3.3.2 Subprograma: Iniciativas Juvenis e habilidades para a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2CB8" w14:textId="0B332684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 PROGRAMA: CULTURA E DESPORTO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3C9F" w14:textId="410A6F24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3.4.1 Subprograma: Cultura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9F4A" w14:textId="3A52FF8E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3.4.2 Subprograma: Desporto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C7F4" w14:textId="79B2A795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3.4.3 Subprograma: Desporto de Rendimento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AEF6" w14:textId="1C9C75E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3.4.4 Subprograma: Medicina Desportiva e Controlo Anti-doping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EC9C" w14:textId="2C9FD17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3.4.5 Subprograma: Formação e Investigação Desportiva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DCF7" w14:textId="1B72C4D8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3.4.6 Subprograma: Gestão e Administração do Sector da Cultura e Desporto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9D5C" w14:textId="73AE7A3D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3.5 PROGRAMA: GÉNERO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0C404" w14:textId="564AE9C8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8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3.5.1 Subprograma: Acesso a Oportunidades Iguais e Empoderamento das Mulheres e raparigas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8F03" w14:textId="009C7DBA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3.5.2 Subprograma: Violência Baseada no Género (VBG)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63D1" w14:textId="12DB2327" w:rsidR="00FC1F19" w:rsidRDefault="00FC1F19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PILAR IV – INFRA-ESTRUTURAS, ORGANIZAÇÃO E ORDENAMENTO TERRITORIAL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4155" w14:textId="23F67497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 PROGRAMA: INFRA-ESTRUTURAS ECONÓMICAS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5630" w14:textId="2B6F8A40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4.1.1 Subprograma: Infra-estruturas de Transportes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301B" w14:textId="7625B12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4.1.2 Subprograma: Infra-estruturas Meteorológicas e de Comunicações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25EB" w14:textId="7126F47A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4.1.3 Subprograma: Infra-estruturas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855C" w14:textId="1E369A86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4.1.4 Subprograma:  Infra-estruturas Hidráulicas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CDDDC" w14:textId="69C3522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4.1.5 Subprograma: Infra-estruturas Agro-pecuárias e de Pescas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06AF" w14:textId="4AC9A431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4.1.6 Subprograma: Infra-estruturas Industriais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1F2D" w14:textId="0D05DE2E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49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 PROGRAMA: INFRA-ESTRUTURAS 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AC49" w14:textId="7D0563E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4.2.1 Subprograma: Infra-estruturas de Educação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2312" w14:textId="26DC9243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4.2.2 Subprograma: Infra-estruturas de Saúde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52601" w14:textId="40E2D63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4.2.3 Subprograma: Infra-estruturas de Água e Saneamento do meio e higiene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E49C" w14:textId="3FB68BE7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4.2.4 Subprograma: Infra-estruturas de urbanização e habitação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EBE4" w14:textId="6571ECC1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4.2.5 Subprograma: Infra-estruturas de Acção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8503" w14:textId="47C47439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4.2.6 Subprograma: Infra-estrutura de Desporto</w:t>
            </w:r>
            <w:r w:rsidRPr="00032E52">
              <w:rPr>
                <w:rStyle w:val="Hyperlink"/>
                <w:rFonts w:ascii="Bookman Old Style" w:eastAsia="Calibri" w:hAnsi="Bookman Old Style" w:cs="Calibri"/>
                <w:noProof/>
              </w:rPr>
              <w:t xml:space="preserve"> e da </w:t>
            </w:r>
            <w:r w:rsidRPr="00032E52">
              <w:rPr>
                <w:rStyle w:val="Hyperlink"/>
                <w:rFonts w:ascii="Bookman Old Style" w:hAnsi="Bookman Old Style"/>
                <w:noProof/>
              </w:rPr>
              <w:t>Juventude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2A651" w14:textId="543CAAF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4.2.7 Subprograma: Infra-estruturas de Cultura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76B8" w14:textId="229F6043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4.3 PROGRAMA: INFRA-ESTRUTURAS DE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7671" w14:textId="0431EC1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4.3.1 Subprograma: Infra-estruturas da Administração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A1CC" w14:textId="39E3D46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0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4.3.2 Subprograma: Infra-estruturas de Defesa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D34B" w14:textId="4791B312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4.3.3 Subprograma: Infra-estruturas da Administração da Justiça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C953" w14:textId="193509DA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4.4 PROGRAMA: DESENVOLVIMENTO E ORGANIZAÇÃO TERRITORIAL INTEGRADO E INFRA-ESTRUTURA SUSTENTAVEL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5056" w14:textId="05F38BD0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4.4.1 Subprograma: Desenvolvimento e Organização Territorial e Infra-estrutura sustentável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F59E" w14:textId="1D07C64F" w:rsidR="00FC1F19" w:rsidRDefault="00FC1F19">
          <w:pPr>
            <w:pStyle w:val="TOC1"/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PILAR V - SUSTENTABILIDADE AMBIENTAL, MUDANÇAS CLIMÁTICAS E ECONOMIA CIRCULAR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8A56" w14:textId="3E0C20FB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5.1 PROGRAMA: GESTÃO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DA35" w14:textId="1C6D4CB5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5.1.1 Subprograma: Conservação e Gestão da Biodiversidade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F22B5" w14:textId="6D4DF748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7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5.1.2 Subprograma: Gestão Sustentável de Florestas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528B" w14:textId="4906655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8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5.1.3 Subprograma: Gestão Sustentável de Recursos Marinhos, Fluviais e Lacustres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81B4" w14:textId="6E30F5F7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19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5.1.4 Subprograma: Ordenamento Territorial Integrado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9CC0" w14:textId="71FA4C17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0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5.2 PROGRAMA: MUDANÇAS CLIMÁTICAS E GESTÃO DE DESASTRES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3ABB" w14:textId="59FA199D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1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5.2.1 Subprograma: Adaptação e Mitigação às Mudanças Climáticas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EEA1" w14:textId="741C425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2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5.2.2 Subprograma: Gestão de Recursos Hídricos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5008" w14:textId="602ADC4C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3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5.2.3 Subprograma: Gestão de Risco de Desastres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2FED" w14:textId="2F16220B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4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5.2.4 Subprograma: Financiamento Climático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7BF4" w14:textId="2DF3E259" w:rsidR="00FC1F19" w:rsidRDefault="00FC1F19">
          <w:pPr>
            <w:pStyle w:val="TOC2"/>
            <w:rPr>
              <w:rFonts w:cstheme="minorBidi"/>
              <w:b w:val="0"/>
              <w:bCs w:val="0"/>
              <w:smallCaps w:val="0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5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5.3 PROGRAMA: ECONOMIA CIRCULAR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05D8" w14:textId="7673D805" w:rsidR="00FC1F19" w:rsidRDefault="00FC1F19">
          <w:pPr>
            <w:pStyle w:val="TOC3"/>
            <w:rPr>
              <w:rFonts w:cstheme="minorBidi"/>
              <w:noProof/>
              <w:kern w:val="0"/>
              <w:sz w:val="22"/>
              <w:szCs w:val="22"/>
              <w:lang w:val="en-US"/>
              <w14:ligatures w14:val="none"/>
            </w:rPr>
          </w:pPr>
          <w:hyperlink w:anchor="_Toc224744526" w:history="1">
            <w:r w:rsidRPr="00032E52">
              <w:rPr>
                <w:rStyle w:val="Hyperlink"/>
                <w:rFonts w:ascii="Bookman Old Style" w:hAnsi="Bookman Old Style"/>
                <w:noProof/>
              </w:rPr>
              <w:t>5.3.1 Subprograma: Economia Circular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9C2D" w14:textId="489ACD21" w:rsidR="00F028B3" w:rsidRDefault="00F028B3">
          <w:r>
            <w:rPr>
              <w:b/>
              <w:bCs/>
              <w:noProof/>
            </w:rPr>
            <w:fldChar w:fldCharType="end"/>
          </w:r>
        </w:p>
      </w:sdtContent>
    </w:sdt>
    <w:p w14:paraId="319093E0" w14:textId="532826F1" w:rsidR="00B6036E" w:rsidRDefault="00B6036E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466ABCD9" w14:textId="333E56BA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7991F010" w14:textId="7B16C227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332346FC" w14:textId="062373D0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191EA345" w14:textId="03154BBA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306DDCF" w14:textId="79732125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0CB8B0A" w14:textId="53DBA984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2D031AB9" w14:textId="5CC571B7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1DA8696D" w14:textId="2885A2B5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29BFC7D5" w14:textId="1D4E9582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ACA649B" w14:textId="5F279EC3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0E0281E6" w14:textId="55B3662D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E639E78" w14:textId="758026F2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062F857" w14:textId="3FA05FB3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068426CE" w14:textId="1FD755F9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2309F39F" w14:textId="382C12C9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0DD9711B" w14:textId="17F5611F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3B9B9643" w14:textId="77777777" w:rsidR="00F96860" w:rsidRDefault="00F96860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3276139" w14:textId="43D08528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319134FC" w14:textId="712BE0E7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3B5FF26F" w14:textId="1F6110EF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9D35D24" w14:textId="1120F669" w:rsidR="002A1E2D" w:rsidRDefault="002A1E2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434FB15" w14:textId="77777777" w:rsidR="003662F1" w:rsidRPr="002E35F7" w:rsidRDefault="003662F1" w:rsidP="003662F1">
      <w:pPr>
        <w:pStyle w:val="Heading1"/>
        <w:numPr>
          <w:ilvl w:val="0"/>
          <w:numId w:val="4"/>
        </w:numPr>
        <w:pBdr>
          <w:bottom w:val="single" w:sz="4" w:space="1" w:color="auto"/>
        </w:pBdr>
        <w:shd w:val="clear" w:color="auto" w:fill="C5E0B3" w:themeFill="accent6" w:themeFillTint="66"/>
        <w:spacing w:before="120"/>
        <w:rPr>
          <w:rFonts w:ascii="Bookman Old Style" w:hAnsi="Bookman Old Style"/>
          <w:sz w:val="24"/>
          <w:szCs w:val="24"/>
        </w:rPr>
      </w:pPr>
      <w:bookmarkStart w:id="3" w:name="_Toc170458124"/>
      <w:bookmarkStart w:id="4" w:name="_Toc224744401"/>
      <w:r w:rsidRPr="002E35F7">
        <w:rPr>
          <w:rFonts w:ascii="Bookman Old Style" w:hAnsi="Bookman Old Style"/>
          <w:sz w:val="24"/>
          <w:szCs w:val="24"/>
        </w:rPr>
        <w:lastRenderedPageBreak/>
        <w:t>INTRODUÇÃO</w:t>
      </w:r>
      <w:bookmarkEnd w:id="3"/>
      <w:bookmarkEnd w:id="4"/>
    </w:p>
    <w:p w14:paraId="0F912E2C" w14:textId="77777777" w:rsidR="003662F1" w:rsidRPr="002E35F7" w:rsidRDefault="003662F1" w:rsidP="003662F1">
      <w:pPr>
        <w:spacing w:before="0" w:after="0"/>
        <w:rPr>
          <w:rFonts w:ascii="Bookman Old Style" w:hAnsi="Bookman Old Style"/>
          <w:sz w:val="24"/>
        </w:rPr>
      </w:pPr>
    </w:p>
    <w:p w14:paraId="749057A6" w14:textId="77777777" w:rsidR="00813F28" w:rsidRPr="00526F6E" w:rsidRDefault="00813F28" w:rsidP="00813F28">
      <w:pPr>
        <w:spacing w:before="0" w:after="0" w:line="360" w:lineRule="auto"/>
        <w:rPr>
          <w:rFonts w:ascii="Bookman Old Style" w:eastAsia="Times New Roman" w:hAnsi="Bookman Old Style" w:cs="Times New Roman"/>
          <w:i/>
          <w:iCs/>
          <w:kern w:val="0"/>
          <w:sz w:val="24"/>
          <w:lang w:eastAsia="en-ZA"/>
          <w14:ligatures w14:val="none"/>
        </w:rPr>
      </w:pPr>
      <w:r w:rsidRPr="002E35F7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A Carteira de Programas é um instrumento nacional que traduz a operacionalização da </w:t>
      </w:r>
      <w:r w:rsidRPr="00526F6E">
        <w:rPr>
          <w:rFonts w:ascii="Bookman Old Style" w:eastAsia="Times New Roman" w:hAnsi="Bookman Old Style" w:cs="Times New Roman"/>
          <w:b/>
          <w:bCs/>
          <w:kern w:val="0"/>
          <w:sz w:val="24"/>
          <w:lang w:eastAsia="en-ZA"/>
          <w14:ligatures w14:val="none"/>
        </w:rPr>
        <w:t>Estratégia Nacional de Desenvolvimento (ENDE) 2025-2044</w:t>
      </w:r>
      <w:r w:rsidRPr="002E35F7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 por meio de </w:t>
      </w:r>
      <w:r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pilares, </w:t>
      </w:r>
      <w:r w:rsidRPr="008E430D">
        <w:rPr>
          <w:rFonts w:ascii="Bookman Old Style" w:eastAsia="Times New Roman" w:hAnsi="Bookman Old Style" w:cs="Times New Roman"/>
          <w:iCs/>
          <w:kern w:val="0"/>
          <w:sz w:val="24"/>
          <w:lang w:eastAsia="en-ZA"/>
          <w14:ligatures w14:val="none"/>
        </w:rPr>
        <w:t>programas</w:t>
      </w:r>
      <w:r w:rsidRPr="008E430D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, </w:t>
      </w:r>
      <w:r w:rsidRPr="008E430D">
        <w:rPr>
          <w:rFonts w:ascii="Bookman Old Style" w:eastAsia="Times New Roman" w:hAnsi="Bookman Old Style" w:cs="Times New Roman"/>
          <w:iCs/>
          <w:kern w:val="0"/>
          <w:sz w:val="24"/>
          <w:lang w:eastAsia="en-ZA"/>
          <w14:ligatures w14:val="none"/>
        </w:rPr>
        <w:t>subprogramas</w:t>
      </w:r>
      <w:r w:rsidRPr="008E430D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 e os respectivos </w:t>
      </w:r>
      <w:r w:rsidRPr="008E430D">
        <w:rPr>
          <w:rFonts w:ascii="Bookman Old Style" w:eastAsia="Times New Roman" w:hAnsi="Bookman Old Style" w:cs="Times New Roman"/>
          <w:iCs/>
          <w:kern w:val="0"/>
          <w:sz w:val="24"/>
          <w:lang w:eastAsia="en-ZA"/>
          <w14:ligatures w14:val="none"/>
        </w:rPr>
        <w:t xml:space="preserve">indicadores de impacto, resultado </w:t>
      </w:r>
      <w:r w:rsidRPr="008E430D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e de </w:t>
      </w:r>
      <w:r w:rsidRPr="008E430D">
        <w:rPr>
          <w:rFonts w:ascii="Bookman Old Style" w:eastAsia="Times New Roman" w:hAnsi="Bookman Old Style" w:cs="Times New Roman"/>
          <w:iCs/>
          <w:kern w:val="0"/>
          <w:sz w:val="24"/>
          <w:lang w:eastAsia="en-ZA"/>
          <w14:ligatures w14:val="none"/>
        </w:rPr>
        <w:t>produto.</w:t>
      </w:r>
      <w:r w:rsidRPr="00526F6E">
        <w:rPr>
          <w:rFonts w:ascii="Bookman Old Style" w:eastAsia="Times New Roman" w:hAnsi="Bookman Old Style" w:cs="Times New Roman"/>
          <w:i/>
          <w:iCs/>
          <w:kern w:val="0"/>
          <w:sz w:val="24"/>
          <w:lang w:eastAsia="en-ZA"/>
          <w14:ligatures w14:val="none"/>
        </w:rPr>
        <w:t> </w:t>
      </w:r>
    </w:p>
    <w:p w14:paraId="0A1C32DD" w14:textId="77777777" w:rsidR="0062762A" w:rsidRDefault="0062762A" w:rsidP="0062762A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</w:p>
    <w:p w14:paraId="3B007B75" w14:textId="77777777" w:rsidR="0062762A" w:rsidRDefault="0062762A" w:rsidP="0062762A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  <w:r w:rsidRPr="0062762A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>É um instrumento de referência obrigatória no processo de formulação das Estratégias Sectoriais/Territoriais, Programa Quinquenal do Governo, Planos Quinquenais das Entidades Descentralizadas, Cenário Fiscal de Médio Prazo e na elaboração dos instrumentos operacionais anuais nomeadamente: Plano Economico Social e Orçamento do Estado, Plano e Orçamento dos Órgãos descentralizados e Planos e Orçamentos Autárquicos, permitindo a sua interligação por meio de Programa.</w:t>
      </w:r>
    </w:p>
    <w:p w14:paraId="6C4C3E37" w14:textId="77777777" w:rsidR="0062762A" w:rsidRDefault="0062762A" w:rsidP="0062762A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</w:p>
    <w:p w14:paraId="76C278A4" w14:textId="1C8D1ADC" w:rsidR="0062762A" w:rsidRPr="0062762A" w:rsidRDefault="0062762A" w:rsidP="0062762A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  <w:r w:rsidRPr="0062762A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>A Lei do SISTAFE institui programa como sendo um conjunto de subprogramas ou acções com objectivos específicos e características comuns, orientados para o fornecimento de bens e serviços públicos.  Os Programas são estabelecidos pela ENDE e aprovados pela Assembleia da República e os Subprogramas são criados pela Carteira do Programa e aprovados pelo Conselho de Ministro. </w:t>
      </w:r>
    </w:p>
    <w:p w14:paraId="5FFA42AB" w14:textId="77777777" w:rsidR="00813F28" w:rsidRPr="002E35F7" w:rsidRDefault="00813F28" w:rsidP="00813F28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</w:p>
    <w:p w14:paraId="1EDC9109" w14:textId="122119FA" w:rsidR="00813F28" w:rsidRPr="002E35F7" w:rsidRDefault="00813F28" w:rsidP="00813F28">
      <w:pPr>
        <w:spacing w:before="0" w:after="0" w:line="360" w:lineRule="auto"/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</w:pPr>
      <w:r w:rsidRPr="00AA0805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A Carteira contém </w:t>
      </w:r>
      <w:r w:rsidRPr="00AA0805"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>2</w:t>
      </w:r>
      <w:r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>4</w:t>
      </w:r>
      <w:r w:rsidRPr="00AA0805"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 xml:space="preserve"> Programas </w:t>
      </w:r>
      <w:r w:rsidRPr="00AA0805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e </w:t>
      </w:r>
      <w:r w:rsidR="00F96860"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>9</w:t>
      </w:r>
      <w:r w:rsidR="00FC1F19"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>3</w:t>
      </w:r>
      <w:r w:rsidRPr="00AA0805">
        <w:rPr>
          <w:rFonts w:ascii="Bookman Old Style" w:eastAsia="Times New Roman" w:hAnsi="Bookman Old Style" w:cs="Times New Roman"/>
          <w:b/>
          <w:kern w:val="0"/>
          <w:sz w:val="24"/>
          <w:lang w:eastAsia="en-ZA"/>
          <w14:ligatures w14:val="none"/>
        </w:rPr>
        <w:t xml:space="preserve"> Subprogramas</w:t>
      </w:r>
      <w:r w:rsidRPr="00E6214A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 que espelham</w:t>
      </w:r>
      <w:r w:rsidRPr="002E35F7">
        <w:rPr>
          <w:rFonts w:ascii="Bookman Old Style" w:eastAsia="Times New Roman" w:hAnsi="Bookman Old Style" w:cs="Times New Roman"/>
          <w:kern w:val="0"/>
          <w:sz w:val="24"/>
          <w:lang w:eastAsia="en-ZA"/>
          <w14:ligatures w14:val="none"/>
        </w:rPr>
        <w:t xml:space="preserve"> uma visão multissectorial e integrada de desenvolvimento do País. O documento está organizado na base de Pilares da ENDE 2025-2044, estando os Programas e Subprogramas agrupados de modo a responder aos objectivos de cada Pilar, permitindo a materialização das fases de desenvolvimento previstas na ENDE 2025-2044.</w:t>
      </w:r>
    </w:p>
    <w:p w14:paraId="0296404C" w14:textId="70F093EE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867F231" w14:textId="59655E29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20DA3A04" w14:textId="606F90FD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331A1E17" w14:textId="6283553C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369C2C0" w14:textId="6582DC7A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68511C65" w14:textId="0BD3A443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515145D4" w14:textId="77777777" w:rsidR="003662F1" w:rsidRDefault="003662F1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77CEF842" w14:textId="57E61A6C" w:rsidR="001D2D62" w:rsidRPr="002E35F7" w:rsidRDefault="00555792">
      <w:pPr>
        <w:pStyle w:val="Heading1"/>
        <w:numPr>
          <w:ilvl w:val="0"/>
          <w:numId w:val="5"/>
        </w:numPr>
        <w:pBdr>
          <w:bottom w:val="single" w:sz="4" w:space="1" w:color="auto"/>
        </w:pBdr>
        <w:shd w:val="clear" w:color="auto" w:fill="C5E0B3" w:themeFill="accent6" w:themeFillTint="66"/>
        <w:spacing w:before="120"/>
        <w:rPr>
          <w:rFonts w:ascii="Bookman Old Style" w:hAnsi="Bookman Old Style"/>
          <w:sz w:val="24"/>
          <w:szCs w:val="24"/>
        </w:rPr>
      </w:pPr>
      <w:bookmarkStart w:id="5" w:name="_Toc224744402"/>
      <w:r w:rsidRPr="002E35F7">
        <w:rPr>
          <w:rFonts w:ascii="Bookman Old Style" w:hAnsi="Bookman Old Style"/>
          <w:sz w:val="24"/>
          <w:szCs w:val="24"/>
        </w:rPr>
        <w:lastRenderedPageBreak/>
        <w:t xml:space="preserve">PILAR I </w:t>
      </w:r>
      <w:r w:rsidR="00455CF7">
        <w:rPr>
          <w:rFonts w:ascii="Bookman Old Style" w:hAnsi="Bookman Old Style"/>
          <w:sz w:val="24"/>
          <w:szCs w:val="24"/>
        </w:rPr>
        <w:t>–</w:t>
      </w:r>
      <w:r w:rsidRPr="002E35F7">
        <w:rPr>
          <w:rFonts w:ascii="Bookman Old Style" w:hAnsi="Bookman Old Style"/>
          <w:sz w:val="24"/>
          <w:szCs w:val="24"/>
        </w:rPr>
        <w:t xml:space="preserve"> </w:t>
      </w:r>
      <w:r w:rsidR="00455CF7">
        <w:rPr>
          <w:rFonts w:ascii="Bookman Old Style" w:hAnsi="Bookman Old Style"/>
          <w:sz w:val="24"/>
          <w:szCs w:val="24"/>
        </w:rPr>
        <w:t xml:space="preserve">UNIDADE NACIONAL, </w:t>
      </w:r>
      <w:r w:rsidR="00F8588B">
        <w:rPr>
          <w:rFonts w:ascii="Bookman Old Style" w:hAnsi="Bookman Old Style"/>
          <w:sz w:val="24"/>
          <w:szCs w:val="24"/>
        </w:rPr>
        <w:t xml:space="preserve">PAZ, SEGURANÇA E </w:t>
      </w:r>
      <w:r w:rsidR="00455CF7" w:rsidRPr="002E35F7">
        <w:rPr>
          <w:rFonts w:ascii="Bookman Old Style" w:hAnsi="Bookman Old Style"/>
          <w:sz w:val="24"/>
          <w:szCs w:val="24"/>
        </w:rPr>
        <w:t>GOVERNAÇÃO</w:t>
      </w:r>
      <w:bookmarkEnd w:id="5"/>
      <w:r w:rsidR="00455CF7" w:rsidRPr="002E35F7">
        <w:rPr>
          <w:rFonts w:ascii="Bookman Old Style" w:hAnsi="Bookman Old Style"/>
          <w:sz w:val="24"/>
          <w:szCs w:val="24"/>
        </w:rPr>
        <w:t xml:space="preserve"> </w:t>
      </w:r>
      <w:bookmarkEnd w:id="0"/>
    </w:p>
    <w:p w14:paraId="7F8C7B4E" w14:textId="77777777" w:rsidR="00455CF7" w:rsidRPr="002E35F7" w:rsidRDefault="00455CF7" w:rsidP="0058377F">
      <w:pPr>
        <w:spacing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 geral: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</w:p>
    <w:p w14:paraId="4B634BAF" w14:textId="1C33A3DB" w:rsidR="00455CF7" w:rsidRPr="002E35F7" w:rsidRDefault="00455CF7" w:rsidP="00841F9C">
      <w:pPr>
        <w:pStyle w:val="ListParagraph"/>
        <w:numPr>
          <w:ilvl w:val="0"/>
          <w:numId w:val="87"/>
        </w:numPr>
        <w:autoSpaceDE w:val="0"/>
        <w:autoSpaceDN w:val="0"/>
        <w:adjustRightInd w:val="0"/>
        <w:spacing w:before="0" w:after="0"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Fortalecer </w:t>
      </w:r>
      <w:r w:rsidR="00BE0799">
        <w:rPr>
          <w:rFonts w:ascii="Bookman Old Style" w:eastAsia="Calibri" w:hAnsi="Bookman Old Style" w:cstheme="minorHAnsi"/>
          <w:sz w:val="24"/>
        </w:rPr>
        <w:t>o Estado de Direito e consolidar a paz através da modernização das instituições públicas, da promoção da justiça e da criação de um ambiente seguro, inclusivo e propício ao progresso.</w:t>
      </w:r>
    </w:p>
    <w:p w14:paraId="377B94F1" w14:textId="77777777" w:rsidR="00455CF7" w:rsidRPr="002E35F7" w:rsidRDefault="00455CF7" w:rsidP="0058377F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específicos: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</w:p>
    <w:p w14:paraId="20422211" w14:textId="456E2D6D" w:rsidR="008D7FC9" w:rsidRDefault="00B84B36" w:rsidP="00841F9C">
      <w:pPr>
        <w:pStyle w:val="ListParagraph"/>
        <w:numPr>
          <w:ilvl w:val="0"/>
          <w:numId w:val="9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 xml:space="preserve">Reforçar a unidade nacional e a coesão social, </w:t>
      </w:r>
      <w:r w:rsidR="008D7FC9">
        <w:rPr>
          <w:rFonts w:ascii="Bookman Old Style" w:eastAsia="Calibri" w:hAnsi="Bookman Old Style" w:cstheme="minorHAnsi"/>
          <w:sz w:val="24"/>
        </w:rPr>
        <w:t>justiça territorial;</w:t>
      </w:r>
    </w:p>
    <w:p w14:paraId="17DDA9EF" w14:textId="7E4ACDD1" w:rsidR="008D7FC9" w:rsidRDefault="00ED50DE" w:rsidP="00841F9C">
      <w:pPr>
        <w:pStyle w:val="ListParagraph"/>
        <w:numPr>
          <w:ilvl w:val="0"/>
          <w:numId w:val="9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Fortalecer a segurança nacional e combater o terrorismo e o crime organizado</w:t>
      </w:r>
      <w:r w:rsidR="00633083">
        <w:rPr>
          <w:rFonts w:ascii="Bookman Old Style" w:eastAsia="Calibri" w:hAnsi="Bookman Old Style" w:cstheme="minorHAnsi"/>
          <w:sz w:val="24"/>
        </w:rPr>
        <w:t xml:space="preserve"> e transfronteiriço</w:t>
      </w:r>
      <w:r>
        <w:rPr>
          <w:rFonts w:ascii="Bookman Old Style" w:eastAsia="Calibri" w:hAnsi="Bookman Old Style" w:cstheme="minorHAnsi"/>
          <w:sz w:val="24"/>
        </w:rPr>
        <w:t>;</w:t>
      </w:r>
    </w:p>
    <w:p w14:paraId="31C998C9" w14:textId="29C9E434" w:rsidR="00ED50DE" w:rsidRPr="0085214A" w:rsidRDefault="00633083" w:rsidP="00841F9C">
      <w:pPr>
        <w:pStyle w:val="ListParagraph"/>
        <w:numPr>
          <w:ilvl w:val="0"/>
          <w:numId w:val="95"/>
        </w:numPr>
        <w:spacing w:line="360" w:lineRule="auto"/>
        <w:rPr>
          <w:rFonts w:ascii="Bookman Old Style" w:eastAsia="Calibri" w:hAnsi="Bookman Old Style" w:cs="Times New Roman"/>
          <w:sz w:val="28"/>
          <w:szCs w:val="28"/>
        </w:rPr>
      </w:pPr>
      <w:r w:rsidRPr="0085214A">
        <w:rPr>
          <w:rFonts w:ascii="Bookman Old Style" w:hAnsi="Bookman Old Style" w:cs="Times New Roman"/>
          <w:sz w:val="24"/>
          <w:szCs w:val="28"/>
        </w:rPr>
        <w:t xml:space="preserve">Fortalecer </w:t>
      </w:r>
      <w:r w:rsidR="00264728">
        <w:rPr>
          <w:rFonts w:ascii="Bookman Old Style" w:hAnsi="Bookman Old Style" w:cs="Times New Roman"/>
          <w:sz w:val="24"/>
          <w:szCs w:val="28"/>
        </w:rPr>
        <w:t xml:space="preserve">a descentralização, </w:t>
      </w:r>
      <w:r w:rsidRPr="0085214A">
        <w:rPr>
          <w:rFonts w:ascii="Bookman Old Style" w:hAnsi="Bookman Old Style" w:cs="Times New Roman"/>
          <w:sz w:val="24"/>
          <w:szCs w:val="28"/>
        </w:rPr>
        <w:t>moderniza</w:t>
      </w:r>
      <w:r w:rsidR="00264728">
        <w:rPr>
          <w:rFonts w:ascii="Bookman Old Style" w:hAnsi="Bookman Old Style" w:cs="Times New Roman"/>
          <w:sz w:val="24"/>
          <w:szCs w:val="28"/>
        </w:rPr>
        <w:t>ndo</w:t>
      </w:r>
      <w:r w:rsidRPr="0085214A">
        <w:rPr>
          <w:rFonts w:ascii="Bookman Old Style" w:hAnsi="Bookman Old Style" w:cs="Times New Roman"/>
          <w:sz w:val="24"/>
          <w:szCs w:val="28"/>
        </w:rPr>
        <w:t xml:space="preserve"> as instituições do Estado, </w:t>
      </w:r>
      <w:r w:rsidR="00264728">
        <w:rPr>
          <w:rFonts w:ascii="Bookman Old Style" w:hAnsi="Bookman Old Style" w:cs="Times New Roman"/>
          <w:sz w:val="24"/>
          <w:szCs w:val="28"/>
        </w:rPr>
        <w:t xml:space="preserve">conferindo </w:t>
      </w:r>
      <w:r w:rsidRPr="0085214A">
        <w:rPr>
          <w:rFonts w:ascii="Bookman Old Style" w:hAnsi="Bookman Old Style" w:cs="Times New Roman"/>
          <w:sz w:val="24"/>
          <w:szCs w:val="28"/>
        </w:rPr>
        <w:t>maior eficiência, transparência e integridade na gestão pública</w:t>
      </w:r>
      <w:r>
        <w:rPr>
          <w:rFonts w:ascii="Bookman Old Style" w:hAnsi="Bookman Old Style" w:cs="Times New Roman"/>
          <w:sz w:val="24"/>
          <w:szCs w:val="28"/>
        </w:rPr>
        <w:t>;</w:t>
      </w:r>
    </w:p>
    <w:p w14:paraId="509D1FA8" w14:textId="4BE28733" w:rsidR="000512F6" w:rsidRPr="0085214A" w:rsidRDefault="000512F6" w:rsidP="00841F9C">
      <w:pPr>
        <w:pStyle w:val="ListParagraph"/>
        <w:numPr>
          <w:ilvl w:val="0"/>
          <w:numId w:val="95"/>
        </w:numPr>
        <w:spacing w:line="360" w:lineRule="auto"/>
        <w:rPr>
          <w:rFonts w:ascii="Bookman Old Style" w:eastAsia="Calibri" w:hAnsi="Bookman Old Style" w:cs="Times New Roman"/>
          <w:sz w:val="32"/>
          <w:szCs w:val="32"/>
        </w:rPr>
      </w:pPr>
      <w:r w:rsidRPr="0085214A">
        <w:rPr>
          <w:rFonts w:ascii="Bookman Old Style" w:hAnsi="Bookman Old Style"/>
          <w:sz w:val="24"/>
          <w:szCs w:val="28"/>
        </w:rPr>
        <w:t>Reforçar o Estado de Direito Democrático e a segurança jurídica</w:t>
      </w:r>
      <w:r>
        <w:rPr>
          <w:rFonts w:ascii="Bookman Old Style" w:hAnsi="Bookman Old Style"/>
          <w:sz w:val="24"/>
          <w:szCs w:val="28"/>
        </w:rPr>
        <w:t xml:space="preserve"> em respeito aos direitos fundamentais dos cidadãos;</w:t>
      </w:r>
      <w:r w:rsidR="00505D2A">
        <w:rPr>
          <w:rFonts w:ascii="Bookman Old Style" w:hAnsi="Bookman Old Style"/>
          <w:sz w:val="24"/>
          <w:szCs w:val="28"/>
        </w:rPr>
        <w:t xml:space="preserve"> e</w:t>
      </w:r>
    </w:p>
    <w:p w14:paraId="11222FA6" w14:textId="7859E503" w:rsidR="00505D2A" w:rsidRPr="00904682" w:rsidRDefault="00662726" w:rsidP="00841F9C">
      <w:pPr>
        <w:pStyle w:val="ListParagraph"/>
        <w:numPr>
          <w:ilvl w:val="0"/>
          <w:numId w:val="95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85214A">
        <w:rPr>
          <w:rFonts w:ascii="Bookman Old Style" w:hAnsi="Bookman Old Style"/>
          <w:sz w:val="24"/>
        </w:rPr>
        <w:t>Reforçar a cooperação internacional</w:t>
      </w:r>
      <w:r w:rsidR="009D2BCA" w:rsidRPr="009D2BCA">
        <w:rPr>
          <w:rFonts w:ascii="Bookman Old Style" w:hAnsi="Bookman Old Style"/>
          <w:sz w:val="24"/>
        </w:rPr>
        <w:t xml:space="preserve"> assegurando </w:t>
      </w:r>
      <w:r w:rsidR="009D2BCA" w:rsidRPr="0085214A">
        <w:rPr>
          <w:rFonts w:ascii="Bookman Old Style" w:hAnsi="Bookman Old Style"/>
          <w:sz w:val="24"/>
        </w:rPr>
        <w:t>os interesses de Moçambique no plano internacional.</w:t>
      </w:r>
      <w:bookmarkStart w:id="6" w:name="_Toc201162535"/>
      <w:bookmarkEnd w:id="6"/>
    </w:p>
    <w:p w14:paraId="2414B59E" w14:textId="77777777" w:rsidR="00904682" w:rsidRPr="00904682" w:rsidRDefault="00904682" w:rsidP="00904682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eastAsia="Calibri" w:hAnsi="Bookman Old Style" w:cs="Times New Roman"/>
          <w:sz w:val="24"/>
        </w:rPr>
      </w:pPr>
    </w:p>
    <w:p w14:paraId="1D5DF654" w14:textId="77777777" w:rsidR="00455CF7" w:rsidRPr="002E35F7" w:rsidRDefault="00455CF7" w:rsidP="00455CF7">
      <w:pPr>
        <w:pStyle w:val="ListParagraph"/>
        <w:keepNext/>
        <w:keepLines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outlineLvl w:val="1"/>
        <w:rPr>
          <w:rFonts w:ascii="Bookman Old Style" w:eastAsiaTheme="majorEastAsia" w:hAnsi="Bookman Old Style" w:cstheme="minorHAnsi"/>
          <w:b/>
          <w:bCs/>
          <w:vanish/>
          <w:color w:val="2F5496" w:themeColor="accent1" w:themeShade="BF"/>
          <w:sz w:val="24"/>
        </w:rPr>
      </w:pPr>
      <w:bookmarkStart w:id="7" w:name="_Toc221308154"/>
      <w:bookmarkStart w:id="8" w:name="_Toc222259142"/>
      <w:bookmarkStart w:id="9" w:name="_Toc224744403"/>
      <w:bookmarkEnd w:id="7"/>
      <w:bookmarkEnd w:id="8"/>
      <w:bookmarkEnd w:id="9"/>
    </w:p>
    <w:p w14:paraId="38BFC032" w14:textId="4F3776C2" w:rsidR="00455CF7" w:rsidRPr="002E35F7" w:rsidRDefault="00455CF7" w:rsidP="00E62EE3">
      <w:pPr>
        <w:pStyle w:val="Heading2"/>
        <w:pBdr>
          <w:bottom w:val="single" w:sz="4" w:space="1" w:color="auto"/>
        </w:pBdr>
        <w:shd w:val="clear" w:color="auto" w:fill="D9D9D9" w:themeFill="background1" w:themeFillShade="D9"/>
        <w:spacing w:before="120"/>
        <w:ind w:left="990" w:hanging="900"/>
        <w:rPr>
          <w:rFonts w:ascii="Bookman Old Style" w:hAnsi="Bookman Old Style"/>
          <w:sz w:val="24"/>
          <w:szCs w:val="24"/>
        </w:rPr>
      </w:pPr>
      <w:bookmarkStart w:id="10" w:name="_Toc224744404"/>
      <w:r w:rsidRPr="002E35F7">
        <w:rPr>
          <w:rFonts w:ascii="Bookman Old Style" w:hAnsi="Bookman Old Style"/>
          <w:sz w:val="24"/>
          <w:szCs w:val="24"/>
        </w:rPr>
        <w:t xml:space="preserve">PROGRAMA: </w:t>
      </w:r>
      <w:r w:rsidR="004C52BD" w:rsidRPr="008C5039">
        <w:rPr>
          <w:rFonts w:ascii="Bookman Old Style" w:hAnsi="Bookman Old Style"/>
          <w:sz w:val="24"/>
          <w:szCs w:val="24"/>
        </w:rPr>
        <w:t>Unidade Nacional e Coesão Social</w:t>
      </w:r>
      <w:bookmarkEnd w:id="10"/>
    </w:p>
    <w:p w14:paraId="43936767" w14:textId="77777777" w:rsidR="00B2158C" w:rsidRDefault="00B2158C" w:rsidP="00455CF7">
      <w:pPr>
        <w:rPr>
          <w:rFonts w:ascii="Bookman Old Style" w:eastAsia="Calibri" w:hAnsi="Bookman Old Style" w:cstheme="minorHAnsi"/>
          <w:b/>
          <w:bCs/>
          <w:sz w:val="24"/>
        </w:rPr>
      </w:pPr>
    </w:p>
    <w:p w14:paraId="2F3D032D" w14:textId="07077154" w:rsidR="00455CF7" w:rsidRPr="002E35F7" w:rsidRDefault="00455CF7" w:rsidP="00455CF7">
      <w:pPr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 geral</w:t>
      </w:r>
      <w:r w:rsidRPr="002E35F7">
        <w:rPr>
          <w:rFonts w:ascii="Bookman Old Style" w:eastAsia="Calibri" w:hAnsi="Bookman Old Style" w:cstheme="minorHAnsi"/>
          <w:sz w:val="24"/>
        </w:rPr>
        <w:t xml:space="preserve">: </w:t>
      </w:r>
    </w:p>
    <w:p w14:paraId="7EA51C00" w14:textId="67DD2C72" w:rsidR="005B3B62" w:rsidRPr="0085214A" w:rsidRDefault="005B3B62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eastAsia="Times New Roman" w:hAnsi="Bookman Old Style" w:cstheme="minorHAnsi"/>
          <w:sz w:val="28"/>
          <w:szCs w:val="28"/>
          <w:lang w:eastAsia="en-GB"/>
        </w:rPr>
      </w:pPr>
      <w:r w:rsidRPr="0085214A">
        <w:rPr>
          <w:rFonts w:ascii="Bookman Old Style" w:hAnsi="Bookman Old Style"/>
          <w:sz w:val="24"/>
          <w:szCs w:val="28"/>
        </w:rPr>
        <w:t>Promover a unidade nacional como um pilar essencial para a paz, estabilidade e coesão social.</w:t>
      </w:r>
    </w:p>
    <w:p w14:paraId="063620F8" w14:textId="1151B7DE" w:rsidR="00CE59E1" w:rsidRDefault="00455CF7" w:rsidP="00455CF7">
      <w:pPr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específicos:</w:t>
      </w:r>
    </w:p>
    <w:p w14:paraId="4682617A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Reforçar a unidade nacional e o sentimento de pertença;</w:t>
      </w:r>
    </w:p>
    <w:p w14:paraId="6B1E8440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Promover o orgulho nacional e o patriotismo;</w:t>
      </w:r>
    </w:p>
    <w:p w14:paraId="231128EF" w14:textId="77777777" w:rsidR="00086DFF" w:rsidRPr="00086DFF" w:rsidRDefault="00C41772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eastAsia="Calibri" w:hAnsi="Bookman Old Style" w:cstheme="minorHAnsi"/>
          <w:sz w:val="24"/>
        </w:rPr>
        <w:t>Reforçar a integridade nacional e coesão social;</w:t>
      </w:r>
    </w:p>
    <w:p w14:paraId="7A4913F1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Aprofundar a inclusão social e a justiça territorial;</w:t>
      </w:r>
    </w:p>
    <w:p w14:paraId="7CB2113C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Reforçar a coesão territorial e a integração nacional;</w:t>
      </w:r>
    </w:p>
    <w:p w14:paraId="40F33667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lastRenderedPageBreak/>
        <w:t>Consolidar os valores da cidadania, da tolerância e da participação democrática;</w:t>
      </w:r>
    </w:p>
    <w:p w14:paraId="2CF3BB3D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Promover a reconciliação nacional e o respeito mútuo;</w:t>
      </w:r>
    </w:p>
    <w:p w14:paraId="1BB514F5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Reforçar os mecanismos de prevenção e resolução de conflitos sociais e regionais</w:t>
      </w:r>
      <w:r w:rsidR="00086DFF">
        <w:rPr>
          <w:rFonts w:ascii="Bookman Old Style" w:hAnsi="Bookman Old Style"/>
          <w:sz w:val="24"/>
          <w:szCs w:val="28"/>
        </w:rPr>
        <w:t>;</w:t>
      </w:r>
    </w:p>
    <w:p w14:paraId="3DBFEB98" w14:textId="77777777" w:rsid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Assegurar a despartidarização do aparelho do Estado;</w:t>
      </w:r>
      <w:r w:rsidR="00086DFF">
        <w:rPr>
          <w:rFonts w:ascii="Bookman Old Style" w:hAnsi="Bookman Old Style"/>
          <w:sz w:val="24"/>
          <w:szCs w:val="28"/>
        </w:rPr>
        <w:t xml:space="preserve"> e</w:t>
      </w:r>
    </w:p>
    <w:p w14:paraId="2CA03ADF" w14:textId="0E4D1233" w:rsidR="00CE59E1" w:rsidRPr="00086DFF" w:rsidRDefault="00CE59E1" w:rsidP="00841F9C">
      <w:pPr>
        <w:pStyle w:val="ListParagraph"/>
        <w:numPr>
          <w:ilvl w:val="0"/>
          <w:numId w:val="162"/>
        </w:num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sz w:val="24"/>
          <w:szCs w:val="28"/>
        </w:rPr>
      </w:pPr>
      <w:r w:rsidRPr="00086DFF">
        <w:rPr>
          <w:rFonts w:ascii="Bookman Old Style" w:hAnsi="Bookman Old Style"/>
          <w:sz w:val="24"/>
          <w:szCs w:val="28"/>
        </w:rPr>
        <w:t>Valorizar e capacitar as lideranças locais, a sociedade civil e o sector privado.</w:t>
      </w:r>
    </w:p>
    <w:p w14:paraId="5E6BBA2B" w14:textId="77777777" w:rsidR="00EF59C2" w:rsidRDefault="00455CF7" w:rsidP="00EF59C2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Indicadores de resultado:</w:t>
      </w:r>
    </w:p>
    <w:p w14:paraId="79BFD8FD" w14:textId="77777777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Unidade nacional e o sentimento de pertença reforçadas;</w:t>
      </w:r>
    </w:p>
    <w:p w14:paraId="0EDFA0CA" w14:textId="77777777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Orgulho nacional e o patriotismo fortalecidos;</w:t>
      </w:r>
    </w:p>
    <w:p w14:paraId="3C00942D" w14:textId="60588CFF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Inclusão social e a justiça territorial aprofundad</w:t>
      </w:r>
      <w:r w:rsidR="006239B3">
        <w:rPr>
          <w:rFonts w:ascii="Bookman Old Style" w:hAnsi="Bookman Old Style"/>
          <w:sz w:val="24"/>
          <w:szCs w:val="28"/>
        </w:rPr>
        <w:t>a</w:t>
      </w:r>
      <w:r w:rsidRPr="00EF59C2">
        <w:rPr>
          <w:rFonts w:ascii="Bookman Old Style" w:hAnsi="Bookman Old Style"/>
          <w:sz w:val="24"/>
          <w:szCs w:val="28"/>
        </w:rPr>
        <w:t>s;</w:t>
      </w:r>
    </w:p>
    <w:p w14:paraId="21F1852E" w14:textId="77777777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Coesão territorial e a integração nacional reforçadas;</w:t>
      </w:r>
    </w:p>
    <w:p w14:paraId="30C987F2" w14:textId="77777777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Valores da cidadania, da tolerância e da participação democrática consolidados</w:t>
      </w:r>
      <w:r w:rsidR="00EF59C2">
        <w:rPr>
          <w:rFonts w:ascii="Bookman Old Style" w:hAnsi="Bookman Old Style"/>
          <w:sz w:val="24"/>
          <w:szCs w:val="28"/>
        </w:rPr>
        <w:t>;</w:t>
      </w:r>
    </w:p>
    <w:p w14:paraId="2EA5BBD8" w14:textId="77777777" w:rsidR="00EF59C2" w:rsidRPr="00EF59C2" w:rsidRDefault="00486EF3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Reconciliação nacional e o respeito mútuo promovidos;</w:t>
      </w:r>
    </w:p>
    <w:p w14:paraId="5989E9EB" w14:textId="77777777" w:rsidR="00EF59C2" w:rsidRPr="00EF59C2" w:rsidRDefault="00747841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M</w:t>
      </w:r>
      <w:r w:rsidR="00486EF3" w:rsidRPr="00EF59C2">
        <w:rPr>
          <w:rFonts w:ascii="Bookman Old Style" w:hAnsi="Bookman Old Style"/>
          <w:sz w:val="24"/>
          <w:szCs w:val="28"/>
        </w:rPr>
        <w:t>ecanismos de prevenção e resolução de conflitos sociais e regionais</w:t>
      </w:r>
      <w:r w:rsidRPr="00EF59C2">
        <w:rPr>
          <w:rFonts w:ascii="Bookman Old Style" w:hAnsi="Bookman Old Style"/>
          <w:sz w:val="24"/>
          <w:szCs w:val="28"/>
        </w:rPr>
        <w:t xml:space="preserve"> reforçados</w:t>
      </w:r>
      <w:r w:rsidR="00486EF3" w:rsidRPr="00EF59C2">
        <w:rPr>
          <w:rFonts w:ascii="Bookman Old Style" w:hAnsi="Bookman Old Style"/>
          <w:sz w:val="24"/>
          <w:szCs w:val="28"/>
        </w:rPr>
        <w:t>;</w:t>
      </w:r>
    </w:p>
    <w:p w14:paraId="1C7BF249" w14:textId="0A3455C3" w:rsidR="00EF59C2" w:rsidRPr="00EF59C2" w:rsidRDefault="00747841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D</w:t>
      </w:r>
      <w:r w:rsidR="00486EF3" w:rsidRPr="00EF59C2">
        <w:rPr>
          <w:rFonts w:ascii="Bookman Old Style" w:hAnsi="Bookman Old Style"/>
          <w:sz w:val="24"/>
          <w:szCs w:val="28"/>
        </w:rPr>
        <w:t xml:space="preserve">espartidarização do </w:t>
      </w:r>
      <w:r w:rsidR="00904682">
        <w:rPr>
          <w:rFonts w:ascii="Bookman Old Style" w:hAnsi="Bookman Old Style"/>
          <w:sz w:val="24"/>
          <w:szCs w:val="28"/>
        </w:rPr>
        <w:t>A</w:t>
      </w:r>
      <w:r w:rsidR="00486EF3" w:rsidRPr="00EF59C2">
        <w:rPr>
          <w:rFonts w:ascii="Bookman Old Style" w:hAnsi="Bookman Old Style"/>
          <w:sz w:val="24"/>
          <w:szCs w:val="28"/>
        </w:rPr>
        <w:t>parelho do Estado</w:t>
      </w:r>
      <w:r w:rsidRPr="00EF59C2">
        <w:rPr>
          <w:rFonts w:ascii="Bookman Old Style" w:hAnsi="Bookman Old Style"/>
          <w:sz w:val="24"/>
          <w:szCs w:val="28"/>
        </w:rPr>
        <w:t xml:space="preserve"> assegurada</w:t>
      </w:r>
      <w:r w:rsidR="00486EF3" w:rsidRPr="00EF59C2">
        <w:rPr>
          <w:rFonts w:ascii="Bookman Old Style" w:hAnsi="Bookman Old Style"/>
          <w:sz w:val="24"/>
          <w:szCs w:val="28"/>
        </w:rPr>
        <w:t>;</w:t>
      </w:r>
    </w:p>
    <w:p w14:paraId="250335D0" w14:textId="77777777" w:rsidR="00EF59C2" w:rsidRPr="00EF59C2" w:rsidRDefault="00747841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P</w:t>
      </w:r>
      <w:r w:rsidR="00486EF3" w:rsidRPr="00EF59C2">
        <w:rPr>
          <w:rFonts w:ascii="Bookman Old Style" w:hAnsi="Bookman Old Style"/>
          <w:sz w:val="24"/>
          <w:szCs w:val="28"/>
        </w:rPr>
        <w:t>olíticas públicas inclusivas e participativas</w:t>
      </w:r>
      <w:r w:rsidRPr="00EF59C2">
        <w:rPr>
          <w:rFonts w:ascii="Bookman Old Style" w:hAnsi="Bookman Old Style"/>
          <w:sz w:val="24"/>
          <w:szCs w:val="28"/>
        </w:rPr>
        <w:t xml:space="preserve"> implementadas</w:t>
      </w:r>
      <w:r w:rsidR="00486EF3" w:rsidRPr="00EF59C2">
        <w:rPr>
          <w:rFonts w:ascii="Bookman Old Style" w:hAnsi="Bookman Old Style"/>
          <w:sz w:val="24"/>
          <w:szCs w:val="28"/>
        </w:rPr>
        <w:t>;</w:t>
      </w:r>
    </w:p>
    <w:p w14:paraId="2ABFC42B" w14:textId="77777777" w:rsidR="00EF59C2" w:rsidRPr="00EF59C2" w:rsidRDefault="0045793A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Mecanismos de escuta e diálogo permanentes entre o Governo, os cidadãos e os diferentes actores sociais desenvolvidas; e</w:t>
      </w:r>
    </w:p>
    <w:p w14:paraId="1A29B8EB" w14:textId="42E7F404" w:rsidR="0045793A" w:rsidRPr="006239B3" w:rsidRDefault="0045793A" w:rsidP="00841F9C">
      <w:pPr>
        <w:pStyle w:val="ListParagraph"/>
        <w:numPr>
          <w:ilvl w:val="0"/>
          <w:numId w:val="163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EF59C2">
        <w:rPr>
          <w:rFonts w:ascii="Bookman Old Style" w:hAnsi="Bookman Old Style"/>
          <w:sz w:val="24"/>
          <w:szCs w:val="28"/>
        </w:rPr>
        <w:t>Lideranças locais, sociedade civil e sector privado valorizados.</w:t>
      </w:r>
    </w:p>
    <w:p w14:paraId="09F395BD" w14:textId="77777777" w:rsidR="006239B3" w:rsidRPr="00853146" w:rsidRDefault="006239B3" w:rsidP="006239B3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eastAsia="Calibri" w:hAnsi="Bookman Old Style" w:cstheme="minorHAnsi"/>
          <w:b/>
          <w:bCs/>
          <w:sz w:val="24"/>
        </w:rPr>
      </w:pPr>
    </w:p>
    <w:p w14:paraId="1D98D777" w14:textId="14CAC800" w:rsidR="00D57F2F" w:rsidRPr="002619E6" w:rsidRDefault="002619E6" w:rsidP="00E62EE3">
      <w:pPr>
        <w:pStyle w:val="Heading3"/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900" w:hanging="900"/>
        <w:rPr>
          <w:rFonts w:ascii="Bookman Old Style" w:hAnsi="Bookman Old Style"/>
        </w:rPr>
      </w:pPr>
      <w:bookmarkStart w:id="11" w:name="_Toc224744405"/>
      <w:r w:rsidRPr="002619E6">
        <w:rPr>
          <w:rFonts w:ascii="Bookman Old Style" w:hAnsi="Bookman Old Style"/>
        </w:rPr>
        <w:t>Subprograma</w:t>
      </w:r>
      <w:r w:rsidR="00904682">
        <w:rPr>
          <w:rFonts w:ascii="Bookman Old Style" w:hAnsi="Bookman Old Style"/>
        </w:rPr>
        <w:t>:</w:t>
      </w:r>
      <w:r w:rsidRPr="002619E6">
        <w:rPr>
          <w:rFonts w:ascii="Bookman Old Style" w:hAnsi="Bookman Old Style"/>
        </w:rPr>
        <w:t xml:space="preserve"> Unidade Nacional</w:t>
      </w:r>
      <w:r w:rsidR="00AF007D">
        <w:rPr>
          <w:rFonts w:ascii="Bookman Old Style" w:hAnsi="Bookman Old Style"/>
        </w:rPr>
        <w:t xml:space="preserve"> e Coesão Social</w:t>
      </w:r>
      <w:bookmarkEnd w:id="11"/>
    </w:p>
    <w:p w14:paraId="66B99B4C" w14:textId="77777777" w:rsidR="002619E6" w:rsidRPr="0085214A" w:rsidRDefault="002619E6" w:rsidP="009A59A6">
      <w:p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b/>
          <w:bCs/>
          <w:sz w:val="24"/>
          <w:szCs w:val="28"/>
        </w:rPr>
      </w:pPr>
      <w:r w:rsidRPr="0085214A">
        <w:rPr>
          <w:rFonts w:ascii="Bookman Old Style" w:hAnsi="Bookman Old Style"/>
          <w:b/>
          <w:bCs/>
          <w:sz w:val="24"/>
          <w:szCs w:val="28"/>
        </w:rPr>
        <w:t xml:space="preserve">Objectivos específicos: </w:t>
      </w:r>
    </w:p>
    <w:p w14:paraId="353C8314" w14:textId="569ED1CF" w:rsidR="00B57588" w:rsidRPr="0085214A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Promover a reconciliação nacional e o espírito de pertença comum</w:t>
      </w:r>
      <w:r w:rsidR="0045793A">
        <w:rPr>
          <w:rFonts w:ascii="Bookman Old Style" w:hAnsi="Bookman Old Style"/>
          <w:sz w:val="24"/>
          <w:szCs w:val="28"/>
        </w:rPr>
        <w:t>;</w:t>
      </w:r>
    </w:p>
    <w:p w14:paraId="6D7D5D85" w14:textId="43851E7B" w:rsidR="00B57588" w:rsidRPr="0085214A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lastRenderedPageBreak/>
        <w:t xml:space="preserve">Reduzir </w:t>
      </w:r>
      <w:r w:rsidR="00F748EA">
        <w:rPr>
          <w:rFonts w:ascii="Bookman Old Style" w:hAnsi="Bookman Old Style"/>
          <w:sz w:val="24"/>
          <w:szCs w:val="28"/>
        </w:rPr>
        <w:t xml:space="preserve">as </w:t>
      </w:r>
      <w:r w:rsidR="001034D9">
        <w:rPr>
          <w:rFonts w:ascii="Bookman Old Style" w:hAnsi="Bookman Old Style"/>
          <w:sz w:val="24"/>
          <w:szCs w:val="28"/>
        </w:rPr>
        <w:t>assimetrias</w:t>
      </w:r>
      <w:r w:rsidRPr="0085214A">
        <w:rPr>
          <w:rFonts w:ascii="Bookman Old Style" w:hAnsi="Bookman Old Style"/>
          <w:sz w:val="24"/>
          <w:szCs w:val="28"/>
        </w:rPr>
        <w:t xml:space="preserve"> regionais, étnicas ou políticas que fragilizam a nação</w:t>
      </w:r>
      <w:r w:rsidR="0045793A">
        <w:rPr>
          <w:rFonts w:ascii="Bookman Old Style" w:hAnsi="Bookman Old Style"/>
          <w:sz w:val="24"/>
          <w:szCs w:val="28"/>
        </w:rPr>
        <w:t>;</w:t>
      </w:r>
    </w:p>
    <w:p w14:paraId="7D79AD8D" w14:textId="55F2D4F2" w:rsidR="00B57588" w:rsidRPr="0085214A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Valorizar símbolos e patrimónios nacionais (língua, cultura</w:t>
      </w:r>
      <w:r w:rsidR="009B6D3A">
        <w:rPr>
          <w:rFonts w:ascii="Bookman Old Style" w:hAnsi="Bookman Old Style"/>
          <w:sz w:val="24"/>
          <w:szCs w:val="28"/>
        </w:rPr>
        <w:t xml:space="preserve"> e </w:t>
      </w:r>
      <w:r w:rsidRPr="0085214A">
        <w:rPr>
          <w:rFonts w:ascii="Bookman Old Style" w:hAnsi="Bookman Old Style"/>
          <w:sz w:val="24"/>
          <w:szCs w:val="28"/>
        </w:rPr>
        <w:t>história)</w:t>
      </w:r>
      <w:r w:rsidR="0045793A">
        <w:rPr>
          <w:rFonts w:ascii="Bookman Old Style" w:hAnsi="Bookman Old Style"/>
          <w:sz w:val="24"/>
          <w:szCs w:val="28"/>
        </w:rPr>
        <w:t>;</w:t>
      </w:r>
    </w:p>
    <w:p w14:paraId="2D4E568B" w14:textId="725E130D" w:rsidR="000D7C51" w:rsidRPr="00894785" w:rsidRDefault="000D7C51" w:rsidP="00841F9C">
      <w:pPr>
        <w:numPr>
          <w:ilvl w:val="0"/>
          <w:numId w:val="8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Promover a educação cívica patriótica</w:t>
      </w:r>
      <w:r w:rsidR="00894785">
        <w:rPr>
          <w:rFonts w:ascii="Bookman Old Style" w:hAnsi="Bookman Old Style"/>
          <w:sz w:val="24"/>
          <w:szCs w:val="28"/>
        </w:rPr>
        <w:t>;</w:t>
      </w:r>
      <w:r w:rsidR="004E4FD3">
        <w:rPr>
          <w:rFonts w:ascii="Bookman Old Style" w:hAnsi="Bookman Old Style"/>
          <w:sz w:val="24"/>
          <w:szCs w:val="28"/>
        </w:rPr>
        <w:t xml:space="preserve"> e,</w:t>
      </w:r>
    </w:p>
    <w:p w14:paraId="718E91A8" w14:textId="4F737DAF" w:rsidR="00B57588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Fortalecer a educação p</w:t>
      </w:r>
      <w:r w:rsidR="009B6D3A">
        <w:rPr>
          <w:rFonts w:ascii="Bookman Old Style" w:hAnsi="Bookman Old Style"/>
          <w:sz w:val="24"/>
          <w:szCs w:val="28"/>
        </w:rPr>
        <w:t>ela</w:t>
      </w:r>
      <w:r w:rsidRPr="0085214A">
        <w:rPr>
          <w:rFonts w:ascii="Bookman Old Style" w:hAnsi="Bookman Old Style"/>
          <w:sz w:val="24"/>
          <w:szCs w:val="28"/>
        </w:rPr>
        <w:t xml:space="preserve"> paz, tolerância e diversidade</w:t>
      </w:r>
      <w:r w:rsidR="0045793A">
        <w:rPr>
          <w:rFonts w:ascii="Bookman Old Style" w:hAnsi="Bookman Old Style"/>
          <w:sz w:val="24"/>
          <w:szCs w:val="28"/>
        </w:rPr>
        <w:t>.</w:t>
      </w:r>
    </w:p>
    <w:p w14:paraId="45EBF4CB" w14:textId="77777777" w:rsidR="002619E6" w:rsidRPr="0085214A" w:rsidRDefault="002619E6" w:rsidP="009A59A6">
      <w:p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b/>
          <w:bCs/>
          <w:sz w:val="24"/>
          <w:szCs w:val="28"/>
        </w:rPr>
      </w:pPr>
      <w:r w:rsidRPr="0085214A">
        <w:rPr>
          <w:rFonts w:ascii="Bookman Old Style" w:hAnsi="Bookman Old Style"/>
          <w:b/>
          <w:bCs/>
          <w:sz w:val="24"/>
          <w:szCs w:val="28"/>
        </w:rPr>
        <w:t>Produtos:</w:t>
      </w:r>
    </w:p>
    <w:p w14:paraId="3B6C7164" w14:textId="040A5C25" w:rsidR="00B57588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B57588">
        <w:rPr>
          <w:rFonts w:ascii="Bookman Old Style" w:hAnsi="Bookman Old Style"/>
          <w:sz w:val="24"/>
          <w:szCs w:val="28"/>
        </w:rPr>
        <w:t>Campanhas de sensibilização nacional</w:t>
      </w:r>
      <w:r w:rsidR="009B6D3A">
        <w:rPr>
          <w:rFonts w:ascii="Bookman Old Style" w:hAnsi="Bookman Old Style"/>
          <w:sz w:val="24"/>
          <w:szCs w:val="28"/>
        </w:rPr>
        <w:t>;</w:t>
      </w:r>
    </w:p>
    <w:p w14:paraId="19A8C846" w14:textId="161C2461" w:rsidR="00B57588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B57588">
        <w:rPr>
          <w:rFonts w:ascii="Bookman Old Style" w:hAnsi="Bookman Old Style"/>
          <w:sz w:val="24"/>
          <w:szCs w:val="28"/>
        </w:rPr>
        <w:t>Educação para a cidadania e reconciliação</w:t>
      </w:r>
      <w:r w:rsidR="009B6D3A">
        <w:rPr>
          <w:rFonts w:ascii="Bookman Old Style" w:hAnsi="Bookman Old Style"/>
          <w:sz w:val="24"/>
          <w:szCs w:val="28"/>
        </w:rPr>
        <w:t>;</w:t>
      </w:r>
    </w:p>
    <w:p w14:paraId="0E18DD51" w14:textId="60260E2B" w:rsidR="00B57588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B57588">
        <w:rPr>
          <w:rFonts w:ascii="Bookman Old Style" w:hAnsi="Bookman Old Style"/>
          <w:sz w:val="24"/>
          <w:szCs w:val="28"/>
        </w:rPr>
        <w:t>Promoção de línguas e culturas nacionais</w:t>
      </w:r>
      <w:r w:rsidR="009B6D3A">
        <w:rPr>
          <w:rFonts w:ascii="Bookman Old Style" w:hAnsi="Bookman Old Style"/>
          <w:sz w:val="24"/>
          <w:szCs w:val="28"/>
        </w:rPr>
        <w:t>;</w:t>
      </w:r>
      <w:r w:rsidR="004E4FD3">
        <w:rPr>
          <w:rFonts w:ascii="Bookman Old Style" w:hAnsi="Bookman Old Style"/>
          <w:sz w:val="24"/>
          <w:szCs w:val="28"/>
        </w:rPr>
        <w:t xml:space="preserve"> e,</w:t>
      </w:r>
    </w:p>
    <w:p w14:paraId="5E705C49" w14:textId="597E5D0A" w:rsidR="00B57588" w:rsidRDefault="00B57588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B57588">
        <w:rPr>
          <w:rFonts w:ascii="Bookman Old Style" w:hAnsi="Bookman Old Style"/>
          <w:sz w:val="24"/>
          <w:szCs w:val="28"/>
        </w:rPr>
        <w:t>Reforço dos símbolos nacionais</w:t>
      </w:r>
      <w:r w:rsidR="009A613A">
        <w:rPr>
          <w:rFonts w:ascii="Bookman Old Style" w:hAnsi="Bookman Old Style"/>
          <w:sz w:val="24"/>
          <w:szCs w:val="28"/>
        </w:rPr>
        <w:t>.</w:t>
      </w:r>
    </w:p>
    <w:p w14:paraId="1CC9EAFD" w14:textId="77777777" w:rsidR="002619E6" w:rsidRPr="0085214A" w:rsidRDefault="002619E6" w:rsidP="009A59A6">
      <w:pPr>
        <w:shd w:val="clear" w:color="auto" w:fill="FFFFFF" w:themeFill="background1"/>
        <w:spacing w:before="240" w:after="240" w:line="276" w:lineRule="auto"/>
        <w:rPr>
          <w:rFonts w:ascii="Bookman Old Style" w:hAnsi="Bookman Old Style"/>
          <w:b/>
          <w:bCs/>
          <w:sz w:val="24"/>
          <w:szCs w:val="28"/>
        </w:rPr>
      </w:pPr>
      <w:r w:rsidRPr="0085214A">
        <w:rPr>
          <w:rFonts w:ascii="Bookman Old Style" w:hAnsi="Bookman Old Style"/>
          <w:b/>
          <w:bCs/>
          <w:sz w:val="24"/>
          <w:szCs w:val="28"/>
        </w:rPr>
        <w:t>Indicadores de Produto:</w:t>
      </w:r>
    </w:p>
    <w:p w14:paraId="2DE3F098" w14:textId="4D5C43A7" w:rsidR="0045793A" w:rsidRDefault="0045793A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45793A">
        <w:rPr>
          <w:rFonts w:ascii="Bookman Old Style" w:hAnsi="Bookman Old Style"/>
          <w:sz w:val="24"/>
          <w:szCs w:val="28"/>
        </w:rPr>
        <w:t>N</w:t>
      </w:r>
      <w:r>
        <w:rPr>
          <w:rFonts w:ascii="Bookman Old Style" w:hAnsi="Bookman Old Style"/>
          <w:sz w:val="24"/>
          <w:szCs w:val="28"/>
        </w:rPr>
        <w:t>úmero</w:t>
      </w:r>
      <w:r w:rsidRPr="0045793A">
        <w:rPr>
          <w:rFonts w:ascii="Bookman Old Style" w:hAnsi="Bookman Old Style"/>
          <w:sz w:val="24"/>
          <w:szCs w:val="28"/>
        </w:rPr>
        <w:t xml:space="preserve"> de iniciativas culturais interétnicas </w:t>
      </w:r>
      <w:r w:rsidR="001034D9">
        <w:rPr>
          <w:rFonts w:ascii="Bookman Old Style" w:hAnsi="Bookman Old Style"/>
          <w:sz w:val="24"/>
          <w:szCs w:val="28"/>
        </w:rPr>
        <w:t>promovidas</w:t>
      </w:r>
      <w:r>
        <w:rPr>
          <w:rFonts w:ascii="Bookman Old Style" w:hAnsi="Bookman Old Style"/>
          <w:sz w:val="24"/>
          <w:szCs w:val="28"/>
        </w:rPr>
        <w:t>;</w:t>
      </w:r>
    </w:p>
    <w:p w14:paraId="7A60A0EC" w14:textId="15FAC3CA" w:rsidR="0045793A" w:rsidRDefault="0045793A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45793A">
        <w:rPr>
          <w:rFonts w:ascii="Bookman Old Style" w:hAnsi="Bookman Old Style"/>
          <w:sz w:val="24"/>
          <w:szCs w:val="28"/>
        </w:rPr>
        <w:t>N</w:t>
      </w:r>
      <w:r>
        <w:rPr>
          <w:rFonts w:ascii="Bookman Old Style" w:hAnsi="Bookman Old Style"/>
          <w:sz w:val="24"/>
          <w:szCs w:val="28"/>
        </w:rPr>
        <w:t xml:space="preserve">úmero </w:t>
      </w:r>
      <w:r w:rsidRPr="0045793A">
        <w:rPr>
          <w:rFonts w:ascii="Bookman Old Style" w:hAnsi="Bookman Old Style"/>
          <w:sz w:val="24"/>
          <w:szCs w:val="28"/>
        </w:rPr>
        <w:t>de programas de educação cívica</w:t>
      </w:r>
      <w:r w:rsidR="001034D9">
        <w:rPr>
          <w:rFonts w:ascii="Bookman Old Style" w:hAnsi="Bookman Old Style"/>
          <w:sz w:val="24"/>
          <w:szCs w:val="28"/>
        </w:rPr>
        <w:t xml:space="preserve"> inseridos nos curricula</w:t>
      </w:r>
      <w:r>
        <w:rPr>
          <w:rFonts w:ascii="Bookman Old Style" w:hAnsi="Bookman Old Style"/>
          <w:sz w:val="24"/>
          <w:szCs w:val="28"/>
        </w:rPr>
        <w:t>;</w:t>
      </w:r>
      <w:r w:rsidR="00B2158C">
        <w:rPr>
          <w:rFonts w:ascii="Bookman Old Style" w:hAnsi="Bookman Old Style"/>
          <w:sz w:val="24"/>
          <w:szCs w:val="28"/>
        </w:rPr>
        <w:t xml:space="preserve"> e</w:t>
      </w:r>
    </w:p>
    <w:p w14:paraId="2B83EA57" w14:textId="6DE4E301" w:rsidR="0045793A" w:rsidRPr="002619E6" w:rsidRDefault="004E4FD3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45793A">
        <w:rPr>
          <w:rFonts w:ascii="Bookman Old Style" w:hAnsi="Bookman Old Style"/>
          <w:sz w:val="24"/>
          <w:szCs w:val="28"/>
        </w:rPr>
        <w:t>N</w:t>
      </w:r>
      <w:r>
        <w:rPr>
          <w:rFonts w:ascii="Bookman Old Style" w:hAnsi="Bookman Old Style"/>
          <w:sz w:val="24"/>
          <w:szCs w:val="28"/>
        </w:rPr>
        <w:t>úmeros de conflitos locais</w:t>
      </w:r>
      <w:r w:rsidRPr="0045793A">
        <w:rPr>
          <w:rFonts w:ascii="Bookman Old Style" w:hAnsi="Bookman Old Style"/>
          <w:sz w:val="24"/>
          <w:szCs w:val="28"/>
        </w:rPr>
        <w:t xml:space="preserve"> mediados</w:t>
      </w:r>
      <w:r w:rsidR="0045793A" w:rsidRPr="0045793A">
        <w:rPr>
          <w:rFonts w:ascii="Bookman Old Style" w:hAnsi="Bookman Old Style"/>
          <w:sz w:val="24"/>
          <w:szCs w:val="28"/>
        </w:rPr>
        <w:t xml:space="preserve"> </w:t>
      </w:r>
      <w:r w:rsidR="0011323F">
        <w:rPr>
          <w:rFonts w:ascii="Bookman Old Style" w:hAnsi="Bookman Old Style"/>
          <w:sz w:val="24"/>
          <w:szCs w:val="28"/>
        </w:rPr>
        <w:t xml:space="preserve">pelos </w:t>
      </w:r>
      <w:r>
        <w:rPr>
          <w:rFonts w:ascii="Bookman Old Style" w:hAnsi="Bookman Old Style"/>
          <w:sz w:val="24"/>
          <w:szCs w:val="28"/>
        </w:rPr>
        <w:t>líderes</w:t>
      </w:r>
      <w:r w:rsidR="0011323F">
        <w:rPr>
          <w:rFonts w:ascii="Bookman Old Style" w:hAnsi="Bookman Old Style"/>
          <w:sz w:val="24"/>
          <w:szCs w:val="28"/>
        </w:rPr>
        <w:t xml:space="preserve"> comunitários </w:t>
      </w:r>
      <w:r w:rsidR="0045793A" w:rsidRPr="0045793A">
        <w:rPr>
          <w:rFonts w:ascii="Bookman Old Style" w:hAnsi="Bookman Old Style"/>
          <w:sz w:val="24"/>
          <w:szCs w:val="28"/>
        </w:rPr>
        <w:t>com sucesso</w:t>
      </w:r>
      <w:r w:rsidR="00B2158C">
        <w:rPr>
          <w:rFonts w:ascii="Bookman Old Style" w:hAnsi="Bookman Old Style"/>
          <w:sz w:val="24"/>
          <w:szCs w:val="28"/>
        </w:rPr>
        <w:t>.</w:t>
      </w:r>
    </w:p>
    <w:p w14:paraId="52D472B8" w14:textId="77777777" w:rsidR="00C36054" w:rsidRDefault="00C36054" w:rsidP="00455CF7">
      <w:pPr>
        <w:rPr>
          <w:rFonts w:ascii="Bookman Old Style" w:eastAsia="Calibri" w:hAnsi="Bookman Old Style" w:cstheme="minorHAnsi"/>
          <w:sz w:val="24"/>
          <w:lang w:eastAsia="en-GB"/>
        </w:rPr>
      </w:pPr>
    </w:p>
    <w:p w14:paraId="5F42F929" w14:textId="6F358C1A" w:rsidR="00E816B4" w:rsidRPr="00E816B4" w:rsidRDefault="00621B7A" w:rsidP="00E62EE3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ind w:left="1569" w:hanging="1479"/>
        <w:rPr>
          <w:rFonts w:ascii="Bookman Old Style" w:hAnsi="Bookman Old Style"/>
          <w:sz w:val="24"/>
          <w:szCs w:val="24"/>
        </w:rPr>
      </w:pPr>
      <w:bookmarkStart w:id="12" w:name="_Toc224744406"/>
      <w:r>
        <w:rPr>
          <w:rFonts w:ascii="Bookman Old Style" w:hAnsi="Bookman Old Style"/>
          <w:sz w:val="24"/>
          <w:szCs w:val="24"/>
        </w:rPr>
        <w:t xml:space="preserve">1.2 </w:t>
      </w:r>
      <w:r w:rsidR="00C36054" w:rsidRPr="00E816B4">
        <w:rPr>
          <w:rFonts w:ascii="Bookman Old Style" w:hAnsi="Bookman Old Style"/>
          <w:sz w:val="24"/>
          <w:szCs w:val="24"/>
        </w:rPr>
        <w:t xml:space="preserve">PROGRAMA: </w:t>
      </w:r>
      <w:r w:rsidR="00E816B4" w:rsidRPr="00E816B4">
        <w:rPr>
          <w:rFonts w:ascii="Bookman Old Style" w:hAnsi="Bookman Old Style"/>
          <w:sz w:val="24"/>
          <w:szCs w:val="24"/>
        </w:rPr>
        <w:t>DEFESA NACIONAL, SEGURANÇA INTERNA E DO ESTADO</w:t>
      </w:r>
      <w:bookmarkEnd w:id="12"/>
    </w:p>
    <w:p w14:paraId="091BD525" w14:textId="77777777" w:rsidR="00897845" w:rsidRDefault="00897845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</w:p>
    <w:p w14:paraId="7B9ED541" w14:textId="3A9534EA" w:rsidR="00C36054" w:rsidRPr="002E35F7" w:rsidRDefault="00C36054" w:rsidP="00B2158C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 geral</w:t>
      </w:r>
      <w:r w:rsidRPr="002E35F7">
        <w:rPr>
          <w:rFonts w:ascii="Bookman Old Style" w:eastAsia="Calibri" w:hAnsi="Bookman Old Style" w:cstheme="minorHAnsi"/>
          <w:sz w:val="24"/>
        </w:rPr>
        <w:t xml:space="preserve">: </w:t>
      </w:r>
    </w:p>
    <w:p w14:paraId="1C7BDFF9" w14:textId="104596B5" w:rsidR="00C36054" w:rsidRPr="00B2158C" w:rsidRDefault="00220887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eastAsia="Times New Roman" w:hAnsi="Bookman Old Style" w:cstheme="minorHAnsi"/>
          <w:strike/>
          <w:sz w:val="28"/>
          <w:szCs w:val="28"/>
          <w:lang w:eastAsia="en-GB"/>
        </w:rPr>
      </w:pPr>
      <w:r>
        <w:rPr>
          <w:rFonts w:ascii="Bookman Old Style" w:hAnsi="Bookman Old Style"/>
          <w:bCs/>
          <w:sz w:val="24"/>
          <w:szCs w:val="28"/>
        </w:rPr>
        <w:t>A</w:t>
      </w:r>
      <w:r w:rsidRPr="0085214A">
        <w:rPr>
          <w:rFonts w:ascii="Bookman Old Style" w:hAnsi="Bookman Old Style"/>
          <w:bCs/>
          <w:sz w:val="24"/>
          <w:szCs w:val="28"/>
        </w:rPr>
        <w:t>ssegurar a defesa e segurança do País, garantindo a integridade territorial, a prote</w:t>
      </w:r>
      <w:r>
        <w:rPr>
          <w:rFonts w:ascii="Bookman Old Style" w:hAnsi="Bookman Old Style"/>
          <w:bCs/>
          <w:sz w:val="24"/>
          <w:szCs w:val="28"/>
        </w:rPr>
        <w:t>c</w:t>
      </w:r>
      <w:r w:rsidRPr="0085214A">
        <w:rPr>
          <w:rFonts w:ascii="Bookman Old Style" w:hAnsi="Bookman Old Style"/>
          <w:bCs/>
          <w:sz w:val="24"/>
          <w:szCs w:val="28"/>
        </w:rPr>
        <w:t>ção dos recursos naturais e a estabilidade social</w:t>
      </w:r>
      <w:r>
        <w:rPr>
          <w:rFonts w:ascii="Bookman Old Style" w:hAnsi="Bookman Old Style"/>
          <w:bCs/>
          <w:sz w:val="24"/>
          <w:szCs w:val="28"/>
        </w:rPr>
        <w:t>.</w:t>
      </w:r>
    </w:p>
    <w:p w14:paraId="609CB9ED" w14:textId="50ABE535" w:rsidR="00C36054" w:rsidRPr="00E816B4" w:rsidRDefault="00C36054" w:rsidP="00B2158C">
      <w:pPr>
        <w:spacing w:line="360" w:lineRule="auto"/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  <w:r w:rsidRPr="00E816B4">
        <w:rPr>
          <w:rFonts w:ascii="Bookman Old Style" w:eastAsia="Calibri" w:hAnsi="Bookman Old Style" w:cstheme="minorHAnsi"/>
          <w:b/>
          <w:bCs/>
          <w:sz w:val="24"/>
        </w:rPr>
        <w:t xml:space="preserve">Objectivos </w:t>
      </w:r>
      <w:r w:rsidR="0074396E" w:rsidRPr="00E816B4">
        <w:rPr>
          <w:rFonts w:ascii="Bookman Old Style" w:eastAsia="Calibri" w:hAnsi="Bookman Old Style" w:cstheme="minorHAnsi"/>
          <w:b/>
          <w:bCs/>
          <w:sz w:val="24"/>
        </w:rPr>
        <w:t>Específicos</w:t>
      </w:r>
      <w:r w:rsidR="00E816B4">
        <w:rPr>
          <w:rFonts w:ascii="Bookman Old Style" w:eastAsia="Calibri" w:hAnsi="Bookman Old Style" w:cstheme="minorHAnsi"/>
          <w:b/>
          <w:bCs/>
          <w:sz w:val="24"/>
        </w:rPr>
        <w:t>:</w:t>
      </w:r>
    </w:p>
    <w:p w14:paraId="254B9128" w14:textId="77777777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>Fortalecer as instituições de defesa e segurança;</w:t>
      </w:r>
    </w:p>
    <w:p w14:paraId="7A8E4B69" w14:textId="250C5BD0" w:rsidR="00C36054" w:rsidRPr="0085214A" w:rsidRDefault="0049163F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Incrementar</w:t>
      </w:r>
      <w:r w:rsidR="00C36054" w:rsidRPr="0085214A">
        <w:rPr>
          <w:rFonts w:ascii="Bookman Old Style" w:eastAsia="Calibri" w:hAnsi="Bookman Old Style" w:cstheme="minorHAnsi"/>
          <w:sz w:val="24"/>
        </w:rPr>
        <w:t xml:space="preserve"> a capacidade de defesa e protecção de fronteiras;</w:t>
      </w:r>
    </w:p>
    <w:p w14:paraId="3FEFF0DB" w14:textId="662AFFF2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 xml:space="preserve">Fortalecer os serviços de inteligência e segurança do Estado; </w:t>
      </w:r>
    </w:p>
    <w:p w14:paraId="72F7E92E" w14:textId="77777777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lastRenderedPageBreak/>
        <w:t xml:space="preserve">Promover a educação e conscientização da população sobre a importância da soberania nacional;  </w:t>
      </w:r>
    </w:p>
    <w:p w14:paraId="2BB991EF" w14:textId="77777777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 xml:space="preserve">Prevenir e combater as ameaças internas e externas, incluindo segurança cibernética e protecção de recursos naturais; </w:t>
      </w:r>
    </w:p>
    <w:p w14:paraId="092039FF" w14:textId="758856EA" w:rsidR="00C36054" w:rsidRPr="0085214A" w:rsidRDefault="00C36054" w:rsidP="00841F9C">
      <w:pPr>
        <w:pStyle w:val="ListParagraph"/>
        <w:numPr>
          <w:ilvl w:val="0"/>
          <w:numId w:val="96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>Prevenir e combater o extremismo violento e crimes transnaciona</w:t>
      </w:r>
      <w:r w:rsidR="00C41772" w:rsidRPr="00C727AE">
        <w:rPr>
          <w:rFonts w:ascii="Bookman Old Style" w:eastAsia="Calibri" w:hAnsi="Bookman Old Style" w:cstheme="minorHAnsi"/>
          <w:sz w:val="24"/>
        </w:rPr>
        <w:t>is</w:t>
      </w:r>
      <w:r w:rsidRPr="0085214A">
        <w:rPr>
          <w:rFonts w:ascii="Bookman Old Style" w:eastAsia="Calibri" w:hAnsi="Bookman Old Style" w:cstheme="minorHAnsi"/>
          <w:sz w:val="24"/>
        </w:rPr>
        <w:t>;</w:t>
      </w:r>
    </w:p>
    <w:p w14:paraId="345D99A5" w14:textId="77777777" w:rsidR="00C36054" w:rsidRPr="0085214A" w:rsidRDefault="00C36054" w:rsidP="00841F9C">
      <w:pPr>
        <w:pStyle w:val="ListParagraph"/>
        <w:numPr>
          <w:ilvl w:val="0"/>
          <w:numId w:val="96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5214A">
        <w:rPr>
          <w:rFonts w:ascii="Bookman Old Style" w:eastAsia="Calibri" w:hAnsi="Bookman Old Style" w:cs="Calibri"/>
          <w:sz w:val="24"/>
        </w:rPr>
        <w:t>Fortalecer a colaboração entre as instituições nacionais e cooperação com as internacionais no combate ao terrorismo e ao crime organizado;</w:t>
      </w:r>
    </w:p>
    <w:p w14:paraId="675DB19F" w14:textId="77777777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>Garantir a formação profissional, o bem-estar físico e mental das Forças de Defesa e Segurança; e,</w:t>
      </w:r>
    </w:p>
    <w:p w14:paraId="1074205E" w14:textId="77777777" w:rsidR="00C36054" w:rsidRPr="0085214A" w:rsidRDefault="00C36054" w:rsidP="00841F9C">
      <w:pPr>
        <w:numPr>
          <w:ilvl w:val="0"/>
          <w:numId w:val="96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85214A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Promover o desenvolvimento e a sustentabilidade da indústria de defesa nacional.</w:t>
      </w:r>
    </w:p>
    <w:p w14:paraId="5F9CBD18" w14:textId="050D8AD7" w:rsidR="00B17A80" w:rsidRPr="0085214A" w:rsidRDefault="00B17A80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  <w:lang w:eastAsia="en-GB"/>
        </w:rPr>
      </w:pPr>
      <w:r w:rsidRPr="0085214A">
        <w:rPr>
          <w:rFonts w:ascii="Bookman Old Style" w:eastAsia="Calibri" w:hAnsi="Bookman Old Style" w:cstheme="minorHAnsi"/>
          <w:b/>
          <w:bCs/>
          <w:sz w:val="24"/>
          <w:lang w:eastAsia="en-GB"/>
        </w:rPr>
        <w:t>Indicadores de Resultados</w:t>
      </w:r>
      <w:r w:rsidR="00C249A8">
        <w:rPr>
          <w:rFonts w:ascii="Bookman Old Style" w:eastAsia="Calibri" w:hAnsi="Bookman Old Style" w:cstheme="minorHAnsi"/>
          <w:b/>
          <w:bCs/>
          <w:sz w:val="24"/>
          <w:lang w:eastAsia="en-GB"/>
        </w:rPr>
        <w:t>:</w:t>
      </w:r>
    </w:p>
    <w:p w14:paraId="22E0A135" w14:textId="77777777" w:rsidR="00B17A80" w:rsidRPr="0085214A" w:rsidRDefault="00B17A80" w:rsidP="00841F9C">
      <w:pPr>
        <w:pStyle w:val="ListParagraph"/>
        <w:numPr>
          <w:ilvl w:val="0"/>
          <w:numId w:val="97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85214A">
        <w:rPr>
          <w:rFonts w:ascii="Bookman Old Style" w:eastAsia="Calibri" w:hAnsi="Bookman Old Style" w:cstheme="minorHAnsi"/>
          <w:sz w:val="24"/>
          <w:lang w:eastAsia="en-GB"/>
        </w:rPr>
        <w:t>Índice de estabilidade política do Estado;</w:t>
      </w:r>
    </w:p>
    <w:p w14:paraId="1E954639" w14:textId="77777777" w:rsidR="00B17A80" w:rsidRPr="0085214A" w:rsidRDefault="00B17A80" w:rsidP="00841F9C">
      <w:pPr>
        <w:pStyle w:val="ListParagraph"/>
        <w:numPr>
          <w:ilvl w:val="0"/>
          <w:numId w:val="97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85214A">
        <w:rPr>
          <w:rFonts w:ascii="Bookman Old Style" w:eastAsia="Calibri" w:hAnsi="Bookman Old Style" w:cstheme="minorHAnsi"/>
          <w:sz w:val="24"/>
          <w:lang w:eastAsia="en-GB"/>
        </w:rPr>
        <w:t xml:space="preserve">Índice de integridade territorial; </w:t>
      </w:r>
    </w:p>
    <w:p w14:paraId="1EBCB1F3" w14:textId="77777777" w:rsidR="00C249A8" w:rsidRDefault="00B17A80" w:rsidP="00841F9C">
      <w:pPr>
        <w:pStyle w:val="ListParagraph"/>
        <w:numPr>
          <w:ilvl w:val="0"/>
          <w:numId w:val="97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85214A">
        <w:rPr>
          <w:rFonts w:ascii="Bookman Old Style" w:eastAsia="Calibri" w:hAnsi="Bookman Old Style" w:cstheme="minorHAnsi"/>
          <w:sz w:val="24"/>
          <w:lang w:eastAsia="en-GB"/>
        </w:rPr>
        <w:t xml:space="preserve">Índice de percepção </w:t>
      </w:r>
      <w:r w:rsidRPr="0085214A">
        <w:rPr>
          <w:rFonts w:ascii="Bookman Old Style" w:eastAsia="Calibri" w:hAnsi="Bookman Old Style" w:cstheme="minorHAnsi"/>
          <w:sz w:val="24"/>
        </w:rPr>
        <w:t>da população sobre a importância da soberania nacional;</w:t>
      </w:r>
    </w:p>
    <w:p w14:paraId="48BE8F00" w14:textId="1DD6BF1F" w:rsidR="00B17A80" w:rsidRPr="00C249A8" w:rsidRDefault="00B17A80" w:rsidP="00841F9C">
      <w:pPr>
        <w:pStyle w:val="ListParagraph"/>
        <w:numPr>
          <w:ilvl w:val="0"/>
          <w:numId w:val="97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C249A8">
        <w:rPr>
          <w:rFonts w:ascii="Bookman Old Style" w:eastAsia="Calibri" w:hAnsi="Bookman Old Style" w:cs="Calibri"/>
          <w:sz w:val="24"/>
          <w:lang w:eastAsia="en-GB"/>
        </w:rPr>
        <w:t>Capacidade de resposta</w:t>
      </w:r>
      <w:r w:rsidR="0033409D">
        <w:rPr>
          <w:rFonts w:ascii="Bookman Old Style" w:eastAsia="Calibri" w:hAnsi="Bookman Old Style" w:cs="Calibri"/>
          <w:sz w:val="24"/>
          <w:lang w:eastAsia="en-GB"/>
        </w:rPr>
        <w:t xml:space="preserve"> </w:t>
      </w:r>
      <w:r w:rsidRPr="00C249A8">
        <w:rPr>
          <w:rFonts w:ascii="Bookman Old Style" w:eastAsia="Calibri" w:hAnsi="Bookman Old Style" w:cs="Calibri"/>
          <w:sz w:val="24"/>
          <w:lang w:eastAsia="en-GB"/>
        </w:rPr>
        <w:t xml:space="preserve">no âmbito do exercício da actividade marítima; </w:t>
      </w:r>
    </w:p>
    <w:p w14:paraId="5180CA11" w14:textId="77777777" w:rsidR="00B17A80" w:rsidRPr="0085214A" w:rsidRDefault="00B17A80" w:rsidP="00841F9C">
      <w:pPr>
        <w:numPr>
          <w:ilvl w:val="0"/>
          <w:numId w:val="9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85214A">
        <w:rPr>
          <w:rFonts w:ascii="Bookman Old Style" w:eastAsia="Calibri" w:hAnsi="Bookman Old Style" w:cstheme="minorHAnsi"/>
          <w:sz w:val="24"/>
        </w:rPr>
        <w:t xml:space="preserve">Taxa de criminalidade em cada 100 mil habitantes; </w:t>
      </w:r>
      <w:r w:rsidRPr="0085214A">
        <w:rPr>
          <w:rFonts w:ascii="Bookman Old Style" w:eastAsia="Calibri" w:hAnsi="Bookman Old Style" w:cs="Calibri"/>
          <w:sz w:val="24"/>
          <w:lang w:eastAsia="en-GB"/>
        </w:rPr>
        <w:t>e,</w:t>
      </w:r>
    </w:p>
    <w:p w14:paraId="27AE5F10" w14:textId="0E389CC6" w:rsidR="00B17A80" w:rsidRPr="00B2158C" w:rsidRDefault="00B17A80" w:rsidP="00841F9C">
      <w:pPr>
        <w:pStyle w:val="ListParagraph"/>
        <w:numPr>
          <w:ilvl w:val="0"/>
          <w:numId w:val="97"/>
        </w:numPr>
        <w:spacing w:line="360" w:lineRule="auto"/>
        <w:rPr>
          <w:rFonts w:ascii="Bookman Old Style" w:eastAsia="Calibri" w:hAnsi="Bookman Old Style" w:cs="Calibri"/>
          <w:sz w:val="24"/>
          <w:lang w:eastAsia="en-GB"/>
        </w:rPr>
      </w:pPr>
      <w:r w:rsidRPr="0085214A">
        <w:rPr>
          <w:rFonts w:ascii="Bookman Old Style" w:eastAsia="Calibri" w:hAnsi="Bookman Old Style" w:cs="Calibri"/>
          <w:sz w:val="24"/>
          <w:lang w:eastAsia="en-GB"/>
        </w:rPr>
        <w:t>Percentagem de moçambicanos com Bilhete de Identidade em relação ao total da população.</w:t>
      </w:r>
    </w:p>
    <w:p w14:paraId="60D819AA" w14:textId="77777777" w:rsidR="00612A7A" w:rsidRPr="002E35F7" w:rsidRDefault="00612A7A" w:rsidP="00455CF7">
      <w:pPr>
        <w:rPr>
          <w:rFonts w:ascii="Bookman Old Style" w:eastAsia="Calibri" w:hAnsi="Bookman Old Style" w:cstheme="minorHAnsi"/>
          <w:sz w:val="24"/>
          <w:lang w:eastAsia="en-GB"/>
        </w:rPr>
      </w:pPr>
    </w:p>
    <w:p w14:paraId="317D3886" w14:textId="70B57E51" w:rsidR="00455CF7" w:rsidRPr="002E35F7" w:rsidRDefault="00621B7A" w:rsidP="00F4488B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198"/>
        <w:rPr>
          <w:rFonts w:ascii="Bookman Old Style" w:hAnsi="Bookman Old Style"/>
        </w:rPr>
      </w:pPr>
      <w:bookmarkStart w:id="13" w:name="_Toc224744407"/>
      <w:r>
        <w:rPr>
          <w:rFonts w:ascii="Bookman Old Style" w:hAnsi="Bookman Old Style"/>
        </w:rPr>
        <w:t xml:space="preserve">1.2.1 </w:t>
      </w:r>
      <w:r w:rsidR="00455CF7" w:rsidRPr="002E35F7">
        <w:rPr>
          <w:rFonts w:ascii="Bookman Old Style" w:hAnsi="Bookman Old Style"/>
        </w:rPr>
        <w:t>Subprograma: Defesa Nacional</w:t>
      </w:r>
      <w:bookmarkEnd w:id="13"/>
    </w:p>
    <w:p w14:paraId="11EF61C6" w14:textId="77777777" w:rsidR="00B2158C" w:rsidRDefault="00B2158C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bookmarkStart w:id="14" w:name="_Hlk201058631"/>
    </w:p>
    <w:p w14:paraId="2BEE4565" w14:textId="7C9241B3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6EE90FED" w14:textId="019BAF4B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ind w:left="360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Garantir</w:t>
      </w:r>
      <w:r w:rsidRPr="002E35F7">
        <w:rPr>
          <w:rFonts w:ascii="Bookman Old Style" w:eastAsia="Calibri" w:hAnsi="Bookman Old Style" w:cstheme="minorHAnsi"/>
          <w:sz w:val="24"/>
        </w:rPr>
        <w:t xml:space="preserve"> a defesa nacional contra todo o tipo de ameaças; </w:t>
      </w:r>
      <w:r w:rsidR="004E4FD3">
        <w:rPr>
          <w:rFonts w:ascii="Bookman Old Style" w:eastAsia="Calibri" w:hAnsi="Bookman Old Style" w:cstheme="minorHAnsi"/>
          <w:sz w:val="24"/>
        </w:rPr>
        <w:t>e,</w:t>
      </w:r>
    </w:p>
    <w:p w14:paraId="7E14E7F0" w14:textId="463375E1" w:rsidR="00455CF7" w:rsidRPr="00056D34" w:rsidRDefault="00455CF7" w:rsidP="00841F9C">
      <w:pPr>
        <w:pStyle w:val="ListParagraph"/>
        <w:numPr>
          <w:ilvl w:val="0"/>
          <w:numId w:val="98"/>
        </w:numPr>
        <w:spacing w:line="360" w:lineRule="auto"/>
        <w:ind w:left="360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>Reforçar o exercício da defesa da soberania do Estado</w:t>
      </w:r>
      <w:r w:rsidR="00056D34">
        <w:rPr>
          <w:rFonts w:ascii="Bookman Old Style" w:hAnsi="Bookman Old Style" w:cstheme="minorHAnsi"/>
          <w:sz w:val="24"/>
        </w:rPr>
        <w:t>.</w:t>
      </w:r>
    </w:p>
    <w:p w14:paraId="4F0290C4" w14:textId="77777777" w:rsidR="00056D34" w:rsidRPr="002E35F7" w:rsidRDefault="00056D34" w:rsidP="00056D34">
      <w:pPr>
        <w:pStyle w:val="ListParagraph"/>
        <w:numPr>
          <w:ilvl w:val="0"/>
          <w:numId w:val="0"/>
        </w:numPr>
        <w:spacing w:line="360" w:lineRule="auto"/>
        <w:ind w:left="360"/>
        <w:rPr>
          <w:rFonts w:ascii="Bookman Old Style" w:eastAsia="Calibri" w:hAnsi="Bookman Old Style" w:cstheme="minorHAnsi"/>
          <w:b/>
          <w:bCs/>
          <w:sz w:val="24"/>
        </w:rPr>
      </w:pPr>
    </w:p>
    <w:p w14:paraId="56B4B231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lastRenderedPageBreak/>
        <w:t>Produtos:</w:t>
      </w:r>
    </w:p>
    <w:p w14:paraId="6D24DA34" w14:textId="42ED6445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Soberania do Estado; </w:t>
      </w:r>
      <w:r w:rsidR="004E4FD3">
        <w:rPr>
          <w:rFonts w:ascii="Bookman Old Style" w:eastAsia="Calibri" w:hAnsi="Bookman Old Style" w:cstheme="minorHAnsi"/>
          <w:sz w:val="24"/>
        </w:rPr>
        <w:t>e,</w:t>
      </w:r>
    </w:p>
    <w:p w14:paraId="1445579B" w14:textId="460960F3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Integridade territorial</w:t>
      </w:r>
      <w:r w:rsidR="00C249A8">
        <w:rPr>
          <w:rFonts w:ascii="Bookman Old Style" w:eastAsia="Calibri" w:hAnsi="Bookman Old Style" w:cstheme="minorHAnsi"/>
          <w:sz w:val="24"/>
        </w:rPr>
        <w:t>.</w:t>
      </w:r>
    </w:p>
    <w:p w14:paraId="54905078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2CA35E96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Número de sistema de comunicação e rastreio instalado;</w:t>
      </w:r>
    </w:p>
    <w:p w14:paraId="12707D8E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 xml:space="preserve">Número de 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>centros de fiscalização marítima operacionalizados;</w:t>
      </w:r>
    </w:p>
    <w:p w14:paraId="008D7AFE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Número de patrulhas terrestres realizadas;</w:t>
      </w:r>
    </w:p>
    <w:p w14:paraId="4EB423E9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Número de patrulhas marítimas realizadas; e,</w:t>
      </w:r>
    </w:p>
    <w:p w14:paraId="6FD27FFA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Número de vistorias efectuadas.</w:t>
      </w:r>
    </w:p>
    <w:bookmarkEnd w:id="14"/>
    <w:p w14:paraId="7984996C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eastAsia="Calibri" w:hAnsi="Bookman Old Style" w:cstheme="minorHAnsi"/>
          <w:bCs/>
          <w:sz w:val="24"/>
        </w:rPr>
      </w:pPr>
    </w:p>
    <w:p w14:paraId="6EFEAAF5" w14:textId="7483F687" w:rsidR="00455CF7" w:rsidRPr="002E35F7" w:rsidRDefault="00E1345E" w:rsidP="00F4488B">
      <w:pPr>
        <w:keepNext/>
        <w:widowControl w:val="0"/>
        <w:pBdr>
          <w:bottom w:val="single" w:sz="4" w:space="1" w:color="auto"/>
        </w:pBdr>
        <w:shd w:val="clear" w:color="auto" w:fill="FFF2CC"/>
        <w:ind w:left="862" w:hanging="862"/>
        <w:outlineLvl w:val="2"/>
        <w:rPr>
          <w:rFonts w:ascii="Bookman Old Style" w:eastAsia="Times New Roman" w:hAnsi="Bookman Old Style" w:cs="Calibri"/>
          <w:color w:val="2E74B5"/>
        </w:rPr>
      </w:pPr>
      <w:bookmarkStart w:id="15" w:name="_Toc224744408"/>
      <w:r>
        <w:rPr>
          <w:rFonts w:ascii="Bookman Old Style" w:eastAsia="Times New Roman" w:hAnsi="Bookman Old Style" w:cs="Calibri"/>
          <w:b/>
          <w:bCs/>
          <w:color w:val="2E74B5"/>
          <w:sz w:val="24"/>
        </w:rPr>
        <w:t>1</w:t>
      </w:r>
      <w:r w:rsidR="00621B7A">
        <w:rPr>
          <w:rFonts w:ascii="Bookman Old Style" w:eastAsia="Times New Roman" w:hAnsi="Bookman Old Style" w:cs="Calibri"/>
          <w:b/>
          <w:bCs/>
          <w:color w:val="2E74B5"/>
          <w:sz w:val="24"/>
        </w:rPr>
        <w:t>.2</w:t>
      </w:r>
      <w:r w:rsidR="00455CF7" w:rsidRPr="002E35F7">
        <w:rPr>
          <w:rFonts w:ascii="Bookman Old Style" w:eastAsia="Times New Roman" w:hAnsi="Bookman Old Style" w:cs="Calibri"/>
          <w:b/>
          <w:bCs/>
          <w:color w:val="2E74B5"/>
          <w:sz w:val="24"/>
        </w:rPr>
        <w:t>.2 Subprograma: Saúde das Força</w:t>
      </w:r>
      <w:r w:rsidR="00C257E7">
        <w:rPr>
          <w:rFonts w:ascii="Bookman Old Style" w:eastAsia="Times New Roman" w:hAnsi="Bookman Old Style" w:cs="Calibri"/>
          <w:b/>
          <w:bCs/>
          <w:color w:val="2E74B5"/>
          <w:sz w:val="24"/>
        </w:rPr>
        <w:t>s</w:t>
      </w:r>
      <w:r w:rsidR="00455CF7" w:rsidRPr="002E35F7">
        <w:rPr>
          <w:rFonts w:ascii="Bookman Old Style" w:eastAsia="Times New Roman" w:hAnsi="Bookman Old Style" w:cs="Calibri"/>
          <w:b/>
          <w:bCs/>
          <w:color w:val="2E74B5"/>
          <w:sz w:val="24"/>
        </w:rPr>
        <w:t xml:space="preserve"> de Defesa e Segurança </w:t>
      </w:r>
      <w:r w:rsidR="00C84BB1">
        <w:rPr>
          <w:rFonts w:ascii="Bookman Old Style" w:eastAsia="Times New Roman" w:hAnsi="Bookman Old Style" w:cs="Calibri"/>
          <w:b/>
          <w:bCs/>
          <w:color w:val="2E74B5"/>
          <w:sz w:val="24"/>
        </w:rPr>
        <w:t>(FDS)</w:t>
      </w:r>
      <w:bookmarkEnd w:id="15"/>
      <w:r w:rsidR="00455CF7" w:rsidRPr="002E35F7">
        <w:rPr>
          <w:rFonts w:ascii="Bookman Old Style" w:eastAsia="Times New Roman" w:hAnsi="Bookman Old Style" w:cs="Calibri"/>
          <w:b/>
          <w:bCs/>
          <w:color w:val="2E74B5"/>
          <w:sz w:val="24"/>
        </w:rPr>
        <w:t xml:space="preserve"> </w:t>
      </w:r>
    </w:p>
    <w:p w14:paraId="18D1AE97" w14:textId="77777777" w:rsidR="00B2158C" w:rsidRDefault="00B2158C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</w:p>
    <w:p w14:paraId="3AF17A68" w14:textId="032AB796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Obje</w:t>
      </w:r>
      <w:r w:rsidR="00D73DB9">
        <w:rPr>
          <w:rFonts w:ascii="Bookman Old Style" w:eastAsia="Calibri" w:hAnsi="Bookman Old Style" w:cs="Times New Roman"/>
          <w:b/>
          <w:sz w:val="24"/>
        </w:rPr>
        <w:t>c</w:t>
      </w:r>
      <w:r w:rsidRPr="002E35F7">
        <w:rPr>
          <w:rFonts w:ascii="Bookman Old Style" w:eastAsia="Calibri" w:hAnsi="Bookman Old Style" w:cs="Times New Roman"/>
          <w:b/>
          <w:sz w:val="24"/>
        </w:rPr>
        <w:t>tivos Específicos:</w:t>
      </w:r>
    </w:p>
    <w:p w14:paraId="5CF1B5EE" w14:textId="0E8DCEE4" w:rsidR="00455CF7" w:rsidRPr="002E35F7" w:rsidRDefault="00E57674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Incrementar o nível de</w:t>
      </w:r>
      <w:r w:rsidRPr="002E35F7">
        <w:rPr>
          <w:rFonts w:ascii="Bookman Old Style" w:eastAsia="Calibri" w:hAnsi="Bookman Old Style" w:cs="Calibri"/>
          <w:sz w:val="24"/>
        </w:rPr>
        <w:t xml:space="preserve"> </w:t>
      </w:r>
      <w:r w:rsidR="00455CF7" w:rsidRPr="002E35F7">
        <w:rPr>
          <w:rFonts w:ascii="Bookman Old Style" w:eastAsia="Calibri" w:hAnsi="Bookman Old Style" w:cs="Calibri"/>
          <w:sz w:val="24"/>
        </w:rPr>
        <w:t>acesso aos serviços de saúde às F</w:t>
      </w:r>
      <w:r w:rsidR="00C84BB1">
        <w:rPr>
          <w:rFonts w:ascii="Bookman Old Style" w:eastAsia="Calibri" w:hAnsi="Bookman Old Style" w:cs="Calibri"/>
          <w:sz w:val="24"/>
        </w:rPr>
        <w:t>DS</w:t>
      </w:r>
      <w:r w:rsidR="00455CF7" w:rsidRPr="002E35F7">
        <w:rPr>
          <w:rFonts w:ascii="Bookman Old Style" w:eastAsia="Calibri" w:hAnsi="Bookman Old Style" w:cs="Calibri"/>
          <w:sz w:val="24"/>
        </w:rPr>
        <w:t>;</w:t>
      </w:r>
    </w:p>
    <w:p w14:paraId="3FDD569C" w14:textId="4DB7582E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Aprimorar a capacidade de resposta em situações de emergência e combate;</w:t>
      </w:r>
      <w:r w:rsidR="00D73DB9">
        <w:rPr>
          <w:rFonts w:ascii="Bookman Old Style" w:eastAsia="Calibri" w:hAnsi="Bookman Old Style" w:cs="Calibri"/>
          <w:sz w:val="24"/>
        </w:rPr>
        <w:t xml:space="preserve"> e</w:t>
      </w:r>
    </w:p>
    <w:p w14:paraId="29506EC6" w14:textId="0F598898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Fomentar a pesquisa e inovação em saúde das </w:t>
      </w:r>
      <w:r w:rsidR="00C84BB1" w:rsidRPr="002E35F7">
        <w:rPr>
          <w:rFonts w:ascii="Bookman Old Style" w:eastAsia="Calibri" w:hAnsi="Bookman Old Style" w:cs="Calibri"/>
          <w:sz w:val="24"/>
        </w:rPr>
        <w:t>F</w:t>
      </w:r>
      <w:r w:rsidR="00C84BB1">
        <w:rPr>
          <w:rFonts w:ascii="Bookman Old Style" w:eastAsia="Calibri" w:hAnsi="Bookman Old Style" w:cs="Calibri"/>
          <w:sz w:val="24"/>
        </w:rPr>
        <w:t>DS</w:t>
      </w:r>
      <w:r w:rsidRPr="002E35F7">
        <w:rPr>
          <w:rFonts w:ascii="Bookman Old Style" w:eastAsia="Calibri" w:hAnsi="Bookman Old Style" w:cs="Calibri"/>
          <w:sz w:val="24"/>
        </w:rPr>
        <w:t>.</w:t>
      </w:r>
    </w:p>
    <w:p w14:paraId="27F71CF2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Produtos:</w:t>
      </w:r>
    </w:p>
    <w:p w14:paraId="4E1E33CC" w14:textId="77777777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Rede de serviços de saúde de defesa e segurança;</w:t>
      </w:r>
    </w:p>
    <w:p w14:paraId="77B608AD" w14:textId="0D8C34F4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Medicamentos e equipamento médico essenciais; </w:t>
      </w:r>
    </w:p>
    <w:p w14:paraId="1D77C072" w14:textId="674E9DD3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Profissionais de saúde das </w:t>
      </w:r>
      <w:r w:rsidR="00C84BB1" w:rsidRPr="002E35F7">
        <w:rPr>
          <w:rFonts w:ascii="Bookman Old Style" w:eastAsia="Calibri" w:hAnsi="Bookman Old Style" w:cs="Calibri"/>
          <w:sz w:val="24"/>
        </w:rPr>
        <w:t>F</w:t>
      </w:r>
      <w:r w:rsidR="00C84BB1">
        <w:rPr>
          <w:rFonts w:ascii="Bookman Old Style" w:eastAsia="Calibri" w:hAnsi="Bookman Old Style" w:cs="Calibri"/>
          <w:sz w:val="24"/>
        </w:rPr>
        <w:t>DS</w:t>
      </w:r>
      <w:r w:rsidR="004E4FD3">
        <w:rPr>
          <w:rFonts w:ascii="Bookman Old Style" w:eastAsia="Calibri" w:hAnsi="Bookman Old Style" w:cs="Calibri"/>
          <w:sz w:val="24"/>
        </w:rPr>
        <w:t>; e</w:t>
      </w:r>
    </w:p>
    <w:p w14:paraId="161EA8F6" w14:textId="77777777" w:rsidR="00455C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Programas de bem-estar e apoio psicológico.</w:t>
      </w:r>
    </w:p>
    <w:p w14:paraId="1EF34263" w14:textId="77777777" w:rsidR="00D73DB9" w:rsidRPr="003E07B7" w:rsidRDefault="00D73DB9" w:rsidP="00B2158C">
      <w:pPr>
        <w:spacing w:line="360" w:lineRule="auto"/>
        <w:ind w:left="720"/>
        <w:rPr>
          <w:rFonts w:ascii="Bookman Old Style" w:eastAsia="Calibri" w:hAnsi="Bookman Old Style" w:cs="Times New Roman"/>
          <w:sz w:val="24"/>
        </w:rPr>
      </w:pPr>
    </w:p>
    <w:p w14:paraId="3144AD26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Indicadores de Produto:</w:t>
      </w:r>
    </w:p>
    <w:p w14:paraId="32B36518" w14:textId="2F0CEAD3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Taxa de cobertura de serviços de saúde das </w:t>
      </w:r>
      <w:r w:rsidR="00C84BB1">
        <w:rPr>
          <w:rFonts w:ascii="Bookman Old Style" w:eastAsia="Calibri" w:hAnsi="Bookman Old Style" w:cs="Calibri"/>
          <w:sz w:val="24"/>
        </w:rPr>
        <w:t>FDS</w:t>
      </w:r>
      <w:r w:rsidRPr="002E35F7">
        <w:rPr>
          <w:rFonts w:ascii="Bookman Old Style" w:eastAsia="Calibri" w:hAnsi="Bookman Old Style" w:cs="Calibri"/>
          <w:sz w:val="24"/>
        </w:rPr>
        <w:t>;</w:t>
      </w:r>
    </w:p>
    <w:p w14:paraId="273A1ED7" w14:textId="03EDDC4E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Percentagem das </w:t>
      </w:r>
      <w:r w:rsidR="00C84BB1" w:rsidRPr="002E35F7">
        <w:rPr>
          <w:rFonts w:ascii="Bookman Old Style" w:eastAsia="Calibri" w:hAnsi="Bookman Old Style" w:cs="Calibri"/>
          <w:sz w:val="24"/>
        </w:rPr>
        <w:t>F</w:t>
      </w:r>
      <w:r w:rsidR="00C84BB1">
        <w:rPr>
          <w:rFonts w:ascii="Bookman Old Style" w:eastAsia="Calibri" w:hAnsi="Bookman Old Style" w:cs="Calibri"/>
          <w:sz w:val="24"/>
        </w:rPr>
        <w:t>DS</w:t>
      </w:r>
      <w:r w:rsidR="00C84BB1" w:rsidRPr="002E35F7">
        <w:rPr>
          <w:rFonts w:ascii="Bookman Old Style" w:eastAsia="Calibri" w:hAnsi="Bookman Old Style" w:cs="Calibri"/>
          <w:sz w:val="24"/>
        </w:rPr>
        <w:t xml:space="preserve"> </w:t>
      </w:r>
      <w:r w:rsidR="00C84BB1">
        <w:rPr>
          <w:rFonts w:ascii="Bookman Old Style" w:eastAsia="Calibri" w:hAnsi="Bookman Old Style" w:cs="Calibri"/>
          <w:sz w:val="24"/>
        </w:rPr>
        <w:t xml:space="preserve">com </w:t>
      </w:r>
      <w:r w:rsidRPr="002E35F7">
        <w:rPr>
          <w:rFonts w:ascii="Bookman Old Style" w:eastAsia="Calibri" w:hAnsi="Bookman Old Style" w:cs="Calibri"/>
          <w:sz w:val="24"/>
        </w:rPr>
        <w:t>acesso aos serviços de saúde;</w:t>
      </w:r>
    </w:p>
    <w:p w14:paraId="7BBDDEC4" w14:textId="77777777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lastRenderedPageBreak/>
        <w:t>Taxa de incidência de doenças preveníeis;</w:t>
      </w:r>
    </w:p>
    <w:p w14:paraId="3E17FC0A" w14:textId="7546A53C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Tempo médio de resposta em situações de emergência; e</w:t>
      </w:r>
    </w:p>
    <w:p w14:paraId="392CE8C5" w14:textId="5DF96FD8" w:rsidR="00455CF7" w:rsidRPr="002E35F7" w:rsidRDefault="00455CF7" w:rsidP="00841F9C">
      <w:pPr>
        <w:numPr>
          <w:ilvl w:val="0"/>
          <w:numId w:val="98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Índice de bem-estar psicológico</w:t>
      </w:r>
      <w:r w:rsidR="00C84BB1">
        <w:rPr>
          <w:rFonts w:ascii="Bookman Old Style" w:eastAsia="Calibri" w:hAnsi="Bookman Old Style" w:cs="Calibri"/>
          <w:sz w:val="24"/>
        </w:rPr>
        <w:t xml:space="preserve"> das FDS</w:t>
      </w:r>
      <w:r w:rsidRPr="002E35F7">
        <w:rPr>
          <w:rFonts w:ascii="Bookman Old Style" w:eastAsia="Calibri" w:hAnsi="Bookman Old Style" w:cs="Calibri"/>
          <w:sz w:val="24"/>
        </w:rPr>
        <w:t>.</w:t>
      </w:r>
    </w:p>
    <w:p w14:paraId="0AEA9EF1" w14:textId="77777777" w:rsidR="00455CF7" w:rsidRPr="002E35F7" w:rsidRDefault="00455CF7" w:rsidP="00455CF7">
      <w:pPr>
        <w:rPr>
          <w:rFonts w:ascii="Bookman Old Style" w:eastAsia="Calibri" w:hAnsi="Bookman Old Style" w:cs="Times New Roman"/>
          <w:b/>
          <w:sz w:val="24"/>
        </w:rPr>
      </w:pPr>
    </w:p>
    <w:p w14:paraId="65E04111" w14:textId="750875A8" w:rsidR="00455CF7" w:rsidRPr="002E35F7" w:rsidRDefault="00621B7A" w:rsidP="00FC59A6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6" w:name="_Toc224744409"/>
      <w:r>
        <w:rPr>
          <w:rFonts w:ascii="Bookman Old Style" w:hAnsi="Bookman Old Style"/>
        </w:rPr>
        <w:t xml:space="preserve">1.2.3 </w:t>
      </w:r>
      <w:r w:rsidR="00455CF7" w:rsidRPr="002E35F7">
        <w:rPr>
          <w:rFonts w:ascii="Bookman Old Style" w:hAnsi="Bookman Old Style"/>
        </w:rPr>
        <w:t>Subprograma: Formação e Investigação Das Forças de Defesa e Segurança</w:t>
      </w:r>
      <w:bookmarkEnd w:id="16"/>
    </w:p>
    <w:p w14:paraId="2B272B54" w14:textId="77777777" w:rsidR="00872475" w:rsidRPr="00872475" w:rsidRDefault="00872475" w:rsidP="00B2158C">
      <w:pPr>
        <w:spacing w:line="360" w:lineRule="auto"/>
        <w:rPr>
          <w:rFonts w:ascii="Bookman Old Style" w:eastAsia="Calibri" w:hAnsi="Bookman Old Style" w:cs="Times New Roman"/>
          <w:b/>
          <w:sz w:val="12"/>
          <w:szCs w:val="12"/>
        </w:rPr>
      </w:pPr>
    </w:p>
    <w:p w14:paraId="672D07E2" w14:textId="5128F40B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Obje</w:t>
      </w:r>
      <w:r w:rsidR="00B262FA">
        <w:rPr>
          <w:rFonts w:ascii="Bookman Old Style" w:eastAsia="Calibri" w:hAnsi="Bookman Old Style" w:cs="Times New Roman"/>
          <w:b/>
          <w:sz w:val="24"/>
        </w:rPr>
        <w:t>c</w:t>
      </w:r>
      <w:r w:rsidRPr="002E35F7">
        <w:rPr>
          <w:rFonts w:ascii="Bookman Old Style" w:eastAsia="Calibri" w:hAnsi="Bookman Old Style" w:cs="Times New Roman"/>
          <w:b/>
          <w:sz w:val="24"/>
        </w:rPr>
        <w:t>tivos Específicos:</w:t>
      </w:r>
    </w:p>
    <w:p w14:paraId="459459B8" w14:textId="4C1A9DFE" w:rsidR="00455CF7" w:rsidRPr="002E35F7" w:rsidRDefault="00455CF7" w:rsidP="00841F9C">
      <w:pPr>
        <w:numPr>
          <w:ilvl w:val="0"/>
          <w:numId w:val="99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 xml:space="preserve">Desenvolver competências técnicas e </w:t>
      </w:r>
      <w:r w:rsidR="00E57674" w:rsidRPr="002E35F7">
        <w:rPr>
          <w:rFonts w:ascii="Bookman Old Style" w:eastAsia="Calibri" w:hAnsi="Bookman Old Style" w:cs="Times New Roman"/>
          <w:sz w:val="24"/>
        </w:rPr>
        <w:t>tácticas</w:t>
      </w:r>
      <w:r w:rsidRPr="002E35F7">
        <w:rPr>
          <w:rFonts w:ascii="Bookman Old Style" w:eastAsia="Calibri" w:hAnsi="Bookman Old Style" w:cs="Times New Roman"/>
          <w:sz w:val="24"/>
        </w:rPr>
        <w:t xml:space="preserve"> avançadas na formação das </w:t>
      </w:r>
      <w:r w:rsidR="00872475" w:rsidRPr="002E35F7">
        <w:rPr>
          <w:rFonts w:ascii="Bookman Old Style" w:eastAsia="Calibri" w:hAnsi="Bookman Old Style" w:cs="Calibri"/>
          <w:sz w:val="24"/>
        </w:rPr>
        <w:t>F</w:t>
      </w:r>
      <w:r w:rsidR="00872475">
        <w:rPr>
          <w:rFonts w:ascii="Bookman Old Style" w:eastAsia="Calibri" w:hAnsi="Bookman Old Style" w:cs="Calibri"/>
          <w:sz w:val="24"/>
        </w:rPr>
        <w:t>DS</w:t>
      </w:r>
      <w:r w:rsidRPr="002E35F7">
        <w:rPr>
          <w:rFonts w:ascii="Bookman Old Style" w:eastAsia="Calibri" w:hAnsi="Bookman Old Style" w:cs="Times New Roman"/>
          <w:sz w:val="24"/>
        </w:rPr>
        <w:t>;</w:t>
      </w:r>
    </w:p>
    <w:p w14:paraId="6742C1E8" w14:textId="77777777" w:rsidR="00455CF7" w:rsidRPr="002E35F7" w:rsidRDefault="00455CF7" w:rsidP="00841F9C">
      <w:pPr>
        <w:numPr>
          <w:ilvl w:val="0"/>
          <w:numId w:val="99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Promover a actualização e adaptação às novas ameaças e tecnologias;</w:t>
      </w:r>
    </w:p>
    <w:p w14:paraId="0715C7DD" w14:textId="0B353530" w:rsidR="00455CF7" w:rsidRPr="002E35F7" w:rsidRDefault="00455CF7" w:rsidP="00841F9C">
      <w:pPr>
        <w:numPr>
          <w:ilvl w:val="0"/>
          <w:numId w:val="99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Fortalecer a cooperação e interoperabilidade entre as diferentes forças e aliados; e</w:t>
      </w:r>
    </w:p>
    <w:p w14:paraId="69A10FF2" w14:textId="77777777" w:rsidR="00455CF7" w:rsidRPr="00B2158C" w:rsidRDefault="00455CF7" w:rsidP="00841F9C">
      <w:pPr>
        <w:numPr>
          <w:ilvl w:val="0"/>
          <w:numId w:val="99"/>
        </w:num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Investir no bem-estar e capacidade de resiliência das forças de defesa e segurança.</w:t>
      </w:r>
    </w:p>
    <w:p w14:paraId="62EDACA0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Produtos:</w:t>
      </w:r>
    </w:p>
    <w:p w14:paraId="53045DAD" w14:textId="77777777" w:rsidR="00455CF7" w:rsidRPr="002E35F7" w:rsidRDefault="00455CF7" w:rsidP="00841F9C">
      <w:pPr>
        <w:numPr>
          <w:ilvl w:val="0"/>
          <w:numId w:val="100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Currículo de treinamento avançado;</w:t>
      </w:r>
    </w:p>
    <w:p w14:paraId="698A90BC" w14:textId="1346198E" w:rsidR="00455CF7" w:rsidRPr="002E35F7" w:rsidRDefault="00455CF7" w:rsidP="00841F9C">
      <w:pPr>
        <w:numPr>
          <w:ilvl w:val="0"/>
          <w:numId w:val="100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Centros de simulação e treinamento avançado; e</w:t>
      </w:r>
    </w:p>
    <w:p w14:paraId="03DF62CE" w14:textId="77777777" w:rsidR="00455CF7" w:rsidRPr="002E35F7" w:rsidRDefault="00455CF7" w:rsidP="00841F9C">
      <w:pPr>
        <w:numPr>
          <w:ilvl w:val="0"/>
          <w:numId w:val="100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Programas de intercâmbio e cooperação internacional.</w:t>
      </w:r>
    </w:p>
    <w:p w14:paraId="025FECE1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="Times New Roman"/>
          <w:b/>
          <w:sz w:val="24"/>
        </w:rPr>
      </w:pPr>
      <w:r w:rsidRPr="002E35F7">
        <w:rPr>
          <w:rFonts w:ascii="Bookman Old Style" w:eastAsia="Calibri" w:hAnsi="Bookman Old Style" w:cs="Times New Roman"/>
          <w:b/>
          <w:sz w:val="24"/>
        </w:rPr>
        <w:t>Indicadores de Produto:</w:t>
      </w:r>
    </w:p>
    <w:p w14:paraId="350F348D" w14:textId="017434C5" w:rsidR="00455CF7" w:rsidRPr="002E35F7" w:rsidRDefault="00455CF7" w:rsidP="00841F9C">
      <w:pPr>
        <w:numPr>
          <w:ilvl w:val="0"/>
          <w:numId w:val="101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 xml:space="preserve">Percentagem de membros das </w:t>
      </w:r>
      <w:r w:rsidR="00872475" w:rsidRPr="002E35F7">
        <w:rPr>
          <w:rFonts w:ascii="Bookman Old Style" w:eastAsia="Calibri" w:hAnsi="Bookman Old Style" w:cs="Calibri"/>
          <w:sz w:val="24"/>
        </w:rPr>
        <w:t>F</w:t>
      </w:r>
      <w:r w:rsidR="00872475">
        <w:rPr>
          <w:rFonts w:ascii="Bookman Old Style" w:eastAsia="Calibri" w:hAnsi="Bookman Old Style" w:cs="Calibri"/>
          <w:sz w:val="24"/>
        </w:rPr>
        <w:t>DS</w:t>
      </w:r>
      <w:r w:rsidR="00872475" w:rsidRPr="002E35F7">
        <w:rPr>
          <w:rFonts w:ascii="Bookman Old Style" w:eastAsia="Calibri" w:hAnsi="Bookman Old Style" w:cs="Times New Roman"/>
          <w:sz w:val="24"/>
        </w:rPr>
        <w:t xml:space="preserve"> </w:t>
      </w:r>
      <w:r w:rsidRPr="002E35F7">
        <w:rPr>
          <w:rFonts w:ascii="Bookman Old Style" w:eastAsia="Calibri" w:hAnsi="Bookman Old Style" w:cs="Times New Roman"/>
          <w:sz w:val="24"/>
        </w:rPr>
        <w:t>que concluem com sucesso os cursos de treinamento avançado; e</w:t>
      </w:r>
    </w:p>
    <w:p w14:paraId="235FE3A3" w14:textId="77777777" w:rsidR="00455CF7" w:rsidRPr="002E35F7" w:rsidRDefault="00455CF7" w:rsidP="00841F9C">
      <w:pPr>
        <w:numPr>
          <w:ilvl w:val="0"/>
          <w:numId w:val="101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Número de exercícios conjuntos realizados.</w:t>
      </w:r>
    </w:p>
    <w:p w14:paraId="30ACA99A" w14:textId="77777777" w:rsidR="00455CF7" w:rsidRDefault="00455CF7" w:rsidP="00455CF7">
      <w:pPr>
        <w:ind w:left="720"/>
        <w:rPr>
          <w:rFonts w:ascii="Bookman Old Style" w:eastAsia="Calibri" w:hAnsi="Bookman Old Style" w:cs="Times New Roman"/>
          <w:sz w:val="24"/>
        </w:rPr>
      </w:pPr>
    </w:p>
    <w:p w14:paraId="0CF65356" w14:textId="77777777" w:rsidR="00872475" w:rsidRDefault="00872475" w:rsidP="00455CF7">
      <w:pPr>
        <w:ind w:left="720"/>
        <w:rPr>
          <w:rFonts w:ascii="Bookman Old Style" w:eastAsia="Calibri" w:hAnsi="Bookman Old Style" w:cs="Times New Roman"/>
          <w:sz w:val="24"/>
        </w:rPr>
      </w:pPr>
    </w:p>
    <w:p w14:paraId="6C5983D1" w14:textId="77777777" w:rsidR="001422E8" w:rsidRDefault="001422E8" w:rsidP="00455CF7">
      <w:pPr>
        <w:ind w:left="720"/>
        <w:rPr>
          <w:rFonts w:ascii="Bookman Old Style" w:eastAsia="Calibri" w:hAnsi="Bookman Old Style" w:cs="Times New Roman"/>
          <w:sz w:val="24"/>
        </w:rPr>
      </w:pPr>
    </w:p>
    <w:p w14:paraId="381ACE59" w14:textId="77777777" w:rsidR="00872475" w:rsidRDefault="00872475" w:rsidP="00455CF7">
      <w:pPr>
        <w:ind w:left="720"/>
        <w:rPr>
          <w:rFonts w:ascii="Bookman Old Style" w:eastAsia="Calibri" w:hAnsi="Bookman Old Style" w:cs="Times New Roman"/>
          <w:sz w:val="24"/>
        </w:rPr>
      </w:pPr>
    </w:p>
    <w:p w14:paraId="518CA02B" w14:textId="77777777" w:rsidR="00872475" w:rsidRPr="002E35F7" w:rsidRDefault="00872475" w:rsidP="00455CF7">
      <w:pPr>
        <w:ind w:left="720"/>
        <w:rPr>
          <w:rFonts w:ascii="Bookman Old Style" w:eastAsia="Calibri" w:hAnsi="Bookman Old Style" w:cs="Times New Roman"/>
          <w:sz w:val="24"/>
        </w:rPr>
      </w:pPr>
    </w:p>
    <w:p w14:paraId="6AF33410" w14:textId="49E8505F" w:rsidR="00455CF7" w:rsidRPr="002E35F7" w:rsidRDefault="00621B7A" w:rsidP="0087247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7" w:name="_Toc224744410"/>
      <w:r>
        <w:rPr>
          <w:rFonts w:ascii="Bookman Old Style" w:hAnsi="Bookman Old Style"/>
        </w:rPr>
        <w:lastRenderedPageBreak/>
        <w:t xml:space="preserve">1.2.4 </w:t>
      </w:r>
      <w:r w:rsidR="00455CF7" w:rsidRPr="002E35F7">
        <w:rPr>
          <w:rFonts w:ascii="Bookman Old Style" w:hAnsi="Bookman Old Style"/>
        </w:rPr>
        <w:t>Subprograma: Indústria de Defesa</w:t>
      </w:r>
      <w:bookmarkEnd w:id="17"/>
      <w:r w:rsidR="00455CF7" w:rsidRPr="002E35F7">
        <w:rPr>
          <w:rFonts w:ascii="Bookman Old Style" w:hAnsi="Bookman Old Style"/>
        </w:rPr>
        <w:t xml:space="preserve"> </w:t>
      </w:r>
    </w:p>
    <w:p w14:paraId="72E545A2" w14:textId="77777777" w:rsidR="00B2158C" w:rsidRPr="00872475" w:rsidRDefault="00B2158C" w:rsidP="00B2158C">
      <w:pPr>
        <w:spacing w:line="360" w:lineRule="auto"/>
        <w:rPr>
          <w:rFonts w:ascii="Bookman Old Style" w:eastAsia="Times New Roman" w:hAnsi="Bookman Old Style" w:cs="Times New Roman"/>
          <w:b/>
          <w:bCs/>
          <w:color w:val="000000" w:themeColor="text1"/>
          <w:sz w:val="8"/>
          <w:szCs w:val="8"/>
          <w:lang w:eastAsia="en-GB"/>
        </w:rPr>
      </w:pPr>
    </w:p>
    <w:p w14:paraId="0F212FB8" w14:textId="4EFD9FB8" w:rsidR="00455CF7" w:rsidRPr="002E35F7" w:rsidRDefault="00455CF7" w:rsidP="00B2158C">
      <w:pPr>
        <w:spacing w:line="360" w:lineRule="auto"/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  <w:t>Obje</w:t>
      </w:r>
      <w:r w:rsidR="00B93A53"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  <w:t>c</w:t>
      </w:r>
      <w:r w:rsidRPr="002E35F7"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  <w:t>tivos Específicos:</w:t>
      </w:r>
    </w:p>
    <w:p w14:paraId="07305A86" w14:textId="77777777" w:rsidR="00455CF7" w:rsidRPr="002E35F7" w:rsidRDefault="00455CF7" w:rsidP="00841F9C">
      <w:pPr>
        <w:pStyle w:val="ListParagraph"/>
        <w:numPr>
          <w:ilvl w:val="0"/>
          <w:numId w:val="102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Produzir e modernizar os equipamentos militares;</w:t>
      </w:r>
    </w:p>
    <w:p w14:paraId="650D6E64" w14:textId="0A19D3A5" w:rsidR="00455CF7" w:rsidRPr="002E35F7" w:rsidRDefault="00455CF7" w:rsidP="00841F9C">
      <w:pPr>
        <w:pStyle w:val="ListParagraph"/>
        <w:numPr>
          <w:ilvl w:val="0"/>
          <w:numId w:val="102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Estimular a pesquisa e desenvolvimento de tecnologias inovadoras; e</w:t>
      </w:r>
    </w:p>
    <w:p w14:paraId="4F50D682" w14:textId="77777777" w:rsidR="00455CF7" w:rsidRPr="002E35F7" w:rsidRDefault="00455CF7" w:rsidP="00841F9C">
      <w:pPr>
        <w:pStyle w:val="ListParagraph"/>
        <w:numPr>
          <w:ilvl w:val="0"/>
          <w:numId w:val="102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Promover a exportação de produtos e tecnologias de defesa.</w:t>
      </w:r>
    </w:p>
    <w:p w14:paraId="600AAE8C" w14:textId="77777777" w:rsidR="00455CF7" w:rsidRPr="002E35F7" w:rsidRDefault="00455CF7" w:rsidP="00B2158C">
      <w:pPr>
        <w:spacing w:line="360" w:lineRule="auto"/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  <w:t>Produtos:</w:t>
      </w:r>
    </w:p>
    <w:p w14:paraId="14D70C80" w14:textId="61ECA013" w:rsidR="00455CF7" w:rsidRPr="002E35F7" w:rsidRDefault="004E4FD3" w:rsidP="00841F9C">
      <w:pPr>
        <w:pStyle w:val="ListParagraph"/>
        <w:numPr>
          <w:ilvl w:val="0"/>
          <w:numId w:val="103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Equipamentos militar; e</w:t>
      </w:r>
    </w:p>
    <w:p w14:paraId="19074399" w14:textId="77777777" w:rsidR="00455CF7" w:rsidRPr="002E35F7" w:rsidRDefault="00455CF7" w:rsidP="00841F9C">
      <w:pPr>
        <w:pStyle w:val="ListParagraph"/>
        <w:numPr>
          <w:ilvl w:val="0"/>
          <w:numId w:val="103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Novas tecnologias de defesa.</w:t>
      </w:r>
    </w:p>
    <w:p w14:paraId="436CCDF6" w14:textId="77777777" w:rsidR="00455CF7" w:rsidRPr="002E35F7" w:rsidRDefault="00455CF7" w:rsidP="00B2158C">
      <w:pPr>
        <w:spacing w:line="360" w:lineRule="auto"/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/>
          <w:bCs/>
          <w:color w:val="000000" w:themeColor="text1"/>
          <w:sz w:val="24"/>
          <w:lang w:eastAsia="en-GB"/>
        </w:rPr>
        <w:t>Indicadores de Produto:</w:t>
      </w:r>
    </w:p>
    <w:p w14:paraId="402640B1" w14:textId="726FAFD8" w:rsidR="00455CF7" w:rsidRDefault="00455CF7" w:rsidP="00841F9C">
      <w:pPr>
        <w:pStyle w:val="ListParagraph"/>
        <w:numPr>
          <w:ilvl w:val="0"/>
          <w:numId w:val="104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 w:rsidRPr="002E35F7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Taxa de produção de equipamento militar</w:t>
      </w:r>
      <w:r w:rsidR="00B93A53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;</w:t>
      </w:r>
      <w:r w:rsidR="00B262FA"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 xml:space="preserve"> e</w:t>
      </w:r>
    </w:p>
    <w:p w14:paraId="1372F38B" w14:textId="134A4EB2" w:rsidR="00B93A53" w:rsidRPr="002E35F7" w:rsidRDefault="00B93A53" w:rsidP="00841F9C">
      <w:pPr>
        <w:pStyle w:val="ListParagraph"/>
        <w:numPr>
          <w:ilvl w:val="0"/>
          <w:numId w:val="104"/>
        </w:numPr>
        <w:spacing w:line="360" w:lineRule="auto"/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</w:pPr>
      <w:r>
        <w:rPr>
          <w:rFonts w:ascii="Bookman Old Style" w:eastAsia="Times New Roman" w:hAnsi="Bookman Old Style" w:cs="Times New Roman"/>
          <w:bCs/>
          <w:color w:val="000000" w:themeColor="text1"/>
          <w:sz w:val="24"/>
          <w:lang w:eastAsia="en-GB"/>
        </w:rPr>
        <w:t>Número de novas tecnologias de defesa introduzidas.</w:t>
      </w:r>
    </w:p>
    <w:p w14:paraId="168C967A" w14:textId="77777777" w:rsidR="00455CF7" w:rsidRPr="002E35F7" w:rsidRDefault="00455CF7" w:rsidP="00B2158C">
      <w:pPr>
        <w:spacing w:line="360" w:lineRule="auto"/>
        <w:rPr>
          <w:rFonts w:ascii="Bookman Old Style" w:hAnsi="Bookman Old Style" w:cstheme="minorHAnsi"/>
          <w:sz w:val="24"/>
        </w:rPr>
      </w:pPr>
    </w:p>
    <w:p w14:paraId="2A75876F" w14:textId="6603CCE7" w:rsidR="00455CF7" w:rsidRPr="002E35F7" w:rsidRDefault="00621B7A" w:rsidP="00961FB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8" w:name="_Toc224744411"/>
      <w:r>
        <w:rPr>
          <w:rFonts w:ascii="Bookman Old Style" w:hAnsi="Bookman Old Style"/>
        </w:rPr>
        <w:t xml:space="preserve">1.2.5 </w:t>
      </w:r>
      <w:r w:rsidR="00455CF7" w:rsidRPr="002E35F7">
        <w:rPr>
          <w:rFonts w:ascii="Bookman Old Style" w:hAnsi="Bookman Old Style"/>
        </w:rPr>
        <w:t>Subprograma: Segurança Interna</w:t>
      </w:r>
      <w:bookmarkEnd w:id="18"/>
    </w:p>
    <w:p w14:paraId="698C8675" w14:textId="77777777" w:rsidR="00B2158C" w:rsidRPr="003D7EE3" w:rsidRDefault="00B2158C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10"/>
          <w:szCs w:val="10"/>
        </w:rPr>
      </w:pPr>
    </w:p>
    <w:p w14:paraId="79D9813E" w14:textId="6BF678FE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28401226" w14:textId="77777777" w:rsidR="00455CF7" w:rsidRPr="002E35F7" w:rsidRDefault="00455CF7" w:rsidP="00841F9C">
      <w:pPr>
        <w:pStyle w:val="ListParagraph"/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ordem, segurança, e tranquilidade públicas;</w:t>
      </w:r>
    </w:p>
    <w:p w14:paraId="3D050190" w14:textId="77777777" w:rsidR="00455CF7" w:rsidRPr="002E35F7" w:rsidRDefault="00455CF7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Prevenir e combater a criminalidade e actividades ilícitas;</w:t>
      </w:r>
    </w:p>
    <w:p w14:paraId="0419CF47" w14:textId="77777777" w:rsidR="00455CF7" w:rsidRPr="002E35F7" w:rsidRDefault="00455CF7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integridade das fronteiras e a segurança rodoviária;</w:t>
      </w:r>
    </w:p>
    <w:p w14:paraId="6D3181B9" w14:textId="7B9249C0" w:rsidR="00455CF7" w:rsidRPr="002E35F7" w:rsidRDefault="006670A2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Aprimorar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="00455CF7" w:rsidRPr="002E35F7">
        <w:rPr>
          <w:rFonts w:ascii="Bookman Old Style" w:eastAsia="Calibri" w:hAnsi="Bookman Old Style" w:cstheme="minorHAnsi"/>
          <w:sz w:val="24"/>
        </w:rPr>
        <w:t>a gestão migratória;</w:t>
      </w:r>
    </w:p>
    <w:p w14:paraId="20DC4B3E" w14:textId="77777777" w:rsidR="00DC6239" w:rsidRDefault="00455CF7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Garantir a prevenção e combate a incêndios, </w:t>
      </w:r>
    </w:p>
    <w:p w14:paraId="1F4A997C" w14:textId="16E01E05" w:rsidR="00455CF7" w:rsidRPr="002E35F7" w:rsidRDefault="009452E1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Fortalecer mecanismos de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 socorro e salvamento de pessoas e bens</w:t>
      </w:r>
      <w:r>
        <w:rPr>
          <w:rFonts w:ascii="Bookman Old Style" w:eastAsia="Calibri" w:hAnsi="Bookman Old Style" w:cstheme="minorHAnsi"/>
          <w:sz w:val="24"/>
        </w:rPr>
        <w:t>, incluindo animais,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 em caso de acidentes e desastres; e</w:t>
      </w:r>
    </w:p>
    <w:p w14:paraId="0BEEE684" w14:textId="77777777" w:rsidR="00455CF7" w:rsidRPr="002E35F7" w:rsidRDefault="00455CF7" w:rsidP="00841F9C">
      <w:pPr>
        <w:numPr>
          <w:ilvl w:val="0"/>
          <w:numId w:val="105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Prestar assistência humanitária para os refugiados e requerentes de asilo.</w:t>
      </w:r>
    </w:p>
    <w:p w14:paraId="670E1FD5" w14:textId="77777777" w:rsidR="00455C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</w:p>
    <w:p w14:paraId="64BE5E12" w14:textId="77777777" w:rsidR="003D7EE3" w:rsidRDefault="003D7EE3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</w:p>
    <w:p w14:paraId="07528ECD" w14:textId="77777777" w:rsidR="003D7EE3" w:rsidRPr="002E35F7" w:rsidRDefault="003D7EE3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</w:p>
    <w:p w14:paraId="23E80BF7" w14:textId="07B93E1A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</w:t>
      </w:r>
      <w:r w:rsidR="00811EB3">
        <w:rPr>
          <w:rFonts w:ascii="Bookman Old Style" w:eastAsia="Calibri" w:hAnsi="Bookman Old Style" w:cstheme="minorHAnsi"/>
          <w:b/>
          <w:sz w:val="24"/>
        </w:rPr>
        <w:t>:</w:t>
      </w:r>
    </w:p>
    <w:p w14:paraId="181FD78D" w14:textId="087B19CD" w:rsidR="00455CF7" w:rsidRPr="002E35F7" w:rsidRDefault="00455CF7" w:rsidP="00841F9C">
      <w:pPr>
        <w:pStyle w:val="ListParagraph"/>
        <w:numPr>
          <w:ilvl w:val="0"/>
          <w:numId w:val="10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Ordem, segurança e tranquilidade públicas;</w:t>
      </w:r>
    </w:p>
    <w:p w14:paraId="5B30CED5" w14:textId="77777777" w:rsidR="00455CF7" w:rsidRPr="002E35F7" w:rsidRDefault="00455CF7" w:rsidP="00841F9C">
      <w:pPr>
        <w:pStyle w:val="ListParagraph"/>
        <w:numPr>
          <w:ilvl w:val="0"/>
          <w:numId w:val="106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Protecção das fronteiras;</w:t>
      </w:r>
    </w:p>
    <w:p w14:paraId="7A7B9CDD" w14:textId="2B4C3062" w:rsidR="00455CF7" w:rsidRPr="002E35F7" w:rsidRDefault="00E1455F" w:rsidP="00841F9C">
      <w:pPr>
        <w:numPr>
          <w:ilvl w:val="0"/>
          <w:numId w:val="106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M</w:t>
      </w:r>
      <w:r w:rsidR="00455CF7" w:rsidRPr="002E35F7">
        <w:rPr>
          <w:rFonts w:ascii="Bookman Old Style" w:eastAsia="Calibri" w:hAnsi="Bookman Old Style" w:cs="Calibri"/>
          <w:sz w:val="24"/>
        </w:rPr>
        <w:t xml:space="preserve">ovimento migratório; </w:t>
      </w:r>
    </w:p>
    <w:p w14:paraId="733DC22B" w14:textId="24E8D780" w:rsidR="00455CF7" w:rsidRPr="002E35F7" w:rsidRDefault="00455CF7" w:rsidP="00841F9C">
      <w:pPr>
        <w:pStyle w:val="ListParagraph"/>
        <w:numPr>
          <w:ilvl w:val="0"/>
          <w:numId w:val="10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Segurança rodoviária;</w:t>
      </w:r>
    </w:p>
    <w:p w14:paraId="234EDD70" w14:textId="5C275A1C" w:rsidR="00455CF7" w:rsidRPr="002E35F7" w:rsidRDefault="00455CF7" w:rsidP="00841F9C">
      <w:pPr>
        <w:pStyle w:val="ListParagraph"/>
        <w:numPr>
          <w:ilvl w:val="0"/>
          <w:numId w:val="10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Sistema de salvação pública;</w:t>
      </w:r>
      <w:r w:rsidR="00136B39">
        <w:rPr>
          <w:rFonts w:ascii="Bookman Old Style" w:eastAsia="Calibri" w:hAnsi="Bookman Old Style" w:cstheme="minorHAnsi"/>
          <w:sz w:val="24"/>
        </w:rPr>
        <w:t xml:space="preserve"> e</w:t>
      </w:r>
    </w:p>
    <w:p w14:paraId="2F86F168" w14:textId="29BB3701" w:rsidR="00455CF7" w:rsidRPr="002E35F7" w:rsidRDefault="00455CF7" w:rsidP="00841F9C">
      <w:pPr>
        <w:pStyle w:val="ListParagraph"/>
        <w:numPr>
          <w:ilvl w:val="0"/>
          <w:numId w:val="10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Assistência humanitária aos refugiados e requerentes de asilo</w:t>
      </w:r>
      <w:r w:rsidR="00136B39">
        <w:rPr>
          <w:rFonts w:ascii="Bookman Old Style" w:eastAsia="Calibri" w:hAnsi="Bookman Old Style" w:cstheme="minorHAnsi"/>
          <w:sz w:val="24"/>
        </w:rPr>
        <w:t>.</w:t>
      </w:r>
    </w:p>
    <w:p w14:paraId="6B2F8450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18F3E4AE" w14:textId="77777777" w:rsidR="00455CF7" w:rsidRPr="002E35F7" w:rsidRDefault="00455CF7" w:rsidP="00841F9C">
      <w:pPr>
        <w:pStyle w:val="ListParagraph"/>
        <w:numPr>
          <w:ilvl w:val="0"/>
          <w:numId w:val="9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Percentagem de casos esclarecidos em relação aos registados;</w:t>
      </w:r>
    </w:p>
    <w:p w14:paraId="5F98A52D" w14:textId="14312681" w:rsidR="00455CF7" w:rsidRPr="002E35F7" w:rsidRDefault="00455CF7" w:rsidP="00B2158C">
      <w:pPr>
        <w:numPr>
          <w:ilvl w:val="0"/>
          <w:numId w:val="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Percentagem de refugiados e requerentes de asilo que beneficiaram de assistência humanitária;</w:t>
      </w:r>
    </w:p>
    <w:p w14:paraId="7E059180" w14:textId="03342A3C" w:rsidR="00455CF7" w:rsidRDefault="00455CF7" w:rsidP="00B2158C">
      <w:pPr>
        <w:numPr>
          <w:ilvl w:val="0"/>
          <w:numId w:val="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casos de salvação pública registados</w:t>
      </w:r>
      <w:r w:rsidR="00064429">
        <w:rPr>
          <w:rFonts w:ascii="Bookman Old Style" w:eastAsia="Calibri" w:hAnsi="Bookman Old Style" w:cstheme="minorHAnsi"/>
          <w:sz w:val="24"/>
        </w:rPr>
        <w:t xml:space="preserve"> e </w:t>
      </w:r>
      <w:r w:rsidR="00064429" w:rsidRPr="00064429">
        <w:rPr>
          <w:rFonts w:ascii="Bookman Old Style" w:eastAsia="Calibri" w:hAnsi="Bookman Old Style" w:cstheme="minorHAnsi"/>
          <w:sz w:val="24"/>
        </w:rPr>
        <w:t>debelados</w:t>
      </w:r>
      <w:r w:rsidRPr="002E35F7">
        <w:rPr>
          <w:rFonts w:ascii="Bookman Old Style" w:eastAsia="Calibri" w:hAnsi="Bookman Old Style" w:cstheme="minorHAnsi"/>
          <w:sz w:val="24"/>
        </w:rPr>
        <w:t>;</w:t>
      </w:r>
    </w:p>
    <w:p w14:paraId="36ABD9C1" w14:textId="71CF2CF5" w:rsidR="00455CF7" w:rsidRPr="004A4D04" w:rsidRDefault="00455CF7" w:rsidP="00B2158C">
      <w:pPr>
        <w:numPr>
          <w:ilvl w:val="0"/>
          <w:numId w:val="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4A4D04">
        <w:rPr>
          <w:rFonts w:ascii="Bookman Old Style" w:eastAsia="Calibri" w:hAnsi="Bookman Old Style" w:cstheme="minorHAnsi"/>
          <w:sz w:val="24"/>
        </w:rPr>
        <w:t>Número de acidentes de viação registados</w:t>
      </w:r>
      <w:r w:rsidR="00F04431" w:rsidRPr="004A4D04">
        <w:rPr>
          <w:rFonts w:ascii="Bookman Old Style" w:eastAsia="Calibri" w:hAnsi="Bookman Old Style" w:cstheme="minorHAnsi"/>
          <w:sz w:val="24"/>
        </w:rPr>
        <w:t>;</w:t>
      </w:r>
      <w:r w:rsidR="007A17B0" w:rsidRPr="004A4D04">
        <w:rPr>
          <w:rFonts w:ascii="Bookman Old Style" w:eastAsia="Calibri" w:hAnsi="Bookman Old Style" w:cstheme="minorHAnsi"/>
          <w:sz w:val="24"/>
        </w:rPr>
        <w:t xml:space="preserve"> e</w:t>
      </w:r>
    </w:p>
    <w:p w14:paraId="5182D816" w14:textId="7A025AAC" w:rsidR="00F04431" w:rsidRPr="004A4D04" w:rsidRDefault="00F04431" w:rsidP="00B2158C">
      <w:pPr>
        <w:numPr>
          <w:ilvl w:val="0"/>
          <w:numId w:val="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4A4D04">
        <w:rPr>
          <w:rFonts w:ascii="Bookman Old Style" w:eastAsia="Calibri" w:hAnsi="Bookman Old Style" w:cstheme="minorHAnsi"/>
          <w:sz w:val="24"/>
        </w:rPr>
        <w:t>Número de cidadãos com acesso ao Bilhete de Identi</w:t>
      </w:r>
      <w:r w:rsidR="002876BD" w:rsidRPr="004A4D04">
        <w:rPr>
          <w:rFonts w:ascii="Bookman Old Style" w:eastAsia="Calibri" w:hAnsi="Bookman Old Style" w:cstheme="minorHAnsi"/>
          <w:sz w:val="24"/>
        </w:rPr>
        <w:t>ficação Civil</w:t>
      </w:r>
      <w:r w:rsidRPr="004A4D04">
        <w:rPr>
          <w:rFonts w:ascii="Bookman Old Style" w:eastAsia="Calibri" w:hAnsi="Bookman Old Style" w:cstheme="minorHAnsi"/>
          <w:sz w:val="24"/>
        </w:rPr>
        <w:t>.</w:t>
      </w:r>
    </w:p>
    <w:p w14:paraId="79CD9D7F" w14:textId="77777777" w:rsidR="00455CF7" w:rsidRPr="002E35F7" w:rsidRDefault="00455CF7" w:rsidP="00455CF7">
      <w:pPr>
        <w:rPr>
          <w:rFonts w:ascii="Bookman Old Style" w:hAnsi="Bookman Old Style" w:cstheme="minorHAnsi"/>
          <w:sz w:val="24"/>
        </w:rPr>
      </w:pPr>
    </w:p>
    <w:p w14:paraId="60200FEA" w14:textId="34BD16D4" w:rsidR="00455CF7" w:rsidRPr="002E35F7" w:rsidRDefault="00621B7A" w:rsidP="00AD228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9" w:name="_Toc224744412"/>
      <w:r>
        <w:rPr>
          <w:rFonts w:ascii="Bookman Old Style" w:hAnsi="Bookman Old Style"/>
        </w:rPr>
        <w:t xml:space="preserve">1.2.6 </w:t>
      </w:r>
      <w:r w:rsidR="00455CF7" w:rsidRPr="002E35F7">
        <w:rPr>
          <w:rFonts w:ascii="Bookman Old Style" w:hAnsi="Bookman Old Style"/>
        </w:rPr>
        <w:t>Subprograma: Segurança do Estado</w:t>
      </w:r>
      <w:bookmarkEnd w:id="19"/>
    </w:p>
    <w:p w14:paraId="490F6ABC" w14:textId="77777777" w:rsidR="00455CF7" w:rsidRPr="00AD2281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bCs/>
          <w:sz w:val="8"/>
          <w:szCs w:val="8"/>
        </w:rPr>
      </w:pPr>
    </w:p>
    <w:p w14:paraId="6F7E8942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64649672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Recolher, pesquisar, produzir, analisar e avaliar informações úteis à segurança do Estado;</w:t>
      </w:r>
    </w:p>
    <w:p w14:paraId="01EC7BCB" w14:textId="6C6083E4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Prevenir actos que atentem contra a Constituição da República e funcionamento </w:t>
      </w:r>
      <w:r w:rsidR="002970EB">
        <w:rPr>
          <w:rFonts w:ascii="Bookman Old Style" w:eastAsia="Calibri" w:hAnsi="Bookman Old Style" w:cstheme="minorHAnsi"/>
          <w:sz w:val="24"/>
        </w:rPr>
        <w:t xml:space="preserve">normal </w:t>
      </w:r>
      <w:r w:rsidRPr="002E35F7">
        <w:rPr>
          <w:rFonts w:ascii="Bookman Old Style" w:eastAsia="Calibri" w:hAnsi="Bookman Old Style" w:cstheme="minorHAnsi"/>
          <w:sz w:val="24"/>
        </w:rPr>
        <w:t xml:space="preserve">dos órgãos do poder do Estado; </w:t>
      </w:r>
    </w:p>
    <w:p w14:paraId="6855CF32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Combater actividades de ingerência, espionagem, sabotagem e terrorismo;</w:t>
      </w:r>
    </w:p>
    <w:p w14:paraId="3EFA90B3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Estabelecer um mecanismo nacional de promoção, partilha, cooperação e coordenação em matérias de segurança cibernética;</w:t>
      </w:r>
    </w:p>
    <w:p w14:paraId="2D8E0436" w14:textId="0795A021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 xml:space="preserve">Garantir a </w:t>
      </w:r>
      <w:r w:rsidR="007A17B0">
        <w:rPr>
          <w:rFonts w:ascii="Bookman Old Style" w:eastAsia="Calibri" w:hAnsi="Bookman Old Style" w:cstheme="minorHAnsi"/>
          <w:sz w:val="24"/>
        </w:rPr>
        <w:t>p</w:t>
      </w:r>
      <w:r w:rsidR="007A17B0" w:rsidRPr="002E35F7">
        <w:rPr>
          <w:rFonts w:ascii="Bookman Old Style" w:eastAsia="Calibri" w:hAnsi="Bookman Old Style" w:cstheme="minorHAnsi"/>
          <w:sz w:val="24"/>
        </w:rPr>
        <w:t>rotecção</w:t>
      </w:r>
      <w:r w:rsidRPr="002E35F7">
        <w:rPr>
          <w:rFonts w:ascii="Bookman Old Style" w:eastAsia="Calibri" w:hAnsi="Bookman Old Style" w:cstheme="minorHAnsi"/>
          <w:sz w:val="24"/>
        </w:rPr>
        <w:t xml:space="preserve"> das </w:t>
      </w:r>
      <w:r>
        <w:rPr>
          <w:rFonts w:ascii="Bookman Old Style" w:eastAsia="Calibri" w:hAnsi="Bookman Old Style" w:cstheme="minorHAnsi"/>
          <w:sz w:val="24"/>
        </w:rPr>
        <w:t>i</w:t>
      </w:r>
      <w:r w:rsidRPr="002E35F7">
        <w:rPr>
          <w:rFonts w:ascii="Bookman Old Style" w:eastAsia="Calibri" w:hAnsi="Bookman Old Style" w:cstheme="minorHAnsi"/>
          <w:sz w:val="24"/>
        </w:rPr>
        <w:t>nfra</w:t>
      </w:r>
      <w:r>
        <w:rPr>
          <w:rFonts w:ascii="Bookman Old Style" w:eastAsia="Calibri" w:hAnsi="Bookman Old Style" w:cstheme="minorHAnsi"/>
          <w:sz w:val="24"/>
        </w:rPr>
        <w:t>-</w:t>
      </w:r>
      <w:r w:rsidRPr="002E35F7">
        <w:rPr>
          <w:rFonts w:ascii="Bookman Old Style" w:eastAsia="Calibri" w:hAnsi="Bookman Old Style" w:cstheme="minorHAnsi"/>
          <w:sz w:val="24"/>
        </w:rPr>
        <w:t xml:space="preserve">estruturas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 xml:space="preserve">ríticas da </w:t>
      </w:r>
      <w:r>
        <w:rPr>
          <w:rFonts w:ascii="Bookman Old Style" w:eastAsia="Calibri" w:hAnsi="Bookman Old Style" w:cstheme="minorHAnsi"/>
          <w:sz w:val="24"/>
        </w:rPr>
        <w:t>i</w:t>
      </w:r>
      <w:r w:rsidRPr="002E35F7">
        <w:rPr>
          <w:rFonts w:ascii="Bookman Old Style" w:eastAsia="Calibri" w:hAnsi="Bookman Old Style" w:cstheme="minorHAnsi"/>
          <w:sz w:val="24"/>
        </w:rPr>
        <w:t>nformação;</w:t>
      </w:r>
    </w:p>
    <w:p w14:paraId="3C4455A6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Garantir a preservação da privacidade, integridade e confidencialidade dos dados e sistemas; </w:t>
      </w:r>
    </w:p>
    <w:p w14:paraId="24968677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o direito à privacidade e à protecç</w:t>
      </w:r>
      <w:r w:rsidRPr="002E35F7">
        <w:rPr>
          <w:rFonts w:ascii="Times New Roman" w:eastAsia="Calibri" w:hAnsi="Times New Roman" w:cs="Times New Roman"/>
          <w:sz w:val="24"/>
        </w:rPr>
        <w:t>ã</w:t>
      </w:r>
      <w:r w:rsidRPr="002E35F7">
        <w:rPr>
          <w:rFonts w:ascii="Bookman Old Style" w:eastAsia="Calibri" w:hAnsi="Bookman Old Style" w:cstheme="minorHAnsi"/>
          <w:sz w:val="24"/>
        </w:rPr>
        <w:t xml:space="preserve">o de dados pessoais; </w:t>
      </w:r>
    </w:p>
    <w:p w14:paraId="3DB14FCF" w14:textId="443925F8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Disseminar a </w:t>
      </w:r>
      <w:r w:rsidR="007A17B0" w:rsidRPr="002E35F7">
        <w:rPr>
          <w:rFonts w:ascii="Bookman Old Style" w:eastAsia="Calibri" w:hAnsi="Bookman Old Style" w:cstheme="minorHAnsi"/>
          <w:sz w:val="24"/>
        </w:rPr>
        <w:t>adopção</w:t>
      </w:r>
      <w:r w:rsidRPr="002E35F7">
        <w:rPr>
          <w:rFonts w:ascii="Bookman Old Style" w:eastAsia="Calibri" w:hAnsi="Bookman Old Style" w:cstheme="minorHAnsi"/>
          <w:sz w:val="24"/>
        </w:rPr>
        <w:t xml:space="preserve"> de tecnologia digital na validação de </w:t>
      </w:r>
      <w:r w:rsidR="007A17B0" w:rsidRPr="002E35F7">
        <w:rPr>
          <w:rFonts w:ascii="Bookman Old Style" w:eastAsia="Calibri" w:hAnsi="Bookman Old Style" w:cstheme="minorHAnsi"/>
          <w:sz w:val="24"/>
        </w:rPr>
        <w:t>transacções</w:t>
      </w:r>
      <w:r w:rsidRPr="002E35F7">
        <w:rPr>
          <w:rFonts w:ascii="Bookman Old Style" w:eastAsia="Calibri" w:hAnsi="Bookman Old Style" w:cstheme="minorHAnsi"/>
          <w:sz w:val="24"/>
        </w:rPr>
        <w:t xml:space="preserve"> e documentos </w:t>
      </w:r>
      <w:r w:rsidR="007A17B0" w:rsidRPr="002E35F7">
        <w:rPr>
          <w:rFonts w:ascii="Bookman Old Style" w:eastAsia="Calibri" w:hAnsi="Bookman Old Style" w:cstheme="minorHAnsi"/>
          <w:sz w:val="24"/>
        </w:rPr>
        <w:t>electrónicos</w:t>
      </w:r>
      <w:r w:rsidRPr="002E35F7">
        <w:rPr>
          <w:rFonts w:ascii="Bookman Old Style" w:eastAsia="Calibri" w:hAnsi="Bookman Old Style" w:cstheme="minorHAnsi"/>
          <w:sz w:val="24"/>
        </w:rPr>
        <w:t xml:space="preserve"> produzidos no ambiente digital seguro; e</w:t>
      </w:r>
    </w:p>
    <w:p w14:paraId="564F841A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Fiscalizar o ecossistema </w:t>
      </w:r>
      <w:r>
        <w:rPr>
          <w:rFonts w:ascii="Bookman Old Style" w:eastAsia="Calibri" w:hAnsi="Bookman Old Style" w:cstheme="minorHAnsi"/>
          <w:sz w:val="24"/>
        </w:rPr>
        <w:t>e</w:t>
      </w:r>
      <w:r w:rsidRPr="002E35F7">
        <w:rPr>
          <w:rFonts w:ascii="Bookman Old Style" w:eastAsia="Calibri" w:hAnsi="Bookman Old Style" w:cstheme="minorHAnsi"/>
          <w:sz w:val="24"/>
        </w:rPr>
        <w:t xml:space="preserve"> instrumentos legais aplicáveis às actividades de</w:t>
      </w:r>
      <w:r>
        <w:rPr>
          <w:rFonts w:ascii="Bookman Old Style" w:eastAsia="Calibri" w:hAnsi="Bookman Old Style" w:cstheme="minorHAnsi"/>
          <w:sz w:val="24"/>
        </w:rPr>
        <w:t xml:space="preserve"> Tecnologias de Informação e Comunicação (TIC)</w:t>
      </w:r>
      <w:r w:rsidRPr="002E35F7">
        <w:rPr>
          <w:rFonts w:ascii="Bookman Old Style" w:eastAsia="Calibri" w:hAnsi="Bookman Old Style" w:cstheme="minorHAnsi"/>
          <w:sz w:val="24"/>
        </w:rPr>
        <w:t>.</w:t>
      </w:r>
    </w:p>
    <w:p w14:paraId="616CA90F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Produtos:</w:t>
      </w:r>
    </w:p>
    <w:p w14:paraId="209EA015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Sistemas de vigilância e controle de fronteiras;</w:t>
      </w:r>
    </w:p>
    <w:p w14:paraId="0070143C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Sistemas de monitoria contra ameaças internas e externas;</w:t>
      </w:r>
    </w:p>
    <w:p w14:paraId="66C4E3AA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Operações especiais e estratégicas;</w:t>
      </w:r>
    </w:p>
    <w:p w14:paraId="2A5ECE7F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Técnicas melhoradas de combate ao crime organizado, cibernético e terrorismo;</w:t>
      </w:r>
    </w:p>
    <w:p w14:paraId="1224A5FF" w14:textId="1B579EBA" w:rsidR="00455CF7" w:rsidRPr="002E35F7" w:rsidRDefault="008A0A9C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B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ase de dados de </w:t>
      </w:r>
      <w:r w:rsidR="00455CF7">
        <w:rPr>
          <w:rFonts w:ascii="Bookman Old Style" w:eastAsia="Calibri" w:hAnsi="Bookman Old Style" w:cstheme="minorHAnsi"/>
          <w:sz w:val="24"/>
        </w:rPr>
        <w:t xml:space="preserve">infra-estruturas </w:t>
      </w:r>
      <w:r w:rsidR="00455CF7" w:rsidRPr="002E35F7">
        <w:rPr>
          <w:rFonts w:ascii="Bookman Old Style" w:eastAsia="Calibri" w:hAnsi="Bookman Old Style" w:cstheme="minorHAnsi"/>
          <w:sz w:val="24"/>
        </w:rPr>
        <w:t>críticas;</w:t>
      </w:r>
    </w:p>
    <w:p w14:paraId="2300E288" w14:textId="285EE7F4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Acordos de cooperação com agências de segurança e defesa de outros países;</w:t>
      </w:r>
    </w:p>
    <w:p w14:paraId="73FF4C67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Activos recuperados;</w:t>
      </w:r>
    </w:p>
    <w:p w14:paraId="2422F2D2" w14:textId="364FEB77" w:rsidR="00455CF7" w:rsidRPr="002E35F7" w:rsidRDefault="0085214A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Transacções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 electrónicas seguras;</w:t>
      </w:r>
      <w:r w:rsidR="007A17B0">
        <w:rPr>
          <w:rFonts w:ascii="Bookman Old Style" w:eastAsia="Calibri" w:hAnsi="Bookman Old Style" w:cstheme="minorHAnsi"/>
          <w:sz w:val="24"/>
        </w:rPr>
        <w:t xml:space="preserve"> e</w:t>
      </w:r>
    </w:p>
    <w:p w14:paraId="6BCA2F3D" w14:textId="693CD6A3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Instituições </w:t>
      </w:r>
      <w:r>
        <w:rPr>
          <w:rFonts w:ascii="Bookman Old Style" w:eastAsia="Calibri" w:hAnsi="Bookman Old Style" w:cstheme="minorHAnsi"/>
          <w:sz w:val="24"/>
        </w:rPr>
        <w:t>f</w:t>
      </w:r>
      <w:r w:rsidRPr="002E35F7">
        <w:rPr>
          <w:rFonts w:ascii="Bookman Old Style" w:eastAsia="Calibri" w:hAnsi="Bookman Old Style" w:cstheme="minorHAnsi"/>
          <w:sz w:val="24"/>
        </w:rPr>
        <w:t>iscalizadas na componente de segurança de dados, informação do Estado e transacções electrónicas</w:t>
      </w:r>
      <w:r w:rsidR="007A17B0">
        <w:rPr>
          <w:rFonts w:ascii="Bookman Old Style" w:eastAsia="Calibri" w:hAnsi="Bookman Old Style" w:cstheme="minorHAnsi"/>
          <w:sz w:val="24"/>
        </w:rPr>
        <w:t>.</w:t>
      </w:r>
    </w:p>
    <w:p w14:paraId="3051FABE" w14:textId="7B6610DB" w:rsidR="00455CF7" w:rsidRPr="002E35F7" w:rsidRDefault="003C53D4" w:rsidP="00B2158C">
      <w:pPr>
        <w:spacing w:line="360" w:lineRule="auto"/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  <w:r>
        <w:rPr>
          <w:rFonts w:ascii="Bookman Old Style" w:eastAsia="Times New Roman" w:hAnsi="Bookman Old Style" w:cstheme="minorHAnsi"/>
          <w:b/>
          <w:bCs/>
          <w:sz w:val="24"/>
          <w:lang w:eastAsia="en-GB"/>
        </w:rPr>
        <w:t>Indicadores de produto:</w:t>
      </w:r>
    </w:p>
    <w:p w14:paraId="540D0D1C" w14:textId="69F8E046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Índice de segurança cibernética;</w:t>
      </w:r>
    </w:p>
    <w:p w14:paraId="13BCCCF5" w14:textId="7EA201B5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sistemas naciona</w:t>
      </w:r>
      <w:r w:rsidR="00E75E3E">
        <w:rPr>
          <w:rFonts w:ascii="Bookman Old Style" w:eastAsia="Calibri" w:hAnsi="Bookman Old Style" w:cstheme="minorHAnsi"/>
          <w:sz w:val="24"/>
        </w:rPr>
        <w:t>is</w:t>
      </w:r>
      <w:r w:rsidRPr="002E35F7">
        <w:rPr>
          <w:rFonts w:ascii="Bookman Old Style" w:eastAsia="Calibri" w:hAnsi="Bookman Old Style" w:cstheme="minorHAnsi"/>
          <w:sz w:val="24"/>
        </w:rPr>
        <w:t xml:space="preserve"> de vigilância e controle de fronteira estabelecido;</w:t>
      </w:r>
    </w:p>
    <w:p w14:paraId="4D0F880D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acordos de cooperação em matérias de defesa e segurança assinados; </w:t>
      </w:r>
    </w:p>
    <w:p w14:paraId="67E34BA3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>Número de gabinetes de recuperação de activos estabelecidos a nível Nacional;</w:t>
      </w:r>
    </w:p>
    <w:p w14:paraId="15D9A228" w14:textId="5747E31C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Percentagem da população que usa identidade digital;</w:t>
      </w:r>
    </w:p>
    <w:p w14:paraId="592E8842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entidades credenciadas no Sistema de Certificação Digital de Moçambique (SCDM);</w:t>
      </w:r>
    </w:p>
    <w:p w14:paraId="692E40DD" w14:textId="422B9C6A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instituições que usa</w:t>
      </w:r>
      <w:r w:rsidR="00E469C9"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 xml:space="preserve"> o Sistema de Certificação Digital;</w:t>
      </w:r>
    </w:p>
    <w:p w14:paraId="2E7B45EA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Centro de Operações de Segurança nacionais criados;</w:t>
      </w:r>
    </w:p>
    <w:p w14:paraId="4A35DD80" w14:textId="7EDC214F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o</w:t>
      </w:r>
      <w:r w:rsidRPr="002E35F7">
        <w:rPr>
          <w:rFonts w:ascii="Bookman Old Style" w:eastAsia="Calibri" w:hAnsi="Bookman Old Style" w:cstheme="minorHAnsi"/>
          <w:sz w:val="24"/>
        </w:rPr>
        <w:t xml:space="preserve">bservatórios nacionais de </w:t>
      </w:r>
      <w:r>
        <w:rPr>
          <w:rFonts w:ascii="Bookman Old Style" w:eastAsia="Calibri" w:hAnsi="Bookman Old Style" w:cstheme="minorHAnsi"/>
          <w:sz w:val="24"/>
        </w:rPr>
        <w:t>s</w:t>
      </w:r>
      <w:r w:rsidRPr="002E35F7">
        <w:rPr>
          <w:rFonts w:ascii="Bookman Old Style" w:eastAsia="Calibri" w:hAnsi="Bookman Old Style" w:cstheme="minorHAnsi"/>
          <w:sz w:val="24"/>
        </w:rPr>
        <w:t xml:space="preserve">egurança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>ibernética criados; e</w:t>
      </w:r>
    </w:p>
    <w:p w14:paraId="0F7F59E2" w14:textId="77777777" w:rsidR="00455CF7" w:rsidRPr="002E35F7" w:rsidRDefault="00455CF7" w:rsidP="00841F9C">
      <w:pPr>
        <w:pStyle w:val="ListParagraph"/>
        <w:numPr>
          <w:ilvl w:val="0"/>
          <w:numId w:val="10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i</w:t>
      </w:r>
      <w:r w:rsidRPr="002E35F7">
        <w:rPr>
          <w:rFonts w:ascii="Bookman Old Style" w:eastAsia="Calibri" w:hAnsi="Bookman Old Style" w:cstheme="minorHAnsi"/>
          <w:sz w:val="24"/>
        </w:rPr>
        <w:t xml:space="preserve">nfra-estruturas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 xml:space="preserve">ríticas da </w:t>
      </w:r>
      <w:r>
        <w:rPr>
          <w:rFonts w:ascii="Bookman Old Style" w:eastAsia="Calibri" w:hAnsi="Bookman Old Style" w:cstheme="minorHAnsi"/>
          <w:sz w:val="24"/>
        </w:rPr>
        <w:t>i</w:t>
      </w:r>
      <w:r w:rsidRPr="002E35F7">
        <w:rPr>
          <w:rFonts w:ascii="Bookman Old Style" w:eastAsia="Calibri" w:hAnsi="Bookman Old Style" w:cstheme="minorHAnsi"/>
          <w:sz w:val="24"/>
        </w:rPr>
        <w:t>nformação mapeadas.</w:t>
      </w:r>
    </w:p>
    <w:p w14:paraId="23A7F989" w14:textId="77777777" w:rsidR="00455CF7" w:rsidRPr="002E35F7" w:rsidRDefault="00455CF7" w:rsidP="00B2158C">
      <w:p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</w:p>
    <w:p w14:paraId="7E1CCCB7" w14:textId="70BB1576" w:rsidR="00455CF7" w:rsidRPr="002E35F7" w:rsidRDefault="00621B7A" w:rsidP="00621B7A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0" w:name="_Toc224744413"/>
      <w:r>
        <w:rPr>
          <w:rFonts w:ascii="Bookman Old Style" w:hAnsi="Bookman Old Style"/>
          <w:sz w:val="24"/>
          <w:szCs w:val="24"/>
        </w:rPr>
        <w:t xml:space="preserve">1.3 </w:t>
      </w:r>
      <w:r w:rsidR="00455CF7" w:rsidRPr="002E35F7">
        <w:rPr>
          <w:rFonts w:ascii="Bookman Old Style" w:hAnsi="Bookman Old Style"/>
          <w:sz w:val="24"/>
          <w:szCs w:val="24"/>
        </w:rPr>
        <w:t>PROGRAMA: DEMOCRACIA E PARTICIPAÇÃO</w:t>
      </w:r>
      <w:bookmarkEnd w:id="20"/>
    </w:p>
    <w:p w14:paraId="06517001" w14:textId="77777777" w:rsidR="00045E5E" w:rsidRPr="00E469C9" w:rsidRDefault="00045E5E" w:rsidP="00045E5E">
      <w:pPr>
        <w:spacing w:line="360" w:lineRule="auto"/>
        <w:rPr>
          <w:rFonts w:ascii="Bookman Old Style" w:eastAsia="Calibri" w:hAnsi="Bookman Old Style" w:cstheme="minorHAnsi"/>
          <w:b/>
          <w:bCs/>
          <w:sz w:val="10"/>
          <w:szCs w:val="10"/>
        </w:rPr>
      </w:pPr>
    </w:p>
    <w:p w14:paraId="31E6816A" w14:textId="1D84AF9A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 geral: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</w:p>
    <w:p w14:paraId="72FF9FF0" w14:textId="77777777" w:rsidR="00455CF7" w:rsidRPr="002E35F7" w:rsidRDefault="00455CF7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a democracia e promover a participação activa da população nas decisões políticas, garantindo transparência, direitos humanos, liberdades fundamentais, prestação de contas e inclusão social.</w:t>
      </w:r>
    </w:p>
    <w:p w14:paraId="63560F47" w14:textId="77777777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específicos:</w:t>
      </w:r>
    </w:p>
    <w:p w14:paraId="779513EC" w14:textId="5063990F" w:rsidR="00455CF7" w:rsidRPr="002E35F7" w:rsidRDefault="00D90522" w:rsidP="00841F9C">
      <w:pPr>
        <w:pStyle w:val="ListParagraph"/>
        <w:numPr>
          <w:ilvl w:val="0"/>
          <w:numId w:val="10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Aprimorar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 o funcionamento das instituições e mecanismos democráticos;</w:t>
      </w:r>
    </w:p>
    <w:p w14:paraId="2D2A2B9D" w14:textId="77777777" w:rsidR="00455CF7" w:rsidRPr="002E35F7" w:rsidRDefault="00455CF7" w:rsidP="00841F9C">
      <w:pPr>
        <w:numPr>
          <w:ilvl w:val="0"/>
          <w:numId w:val="10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participação efectiva de actores não governamentais, incluindo os da sociedade civil, organizações religiosas, comunidade local, do sector privado e outros nos processos relevantes de tomada de decisão;</w:t>
      </w:r>
      <w:r w:rsidRPr="002E35F7">
        <w:t xml:space="preserve"> </w:t>
      </w:r>
    </w:p>
    <w:p w14:paraId="45D7E8A5" w14:textId="53B5F355" w:rsidR="00455CF7" w:rsidRPr="002E35F7" w:rsidRDefault="00455CF7" w:rsidP="00841F9C">
      <w:pPr>
        <w:numPr>
          <w:ilvl w:val="0"/>
          <w:numId w:val="109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Promover o respeito pelos direitos humanos e liberdades fundamentais;</w:t>
      </w:r>
    </w:p>
    <w:p w14:paraId="0704EE24" w14:textId="12BFD9F8" w:rsidR="00455CF7" w:rsidRPr="0085214A" w:rsidRDefault="00455CF7" w:rsidP="00841F9C">
      <w:pPr>
        <w:numPr>
          <w:ilvl w:val="0"/>
          <w:numId w:val="109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Capacitar líderes comunitários e conscientiza</w:t>
      </w:r>
      <w:r w:rsidR="00471ED9">
        <w:rPr>
          <w:rFonts w:ascii="Bookman Old Style" w:eastAsia="Calibri" w:hAnsi="Bookman Old Style" w:cstheme="minorHAnsi"/>
          <w:sz w:val="24"/>
        </w:rPr>
        <w:t>r</w:t>
      </w:r>
      <w:r w:rsidRPr="002E35F7">
        <w:rPr>
          <w:rFonts w:ascii="Bookman Old Style" w:eastAsia="Calibri" w:hAnsi="Bookman Old Style" w:cstheme="minorHAnsi"/>
          <w:sz w:val="24"/>
        </w:rPr>
        <w:t xml:space="preserve"> os cidadãos</w:t>
      </w:r>
      <w:r w:rsidR="00E7743C">
        <w:rPr>
          <w:rFonts w:ascii="Bookman Old Style" w:eastAsia="Calibri" w:hAnsi="Bookman Old Style" w:cstheme="minorHAnsi"/>
          <w:sz w:val="24"/>
        </w:rPr>
        <w:t>;</w:t>
      </w:r>
      <w:r w:rsidR="004B757D">
        <w:rPr>
          <w:rFonts w:ascii="Bookman Old Style" w:eastAsia="Calibri" w:hAnsi="Bookman Old Style" w:cstheme="minorHAnsi"/>
          <w:sz w:val="24"/>
        </w:rPr>
        <w:t xml:space="preserve"> e</w:t>
      </w:r>
    </w:p>
    <w:p w14:paraId="69068A70" w14:textId="68C71FDB" w:rsidR="00E7743C" w:rsidRPr="0085214A" w:rsidRDefault="00E7743C" w:rsidP="00841F9C">
      <w:pPr>
        <w:pStyle w:val="ListParagraph"/>
        <w:numPr>
          <w:ilvl w:val="0"/>
          <w:numId w:val="109"/>
        </w:numPr>
        <w:shd w:val="clear" w:color="auto" w:fill="FFFFFF" w:themeFill="background1"/>
        <w:spacing w:before="240" w:after="240" w:line="360" w:lineRule="auto"/>
        <w:contextualSpacing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Fortalec</w:t>
      </w:r>
      <w:r w:rsidR="00471ED9">
        <w:rPr>
          <w:rFonts w:ascii="Bookman Old Style" w:hAnsi="Bookman Old Style"/>
          <w:sz w:val="24"/>
          <w:szCs w:val="28"/>
        </w:rPr>
        <w:t xml:space="preserve">er </w:t>
      </w:r>
      <w:r w:rsidRPr="0085214A">
        <w:rPr>
          <w:rFonts w:ascii="Bookman Old Style" w:hAnsi="Bookman Old Style"/>
          <w:sz w:val="24"/>
          <w:szCs w:val="28"/>
        </w:rPr>
        <w:t>a transparência e a prestação de contas</w:t>
      </w:r>
      <w:r w:rsidR="004B757D">
        <w:rPr>
          <w:rFonts w:ascii="Bookman Old Style" w:hAnsi="Bookman Old Style"/>
          <w:sz w:val="24"/>
          <w:szCs w:val="28"/>
        </w:rPr>
        <w:t>.</w:t>
      </w:r>
    </w:p>
    <w:p w14:paraId="633099A4" w14:textId="77777777" w:rsidR="00455CF7" w:rsidRPr="002E35F7" w:rsidRDefault="00455CF7" w:rsidP="00045E5E">
      <w:pPr>
        <w:spacing w:line="360" w:lineRule="auto"/>
        <w:rPr>
          <w:rFonts w:ascii="Bookman Old Style" w:eastAsia="Times New Roman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Indicadores de resultado:</w:t>
      </w:r>
    </w:p>
    <w:p w14:paraId="5A831C1E" w14:textId="77777777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lastRenderedPageBreak/>
        <w:t>Voz e responsabilidade (0-100);</w:t>
      </w:r>
    </w:p>
    <w:p w14:paraId="72DA882E" w14:textId="77777777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Estado de direito (0-100);</w:t>
      </w:r>
    </w:p>
    <w:p w14:paraId="44A75262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Índice de acesso à justiça;</w:t>
      </w:r>
    </w:p>
    <w:p w14:paraId="6210553D" w14:textId="49AD33DD" w:rsidR="00455CF7" w:rsidRPr="002E35F7" w:rsidRDefault="00D50A32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Índice c</w:t>
      </w:r>
      <w:r w:rsidRPr="002E35F7">
        <w:rPr>
          <w:rFonts w:ascii="Bookman Old Style" w:eastAsia="Calibri" w:hAnsi="Bookman Old Style" w:cstheme="minorHAnsi"/>
          <w:sz w:val="24"/>
        </w:rPr>
        <w:t xml:space="preserve">eleridade </w:t>
      </w:r>
      <w:r w:rsidR="00455CF7" w:rsidRPr="002E35F7">
        <w:rPr>
          <w:rFonts w:ascii="Bookman Old Style" w:eastAsia="Calibri" w:hAnsi="Bookman Old Style" w:cstheme="minorHAnsi"/>
          <w:sz w:val="24"/>
        </w:rPr>
        <w:t>processual;</w:t>
      </w:r>
    </w:p>
    <w:p w14:paraId="27A2E49F" w14:textId="77777777" w:rsidR="00455CF7" w:rsidRPr="006329CF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6329CF">
        <w:rPr>
          <w:rFonts w:ascii="Bookman Old Style" w:eastAsia="Calibri" w:hAnsi="Bookman Old Style" w:cstheme="minorHAnsi"/>
          <w:sz w:val="24"/>
        </w:rPr>
        <w:t>Independência judicial;</w:t>
      </w:r>
    </w:p>
    <w:p w14:paraId="2F296AF9" w14:textId="0EF9244B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Índice de participação do cidadão e da sociedade civil </w:t>
      </w:r>
      <w:r w:rsidR="00471ED9">
        <w:rPr>
          <w:rFonts w:ascii="Bookman Old Style" w:eastAsia="Calibri" w:hAnsi="Bookman Old Style" w:cstheme="minorHAnsi"/>
          <w:sz w:val="24"/>
          <w:lang w:eastAsia="en-GB"/>
        </w:rPr>
        <w:t>nos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 processos de tomadas de decisão;</w:t>
      </w:r>
    </w:p>
    <w:p w14:paraId="62F9A9AC" w14:textId="0E8954ED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Taxa de cobertura dos serviços de </w:t>
      </w:r>
      <w:r w:rsidR="00471ED9">
        <w:rPr>
          <w:rFonts w:ascii="Bookman Old Style" w:eastAsia="Calibri" w:hAnsi="Bookman Old Style" w:cstheme="minorHAnsi"/>
          <w:sz w:val="24"/>
        </w:rPr>
        <w:t>j</w:t>
      </w:r>
      <w:r w:rsidRPr="002E35F7">
        <w:rPr>
          <w:rFonts w:ascii="Bookman Old Style" w:eastAsia="Calibri" w:hAnsi="Bookman Old Style" w:cstheme="minorHAnsi"/>
          <w:sz w:val="24"/>
        </w:rPr>
        <w:t>ustiça;</w:t>
      </w:r>
    </w:p>
    <w:p w14:paraId="1EEF15CF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Tempo médio de resolução de litígio; </w:t>
      </w:r>
    </w:p>
    <w:p w14:paraId="5524765F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juiz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72DE01FC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procurador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49FF1AD4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técnico de assistência jurídica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5AB521A3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Rácio de processos findos em relação aos entrados;</w:t>
      </w:r>
    </w:p>
    <w:p w14:paraId="71D85642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Taxa de resolução de litígios;</w:t>
      </w:r>
    </w:p>
    <w:p w14:paraId="1C28D560" w14:textId="77777777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</w:rPr>
        <w:t>Percentagem de casos assistidos;</w:t>
      </w:r>
    </w:p>
    <w:p w14:paraId="658E8104" w14:textId="77777777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Índice reincidência penitenciária; </w:t>
      </w:r>
    </w:p>
    <w:p w14:paraId="26F858B0" w14:textId="1B8F35FC" w:rsidR="00455CF7" w:rsidRPr="002E35F7" w:rsidRDefault="00471ED9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>
        <w:rPr>
          <w:rFonts w:ascii="Bookman Old Style" w:eastAsia="Calibri" w:hAnsi="Bookman Old Style" w:cstheme="minorHAnsi"/>
          <w:sz w:val="24"/>
          <w:lang w:eastAsia="en-GB"/>
        </w:rPr>
        <w:t>Percentagem de c</w:t>
      </w:r>
      <w:r w:rsidR="00455CF7" w:rsidRPr="002E35F7">
        <w:rPr>
          <w:rFonts w:ascii="Bookman Old Style" w:eastAsia="Calibri" w:hAnsi="Bookman Old Style" w:cstheme="minorHAnsi"/>
          <w:sz w:val="24"/>
          <w:lang w:eastAsia="en-GB"/>
        </w:rPr>
        <w:t>ondenados abrangidos pelos serviços de penas não privativas de liberdade;</w:t>
      </w:r>
    </w:p>
    <w:p w14:paraId="206F1070" w14:textId="3D679F49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Rácio Agente Penitenciário por Recluso; </w:t>
      </w:r>
    </w:p>
    <w:p w14:paraId="50754369" w14:textId="77777777" w:rsidR="00A90C46" w:rsidRPr="00A90C46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Índice de evasões e actividades criminosas nos </w:t>
      </w:r>
      <w:r>
        <w:rPr>
          <w:rFonts w:ascii="Bookman Old Style" w:eastAsia="Calibri" w:hAnsi="Bookman Old Style" w:cstheme="minorHAnsi"/>
          <w:sz w:val="24"/>
          <w:lang w:eastAsia="en-GB"/>
        </w:rPr>
        <w:t>e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stabelecimentos </w:t>
      </w:r>
      <w:r>
        <w:rPr>
          <w:rFonts w:ascii="Bookman Old Style" w:eastAsia="Calibri" w:hAnsi="Bookman Old Style" w:cstheme="minorHAnsi"/>
          <w:sz w:val="24"/>
          <w:lang w:eastAsia="en-GB"/>
        </w:rPr>
        <w:t>p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>enitenciários; e,</w:t>
      </w:r>
    </w:p>
    <w:p w14:paraId="4A0A1BD5" w14:textId="1783C7CC" w:rsidR="00A90C46" w:rsidRDefault="00A90C46" w:rsidP="00841F9C">
      <w:pPr>
        <w:pStyle w:val="ListParagraph"/>
        <w:numPr>
          <w:ilvl w:val="0"/>
          <w:numId w:val="110"/>
        </w:numPr>
        <w:spacing w:line="360" w:lineRule="auto"/>
        <w:rPr>
          <w:lang w:eastAsia="en-GB"/>
        </w:rPr>
      </w:pPr>
      <w:r w:rsidRPr="00A90C46">
        <w:rPr>
          <w:rFonts w:ascii="Bookman Old Style" w:eastAsia="Calibri" w:hAnsi="Bookman Old Style" w:cstheme="minorHAnsi"/>
          <w:sz w:val="24"/>
          <w:lang w:eastAsia="en-GB"/>
        </w:rPr>
        <w:t>Percentagem de contas de gerência verificadas pelo Tribunal Administrativo.</w:t>
      </w:r>
    </w:p>
    <w:p w14:paraId="69E9DB3C" w14:textId="77777777" w:rsidR="00471ED9" w:rsidRDefault="00471ED9" w:rsidP="00455CF7">
      <w:pPr>
        <w:rPr>
          <w:rFonts w:ascii="Bookman Old Style" w:eastAsia="Calibri" w:hAnsi="Bookman Old Style" w:cstheme="minorHAnsi"/>
          <w:sz w:val="24"/>
          <w:lang w:eastAsia="en-GB"/>
        </w:rPr>
      </w:pPr>
    </w:p>
    <w:p w14:paraId="18D466C1" w14:textId="77777777" w:rsidR="00471ED9" w:rsidRPr="002E35F7" w:rsidRDefault="00471ED9" w:rsidP="00455CF7">
      <w:pPr>
        <w:rPr>
          <w:rFonts w:ascii="Bookman Old Style" w:eastAsia="Calibri" w:hAnsi="Bookman Old Style" w:cstheme="minorHAnsi"/>
          <w:sz w:val="24"/>
          <w:lang w:eastAsia="en-GB"/>
        </w:rPr>
      </w:pPr>
    </w:p>
    <w:p w14:paraId="769A4241" w14:textId="7BE571CE" w:rsidR="00455CF7" w:rsidRPr="002E35F7" w:rsidRDefault="00AB4275" w:rsidP="00AB427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1" w:name="_Toc224744414"/>
      <w:r>
        <w:rPr>
          <w:rFonts w:ascii="Bookman Old Style" w:hAnsi="Bookman Old Style"/>
        </w:rPr>
        <w:t xml:space="preserve">1.3.1 </w:t>
      </w:r>
      <w:r w:rsidR="00455CF7" w:rsidRPr="002E35F7">
        <w:rPr>
          <w:rFonts w:ascii="Bookman Old Style" w:hAnsi="Bookman Old Style"/>
        </w:rPr>
        <w:t>Subprograma: Democracia e Participação</w:t>
      </w:r>
      <w:bookmarkEnd w:id="21"/>
      <w:r w:rsidR="00455CF7" w:rsidRPr="002E35F7">
        <w:rPr>
          <w:rFonts w:ascii="Bookman Old Style" w:hAnsi="Bookman Old Style"/>
        </w:rPr>
        <w:t xml:space="preserve"> </w:t>
      </w:r>
    </w:p>
    <w:p w14:paraId="5D9FE5D6" w14:textId="77777777" w:rsidR="00045E5E" w:rsidRPr="00471ED9" w:rsidRDefault="00045E5E" w:rsidP="00045E5E">
      <w:pPr>
        <w:spacing w:line="360" w:lineRule="auto"/>
        <w:rPr>
          <w:rFonts w:ascii="Bookman Old Style" w:eastAsia="Calibri" w:hAnsi="Bookman Old Style" w:cstheme="minorHAnsi"/>
          <w:b/>
          <w:sz w:val="8"/>
          <w:szCs w:val="8"/>
          <w:lang w:eastAsia="en-GB"/>
        </w:rPr>
      </w:pPr>
    </w:p>
    <w:p w14:paraId="16ECA3F6" w14:textId="3B119405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b/>
          <w:sz w:val="24"/>
          <w:lang w:eastAsia="en-GB"/>
        </w:rPr>
        <w:lastRenderedPageBreak/>
        <w:t>Objectivo</w:t>
      </w:r>
      <w:r w:rsidR="00A90C46">
        <w:rPr>
          <w:rFonts w:ascii="Bookman Old Style" w:eastAsia="Calibri" w:hAnsi="Bookman Old Style" w:cstheme="minorHAnsi"/>
          <w:b/>
          <w:sz w:val="24"/>
          <w:lang w:eastAsia="en-GB"/>
        </w:rPr>
        <w:t>s</w:t>
      </w:r>
      <w:r w:rsidRPr="002E35F7">
        <w:rPr>
          <w:rFonts w:ascii="Bookman Old Style" w:eastAsia="Calibri" w:hAnsi="Bookman Old Style" w:cstheme="minorHAnsi"/>
          <w:b/>
          <w:sz w:val="24"/>
          <w:lang w:eastAsia="en-GB"/>
        </w:rPr>
        <w:t xml:space="preserve"> específico</w:t>
      </w:r>
      <w:r w:rsidR="00A90C46">
        <w:rPr>
          <w:rFonts w:ascii="Bookman Old Style" w:eastAsia="Calibri" w:hAnsi="Bookman Old Style" w:cstheme="minorHAnsi"/>
          <w:b/>
          <w:sz w:val="24"/>
          <w:lang w:eastAsia="en-GB"/>
        </w:rPr>
        <w:t>s</w:t>
      </w:r>
      <w:r w:rsidRPr="002E35F7">
        <w:rPr>
          <w:rFonts w:ascii="Bookman Old Style" w:eastAsia="Calibri" w:hAnsi="Bookman Old Style" w:cstheme="minorHAnsi"/>
          <w:b/>
          <w:sz w:val="24"/>
          <w:lang w:eastAsia="en-GB"/>
        </w:rPr>
        <w:t>:</w:t>
      </w:r>
    </w:p>
    <w:p w14:paraId="0F5AE106" w14:textId="77777777" w:rsidR="00455C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Garantir a igualdade perante a Lei, a protecção dos direitos individuais e das liberdades fundamentais, a separação de poderes, transparência e prestação de contas;</w:t>
      </w:r>
    </w:p>
    <w:p w14:paraId="508C60E9" w14:textId="6B65F4A4" w:rsidR="003E016F" w:rsidRPr="003E016F" w:rsidRDefault="003E016F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Estimular a participação cidadã</w:t>
      </w:r>
      <w:r w:rsidR="00A90C46">
        <w:rPr>
          <w:rFonts w:ascii="Bookman Old Style" w:hAnsi="Bookman Old Style"/>
          <w:sz w:val="24"/>
          <w:szCs w:val="28"/>
        </w:rPr>
        <w:t xml:space="preserve"> na tomada de decisão e no</w:t>
      </w:r>
      <w:r w:rsidRPr="0085214A">
        <w:rPr>
          <w:rFonts w:ascii="Bookman Old Style" w:hAnsi="Bookman Old Style"/>
          <w:sz w:val="24"/>
          <w:szCs w:val="28"/>
        </w:rPr>
        <w:t xml:space="preserve"> respeito pelos direitos </w:t>
      </w:r>
      <w:r>
        <w:rPr>
          <w:rFonts w:ascii="Bookman Old Style" w:hAnsi="Bookman Old Style"/>
          <w:sz w:val="24"/>
          <w:szCs w:val="28"/>
        </w:rPr>
        <w:t>h</w:t>
      </w:r>
      <w:r w:rsidRPr="0085214A">
        <w:rPr>
          <w:rFonts w:ascii="Bookman Old Style" w:hAnsi="Bookman Old Style"/>
          <w:sz w:val="24"/>
          <w:szCs w:val="28"/>
        </w:rPr>
        <w:t>umanos</w:t>
      </w:r>
      <w:r>
        <w:rPr>
          <w:rFonts w:ascii="Bookman Old Style" w:hAnsi="Bookman Old Style"/>
          <w:sz w:val="24"/>
          <w:szCs w:val="28"/>
        </w:rPr>
        <w:t>;</w:t>
      </w:r>
    </w:p>
    <w:p w14:paraId="2C774FB0" w14:textId="1AA4496E" w:rsidR="00455CF7" w:rsidRPr="002E35F7" w:rsidRDefault="00C668EF" w:rsidP="00841F9C">
      <w:pPr>
        <w:numPr>
          <w:ilvl w:val="0"/>
          <w:numId w:val="111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>
        <w:rPr>
          <w:rFonts w:ascii="Bookman Old Style" w:eastAsia="Calibri" w:hAnsi="Bookman Old Style" w:cstheme="minorHAnsi"/>
          <w:sz w:val="24"/>
          <w:lang w:eastAsia="en-GB"/>
        </w:rPr>
        <w:t>Assegurar</w:t>
      </w:r>
      <w:r w:rsidR="00455CF7"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 o envolvimento do cidadão na vida política, económica e social do país; e,</w:t>
      </w:r>
    </w:p>
    <w:p w14:paraId="7838E8BA" w14:textId="77777777" w:rsidR="00455CF7" w:rsidRPr="002E35F7" w:rsidRDefault="00455CF7" w:rsidP="00841F9C">
      <w:pPr>
        <w:numPr>
          <w:ilvl w:val="0"/>
          <w:numId w:val="111"/>
        </w:num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Reforçar a capacidade do cidadão na monitoria e fiscalização da acção governativa, das instituições públicas e os gestores públicos. </w:t>
      </w:r>
    </w:p>
    <w:p w14:paraId="09F40A07" w14:textId="77777777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b/>
          <w:sz w:val="24"/>
          <w:lang w:eastAsia="en-GB"/>
        </w:rPr>
        <w:t>Produtos:</w:t>
      </w:r>
    </w:p>
    <w:p w14:paraId="72316889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Eleições livres, justas e transparentes;</w:t>
      </w:r>
    </w:p>
    <w:p w14:paraId="6C84403C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Partidos políticos;</w:t>
      </w:r>
    </w:p>
    <w:p w14:paraId="28A1305D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Transparência;</w:t>
      </w:r>
    </w:p>
    <w:p w14:paraId="4AC92F49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Relatórios de prestação de contas;</w:t>
      </w:r>
    </w:p>
    <w:p w14:paraId="2327D2A5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Movimentos cívicos; </w:t>
      </w:r>
    </w:p>
    <w:p w14:paraId="49C8D696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Inclusão social, política e económica;</w:t>
      </w:r>
    </w:p>
    <w:p w14:paraId="38DD1FBE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Liberdade de associação;</w:t>
      </w:r>
    </w:p>
    <w:p w14:paraId="1617A168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Liberdade de imprensa;</w:t>
      </w:r>
    </w:p>
    <w:p w14:paraId="2397BD0B" w14:textId="77777777" w:rsidR="00455C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Acesso a informação;</w:t>
      </w:r>
    </w:p>
    <w:p w14:paraId="40D86789" w14:textId="77284BFD" w:rsidR="006A2AF8" w:rsidRDefault="006A2AF8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>
        <w:rPr>
          <w:rFonts w:ascii="Bookman Old Style" w:eastAsia="Calibri" w:hAnsi="Bookman Old Style" w:cstheme="minorHAnsi"/>
          <w:sz w:val="24"/>
          <w:lang w:eastAsia="en-GB"/>
        </w:rPr>
        <w:t>Plataformas de diálogo Comunitário</w:t>
      </w:r>
    </w:p>
    <w:p w14:paraId="0F3C138F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Liberdade de expressão;</w:t>
      </w:r>
    </w:p>
    <w:p w14:paraId="0EC71025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Liberdade de participação em manifestações; </w:t>
      </w:r>
    </w:p>
    <w:p w14:paraId="05C321F4" w14:textId="77777777" w:rsidR="00455CF7" w:rsidRPr="002E35F7" w:rsidRDefault="00455CF7" w:rsidP="00841F9C">
      <w:pPr>
        <w:pStyle w:val="ListParagraph"/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Liberdade religiosa e de culto; e,</w:t>
      </w:r>
    </w:p>
    <w:p w14:paraId="29FA3E32" w14:textId="77777777" w:rsidR="00455CF7" w:rsidRPr="002E35F7" w:rsidRDefault="00455CF7" w:rsidP="00841F9C">
      <w:pPr>
        <w:numPr>
          <w:ilvl w:val="0"/>
          <w:numId w:val="110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Petições e denúncias.</w:t>
      </w:r>
    </w:p>
    <w:p w14:paraId="0030D29E" w14:textId="77777777" w:rsidR="00455C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</w:p>
    <w:p w14:paraId="3385A9D0" w14:textId="1B8DD0D5" w:rsidR="00471ED9" w:rsidRDefault="00471ED9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</w:p>
    <w:p w14:paraId="3B9A4293" w14:textId="77777777" w:rsidR="00471ED9" w:rsidRPr="002E35F7" w:rsidRDefault="00471ED9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</w:p>
    <w:p w14:paraId="6C0CB1B1" w14:textId="77777777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b/>
          <w:sz w:val="24"/>
          <w:lang w:eastAsia="en-GB"/>
        </w:rPr>
        <w:t>Indicadores de produtos</w:t>
      </w:r>
    </w:p>
    <w:p w14:paraId="1615C943" w14:textId="651E0224" w:rsidR="00455CF7" w:rsidRPr="002E35F7" w:rsidRDefault="00D50A32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>
        <w:rPr>
          <w:rFonts w:ascii="Bookman Old Style" w:eastAsia="Calibri" w:hAnsi="Bookman Old Style" w:cstheme="minorHAnsi"/>
          <w:sz w:val="24"/>
          <w:lang w:eastAsia="en-GB"/>
        </w:rPr>
        <w:t>Taxa de p</w:t>
      </w:r>
      <w:r w:rsidR="00455CF7"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articipação </w:t>
      </w:r>
      <w:r w:rsidR="00965688">
        <w:rPr>
          <w:rFonts w:ascii="Bookman Old Style" w:eastAsia="Calibri" w:hAnsi="Bookman Old Style" w:cstheme="minorHAnsi"/>
          <w:sz w:val="24"/>
          <w:lang w:eastAsia="en-GB"/>
        </w:rPr>
        <w:t>eleitoral</w:t>
      </w:r>
      <w:r w:rsidR="00455CF7" w:rsidRPr="002E35F7">
        <w:rPr>
          <w:rFonts w:ascii="Bookman Old Style" w:eastAsia="Calibri" w:hAnsi="Bookman Old Style" w:cstheme="minorHAnsi"/>
          <w:sz w:val="24"/>
          <w:lang w:eastAsia="en-GB"/>
        </w:rPr>
        <w:t>;</w:t>
      </w:r>
    </w:p>
    <w:p w14:paraId="6FB4E5FF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Número de partidos políticos activos; </w:t>
      </w:r>
    </w:p>
    <w:p w14:paraId="09E86465" w14:textId="1557DC59" w:rsidR="00455CF7" w:rsidRPr="002E35F7" w:rsidRDefault="00AA3355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>
        <w:rPr>
          <w:rFonts w:ascii="Bookman Old Style" w:eastAsia="Calibri" w:hAnsi="Bookman Old Style" w:cstheme="minorHAnsi"/>
          <w:sz w:val="24"/>
          <w:lang w:eastAsia="en-GB"/>
        </w:rPr>
        <w:t>Índice de t</w:t>
      </w:r>
      <w:r w:rsidR="00455CF7" w:rsidRPr="002E35F7">
        <w:rPr>
          <w:rFonts w:ascii="Bookman Old Style" w:eastAsia="Calibri" w:hAnsi="Bookman Old Style" w:cstheme="minorHAnsi"/>
          <w:sz w:val="24"/>
          <w:lang w:eastAsia="en-GB"/>
        </w:rPr>
        <w:t>ransparência e prestação de contas;</w:t>
      </w:r>
    </w:p>
    <w:p w14:paraId="199C3B5E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Número de organizações da sociedade civil activas;</w:t>
      </w:r>
    </w:p>
    <w:p w14:paraId="199E3375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Índice de liberdade de imprensa;</w:t>
      </w:r>
    </w:p>
    <w:p w14:paraId="6528CCB8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Índice de liberdade de expressão;</w:t>
      </w:r>
    </w:p>
    <w:p w14:paraId="6942980A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Taxa de participação em manifestações; </w:t>
      </w:r>
    </w:p>
    <w:p w14:paraId="3ACFB8BC" w14:textId="7A9ABE55" w:rsidR="00455CF7" w:rsidRPr="002E35F7" w:rsidRDefault="00455CF7" w:rsidP="00841F9C">
      <w:pPr>
        <w:pStyle w:val="ListParagraph"/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Número de conf</w:t>
      </w:r>
      <w:r>
        <w:rPr>
          <w:rFonts w:ascii="Bookman Old Style" w:eastAsia="Calibri" w:hAnsi="Bookman Old Style" w:cstheme="minorHAnsi"/>
          <w:sz w:val="24"/>
          <w:lang w:eastAsia="en-GB"/>
        </w:rPr>
        <w:t>iss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>ões religiosas registadas; e</w:t>
      </w:r>
    </w:p>
    <w:p w14:paraId="4DEEDCDD" w14:textId="77777777" w:rsidR="00455CF7" w:rsidRPr="002E35F7" w:rsidRDefault="00455CF7" w:rsidP="00841F9C">
      <w:pPr>
        <w:numPr>
          <w:ilvl w:val="0"/>
          <w:numId w:val="112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Número de petições e denúncias.</w:t>
      </w:r>
    </w:p>
    <w:p w14:paraId="5F9BD895" w14:textId="77777777" w:rsidR="00455CF7" w:rsidRPr="002E35F7" w:rsidRDefault="00455CF7" w:rsidP="00455CF7">
      <w:pPr>
        <w:rPr>
          <w:rFonts w:ascii="Bookman Old Style" w:eastAsia="Calibri" w:hAnsi="Bookman Old Style" w:cstheme="minorHAnsi"/>
          <w:sz w:val="24"/>
        </w:rPr>
      </w:pPr>
    </w:p>
    <w:p w14:paraId="78D0C536" w14:textId="7FA64765" w:rsidR="00455CF7" w:rsidRPr="002E35F7" w:rsidRDefault="00AB4275" w:rsidP="00DE6472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22" w:name="_Toc224744415"/>
      <w:r>
        <w:rPr>
          <w:rFonts w:ascii="Bookman Old Style" w:hAnsi="Bookman Old Style"/>
        </w:rPr>
        <w:t xml:space="preserve">1.3.2 </w:t>
      </w:r>
      <w:r w:rsidR="00455CF7" w:rsidRPr="002E35F7">
        <w:rPr>
          <w:rFonts w:ascii="Bookman Old Style" w:hAnsi="Bookman Old Style"/>
        </w:rPr>
        <w:t>Subprograma: Acesso à Justiça</w:t>
      </w:r>
      <w:bookmarkEnd w:id="22"/>
      <w:r w:rsidR="00455CF7" w:rsidRPr="002E35F7">
        <w:rPr>
          <w:rFonts w:ascii="Bookman Old Style" w:hAnsi="Bookman Old Style"/>
        </w:rPr>
        <w:t xml:space="preserve"> </w:t>
      </w:r>
    </w:p>
    <w:p w14:paraId="6BD2FE6D" w14:textId="77777777" w:rsidR="00045E5E" w:rsidRPr="00DE6472" w:rsidRDefault="00045E5E" w:rsidP="00045E5E">
      <w:pPr>
        <w:spacing w:line="360" w:lineRule="auto"/>
        <w:rPr>
          <w:rFonts w:ascii="Bookman Old Style" w:eastAsia="Calibri" w:hAnsi="Bookman Old Style" w:cstheme="minorHAnsi"/>
          <w:b/>
          <w:bCs/>
          <w:sz w:val="6"/>
          <w:szCs w:val="6"/>
        </w:rPr>
      </w:pPr>
    </w:p>
    <w:p w14:paraId="7C2A96D5" w14:textId="0A1BE954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</w:t>
      </w:r>
    </w:p>
    <w:p w14:paraId="08E97114" w14:textId="77777777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Aproximar os serviços de justiça ao cidadão;</w:t>
      </w:r>
    </w:p>
    <w:p w14:paraId="7EA3BDF1" w14:textId="5DF3047F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Fortalecer os mecanismos </w:t>
      </w:r>
      <w:proofErr w:type="spellStart"/>
      <w:r w:rsidRPr="002E35F7">
        <w:rPr>
          <w:rFonts w:ascii="Bookman Old Style" w:eastAsia="Calibri" w:hAnsi="Bookman Old Style" w:cstheme="minorHAnsi"/>
          <w:sz w:val="24"/>
        </w:rPr>
        <w:t>extra</w:t>
      </w:r>
      <w:r w:rsidR="008D6F99">
        <w:rPr>
          <w:rFonts w:ascii="Bookman Old Style" w:eastAsia="Calibri" w:hAnsi="Bookman Old Style" w:cstheme="minorHAnsi"/>
          <w:sz w:val="24"/>
        </w:rPr>
        <w:t>-</w:t>
      </w:r>
      <w:r w:rsidRPr="002E35F7">
        <w:rPr>
          <w:rFonts w:ascii="Bookman Old Style" w:eastAsia="Calibri" w:hAnsi="Bookman Old Style" w:cstheme="minorHAnsi"/>
          <w:sz w:val="24"/>
        </w:rPr>
        <w:t>judicias</w:t>
      </w:r>
      <w:proofErr w:type="spellEnd"/>
      <w:r w:rsidRPr="002E35F7">
        <w:rPr>
          <w:rFonts w:ascii="Bookman Old Style" w:eastAsia="Calibri" w:hAnsi="Bookman Old Style" w:cstheme="minorHAnsi"/>
          <w:sz w:val="24"/>
        </w:rPr>
        <w:t xml:space="preserve"> na resolução de conflitos/litígios;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6ABAB0CC" w14:textId="77777777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Promover a cultura da integridade e prestação de contas na administração pública; </w:t>
      </w:r>
    </w:p>
    <w:p w14:paraId="171D71D5" w14:textId="0545337C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assistência jurídica e judiciária de qualidade aos cidadãos economicamente carenciados;</w:t>
      </w:r>
    </w:p>
    <w:p w14:paraId="5FA4A52F" w14:textId="77777777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Fortalecer as instituições e os mecanismos de protecção e promoção dos Direitos Humanos; </w:t>
      </w:r>
    </w:p>
    <w:p w14:paraId="4A61EDBD" w14:textId="77777777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Simplificar e clarificar a linguagem, a informação e os procedimentos para o acesso a justiça; </w:t>
      </w:r>
    </w:p>
    <w:p w14:paraId="29EA5A8E" w14:textId="4A87FE33" w:rsidR="00455CF7" w:rsidRPr="002E35F7" w:rsidRDefault="003C0A84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lastRenderedPageBreak/>
        <w:t>Garantir</w:t>
      </w:r>
      <w:r w:rsidR="00455CF7" w:rsidRPr="002E35F7">
        <w:rPr>
          <w:rFonts w:ascii="Bookman Old Style" w:eastAsia="Calibri" w:hAnsi="Bookman Old Style" w:cstheme="minorHAnsi"/>
          <w:sz w:val="24"/>
        </w:rPr>
        <w:t xml:space="preserve"> a formação inicial dos operadores judiciários, defensores públicos, bem como a formação contínua nas diversas carreiras do Sector da Administração da Justiça; e </w:t>
      </w:r>
    </w:p>
    <w:p w14:paraId="1EA0CCD5" w14:textId="77777777" w:rsidR="00455CF7" w:rsidRPr="002E35F7" w:rsidRDefault="00455CF7" w:rsidP="00841F9C">
      <w:pPr>
        <w:pStyle w:val="ListParagraph"/>
        <w:numPr>
          <w:ilvl w:val="0"/>
          <w:numId w:val="11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Reforçar a capacidade institucional das instituições de formação dos operadores da justiça para melhor responder as necessidades do sector.</w:t>
      </w:r>
    </w:p>
    <w:p w14:paraId="1550A015" w14:textId="77777777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Produtos:</w:t>
      </w:r>
    </w:p>
    <w:p w14:paraId="5119F2E3" w14:textId="77777777" w:rsidR="00455CF7" w:rsidRPr="002E35F7" w:rsidRDefault="00455CF7" w:rsidP="00841F9C">
      <w:pPr>
        <w:pStyle w:val="ListParagraph"/>
        <w:numPr>
          <w:ilvl w:val="0"/>
          <w:numId w:val="119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Justiça célere, transparente e mais próxima do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>idadão;</w:t>
      </w:r>
    </w:p>
    <w:p w14:paraId="6B87BD36" w14:textId="7DBFC668" w:rsidR="00455CF7" w:rsidRPr="002E35F7" w:rsidRDefault="00DD2482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Serviços de justiça c</w:t>
      </w:r>
      <w:r w:rsidR="00455CF7" w:rsidRPr="002E35F7">
        <w:rPr>
          <w:rFonts w:ascii="Bookman Old Style" w:eastAsia="Calibri" w:hAnsi="Bookman Old Style" w:cstheme="minorHAnsi"/>
          <w:sz w:val="24"/>
        </w:rPr>
        <w:t>idadãos carenciados;</w:t>
      </w:r>
    </w:p>
    <w:p w14:paraId="5172BD26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Processos julgados por entrados; </w:t>
      </w:r>
    </w:p>
    <w:p w14:paraId="39CF3073" w14:textId="3DDE5EE5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Respeito pelos direitos e liberdades fundamentais; </w:t>
      </w:r>
      <w:r w:rsidR="004E4FD3">
        <w:rPr>
          <w:rFonts w:ascii="Bookman Old Style" w:eastAsia="Calibri" w:hAnsi="Bookman Old Style" w:cstheme="minorHAnsi"/>
          <w:sz w:val="24"/>
        </w:rPr>
        <w:t>e,</w:t>
      </w:r>
    </w:p>
    <w:p w14:paraId="1416898D" w14:textId="77777777" w:rsidR="00455C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Relatórios periódicos sobre Direitos Humanos em Moçambique publicados.</w:t>
      </w:r>
    </w:p>
    <w:p w14:paraId="3FA79F78" w14:textId="77777777" w:rsidR="00455CF7" w:rsidRPr="002E35F7" w:rsidRDefault="00455CF7" w:rsidP="00045E5E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1C9D8FBE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Taxa de cobertura dos serviços de Justiça;</w:t>
      </w:r>
    </w:p>
    <w:p w14:paraId="63A03AFF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Tempo médio de resolução de litígio; </w:t>
      </w:r>
    </w:p>
    <w:p w14:paraId="150433B6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juiz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5D40963F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procurador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11D0D385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Rácio técnico de assistência jurídica por 100 </w:t>
      </w:r>
      <w:r>
        <w:rPr>
          <w:rFonts w:ascii="Bookman Old Style" w:eastAsia="Calibri" w:hAnsi="Bookman Old Style" w:cstheme="minorHAnsi"/>
          <w:sz w:val="24"/>
        </w:rPr>
        <w:t>m</w:t>
      </w:r>
      <w:r w:rsidRPr="002E35F7">
        <w:rPr>
          <w:rFonts w:ascii="Bookman Old Style" w:eastAsia="Calibri" w:hAnsi="Bookman Old Style" w:cstheme="minorHAnsi"/>
          <w:sz w:val="24"/>
        </w:rPr>
        <w:t>il habitantes;</w:t>
      </w:r>
    </w:p>
    <w:p w14:paraId="134F469F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Rácio de processos findos em relação aos entrados;</w:t>
      </w:r>
    </w:p>
    <w:p w14:paraId="6355092B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Taxa de resolução de litígios; </w:t>
      </w:r>
    </w:p>
    <w:p w14:paraId="504D946E" w14:textId="77777777" w:rsidR="00455CF7" w:rsidRPr="002E35F7" w:rsidRDefault="00455CF7" w:rsidP="00841F9C">
      <w:pPr>
        <w:pStyle w:val="ListParagraph"/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cidadãos carenciados assistidos; </w:t>
      </w:r>
    </w:p>
    <w:p w14:paraId="4B4429AF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cidadãos abrangidos pelas campanhas de sensibilização sobre os seus direitos e deveres e dos mecanismos de acesso à Justiça.</w:t>
      </w:r>
    </w:p>
    <w:p w14:paraId="110003BB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juízes e procuradores formados (jurisdições comum, administrativa, fiscal e aduaneira, marítima, terra);</w:t>
      </w:r>
    </w:p>
    <w:p w14:paraId="489BD8A7" w14:textId="3320435C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 xml:space="preserve">onservadores e </w:t>
      </w:r>
      <w:r>
        <w:rPr>
          <w:rFonts w:ascii="Bookman Old Style" w:eastAsia="Calibri" w:hAnsi="Bookman Old Style" w:cstheme="minorHAnsi"/>
          <w:sz w:val="24"/>
        </w:rPr>
        <w:t>n</w:t>
      </w:r>
      <w:r w:rsidRPr="002E35F7">
        <w:rPr>
          <w:rFonts w:ascii="Bookman Old Style" w:eastAsia="Calibri" w:hAnsi="Bookman Old Style" w:cstheme="minorHAnsi"/>
          <w:sz w:val="24"/>
        </w:rPr>
        <w:t>otário</w:t>
      </w:r>
      <w:r w:rsidR="00A967AA">
        <w:rPr>
          <w:rFonts w:ascii="Bookman Old Style" w:eastAsia="Calibri" w:hAnsi="Bookman Old Style" w:cstheme="minorHAnsi"/>
          <w:sz w:val="24"/>
        </w:rPr>
        <w:t>s</w:t>
      </w:r>
      <w:r w:rsidRPr="002E35F7">
        <w:rPr>
          <w:rFonts w:ascii="Bookman Old Style" w:eastAsia="Calibri" w:hAnsi="Bookman Old Style" w:cstheme="minorHAnsi"/>
          <w:sz w:val="24"/>
        </w:rPr>
        <w:t xml:space="preserve"> formados</w:t>
      </w:r>
      <w:r w:rsidR="007A07D7">
        <w:rPr>
          <w:rFonts w:ascii="Bookman Old Style" w:eastAsia="Calibri" w:hAnsi="Bookman Old Style" w:cstheme="minorHAnsi"/>
          <w:sz w:val="24"/>
        </w:rPr>
        <w:t>;</w:t>
      </w:r>
    </w:p>
    <w:p w14:paraId="1DD34F98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 xml:space="preserve">Número de </w:t>
      </w:r>
      <w:r>
        <w:rPr>
          <w:rFonts w:ascii="Bookman Old Style" w:eastAsia="Calibri" w:hAnsi="Bookman Old Style" w:cstheme="minorHAnsi"/>
          <w:sz w:val="24"/>
        </w:rPr>
        <w:t>d</w:t>
      </w:r>
      <w:r w:rsidRPr="002E35F7">
        <w:rPr>
          <w:rFonts w:ascii="Bookman Old Style" w:eastAsia="Calibri" w:hAnsi="Bookman Old Style" w:cstheme="minorHAnsi"/>
          <w:sz w:val="24"/>
        </w:rPr>
        <w:t xml:space="preserve">efensores </w:t>
      </w:r>
      <w:r>
        <w:rPr>
          <w:rFonts w:ascii="Bookman Old Style" w:eastAsia="Calibri" w:hAnsi="Bookman Old Style" w:cstheme="minorHAnsi"/>
          <w:sz w:val="24"/>
        </w:rPr>
        <w:t>p</w:t>
      </w:r>
      <w:r w:rsidRPr="002E35F7">
        <w:rPr>
          <w:rFonts w:ascii="Bookman Old Style" w:eastAsia="Calibri" w:hAnsi="Bookman Old Style" w:cstheme="minorHAnsi"/>
          <w:sz w:val="24"/>
        </w:rPr>
        <w:t xml:space="preserve">úblicos e </w:t>
      </w:r>
      <w:r>
        <w:rPr>
          <w:rFonts w:ascii="Bookman Old Style" w:eastAsia="Calibri" w:hAnsi="Bookman Old Style" w:cstheme="minorHAnsi"/>
          <w:sz w:val="24"/>
        </w:rPr>
        <w:t>t</w:t>
      </w:r>
      <w:r w:rsidRPr="002E35F7">
        <w:rPr>
          <w:rFonts w:ascii="Bookman Old Style" w:eastAsia="Calibri" w:hAnsi="Bookman Old Style" w:cstheme="minorHAnsi"/>
          <w:sz w:val="24"/>
        </w:rPr>
        <w:t xml:space="preserve">écnicos </w:t>
      </w:r>
      <w:r>
        <w:rPr>
          <w:rFonts w:ascii="Bookman Old Style" w:eastAsia="Calibri" w:hAnsi="Bookman Old Style" w:cstheme="minorHAnsi"/>
          <w:sz w:val="24"/>
        </w:rPr>
        <w:t>s</w:t>
      </w:r>
      <w:r w:rsidRPr="002E35F7">
        <w:rPr>
          <w:rFonts w:ascii="Bookman Old Style" w:eastAsia="Calibri" w:hAnsi="Bookman Old Style" w:cstheme="minorHAnsi"/>
          <w:sz w:val="24"/>
        </w:rPr>
        <w:t xml:space="preserve">uperiores de </w:t>
      </w:r>
      <w:r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>ssistência</w:t>
      </w:r>
      <w:r>
        <w:rPr>
          <w:rFonts w:ascii="Bookman Old Style" w:eastAsia="Calibri" w:hAnsi="Bookman Old Style" w:cstheme="minorHAnsi"/>
          <w:sz w:val="24"/>
        </w:rPr>
        <w:t xml:space="preserve"> j</w:t>
      </w:r>
      <w:r w:rsidRPr="002E35F7">
        <w:rPr>
          <w:rFonts w:ascii="Bookman Old Style" w:eastAsia="Calibri" w:hAnsi="Bookman Old Style" w:cstheme="minorHAnsi"/>
          <w:sz w:val="24"/>
        </w:rPr>
        <w:t>urídica formados;</w:t>
      </w:r>
    </w:p>
    <w:p w14:paraId="4EA1344A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o</w:t>
      </w:r>
      <w:r w:rsidRPr="002E35F7">
        <w:rPr>
          <w:rFonts w:ascii="Bookman Old Style" w:eastAsia="Calibri" w:hAnsi="Bookman Old Style" w:cstheme="minorHAnsi"/>
          <w:sz w:val="24"/>
        </w:rPr>
        <w:t xml:space="preserve">ficiais de </w:t>
      </w:r>
      <w:r>
        <w:rPr>
          <w:rFonts w:ascii="Bookman Old Style" w:eastAsia="Calibri" w:hAnsi="Bookman Old Style" w:cstheme="minorHAnsi"/>
          <w:sz w:val="24"/>
        </w:rPr>
        <w:t>j</w:t>
      </w:r>
      <w:r w:rsidRPr="002E35F7">
        <w:rPr>
          <w:rFonts w:ascii="Bookman Old Style" w:eastAsia="Calibri" w:hAnsi="Bookman Old Style" w:cstheme="minorHAnsi"/>
          <w:sz w:val="24"/>
        </w:rPr>
        <w:t xml:space="preserve">ustiça e </w:t>
      </w:r>
      <w:r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 xml:space="preserve">ssistentes de </w:t>
      </w:r>
      <w:r>
        <w:rPr>
          <w:rFonts w:ascii="Bookman Old Style" w:eastAsia="Calibri" w:hAnsi="Bookman Old Style" w:cstheme="minorHAnsi"/>
          <w:sz w:val="24"/>
        </w:rPr>
        <w:t>o</w:t>
      </w:r>
      <w:r w:rsidRPr="002E35F7">
        <w:rPr>
          <w:rFonts w:ascii="Bookman Old Style" w:eastAsia="Calibri" w:hAnsi="Bookman Old Style" w:cstheme="minorHAnsi"/>
          <w:sz w:val="24"/>
        </w:rPr>
        <w:t xml:space="preserve">ficiais de </w:t>
      </w:r>
      <w:r>
        <w:rPr>
          <w:rFonts w:ascii="Bookman Old Style" w:eastAsia="Calibri" w:hAnsi="Bookman Old Style" w:cstheme="minorHAnsi"/>
          <w:sz w:val="24"/>
        </w:rPr>
        <w:t>j</w:t>
      </w:r>
      <w:r w:rsidRPr="002E35F7">
        <w:rPr>
          <w:rFonts w:ascii="Bookman Old Style" w:eastAsia="Calibri" w:hAnsi="Bookman Old Style" w:cstheme="minorHAnsi"/>
          <w:sz w:val="24"/>
        </w:rPr>
        <w:t>ustiça formados;</w:t>
      </w:r>
    </w:p>
    <w:p w14:paraId="195FCBF5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t</w:t>
      </w:r>
      <w:r w:rsidRPr="002E35F7">
        <w:rPr>
          <w:rFonts w:ascii="Bookman Old Style" w:eastAsia="Calibri" w:hAnsi="Bookman Old Style" w:cstheme="minorHAnsi"/>
          <w:sz w:val="24"/>
        </w:rPr>
        <w:t xml:space="preserve">écnicos </w:t>
      </w:r>
      <w:r>
        <w:rPr>
          <w:rFonts w:ascii="Bookman Old Style" w:eastAsia="Calibri" w:hAnsi="Bookman Old Style" w:cstheme="minorHAnsi"/>
          <w:sz w:val="24"/>
        </w:rPr>
        <w:t>s</w:t>
      </w:r>
      <w:r w:rsidRPr="002E35F7">
        <w:rPr>
          <w:rFonts w:ascii="Bookman Old Style" w:eastAsia="Calibri" w:hAnsi="Bookman Old Style" w:cstheme="minorHAnsi"/>
          <w:sz w:val="24"/>
        </w:rPr>
        <w:t xml:space="preserve">uperiores de </w:t>
      </w:r>
      <w:r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>dministração da</w:t>
      </w:r>
      <w:r>
        <w:rPr>
          <w:rFonts w:ascii="Bookman Old Style" w:eastAsia="Calibri" w:hAnsi="Bookman Old Style" w:cstheme="minorHAnsi"/>
          <w:sz w:val="24"/>
        </w:rPr>
        <w:t xml:space="preserve"> j</w:t>
      </w:r>
      <w:r w:rsidRPr="002E35F7">
        <w:rPr>
          <w:rFonts w:ascii="Bookman Old Style" w:eastAsia="Calibri" w:hAnsi="Bookman Old Style" w:cstheme="minorHAnsi"/>
          <w:sz w:val="24"/>
        </w:rPr>
        <w:t>ustiça formados;</w:t>
      </w:r>
    </w:p>
    <w:p w14:paraId="0B203E03" w14:textId="3C856AF1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monografias etnográficas elaborad</w:t>
      </w:r>
      <w:r w:rsidR="007A07D7"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>s, produzid</w:t>
      </w:r>
      <w:r w:rsidR="007A07D7"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>s e distribuíd</w:t>
      </w:r>
      <w:r w:rsidR="007A07D7"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>s aos actores do sector da justiça</w:t>
      </w:r>
      <w:r w:rsidR="007A07D7">
        <w:rPr>
          <w:rFonts w:ascii="Bookman Old Style" w:eastAsia="Calibri" w:hAnsi="Bookman Old Style" w:cstheme="minorHAnsi"/>
          <w:sz w:val="24"/>
        </w:rPr>
        <w:t>;</w:t>
      </w:r>
    </w:p>
    <w:p w14:paraId="31D7437E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r</w:t>
      </w:r>
      <w:r w:rsidRPr="002E35F7">
        <w:rPr>
          <w:rFonts w:ascii="Bookman Old Style" w:eastAsia="Calibri" w:hAnsi="Bookman Old Style" w:cstheme="minorHAnsi"/>
          <w:sz w:val="24"/>
        </w:rPr>
        <w:t xml:space="preserve">elatórios sobre </w:t>
      </w:r>
      <w:r>
        <w:rPr>
          <w:rFonts w:ascii="Bookman Old Style" w:eastAsia="Calibri" w:hAnsi="Bookman Old Style" w:cstheme="minorHAnsi"/>
          <w:sz w:val="24"/>
        </w:rPr>
        <w:t>d</w:t>
      </w:r>
      <w:r w:rsidRPr="002E35F7">
        <w:rPr>
          <w:rFonts w:ascii="Bookman Old Style" w:eastAsia="Calibri" w:hAnsi="Bookman Old Style" w:cstheme="minorHAnsi"/>
          <w:sz w:val="24"/>
        </w:rPr>
        <w:t xml:space="preserve">ireitos </w:t>
      </w:r>
      <w:r>
        <w:rPr>
          <w:rFonts w:ascii="Bookman Old Style" w:eastAsia="Calibri" w:hAnsi="Bookman Old Style" w:cstheme="minorHAnsi"/>
          <w:sz w:val="24"/>
        </w:rPr>
        <w:t>h</w:t>
      </w:r>
      <w:r w:rsidRPr="002E35F7">
        <w:rPr>
          <w:rFonts w:ascii="Bookman Old Style" w:eastAsia="Calibri" w:hAnsi="Bookman Old Style" w:cstheme="minorHAnsi"/>
          <w:sz w:val="24"/>
        </w:rPr>
        <w:t>umanos em Moçambique publicados</w:t>
      </w:r>
      <w:r>
        <w:rPr>
          <w:rFonts w:ascii="Bookman Old Style" w:eastAsia="Calibri" w:hAnsi="Bookman Old Style" w:cstheme="minorHAnsi"/>
          <w:sz w:val="24"/>
        </w:rPr>
        <w:t>;</w:t>
      </w:r>
    </w:p>
    <w:p w14:paraId="2A44FAA3" w14:textId="5C3E0FBB" w:rsidR="00455C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Números de den</w:t>
      </w:r>
      <w:r>
        <w:rPr>
          <w:rFonts w:ascii="Bookman Old Style" w:eastAsia="Calibri" w:hAnsi="Bookman Old Style" w:cstheme="minorHAnsi"/>
          <w:sz w:val="24"/>
        </w:rPr>
        <w:t>ú</w:t>
      </w:r>
      <w:r w:rsidRPr="002E35F7">
        <w:rPr>
          <w:rFonts w:ascii="Bookman Old Style" w:eastAsia="Calibri" w:hAnsi="Bookman Old Style" w:cstheme="minorHAnsi"/>
          <w:sz w:val="24"/>
        </w:rPr>
        <w:t xml:space="preserve">ncias de casos de violação dos </w:t>
      </w:r>
      <w:r>
        <w:rPr>
          <w:rFonts w:ascii="Bookman Old Style" w:eastAsia="Calibri" w:hAnsi="Bookman Old Style" w:cstheme="minorHAnsi"/>
          <w:sz w:val="24"/>
        </w:rPr>
        <w:t>d</w:t>
      </w:r>
      <w:r w:rsidRPr="002E35F7">
        <w:rPr>
          <w:rFonts w:ascii="Bookman Old Style" w:eastAsia="Calibri" w:hAnsi="Bookman Old Style" w:cstheme="minorHAnsi"/>
          <w:sz w:val="24"/>
        </w:rPr>
        <w:t xml:space="preserve">ireitos </w:t>
      </w:r>
      <w:r>
        <w:rPr>
          <w:rFonts w:ascii="Bookman Old Style" w:eastAsia="Calibri" w:hAnsi="Bookman Old Style" w:cstheme="minorHAnsi"/>
          <w:sz w:val="24"/>
        </w:rPr>
        <w:t>h</w:t>
      </w:r>
      <w:r w:rsidRPr="002E35F7">
        <w:rPr>
          <w:rFonts w:ascii="Bookman Old Style" w:eastAsia="Calibri" w:hAnsi="Bookman Old Style" w:cstheme="minorHAnsi"/>
          <w:sz w:val="24"/>
        </w:rPr>
        <w:t xml:space="preserve">umanos </w:t>
      </w:r>
      <w:r w:rsidR="007A07D7" w:rsidRPr="002E35F7">
        <w:rPr>
          <w:rFonts w:ascii="Bookman Old Style" w:eastAsia="Calibri" w:hAnsi="Bookman Old Style" w:cstheme="minorHAnsi"/>
          <w:sz w:val="24"/>
        </w:rPr>
        <w:t>registadas</w:t>
      </w:r>
      <w:r w:rsidRPr="002E35F7">
        <w:rPr>
          <w:rFonts w:ascii="Bookman Old Style" w:eastAsia="Calibri" w:hAnsi="Bookman Old Style" w:cstheme="minorHAnsi"/>
          <w:sz w:val="24"/>
        </w:rPr>
        <w:t>;</w:t>
      </w:r>
    </w:p>
    <w:p w14:paraId="1646D497" w14:textId="45944FFB" w:rsidR="004E10B6" w:rsidRPr="002E35F7" w:rsidRDefault="004E10B6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Numero de casos extra judiciais mediad</w:t>
      </w:r>
      <w:r w:rsidR="00D317AA">
        <w:rPr>
          <w:rFonts w:ascii="Bookman Old Style" w:eastAsia="Calibri" w:hAnsi="Bookman Old Style" w:cstheme="minorHAnsi"/>
          <w:sz w:val="24"/>
        </w:rPr>
        <w:t>os nos tribunais comunitários</w:t>
      </w:r>
      <w:r w:rsidR="00D317AA" w:rsidRPr="002E35F7">
        <w:rPr>
          <w:rFonts w:ascii="Bookman Old Style" w:eastAsia="Calibri" w:hAnsi="Bookman Old Style" w:cstheme="minorHAnsi"/>
          <w:sz w:val="24"/>
        </w:rPr>
        <w:t>;</w:t>
      </w:r>
      <w:r w:rsidR="004E4FD3">
        <w:rPr>
          <w:rFonts w:ascii="Bookman Old Style" w:eastAsia="Calibri" w:hAnsi="Bookman Old Style" w:cstheme="minorHAnsi"/>
          <w:sz w:val="24"/>
        </w:rPr>
        <w:t xml:space="preserve"> e</w:t>
      </w:r>
    </w:p>
    <w:p w14:paraId="20ECB622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monitorias de direitos humanos sobre tratamentos degradantes e cruéis realizadas.</w:t>
      </w:r>
    </w:p>
    <w:p w14:paraId="3413FFC8" w14:textId="77777777" w:rsidR="00455CF7" w:rsidRPr="002E35F7" w:rsidRDefault="00455CF7" w:rsidP="00455CF7">
      <w:pPr>
        <w:ind w:left="720"/>
        <w:rPr>
          <w:rFonts w:ascii="Bookman Old Style" w:eastAsia="Calibri" w:hAnsi="Bookman Old Style" w:cstheme="minorHAnsi"/>
          <w:sz w:val="24"/>
        </w:rPr>
      </w:pPr>
    </w:p>
    <w:p w14:paraId="7E4875CB" w14:textId="1EBF4DBD" w:rsidR="00455CF7" w:rsidRPr="002E35F7" w:rsidRDefault="00AB4275" w:rsidP="00AB427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3" w:name="_Toc224744416"/>
      <w:r>
        <w:rPr>
          <w:rFonts w:ascii="Bookman Old Style" w:hAnsi="Bookman Old Style"/>
        </w:rPr>
        <w:t xml:space="preserve">1.3.3 </w:t>
      </w:r>
      <w:r w:rsidR="00455CF7" w:rsidRPr="002E35F7">
        <w:rPr>
          <w:rFonts w:ascii="Bookman Old Style" w:hAnsi="Bookman Old Style"/>
        </w:rPr>
        <w:t>Subprograma: Sistema Penitenciário</w:t>
      </w:r>
      <w:bookmarkEnd w:id="23"/>
      <w:r w:rsidR="00455CF7" w:rsidRPr="002E35F7">
        <w:rPr>
          <w:rFonts w:ascii="Bookman Old Style" w:hAnsi="Bookman Old Style"/>
        </w:rPr>
        <w:t xml:space="preserve"> </w:t>
      </w:r>
    </w:p>
    <w:p w14:paraId="46A1EE00" w14:textId="77777777" w:rsidR="00BD7B5C" w:rsidRPr="007A07D7" w:rsidRDefault="00BD7B5C" w:rsidP="00BD7B5C">
      <w:pPr>
        <w:spacing w:line="360" w:lineRule="auto"/>
        <w:rPr>
          <w:rFonts w:ascii="Bookman Old Style" w:eastAsia="Calibri" w:hAnsi="Bookman Old Style" w:cstheme="minorHAnsi"/>
          <w:b/>
          <w:sz w:val="12"/>
          <w:szCs w:val="12"/>
        </w:rPr>
      </w:pPr>
    </w:p>
    <w:p w14:paraId="3CDBDA4B" w14:textId="6F165403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Objectivo específico:</w:t>
      </w:r>
    </w:p>
    <w:p w14:paraId="5952384D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Assegurar as condições de reabilitação e reinserção social do cidadão condenado;</w:t>
      </w:r>
    </w:p>
    <w:p w14:paraId="4246BFA2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Executar e expandir os serviços de penas não privativas de liberdades para todos os distritos com tribunal;</w:t>
      </w:r>
    </w:p>
    <w:p w14:paraId="403DAB9C" w14:textId="77777777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Modernizar a segurança penitenciaria com a introdução de sistemas electrónicos;</w:t>
      </w:r>
    </w:p>
    <w:p w14:paraId="18ED6102" w14:textId="0DAC3002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formação da guarda penitenci</w:t>
      </w:r>
      <w:r w:rsidR="00FE4B9C">
        <w:rPr>
          <w:rFonts w:ascii="Bookman Old Style" w:eastAsia="Calibri" w:hAnsi="Bookman Old Style" w:cstheme="minorHAnsi"/>
          <w:sz w:val="24"/>
        </w:rPr>
        <w:t>á</w:t>
      </w:r>
      <w:r w:rsidR="004E4FD3">
        <w:rPr>
          <w:rFonts w:ascii="Bookman Old Style" w:eastAsia="Calibri" w:hAnsi="Bookman Old Style" w:cstheme="minorHAnsi"/>
          <w:sz w:val="24"/>
        </w:rPr>
        <w:t>ria; e</w:t>
      </w:r>
    </w:p>
    <w:p w14:paraId="65AF3B54" w14:textId="1848CD9F" w:rsidR="00455CF7" w:rsidRPr="002E35F7" w:rsidRDefault="00455CF7" w:rsidP="00841F9C">
      <w:pPr>
        <w:numPr>
          <w:ilvl w:val="0"/>
          <w:numId w:val="12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Reduzir os encargos do Estado com o desenvolvimento </w:t>
      </w:r>
      <w:r w:rsidR="00FE4B9C" w:rsidRPr="002E35F7">
        <w:rPr>
          <w:rFonts w:ascii="Bookman Old Style" w:eastAsia="Calibri" w:hAnsi="Bookman Old Style" w:cstheme="minorHAnsi"/>
          <w:sz w:val="24"/>
        </w:rPr>
        <w:t>d</w:t>
      </w:r>
      <w:r w:rsidR="00FE4B9C">
        <w:rPr>
          <w:rFonts w:ascii="Bookman Old Style" w:eastAsia="Calibri" w:hAnsi="Bookman Old Style" w:cstheme="minorHAnsi"/>
          <w:sz w:val="24"/>
        </w:rPr>
        <w:t>e</w:t>
      </w:r>
      <w:r w:rsidR="00FE4B9C"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Pr="002E35F7">
        <w:rPr>
          <w:rFonts w:ascii="Bookman Old Style" w:eastAsia="Calibri" w:hAnsi="Bookman Old Style" w:cstheme="minorHAnsi"/>
          <w:sz w:val="24"/>
        </w:rPr>
        <w:t>actividades agro-pecuárias.</w:t>
      </w:r>
    </w:p>
    <w:p w14:paraId="7586A76F" w14:textId="77777777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 xml:space="preserve">Produtos: </w:t>
      </w:r>
    </w:p>
    <w:p w14:paraId="49D2388C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>Condenados reabilitados e reinseridos na sociedade;</w:t>
      </w:r>
    </w:p>
    <w:p w14:paraId="20D02A01" w14:textId="1AB91002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Serviços de penas não privativas de liberdades em funcionamento;</w:t>
      </w:r>
    </w:p>
    <w:p w14:paraId="6CE8255A" w14:textId="48A7D91E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Sistemas de vigilância e controle electrónico nos </w:t>
      </w:r>
      <w:r>
        <w:rPr>
          <w:rFonts w:ascii="Bookman Old Style" w:eastAsia="Calibri" w:hAnsi="Bookman Old Style" w:cstheme="minorHAnsi"/>
          <w:sz w:val="24"/>
        </w:rPr>
        <w:t>e</w:t>
      </w:r>
      <w:r w:rsidRPr="002E35F7">
        <w:rPr>
          <w:rFonts w:ascii="Bookman Old Style" w:eastAsia="Calibri" w:hAnsi="Bookman Old Style" w:cstheme="minorHAnsi"/>
          <w:sz w:val="24"/>
        </w:rPr>
        <w:t xml:space="preserve">stabelecimentos </w:t>
      </w:r>
      <w:r>
        <w:rPr>
          <w:rFonts w:ascii="Bookman Old Style" w:eastAsia="Calibri" w:hAnsi="Bookman Old Style" w:cstheme="minorHAnsi"/>
          <w:sz w:val="24"/>
        </w:rPr>
        <w:t>p</w:t>
      </w:r>
      <w:r w:rsidRPr="002E35F7">
        <w:rPr>
          <w:rFonts w:ascii="Bookman Old Style" w:eastAsia="Calibri" w:hAnsi="Bookman Old Style" w:cstheme="minorHAnsi"/>
          <w:sz w:val="24"/>
        </w:rPr>
        <w:t xml:space="preserve">enitenciários; </w:t>
      </w:r>
    </w:p>
    <w:p w14:paraId="20EDE85B" w14:textId="0B1E4DA8" w:rsidR="00455CF7" w:rsidRPr="002E35F7" w:rsidRDefault="00455CF7" w:rsidP="00841F9C">
      <w:pPr>
        <w:pStyle w:val="ListParagraph"/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Produ</w:t>
      </w:r>
      <w:r w:rsidR="00CB64D5">
        <w:rPr>
          <w:rFonts w:ascii="Bookman Old Style" w:eastAsia="Calibri" w:hAnsi="Bookman Old Style" w:cstheme="minorHAnsi"/>
          <w:sz w:val="24"/>
        </w:rPr>
        <w:t xml:space="preserve">ção </w:t>
      </w:r>
      <w:r w:rsidRPr="002E35F7">
        <w:rPr>
          <w:rFonts w:ascii="Bookman Old Style" w:eastAsia="Calibri" w:hAnsi="Bookman Old Style" w:cstheme="minorHAnsi"/>
          <w:sz w:val="24"/>
        </w:rPr>
        <w:t>agr</w:t>
      </w:r>
      <w:r w:rsidR="00CB64D5">
        <w:rPr>
          <w:rFonts w:ascii="Bookman Old Style" w:eastAsia="Calibri" w:hAnsi="Bookman Old Style" w:cstheme="minorHAnsi"/>
          <w:sz w:val="24"/>
        </w:rPr>
        <w:t>o-</w:t>
      </w:r>
      <w:r w:rsidRPr="002E35F7">
        <w:rPr>
          <w:rFonts w:ascii="Bookman Old Style" w:eastAsia="Calibri" w:hAnsi="Bookman Old Style" w:cstheme="minorHAnsi"/>
          <w:sz w:val="24"/>
        </w:rPr>
        <w:t>pecuári</w:t>
      </w:r>
      <w:r w:rsidR="00CB64D5">
        <w:rPr>
          <w:rFonts w:ascii="Bookman Old Style" w:eastAsia="Calibri" w:hAnsi="Bookman Old Style" w:cstheme="minorHAnsi"/>
          <w:sz w:val="24"/>
        </w:rPr>
        <w:t>a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="00CB64D5">
        <w:rPr>
          <w:rFonts w:ascii="Bookman Old Style" w:eastAsia="Calibri" w:hAnsi="Bookman Old Style" w:cstheme="minorHAnsi"/>
          <w:sz w:val="24"/>
        </w:rPr>
        <w:t>nos Estabelecimentos Penitenciários</w:t>
      </w:r>
      <w:r w:rsidR="004E4FD3">
        <w:rPr>
          <w:rFonts w:ascii="Bookman Old Style" w:eastAsia="Calibri" w:hAnsi="Bookman Old Style" w:cstheme="minorHAnsi"/>
          <w:sz w:val="24"/>
        </w:rPr>
        <w:t>; e</w:t>
      </w:r>
    </w:p>
    <w:p w14:paraId="61F7ABDF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Guardas </w:t>
      </w:r>
      <w:r>
        <w:rPr>
          <w:rFonts w:ascii="Bookman Old Style" w:eastAsia="Calibri" w:hAnsi="Bookman Old Style" w:cstheme="minorHAnsi"/>
          <w:sz w:val="24"/>
        </w:rPr>
        <w:t>p</w:t>
      </w:r>
      <w:r w:rsidRPr="002E35F7">
        <w:rPr>
          <w:rFonts w:ascii="Bookman Old Style" w:eastAsia="Calibri" w:hAnsi="Bookman Old Style" w:cstheme="minorHAnsi"/>
          <w:sz w:val="24"/>
        </w:rPr>
        <w:t xml:space="preserve">enitenciários </w:t>
      </w:r>
      <w:r>
        <w:rPr>
          <w:rFonts w:ascii="Bookman Old Style" w:eastAsia="Calibri" w:hAnsi="Bookman Old Style" w:cstheme="minorHAnsi"/>
          <w:sz w:val="24"/>
        </w:rPr>
        <w:t>f</w:t>
      </w:r>
      <w:r w:rsidRPr="002E35F7">
        <w:rPr>
          <w:rFonts w:ascii="Bookman Old Style" w:eastAsia="Calibri" w:hAnsi="Bookman Old Style" w:cstheme="minorHAnsi"/>
          <w:sz w:val="24"/>
        </w:rPr>
        <w:t xml:space="preserve">ormados e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>apacitados.</w:t>
      </w:r>
    </w:p>
    <w:p w14:paraId="3377CBFB" w14:textId="77777777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15D92072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condenados envolvidos em programas de reabilitação e reinserção social;</w:t>
      </w:r>
    </w:p>
    <w:p w14:paraId="45BE7B19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programas reabilitativos criados; </w:t>
      </w:r>
    </w:p>
    <w:p w14:paraId="37854513" w14:textId="00D4FD72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 w:rsidRPr="002E35F7">
        <w:rPr>
          <w:rFonts w:ascii="Bookman Old Style" w:eastAsia="Calibri" w:hAnsi="Bookman Old Style" w:cstheme="minorHAnsi"/>
          <w:i/>
          <w:sz w:val="24"/>
        </w:rPr>
        <w:t>kits</w:t>
      </w:r>
      <w:r w:rsidRPr="002E35F7">
        <w:rPr>
          <w:rFonts w:ascii="Bookman Old Style" w:eastAsia="Calibri" w:hAnsi="Bookman Old Style" w:cstheme="minorHAnsi"/>
          <w:sz w:val="24"/>
        </w:rPr>
        <w:t xml:space="preserve"> de formação técnico e auto-emprego do condenado </w:t>
      </w:r>
      <w:r w:rsidR="00CB64D5">
        <w:rPr>
          <w:rFonts w:ascii="Bookman Old Style" w:eastAsia="Calibri" w:hAnsi="Bookman Old Style" w:cstheme="minorHAnsi"/>
          <w:sz w:val="24"/>
        </w:rPr>
        <w:t>distribuídos</w:t>
      </w:r>
      <w:r w:rsidRPr="002E35F7">
        <w:rPr>
          <w:rFonts w:ascii="Bookman Old Style" w:eastAsia="Calibri" w:hAnsi="Bookman Old Style" w:cstheme="minorHAnsi"/>
          <w:sz w:val="24"/>
        </w:rPr>
        <w:t>;</w:t>
      </w:r>
    </w:p>
    <w:p w14:paraId="0EB7BF53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distritos cobertos pelos serviços de penas alternativas a pena de prisão; </w:t>
      </w:r>
    </w:p>
    <w:p w14:paraId="3A338954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</w:t>
      </w:r>
      <w:r>
        <w:rPr>
          <w:rFonts w:ascii="Bookman Old Style" w:eastAsia="Calibri" w:hAnsi="Bookman Old Style" w:cstheme="minorHAnsi"/>
          <w:sz w:val="24"/>
        </w:rPr>
        <w:t>e</w:t>
      </w:r>
      <w:r w:rsidRPr="002E35F7">
        <w:rPr>
          <w:rFonts w:ascii="Bookman Old Style" w:eastAsia="Calibri" w:hAnsi="Bookman Old Style" w:cstheme="minorHAnsi"/>
          <w:sz w:val="24"/>
        </w:rPr>
        <w:t xml:space="preserve">stabelecimentos </w:t>
      </w:r>
      <w:r>
        <w:rPr>
          <w:rFonts w:ascii="Bookman Old Style" w:eastAsia="Calibri" w:hAnsi="Bookman Old Style" w:cstheme="minorHAnsi"/>
          <w:sz w:val="24"/>
        </w:rPr>
        <w:t>p</w:t>
      </w:r>
      <w:r w:rsidRPr="002E35F7">
        <w:rPr>
          <w:rFonts w:ascii="Bookman Old Style" w:eastAsia="Calibri" w:hAnsi="Bookman Old Style" w:cstheme="minorHAnsi"/>
          <w:sz w:val="24"/>
        </w:rPr>
        <w:t xml:space="preserve">enitenciários com sistemas de vigilância e controle montados; </w:t>
      </w:r>
    </w:p>
    <w:p w14:paraId="66281B81" w14:textId="2B4243A8" w:rsidR="00455C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guardas penitenci</w:t>
      </w:r>
      <w:r w:rsidR="00FE4B9C">
        <w:rPr>
          <w:rFonts w:ascii="Bookman Old Style" w:eastAsia="Calibri" w:hAnsi="Bookman Old Style" w:cstheme="minorHAnsi"/>
          <w:sz w:val="24"/>
        </w:rPr>
        <w:t>á</w:t>
      </w:r>
      <w:r w:rsidRPr="002E35F7">
        <w:rPr>
          <w:rFonts w:ascii="Bookman Old Style" w:eastAsia="Calibri" w:hAnsi="Bookman Old Style" w:cstheme="minorHAnsi"/>
          <w:sz w:val="24"/>
        </w:rPr>
        <w:t>ri</w:t>
      </w:r>
      <w:r w:rsidR="00FE4B9C">
        <w:rPr>
          <w:rFonts w:ascii="Bookman Old Style" w:eastAsia="Calibri" w:hAnsi="Bookman Old Style" w:cstheme="minorHAnsi"/>
          <w:sz w:val="24"/>
        </w:rPr>
        <w:t>o</w:t>
      </w:r>
      <w:r w:rsidRPr="002E35F7">
        <w:rPr>
          <w:rFonts w:ascii="Bookman Old Style" w:eastAsia="Calibri" w:hAnsi="Bookman Old Style" w:cstheme="minorHAnsi"/>
          <w:sz w:val="24"/>
        </w:rPr>
        <w:t>s formados e capacitados;</w:t>
      </w:r>
    </w:p>
    <w:p w14:paraId="35EFBBFF" w14:textId="147454C5" w:rsidR="00A37493" w:rsidRPr="00650566" w:rsidRDefault="00A37493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 xml:space="preserve">Numero de </w:t>
      </w:r>
      <w:r w:rsidR="00650566">
        <w:rPr>
          <w:rFonts w:ascii="Bookman Old Style" w:eastAsia="Calibri" w:hAnsi="Bookman Old Style" w:cstheme="minorHAnsi"/>
          <w:sz w:val="24"/>
        </w:rPr>
        <w:t>pulseiras</w:t>
      </w:r>
      <w:r>
        <w:rPr>
          <w:rFonts w:ascii="Bookman Old Style" w:eastAsia="Calibri" w:hAnsi="Bookman Old Style" w:cstheme="minorHAnsi"/>
          <w:sz w:val="24"/>
        </w:rPr>
        <w:t xml:space="preserve"> </w:t>
      </w:r>
      <w:r w:rsidR="00650566">
        <w:rPr>
          <w:rFonts w:ascii="Bookman Old Style" w:eastAsia="Calibri" w:hAnsi="Bookman Old Style" w:cstheme="minorHAnsi"/>
          <w:sz w:val="24"/>
        </w:rPr>
        <w:t>electrónicas</w:t>
      </w:r>
      <w:r>
        <w:rPr>
          <w:rFonts w:ascii="Bookman Old Style" w:eastAsia="Calibri" w:hAnsi="Bookman Old Style" w:cstheme="minorHAnsi"/>
          <w:sz w:val="24"/>
        </w:rPr>
        <w:t xml:space="preserve"> introduzidas</w:t>
      </w:r>
      <w:r w:rsidR="00650566" w:rsidRPr="003B5064">
        <w:rPr>
          <w:rFonts w:ascii="Bookman Old Style" w:eastAsia="Calibri" w:hAnsi="Bookman Old Style" w:cstheme="minorHAnsi"/>
          <w:sz w:val="24"/>
        </w:rPr>
        <w:t>;</w:t>
      </w:r>
    </w:p>
    <w:p w14:paraId="76A112D7" w14:textId="35F327B8" w:rsidR="00650566" w:rsidRDefault="00B425AA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 xml:space="preserve">Numero de condenados </w:t>
      </w:r>
      <w:r w:rsidR="00040D80">
        <w:rPr>
          <w:rFonts w:ascii="Bookman Old Style" w:eastAsia="Calibri" w:hAnsi="Bookman Old Style" w:cstheme="minorHAnsi"/>
          <w:sz w:val="24"/>
        </w:rPr>
        <w:t xml:space="preserve">a penas </w:t>
      </w:r>
      <w:r w:rsidR="00596CF2">
        <w:rPr>
          <w:rFonts w:ascii="Bookman Old Style" w:eastAsia="Calibri" w:hAnsi="Bookman Old Style" w:cstheme="minorHAnsi"/>
          <w:sz w:val="24"/>
        </w:rPr>
        <w:t>não privativas de liberdade</w:t>
      </w:r>
      <w:r w:rsidR="008045AD" w:rsidRPr="003B5064">
        <w:rPr>
          <w:rFonts w:ascii="Bookman Old Style" w:eastAsia="Calibri" w:hAnsi="Bookman Old Style" w:cstheme="minorHAnsi"/>
          <w:sz w:val="24"/>
        </w:rPr>
        <w:t>;</w:t>
      </w:r>
      <w:r w:rsidR="00596CF2">
        <w:rPr>
          <w:rFonts w:ascii="Bookman Old Style" w:eastAsia="Calibri" w:hAnsi="Bookman Old Style" w:cstheme="minorHAnsi"/>
          <w:sz w:val="24"/>
        </w:rPr>
        <w:t xml:space="preserve"> </w:t>
      </w:r>
    </w:p>
    <w:p w14:paraId="18A22732" w14:textId="5C00DD97" w:rsidR="00A259E2" w:rsidRPr="00650566" w:rsidRDefault="00A259E2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 xml:space="preserve">Numero de </w:t>
      </w:r>
      <w:r w:rsidR="005B3DD0">
        <w:rPr>
          <w:rFonts w:ascii="Bookman Old Style" w:eastAsia="Calibri" w:hAnsi="Bookman Old Style" w:cstheme="minorHAnsi"/>
          <w:sz w:val="24"/>
        </w:rPr>
        <w:t xml:space="preserve">reclusos abrangidos pelos programas e parcerias com o sector publico e privado </w:t>
      </w:r>
      <w:r w:rsidR="00713A79">
        <w:rPr>
          <w:rFonts w:ascii="Bookman Old Style" w:eastAsia="Calibri" w:hAnsi="Bookman Old Style" w:cstheme="minorHAnsi"/>
          <w:sz w:val="24"/>
        </w:rPr>
        <w:t>para assegurar o trabalho comunitário e remunerado</w:t>
      </w:r>
      <w:r w:rsidR="00713A79" w:rsidRPr="003B5064">
        <w:rPr>
          <w:rFonts w:ascii="Bookman Old Style" w:eastAsia="Calibri" w:hAnsi="Bookman Old Style" w:cstheme="minorHAnsi"/>
          <w:sz w:val="24"/>
        </w:rPr>
        <w:t>;</w:t>
      </w:r>
    </w:p>
    <w:p w14:paraId="2BB40259" w14:textId="2594ED14" w:rsidR="00455CF7" w:rsidRPr="002E35F7" w:rsidRDefault="00FE4B9C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Toneladas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="00455CF7" w:rsidRPr="002E35F7">
        <w:rPr>
          <w:rFonts w:ascii="Bookman Old Style" w:eastAsia="Calibri" w:hAnsi="Bookman Old Style" w:cstheme="minorHAnsi"/>
          <w:sz w:val="24"/>
        </w:rPr>
        <w:t>de culturas alimentares produzidas nos Est</w:t>
      </w:r>
      <w:r w:rsidR="004E4FD3">
        <w:rPr>
          <w:rFonts w:ascii="Bookman Old Style" w:eastAsia="Calibri" w:hAnsi="Bookman Old Style" w:cstheme="minorHAnsi"/>
          <w:sz w:val="24"/>
        </w:rPr>
        <w:t>abelecimentos Penitenciários; e</w:t>
      </w:r>
    </w:p>
    <w:p w14:paraId="33CAEC0C" w14:textId="77777777" w:rsidR="00455CF7" w:rsidRPr="00E50074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equipamentos agrícolas adquiridos para os </w:t>
      </w:r>
      <w:r>
        <w:rPr>
          <w:rFonts w:ascii="Bookman Old Style" w:eastAsia="Calibri" w:hAnsi="Bookman Old Style" w:cstheme="minorHAnsi"/>
          <w:sz w:val="24"/>
        </w:rPr>
        <w:t>c</w:t>
      </w:r>
      <w:r w:rsidRPr="002E35F7">
        <w:rPr>
          <w:rFonts w:ascii="Bookman Old Style" w:eastAsia="Calibri" w:hAnsi="Bookman Old Style" w:cstheme="minorHAnsi"/>
          <w:sz w:val="24"/>
        </w:rPr>
        <w:t>entros de produção penitenciários.</w:t>
      </w:r>
    </w:p>
    <w:p w14:paraId="0ACE486D" w14:textId="77777777" w:rsidR="00455CF7" w:rsidRPr="002E35F7" w:rsidRDefault="00455CF7" w:rsidP="00455CF7">
      <w:pPr>
        <w:rPr>
          <w:rFonts w:ascii="Bookman Old Style" w:eastAsia="Calibri" w:hAnsi="Bookman Old Style" w:cstheme="minorHAnsi"/>
          <w:sz w:val="24"/>
        </w:rPr>
      </w:pPr>
    </w:p>
    <w:p w14:paraId="26BD3CB0" w14:textId="3AEE7DC8" w:rsidR="00455CF7" w:rsidRPr="002E35F7" w:rsidRDefault="00AB4275" w:rsidP="00CB64D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198"/>
        <w:rPr>
          <w:rFonts w:ascii="Bookman Old Style" w:hAnsi="Bookman Old Style"/>
        </w:rPr>
      </w:pPr>
      <w:bookmarkStart w:id="24" w:name="_Toc224744417"/>
      <w:r>
        <w:rPr>
          <w:rFonts w:ascii="Bookman Old Style" w:hAnsi="Bookman Old Style"/>
        </w:rPr>
        <w:lastRenderedPageBreak/>
        <w:t xml:space="preserve">1.3.4 </w:t>
      </w:r>
      <w:r w:rsidR="00455CF7" w:rsidRPr="002E35F7">
        <w:rPr>
          <w:rFonts w:ascii="Bookman Old Style" w:hAnsi="Bookman Old Style"/>
        </w:rPr>
        <w:t>Subprograma: Registo e identificação de pessoas e bens</w:t>
      </w:r>
      <w:bookmarkEnd w:id="24"/>
      <w:r w:rsidR="00455CF7" w:rsidRPr="002E35F7">
        <w:rPr>
          <w:rFonts w:ascii="Bookman Old Style" w:hAnsi="Bookman Old Style"/>
        </w:rPr>
        <w:t xml:space="preserve"> </w:t>
      </w:r>
    </w:p>
    <w:p w14:paraId="0EDC6792" w14:textId="77777777" w:rsidR="00BD7B5C" w:rsidRDefault="00BD7B5C" w:rsidP="00455CF7">
      <w:pPr>
        <w:rPr>
          <w:rFonts w:ascii="Bookman Old Style" w:eastAsia="Calibri" w:hAnsi="Bookman Old Style" w:cstheme="minorHAnsi"/>
          <w:b/>
          <w:sz w:val="24"/>
        </w:rPr>
      </w:pPr>
    </w:p>
    <w:p w14:paraId="44CE0387" w14:textId="5060063E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Objectivos específicos:</w:t>
      </w:r>
    </w:p>
    <w:p w14:paraId="2E6A38D9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o registo de nascimento e a identidade legal do cidadão, incluindo a população em situação de emergência;</w:t>
      </w:r>
    </w:p>
    <w:p w14:paraId="3C139867" w14:textId="102C7BCA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o registo de bens móveis e im</w:t>
      </w:r>
      <w:r w:rsidR="004E4FD3">
        <w:rPr>
          <w:rFonts w:ascii="Bookman Old Style" w:eastAsia="Calibri" w:hAnsi="Bookman Old Style" w:cstheme="minorHAnsi"/>
          <w:sz w:val="24"/>
        </w:rPr>
        <w:t>óveis e das entidades legais; e</w:t>
      </w:r>
    </w:p>
    <w:p w14:paraId="56CA6A67" w14:textId="720D2B54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Garantir a legalidade dos actos </w:t>
      </w:r>
      <w:r w:rsidR="006E1AC6" w:rsidRPr="002E35F7">
        <w:rPr>
          <w:rFonts w:ascii="Bookman Old Style" w:eastAsia="Calibri" w:hAnsi="Bookman Old Style" w:cstheme="minorHAnsi"/>
          <w:sz w:val="24"/>
        </w:rPr>
        <w:t>registais</w:t>
      </w:r>
      <w:r w:rsidRPr="002E35F7">
        <w:rPr>
          <w:rFonts w:ascii="Bookman Old Style" w:eastAsia="Calibri" w:hAnsi="Bookman Old Style" w:cstheme="minorHAnsi"/>
          <w:sz w:val="24"/>
        </w:rPr>
        <w:t xml:space="preserve"> e interoperabilidade dos sistemas informáticos dos registos.</w:t>
      </w:r>
    </w:p>
    <w:p w14:paraId="549B9B0A" w14:textId="77777777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Produtos:</w:t>
      </w:r>
    </w:p>
    <w:p w14:paraId="7097C40B" w14:textId="04A2A811" w:rsidR="00455CF7" w:rsidRPr="002E35F7" w:rsidRDefault="00455CF7" w:rsidP="00841F9C">
      <w:pPr>
        <w:pStyle w:val="ListParagraph"/>
        <w:numPr>
          <w:ilvl w:val="0"/>
          <w:numId w:val="12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Cidadãos com identidade legal; e</w:t>
      </w:r>
    </w:p>
    <w:p w14:paraId="0948CC0A" w14:textId="77777777" w:rsidR="00455CF7" w:rsidRPr="00A659B0" w:rsidRDefault="00455CF7" w:rsidP="00841F9C">
      <w:pPr>
        <w:pStyle w:val="ListParagraph"/>
        <w:numPr>
          <w:ilvl w:val="0"/>
          <w:numId w:val="123"/>
        </w:num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Unidades sanitárias com o Sistema de Registo Civil e Estatísticas Vitais.</w:t>
      </w:r>
    </w:p>
    <w:p w14:paraId="4A361853" w14:textId="77777777" w:rsidR="00455CF7" w:rsidRPr="002E35F7" w:rsidRDefault="00455CF7" w:rsidP="00BD7B5C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184FF40F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Taxa de cobertura de registo de nascimento;</w:t>
      </w:r>
    </w:p>
    <w:p w14:paraId="4E529700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Percentagem de registo de crianças abaixo de 5 anos de idade; </w:t>
      </w:r>
    </w:p>
    <w:p w14:paraId="5177B3A4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documentos de identificação e de viagem atribuídos aos cidadãos nacionais e estrangeiros;</w:t>
      </w:r>
    </w:p>
    <w:p w14:paraId="78336FD8" w14:textId="77777777" w:rsidR="00455C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Taxa de completude de registo de nascimento; </w:t>
      </w:r>
    </w:p>
    <w:p w14:paraId="06813435" w14:textId="1F942347" w:rsidR="00547200" w:rsidRPr="002E35F7" w:rsidRDefault="00A90C46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Número</w:t>
      </w:r>
      <w:r w:rsidR="00E851B2">
        <w:rPr>
          <w:rFonts w:ascii="Bookman Old Style" w:eastAsia="Calibri" w:hAnsi="Bookman Old Style" w:cstheme="minorHAnsi"/>
          <w:sz w:val="24"/>
        </w:rPr>
        <w:t xml:space="preserve"> de sistemas informatizados </w:t>
      </w:r>
      <w:r w:rsidR="000933FC">
        <w:rPr>
          <w:rFonts w:ascii="Bookman Old Style" w:eastAsia="Calibri" w:hAnsi="Bookman Old Style" w:cstheme="minorHAnsi"/>
          <w:sz w:val="24"/>
        </w:rPr>
        <w:t xml:space="preserve">dos </w:t>
      </w:r>
      <w:r w:rsidR="002762BE">
        <w:rPr>
          <w:rFonts w:ascii="Bookman Old Style" w:eastAsia="Calibri" w:hAnsi="Bookman Old Style" w:cstheme="minorHAnsi"/>
          <w:sz w:val="24"/>
        </w:rPr>
        <w:t>serviços</w:t>
      </w:r>
      <w:r w:rsidR="000933FC">
        <w:rPr>
          <w:rFonts w:ascii="Bookman Old Style" w:eastAsia="Calibri" w:hAnsi="Bookman Old Style" w:cstheme="minorHAnsi"/>
          <w:sz w:val="24"/>
        </w:rPr>
        <w:t xml:space="preserve"> de registo e Notariados;</w:t>
      </w:r>
    </w:p>
    <w:p w14:paraId="6856A66E" w14:textId="287DDE4B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Taxa de co</w:t>
      </w:r>
      <w:r w:rsidR="004E4FD3">
        <w:rPr>
          <w:rFonts w:ascii="Bookman Old Style" w:eastAsia="Calibri" w:hAnsi="Bookman Old Style" w:cstheme="minorHAnsi"/>
          <w:sz w:val="24"/>
        </w:rPr>
        <w:t>mpletude de registo de óbito; e</w:t>
      </w:r>
    </w:p>
    <w:p w14:paraId="5F3BB8A1" w14:textId="77777777" w:rsidR="00455CF7" w:rsidRPr="002E35F7" w:rsidRDefault="00455CF7" w:rsidP="00841F9C">
      <w:pPr>
        <w:pStyle w:val="ListParagraph"/>
        <w:numPr>
          <w:ilvl w:val="0"/>
          <w:numId w:val="12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registo de bens móveis e imóveis e de entidades legais. </w:t>
      </w:r>
    </w:p>
    <w:p w14:paraId="1126DD32" w14:textId="77777777" w:rsidR="00455CF7" w:rsidRPr="002E35F7" w:rsidRDefault="00455CF7" w:rsidP="00455CF7">
      <w:pPr>
        <w:rPr>
          <w:rFonts w:ascii="Bookman Old Style" w:eastAsia="Calibri" w:hAnsi="Bookman Old Style" w:cstheme="minorHAnsi"/>
          <w:b/>
          <w:sz w:val="24"/>
          <w:lang w:eastAsia="en-GB"/>
        </w:rPr>
      </w:pPr>
    </w:p>
    <w:p w14:paraId="1B007F70" w14:textId="75B7BEAB" w:rsidR="00455CF7" w:rsidRPr="002E35F7" w:rsidRDefault="00F43147" w:rsidP="006E1AC6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ind w:left="1569" w:hanging="1479"/>
        <w:rPr>
          <w:rFonts w:ascii="Bookman Old Style" w:hAnsi="Bookman Old Style"/>
          <w:sz w:val="24"/>
          <w:szCs w:val="24"/>
        </w:rPr>
      </w:pPr>
      <w:bookmarkStart w:id="25" w:name="_Toc224744418"/>
      <w:r>
        <w:rPr>
          <w:rFonts w:ascii="Bookman Old Style" w:hAnsi="Bookman Old Style"/>
          <w:sz w:val="24"/>
          <w:szCs w:val="24"/>
        </w:rPr>
        <w:t xml:space="preserve">1.4 </w:t>
      </w:r>
      <w:r w:rsidR="00455CF7" w:rsidRPr="002E35F7">
        <w:rPr>
          <w:rFonts w:ascii="Bookman Old Style" w:hAnsi="Bookman Old Style"/>
          <w:sz w:val="24"/>
          <w:szCs w:val="24"/>
        </w:rPr>
        <w:t>PROGRAMA: REFORMA E MODERNIZAÇÃO DA ADMINISTRAÇÃO PÚBLICA</w:t>
      </w:r>
      <w:bookmarkEnd w:id="25"/>
    </w:p>
    <w:p w14:paraId="04435262" w14:textId="77777777" w:rsidR="00BD7B5C" w:rsidRDefault="00BD7B5C" w:rsidP="00455CF7">
      <w:pPr>
        <w:rPr>
          <w:rFonts w:ascii="Bookman Old Style" w:hAnsi="Bookman Old Style" w:cstheme="minorHAnsi"/>
          <w:b/>
          <w:bCs/>
          <w:sz w:val="24"/>
        </w:rPr>
      </w:pPr>
    </w:p>
    <w:p w14:paraId="7D25AEF8" w14:textId="5C88B98E" w:rsidR="00455CF7" w:rsidRPr="002E35F7" w:rsidRDefault="00455CF7" w:rsidP="00BD7B5C">
      <w:p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 geral</w:t>
      </w:r>
      <w:r w:rsidRPr="002E35F7">
        <w:rPr>
          <w:rFonts w:ascii="Bookman Old Style" w:hAnsi="Bookman Old Style" w:cstheme="minorHAnsi"/>
          <w:sz w:val="24"/>
        </w:rPr>
        <w:t xml:space="preserve">: </w:t>
      </w:r>
    </w:p>
    <w:p w14:paraId="38ECB940" w14:textId="6F8F68AB" w:rsidR="00273E5C" w:rsidRPr="00273E5C" w:rsidRDefault="00273E5C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 w:cstheme="minorHAnsi"/>
          <w:sz w:val="32"/>
          <w:szCs w:val="32"/>
        </w:rPr>
      </w:pPr>
      <w:r w:rsidRPr="00273E5C">
        <w:rPr>
          <w:rFonts w:ascii="Bookman Old Style" w:hAnsi="Bookman Old Style"/>
          <w:sz w:val="24"/>
          <w:szCs w:val="28"/>
        </w:rPr>
        <w:t xml:space="preserve">Modernizar a administração pública, tornando-a mais eficiente, transparente, responsiva e orientada para resultados, através da </w:t>
      </w:r>
      <w:r w:rsidRPr="00273E5C">
        <w:rPr>
          <w:rFonts w:ascii="Bookman Old Style" w:hAnsi="Bookman Old Style"/>
          <w:sz w:val="24"/>
          <w:szCs w:val="28"/>
        </w:rPr>
        <w:lastRenderedPageBreak/>
        <w:t>modernização institucional, digitalização de processos e avaliação contínua de desempenho.</w:t>
      </w:r>
    </w:p>
    <w:p w14:paraId="0BC92214" w14:textId="77777777" w:rsidR="00455CF7" w:rsidRPr="002E35F7" w:rsidRDefault="00455CF7" w:rsidP="00BD7B5C">
      <w:p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Objectivos específicos: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3E2D12BC" w14:textId="77777777" w:rsidR="00455CF7" w:rsidRPr="002E35F7" w:rsidRDefault="00455CF7" w:rsidP="00841F9C">
      <w:pPr>
        <w:pStyle w:val="ListParagraph"/>
        <w:numPr>
          <w:ilvl w:val="0"/>
          <w:numId w:val="113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Simplificar os processos e procedimentos administrativos;</w:t>
      </w:r>
    </w:p>
    <w:p w14:paraId="62349C59" w14:textId="0D6876AC" w:rsidR="00455CF7" w:rsidRPr="002E35F7" w:rsidRDefault="00DA21C6" w:rsidP="00841F9C">
      <w:pPr>
        <w:pStyle w:val="ListParagraph"/>
        <w:numPr>
          <w:ilvl w:val="0"/>
          <w:numId w:val="11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Consolidar</w:t>
      </w:r>
      <w:r w:rsidRPr="002E35F7">
        <w:rPr>
          <w:rFonts w:ascii="Bookman Old Style" w:hAnsi="Bookman Old Style" w:cstheme="minorHAnsi"/>
          <w:sz w:val="24"/>
        </w:rPr>
        <w:t xml:space="preserve"> </w:t>
      </w:r>
      <w:r w:rsidR="00455CF7" w:rsidRPr="002E35F7">
        <w:rPr>
          <w:rFonts w:ascii="Bookman Old Style" w:hAnsi="Bookman Old Style" w:cstheme="minorHAnsi"/>
          <w:sz w:val="24"/>
        </w:rPr>
        <w:t xml:space="preserve">a descentralização e desconcentração administrativa; </w:t>
      </w:r>
    </w:p>
    <w:p w14:paraId="175EEB4F" w14:textId="77777777" w:rsidR="00455CF7" w:rsidRPr="002E35F7" w:rsidRDefault="00455CF7" w:rsidP="00841F9C">
      <w:pPr>
        <w:pStyle w:val="ListParagraph"/>
        <w:numPr>
          <w:ilvl w:val="0"/>
          <w:numId w:val="113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Promover a transparência e prestação de contas;</w:t>
      </w:r>
    </w:p>
    <w:p w14:paraId="2F75FB89" w14:textId="77777777" w:rsidR="00455CF7" w:rsidRPr="002E35F7" w:rsidRDefault="00455CF7" w:rsidP="00841F9C">
      <w:pPr>
        <w:pStyle w:val="ListParagraph"/>
        <w:numPr>
          <w:ilvl w:val="0"/>
          <w:numId w:val="113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Promover a inovação e a adopção de boas práticas de gestão, desenvolver sistemas de informação integrados; </w:t>
      </w:r>
    </w:p>
    <w:p w14:paraId="0985316C" w14:textId="7B9D613F" w:rsidR="00455CF7" w:rsidRDefault="00E90052" w:rsidP="00841F9C">
      <w:pPr>
        <w:pStyle w:val="ListParagraph"/>
        <w:numPr>
          <w:ilvl w:val="0"/>
          <w:numId w:val="11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Facilitar o</w:t>
      </w:r>
      <w:r w:rsidR="00455CF7" w:rsidRPr="002E35F7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a</w:t>
      </w:r>
      <w:r w:rsidR="00C31B28">
        <w:rPr>
          <w:rFonts w:ascii="Bookman Old Style" w:hAnsi="Bookman Old Style" w:cstheme="minorHAnsi"/>
          <w:sz w:val="24"/>
        </w:rPr>
        <w:t xml:space="preserve">cesso </w:t>
      </w:r>
      <w:r w:rsidR="00455CF7" w:rsidRPr="002E35F7">
        <w:rPr>
          <w:rFonts w:ascii="Bookman Old Style" w:hAnsi="Bookman Old Style" w:cstheme="minorHAnsi"/>
          <w:sz w:val="24"/>
        </w:rPr>
        <w:t>a Administração Pública ao cidadão;</w:t>
      </w:r>
    </w:p>
    <w:p w14:paraId="0B4D9702" w14:textId="0E7EE621" w:rsidR="00AB0513" w:rsidRDefault="00D50A4A" w:rsidP="00841F9C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after="240" w:line="360" w:lineRule="auto"/>
        <w:contextualSpacing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Capacita</w:t>
      </w:r>
      <w:r w:rsidR="002C62C7">
        <w:rPr>
          <w:rFonts w:ascii="Bookman Old Style" w:hAnsi="Bookman Old Style"/>
          <w:sz w:val="24"/>
          <w:szCs w:val="28"/>
        </w:rPr>
        <w:t>r</w:t>
      </w:r>
      <w:r w:rsidRPr="0085214A">
        <w:rPr>
          <w:rFonts w:ascii="Bookman Old Style" w:hAnsi="Bookman Old Style"/>
          <w:sz w:val="24"/>
          <w:szCs w:val="28"/>
        </w:rPr>
        <w:t xml:space="preserve"> e valoriza</w:t>
      </w:r>
      <w:r w:rsidR="00D91828">
        <w:rPr>
          <w:rFonts w:ascii="Bookman Old Style" w:hAnsi="Bookman Old Style"/>
          <w:sz w:val="24"/>
          <w:szCs w:val="28"/>
        </w:rPr>
        <w:t>r</w:t>
      </w:r>
      <w:r w:rsidRPr="0085214A">
        <w:rPr>
          <w:rFonts w:ascii="Bookman Old Style" w:hAnsi="Bookman Old Style"/>
          <w:sz w:val="24"/>
          <w:szCs w:val="28"/>
        </w:rPr>
        <w:t xml:space="preserve"> o capital humano da administração pública, incluindo o fortalecimento de instituições formadoras;</w:t>
      </w:r>
    </w:p>
    <w:p w14:paraId="1C76E4D8" w14:textId="06AF39EB" w:rsidR="00455CF7" w:rsidRPr="00AB0513" w:rsidRDefault="00455CF7" w:rsidP="00841F9C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after="240" w:line="360" w:lineRule="auto"/>
        <w:contextualSpacing/>
        <w:rPr>
          <w:rFonts w:ascii="Bookman Old Style" w:hAnsi="Bookman Old Style"/>
          <w:sz w:val="24"/>
          <w:szCs w:val="28"/>
        </w:rPr>
      </w:pPr>
      <w:r w:rsidRPr="00AB0513">
        <w:rPr>
          <w:rFonts w:ascii="Bookman Old Style" w:hAnsi="Bookman Old Style" w:cstheme="minorHAnsi"/>
          <w:sz w:val="24"/>
        </w:rPr>
        <w:t>Fortalecer a organização da Administração Pública</w:t>
      </w:r>
      <w:r w:rsidR="00AB0513" w:rsidRPr="00AB0513">
        <w:rPr>
          <w:rFonts w:ascii="Bookman Old Style" w:hAnsi="Bookman Old Style" w:cstheme="minorHAnsi"/>
          <w:sz w:val="24"/>
        </w:rPr>
        <w:t>; e</w:t>
      </w:r>
    </w:p>
    <w:p w14:paraId="7F773DD4" w14:textId="74E5F1F9" w:rsidR="00D50A4A" w:rsidRPr="00AB0513" w:rsidRDefault="00AB0513" w:rsidP="00841F9C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after="240" w:line="360" w:lineRule="auto"/>
        <w:contextualSpacing/>
        <w:rPr>
          <w:rFonts w:ascii="Bookman Old Style" w:hAnsi="Bookman Old Style"/>
          <w:sz w:val="24"/>
          <w:szCs w:val="28"/>
        </w:rPr>
      </w:pPr>
      <w:r w:rsidRPr="0085214A">
        <w:rPr>
          <w:rFonts w:ascii="Bookman Old Style" w:hAnsi="Bookman Old Style"/>
          <w:sz w:val="24"/>
          <w:szCs w:val="28"/>
        </w:rPr>
        <w:t>Estimul</w:t>
      </w:r>
      <w:r>
        <w:rPr>
          <w:rFonts w:ascii="Bookman Old Style" w:hAnsi="Bookman Old Style"/>
          <w:sz w:val="24"/>
          <w:szCs w:val="28"/>
        </w:rPr>
        <w:t>ar</w:t>
      </w:r>
      <w:r w:rsidR="00D50A4A" w:rsidRPr="0085214A">
        <w:rPr>
          <w:rFonts w:ascii="Bookman Old Style" w:hAnsi="Bookman Old Style"/>
          <w:sz w:val="24"/>
          <w:szCs w:val="28"/>
        </w:rPr>
        <w:t xml:space="preserve"> à participação cívica e colaboração com a sociedade civil</w:t>
      </w:r>
      <w:r>
        <w:rPr>
          <w:rFonts w:ascii="Bookman Old Style" w:hAnsi="Bookman Old Style"/>
          <w:sz w:val="24"/>
          <w:szCs w:val="28"/>
        </w:rPr>
        <w:t>.</w:t>
      </w:r>
    </w:p>
    <w:p w14:paraId="6708437B" w14:textId="77777777" w:rsidR="00455CF7" w:rsidRPr="002E35F7" w:rsidRDefault="00455CF7" w:rsidP="00BD7B5C">
      <w:pPr>
        <w:spacing w:line="360" w:lineRule="auto"/>
        <w:rPr>
          <w:rStyle w:val="Heading2Char"/>
          <w:rFonts w:ascii="Bookman Old Style" w:hAnsi="Bookman Old Style"/>
          <w:b w:val="0"/>
          <w:bCs w:val="0"/>
          <w:sz w:val="24"/>
          <w:szCs w:val="24"/>
          <w:lang w:eastAsia="en-GB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Resultados:</w:t>
      </w:r>
    </w:p>
    <w:p w14:paraId="4311AF42" w14:textId="77777777" w:rsidR="00455CF7" w:rsidRPr="002E35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 xml:space="preserve">Índice de </w:t>
      </w:r>
      <w:r>
        <w:rPr>
          <w:rFonts w:ascii="Bookman Old Style" w:hAnsi="Bookman Old Style" w:cstheme="minorHAnsi"/>
          <w:sz w:val="24"/>
          <w:lang w:eastAsia="en-GB"/>
        </w:rPr>
        <w:t>e</w:t>
      </w:r>
      <w:r w:rsidRPr="002E35F7">
        <w:rPr>
          <w:rFonts w:ascii="Bookman Old Style" w:hAnsi="Bookman Old Style" w:cstheme="minorHAnsi"/>
          <w:sz w:val="24"/>
          <w:lang w:eastAsia="en-GB"/>
        </w:rPr>
        <w:t>ficácia governativa;</w:t>
      </w:r>
    </w:p>
    <w:p w14:paraId="187D4E32" w14:textId="77777777" w:rsidR="00455CF7" w:rsidRPr="002E35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>Grau de desenvolvimento regional equilibrado;</w:t>
      </w:r>
    </w:p>
    <w:p w14:paraId="1A2D9820" w14:textId="77777777" w:rsidR="00455CF7" w:rsidRPr="002E35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>Índice de eficiência no atendimento ao cidadão;</w:t>
      </w:r>
    </w:p>
    <w:p w14:paraId="6231D3CC" w14:textId="77777777" w:rsidR="00455C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>Nível de cumprimento e eficácia das políticas e legislação;</w:t>
      </w:r>
    </w:p>
    <w:p w14:paraId="2C972096" w14:textId="77777777" w:rsidR="00455CF7" w:rsidRPr="002E35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>Índice de acesso aos serviços públicos da administração pública; e,</w:t>
      </w:r>
    </w:p>
    <w:p w14:paraId="3CC9EE6A" w14:textId="77777777" w:rsidR="00455CF7" w:rsidRPr="002E35F7" w:rsidRDefault="00455CF7" w:rsidP="00BD7B5C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E35F7">
        <w:rPr>
          <w:rFonts w:ascii="Bookman Old Style" w:hAnsi="Bookman Old Style" w:cstheme="minorHAnsi"/>
          <w:sz w:val="24"/>
          <w:lang w:eastAsia="en-GB"/>
        </w:rPr>
        <w:t>Sistema Integrado de Informação Estatística Oficial oportuna e pontual para a formulação e monitoria de políticas públicas.</w:t>
      </w:r>
    </w:p>
    <w:p w14:paraId="29CC1CC5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  <w:lang w:eastAsia="en-GB"/>
        </w:rPr>
      </w:pPr>
    </w:p>
    <w:p w14:paraId="16787741" w14:textId="3BA1ADBC" w:rsidR="00455CF7" w:rsidRPr="002E35F7" w:rsidRDefault="00F43147" w:rsidP="00F43147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6" w:name="_Toc224744419"/>
      <w:r>
        <w:rPr>
          <w:rFonts w:ascii="Bookman Old Style" w:hAnsi="Bookman Old Style"/>
        </w:rPr>
        <w:t xml:space="preserve">1.4.1 </w:t>
      </w:r>
      <w:r w:rsidR="00455CF7" w:rsidRPr="002E35F7">
        <w:rPr>
          <w:rFonts w:ascii="Bookman Old Style" w:hAnsi="Bookman Old Style"/>
        </w:rPr>
        <w:t>Subprograma: Modernização da Administração Pública</w:t>
      </w:r>
      <w:bookmarkEnd w:id="26"/>
    </w:p>
    <w:p w14:paraId="1B935D01" w14:textId="77777777" w:rsidR="002047A5" w:rsidRPr="00D91828" w:rsidRDefault="002047A5" w:rsidP="002047A5">
      <w:pPr>
        <w:spacing w:line="360" w:lineRule="auto"/>
        <w:rPr>
          <w:rFonts w:ascii="Bookman Old Style" w:hAnsi="Bookman Old Style" w:cstheme="minorHAnsi"/>
          <w:b/>
          <w:bCs/>
          <w:sz w:val="8"/>
          <w:szCs w:val="8"/>
        </w:rPr>
      </w:pPr>
    </w:p>
    <w:p w14:paraId="2683A93E" w14:textId="6FBC0832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Objectivos específicos: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240084F2" w14:textId="77777777" w:rsidR="00455CF7" w:rsidRPr="002E35F7" w:rsidRDefault="00455CF7" w:rsidP="00841F9C">
      <w:pPr>
        <w:pStyle w:val="ListParagraph"/>
        <w:numPr>
          <w:ilvl w:val="0"/>
          <w:numId w:val="114"/>
        </w:numPr>
        <w:spacing w:line="360" w:lineRule="auto"/>
        <w:jc w:val="left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Simplificar os processos e procedimentos administrativos; </w:t>
      </w:r>
    </w:p>
    <w:p w14:paraId="42F8EE16" w14:textId="3F476BAE" w:rsidR="00455CF7" w:rsidRPr="002E35F7" w:rsidRDefault="00455CF7" w:rsidP="00841F9C">
      <w:pPr>
        <w:pStyle w:val="ListParagraph"/>
        <w:numPr>
          <w:ilvl w:val="0"/>
          <w:numId w:val="114"/>
        </w:numPr>
        <w:spacing w:line="360" w:lineRule="auto"/>
        <w:jc w:val="left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Elevar</w:t>
      </w:r>
      <w:r w:rsidR="00AE7880">
        <w:rPr>
          <w:rFonts w:ascii="Bookman Old Style" w:hAnsi="Bookman Old Style" w:cstheme="minorHAnsi"/>
          <w:sz w:val="24"/>
        </w:rPr>
        <w:t xml:space="preserve"> o</w:t>
      </w:r>
      <w:r w:rsidRPr="002E35F7">
        <w:rPr>
          <w:rFonts w:ascii="Bookman Old Style" w:hAnsi="Bookman Old Style" w:cstheme="minorHAnsi"/>
          <w:sz w:val="24"/>
        </w:rPr>
        <w:t xml:space="preserve"> nível de desempenho dos recursos humanos;</w:t>
      </w:r>
    </w:p>
    <w:p w14:paraId="6160009F" w14:textId="744D25AC" w:rsidR="00455CF7" w:rsidRPr="002E35F7" w:rsidRDefault="00455CF7" w:rsidP="00841F9C">
      <w:pPr>
        <w:pStyle w:val="ListParagraph"/>
        <w:numPr>
          <w:ilvl w:val="0"/>
          <w:numId w:val="11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lastRenderedPageBreak/>
        <w:t>Assegurar a gestão e governação participativa, transparente e integrada do sistema nacional;</w:t>
      </w:r>
    </w:p>
    <w:p w14:paraId="3F424A92" w14:textId="77777777" w:rsidR="00455CF7" w:rsidRPr="002E35F7" w:rsidRDefault="00455CF7" w:rsidP="00841F9C">
      <w:pPr>
        <w:pStyle w:val="ListParagraph"/>
        <w:numPr>
          <w:ilvl w:val="0"/>
          <w:numId w:val="11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Promover a participação dos cidadãos, comunidades e outros actores na governação local;</w:t>
      </w:r>
    </w:p>
    <w:p w14:paraId="6D33A9D7" w14:textId="181691C8" w:rsidR="00455CF7" w:rsidRPr="002E35F7" w:rsidRDefault="00284ADB" w:rsidP="00841F9C">
      <w:pPr>
        <w:pStyle w:val="ListParagraph"/>
        <w:numPr>
          <w:ilvl w:val="0"/>
          <w:numId w:val="114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Fortalecer</w:t>
      </w:r>
      <w:r w:rsidR="00455CF7" w:rsidRPr="002E35F7">
        <w:rPr>
          <w:rFonts w:ascii="Bookman Old Style" w:hAnsi="Bookman Old Style" w:cstheme="minorHAnsi"/>
          <w:sz w:val="24"/>
        </w:rPr>
        <w:t xml:space="preserve"> o desempenho da administração local do Estado e da administração autárquica</w:t>
      </w:r>
      <w:r w:rsidR="00C36837">
        <w:rPr>
          <w:rFonts w:ascii="Bookman Old Style" w:hAnsi="Bookman Old Style" w:cstheme="minorHAnsi"/>
          <w:sz w:val="24"/>
        </w:rPr>
        <w:t>.</w:t>
      </w:r>
    </w:p>
    <w:p w14:paraId="1930BDFD" w14:textId="77777777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Produto:</w:t>
      </w:r>
    </w:p>
    <w:p w14:paraId="4AD90BBE" w14:textId="77777777" w:rsidR="00E419A6" w:rsidRPr="001307FE" w:rsidRDefault="00E419A6" w:rsidP="00841F9C">
      <w:pPr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públicos de qualidade</w:t>
      </w:r>
    </w:p>
    <w:p w14:paraId="7DF55E36" w14:textId="13D73D65" w:rsidR="00455CF7" w:rsidRPr="004D6FEE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4D6FEE">
        <w:rPr>
          <w:rFonts w:ascii="Bookman Old Style" w:hAnsi="Bookman Old Style" w:cstheme="minorHAnsi"/>
          <w:bCs/>
          <w:sz w:val="24"/>
        </w:rPr>
        <w:t xml:space="preserve">Administração Pública mais célere e próxima </w:t>
      </w:r>
      <w:r w:rsidR="00EE2F3B">
        <w:rPr>
          <w:rFonts w:ascii="Bookman Old Style" w:hAnsi="Bookman Old Style" w:cstheme="minorHAnsi"/>
          <w:bCs/>
          <w:sz w:val="24"/>
        </w:rPr>
        <w:t>a</w:t>
      </w:r>
      <w:r w:rsidRPr="004D6FEE">
        <w:rPr>
          <w:rFonts w:ascii="Bookman Old Style" w:hAnsi="Bookman Old Style" w:cstheme="minorHAnsi"/>
          <w:bCs/>
          <w:sz w:val="24"/>
        </w:rPr>
        <w:t>o cidadão;</w:t>
      </w:r>
    </w:p>
    <w:p w14:paraId="269021DD" w14:textId="77777777" w:rsidR="00455CF7" w:rsidRPr="004D6FEE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4D6FEE">
        <w:rPr>
          <w:rFonts w:ascii="Bookman Old Style" w:hAnsi="Bookman Old Style" w:cstheme="minorHAnsi"/>
          <w:bCs/>
          <w:sz w:val="24"/>
        </w:rPr>
        <w:t>Cultura de integridade na Administração Pública;</w:t>
      </w:r>
    </w:p>
    <w:p w14:paraId="51801B66" w14:textId="6EDD7F8A" w:rsidR="00455CF7" w:rsidRPr="004D6FEE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4D6FEE">
        <w:rPr>
          <w:rFonts w:ascii="Bookman Old Style" w:hAnsi="Bookman Old Style" w:cstheme="minorHAnsi"/>
          <w:bCs/>
          <w:sz w:val="24"/>
        </w:rPr>
        <w:t xml:space="preserve">Entidades descentralizadas </w:t>
      </w:r>
      <w:r w:rsidR="00EE2F3B">
        <w:rPr>
          <w:rFonts w:ascii="Bookman Old Style" w:hAnsi="Bookman Old Style" w:cstheme="minorHAnsi"/>
          <w:bCs/>
          <w:sz w:val="24"/>
        </w:rPr>
        <w:t xml:space="preserve">autónomas </w:t>
      </w:r>
      <w:r w:rsidRPr="004D6FEE">
        <w:rPr>
          <w:rFonts w:ascii="Bookman Old Style" w:hAnsi="Bookman Old Style" w:cstheme="minorHAnsi"/>
          <w:bCs/>
          <w:sz w:val="24"/>
        </w:rPr>
        <w:t>implantadas;</w:t>
      </w:r>
    </w:p>
    <w:p w14:paraId="3AA7F27E" w14:textId="3602CC95" w:rsidR="00455CF7" w:rsidRPr="004D6FEE" w:rsidRDefault="00455CF7" w:rsidP="00841F9C">
      <w:pPr>
        <w:numPr>
          <w:ilvl w:val="0"/>
          <w:numId w:val="115"/>
        </w:numPr>
        <w:spacing w:line="360" w:lineRule="auto"/>
        <w:jc w:val="left"/>
        <w:rPr>
          <w:rFonts w:ascii="Bookman Old Style" w:hAnsi="Bookman Old Style" w:cstheme="minorHAnsi"/>
          <w:sz w:val="24"/>
        </w:rPr>
      </w:pPr>
      <w:r w:rsidRPr="004D6FEE">
        <w:rPr>
          <w:rFonts w:ascii="Bookman Old Style" w:hAnsi="Bookman Old Style" w:cstheme="minorHAnsi"/>
          <w:sz w:val="24"/>
        </w:rPr>
        <w:t>Recursos descentralizados e desconcentrados;</w:t>
      </w:r>
      <w:r w:rsidR="001C33DA">
        <w:rPr>
          <w:rFonts w:ascii="Bookman Old Style" w:hAnsi="Bookman Old Style" w:cstheme="minorHAnsi"/>
          <w:sz w:val="24"/>
        </w:rPr>
        <w:t xml:space="preserve"> e,</w:t>
      </w:r>
    </w:p>
    <w:p w14:paraId="66915EB1" w14:textId="484FACF9" w:rsidR="00455CF7" w:rsidRPr="00A659B0" w:rsidRDefault="00455CF7" w:rsidP="00841F9C">
      <w:pPr>
        <w:numPr>
          <w:ilvl w:val="0"/>
          <w:numId w:val="115"/>
        </w:numPr>
        <w:spacing w:line="360" w:lineRule="auto"/>
        <w:jc w:val="left"/>
        <w:rPr>
          <w:rFonts w:ascii="Bookman Old Style" w:hAnsi="Bookman Old Style" w:cstheme="minorHAnsi"/>
          <w:sz w:val="24"/>
        </w:rPr>
      </w:pPr>
      <w:r w:rsidRPr="004D6FEE">
        <w:rPr>
          <w:rFonts w:ascii="Bookman Old Style" w:hAnsi="Bookman Old Style" w:cstheme="minorHAnsi"/>
          <w:sz w:val="24"/>
        </w:rPr>
        <w:t xml:space="preserve">Instituições </w:t>
      </w:r>
      <w:r w:rsidR="00CB28D6" w:rsidRPr="004D6FEE">
        <w:rPr>
          <w:rFonts w:ascii="Bookman Old Style" w:hAnsi="Bookman Old Style" w:cstheme="minorHAnsi"/>
          <w:sz w:val="24"/>
        </w:rPr>
        <w:t>p</w:t>
      </w:r>
      <w:r w:rsidR="00CB28D6">
        <w:rPr>
          <w:rFonts w:ascii="Bookman Old Style" w:hAnsi="Bookman Old Style" w:cstheme="minorHAnsi"/>
          <w:sz w:val="24"/>
        </w:rPr>
        <w:t>ú</w:t>
      </w:r>
      <w:r w:rsidR="00CB28D6" w:rsidRPr="004D6FEE">
        <w:rPr>
          <w:rFonts w:ascii="Bookman Old Style" w:hAnsi="Bookman Old Style" w:cstheme="minorHAnsi"/>
          <w:sz w:val="24"/>
        </w:rPr>
        <w:t xml:space="preserve">blicas </w:t>
      </w:r>
      <w:r w:rsidRPr="004D6FEE">
        <w:rPr>
          <w:rFonts w:ascii="Bookman Old Style" w:hAnsi="Bookman Old Style" w:cstheme="minorHAnsi"/>
          <w:sz w:val="24"/>
        </w:rPr>
        <w:t>fortalecidas</w:t>
      </w:r>
      <w:r w:rsidR="00CB28D6">
        <w:rPr>
          <w:rFonts w:ascii="Bookman Old Style" w:hAnsi="Bookman Old Style" w:cstheme="minorHAnsi"/>
          <w:sz w:val="24"/>
        </w:rPr>
        <w:t>.</w:t>
      </w:r>
    </w:p>
    <w:p w14:paraId="5B62B8FE" w14:textId="77777777" w:rsidR="00455CF7" w:rsidRPr="002E35F7" w:rsidRDefault="00455CF7" w:rsidP="002047A5">
      <w:pPr>
        <w:spacing w:line="360" w:lineRule="auto"/>
        <w:rPr>
          <w:rStyle w:val="Heading2Char"/>
          <w:rFonts w:ascii="Bookman Old Style" w:hAnsi="Bookman Old Style"/>
          <w:b w:val="0"/>
          <w:bCs w:val="0"/>
          <w:sz w:val="24"/>
          <w:szCs w:val="24"/>
          <w:lang w:eastAsia="en-GB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755FD750" w14:textId="77777777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71DFF">
        <w:rPr>
          <w:rFonts w:ascii="Bookman Old Style" w:hAnsi="Bookman Old Style" w:cstheme="minorHAnsi"/>
          <w:sz w:val="24"/>
          <w:lang w:eastAsia="en-GB"/>
        </w:rPr>
        <w:t>Índice de eficiência no atendimento ao cidadão;</w:t>
      </w:r>
    </w:p>
    <w:p w14:paraId="78D41F9B" w14:textId="58385FAE" w:rsidR="00455CF7" w:rsidRPr="00AB5CA3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28368C">
        <w:rPr>
          <w:rFonts w:ascii="Bookman Old Style" w:hAnsi="Bookman Old Style" w:cstheme="minorHAnsi"/>
          <w:sz w:val="24"/>
          <w:lang w:eastAsia="en-GB"/>
        </w:rPr>
        <w:t>Índice de obtenção dos serviços</w:t>
      </w:r>
      <w:r w:rsidR="00CB28D6" w:rsidRPr="00275157">
        <w:rPr>
          <w:rFonts w:ascii="Bookman Old Style" w:hAnsi="Bookman Old Style" w:cstheme="minorHAnsi"/>
          <w:sz w:val="24"/>
          <w:lang w:eastAsia="en-GB"/>
        </w:rPr>
        <w:t xml:space="preserve"> públicos</w:t>
      </w:r>
      <w:r w:rsidRPr="00AB5CA3">
        <w:rPr>
          <w:rFonts w:ascii="Bookman Old Style" w:hAnsi="Bookman Old Style" w:cstheme="minorHAnsi"/>
          <w:sz w:val="24"/>
          <w:lang w:eastAsia="en-GB"/>
        </w:rPr>
        <w:t xml:space="preserve">; </w:t>
      </w:r>
    </w:p>
    <w:p w14:paraId="7CCD6DC6" w14:textId="77777777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71DFF">
        <w:rPr>
          <w:rFonts w:ascii="Bookman Old Style" w:hAnsi="Bookman Old Style" w:cstheme="minorHAnsi"/>
          <w:sz w:val="24"/>
          <w:lang w:eastAsia="en-GB"/>
        </w:rPr>
        <w:t>Percentagem da população com acesso aos serviços públicos;</w:t>
      </w:r>
    </w:p>
    <w:p w14:paraId="46D2D2A3" w14:textId="0FE57587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 w:cstheme="minorHAnsi"/>
          <w:sz w:val="24"/>
        </w:rPr>
        <w:t>Número</w:t>
      </w:r>
      <w:r w:rsidRPr="00871DFF">
        <w:rPr>
          <w:rFonts w:ascii="Bookman Old Style" w:hAnsi="Bookman Old Style" w:cstheme="minorHAnsi"/>
          <w:spacing w:val="6"/>
          <w:sz w:val="24"/>
        </w:rPr>
        <w:t xml:space="preserve"> </w:t>
      </w:r>
      <w:r w:rsidRPr="00871DFF">
        <w:rPr>
          <w:rFonts w:ascii="Bookman Old Style" w:hAnsi="Bookman Old Style" w:cstheme="minorHAnsi"/>
          <w:sz w:val="24"/>
        </w:rPr>
        <w:t>de</w:t>
      </w:r>
      <w:r w:rsidRPr="00871DFF">
        <w:rPr>
          <w:rFonts w:ascii="Bookman Old Style" w:hAnsi="Bookman Old Style" w:cstheme="minorHAnsi"/>
          <w:spacing w:val="6"/>
          <w:sz w:val="24"/>
        </w:rPr>
        <w:t xml:space="preserve"> </w:t>
      </w:r>
      <w:r w:rsidRPr="00871DFF">
        <w:rPr>
          <w:rFonts w:ascii="Bookman Old Style" w:hAnsi="Bookman Old Style" w:cstheme="minorHAnsi"/>
          <w:sz w:val="24"/>
        </w:rPr>
        <w:t>instituições</w:t>
      </w:r>
      <w:r w:rsidRPr="00871DFF">
        <w:rPr>
          <w:rFonts w:ascii="Bookman Old Style" w:hAnsi="Bookman Old Style" w:cstheme="minorHAnsi"/>
          <w:spacing w:val="5"/>
          <w:sz w:val="24"/>
        </w:rPr>
        <w:t xml:space="preserve"> </w:t>
      </w:r>
      <w:r w:rsidRPr="00871DFF">
        <w:rPr>
          <w:rFonts w:ascii="Bookman Old Style" w:hAnsi="Bookman Old Style" w:cstheme="minorHAnsi"/>
          <w:sz w:val="24"/>
        </w:rPr>
        <w:t>com</w:t>
      </w:r>
      <w:r w:rsidRPr="00871DFF">
        <w:rPr>
          <w:rFonts w:ascii="Bookman Old Style" w:hAnsi="Bookman Old Style" w:cstheme="minorHAnsi"/>
          <w:spacing w:val="8"/>
          <w:sz w:val="24"/>
        </w:rPr>
        <w:t xml:space="preserve"> </w:t>
      </w:r>
      <w:r w:rsidRPr="00871DFF">
        <w:rPr>
          <w:rFonts w:ascii="Bookman Old Style" w:hAnsi="Bookman Old Style" w:cstheme="minorHAnsi"/>
          <w:sz w:val="24"/>
          <w:lang w:eastAsia="en-GB"/>
        </w:rPr>
        <w:t>sistema de arquivo documental instalad</w:t>
      </w:r>
      <w:r w:rsidR="00082B09">
        <w:rPr>
          <w:rFonts w:ascii="Bookman Old Style" w:hAnsi="Bookman Old Style" w:cstheme="minorHAnsi"/>
          <w:sz w:val="24"/>
          <w:lang w:eastAsia="en-GB"/>
        </w:rPr>
        <w:t>os</w:t>
      </w:r>
      <w:r w:rsidR="00CB28D6">
        <w:rPr>
          <w:rFonts w:ascii="Bookman Old Style" w:hAnsi="Bookman Old Style" w:cstheme="minorHAnsi"/>
          <w:sz w:val="24"/>
          <w:lang w:eastAsia="en-GB"/>
        </w:rPr>
        <w:t xml:space="preserve"> e operacionais</w:t>
      </w:r>
      <w:r w:rsidRPr="00871DFF">
        <w:rPr>
          <w:rFonts w:ascii="Bookman Old Style" w:hAnsi="Bookman Old Style" w:cstheme="minorHAnsi"/>
          <w:sz w:val="24"/>
        </w:rPr>
        <w:t>;</w:t>
      </w:r>
    </w:p>
    <w:p w14:paraId="1D80BBD9" w14:textId="77777777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71DFF">
        <w:rPr>
          <w:rFonts w:ascii="Bookman Old Style" w:hAnsi="Bookman Old Style" w:cstheme="minorHAnsi"/>
          <w:sz w:val="24"/>
        </w:rPr>
        <w:t>Número de instituições que atendem aos critérios de transparência;</w:t>
      </w:r>
    </w:p>
    <w:p w14:paraId="6EB32CC6" w14:textId="0FBA811C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 w:cstheme="minorHAnsi"/>
          <w:sz w:val="24"/>
        </w:rPr>
        <w:t xml:space="preserve">Percentagem de recursos </w:t>
      </w:r>
      <w:r w:rsidR="00FF2CD5" w:rsidRPr="00871DFF">
        <w:rPr>
          <w:rFonts w:ascii="Bookman Old Style" w:hAnsi="Bookman Old Style" w:cstheme="minorHAnsi"/>
          <w:sz w:val="24"/>
        </w:rPr>
        <w:t>transferid</w:t>
      </w:r>
      <w:r w:rsidR="00FF2CD5">
        <w:rPr>
          <w:rFonts w:ascii="Bookman Old Style" w:hAnsi="Bookman Old Style" w:cstheme="minorHAnsi"/>
          <w:sz w:val="24"/>
        </w:rPr>
        <w:t>o</w:t>
      </w:r>
      <w:r w:rsidR="00FF2CD5" w:rsidRPr="00871DFF">
        <w:rPr>
          <w:rFonts w:ascii="Bookman Old Style" w:hAnsi="Bookman Old Style" w:cstheme="minorHAnsi"/>
          <w:sz w:val="24"/>
        </w:rPr>
        <w:t xml:space="preserve">s </w:t>
      </w:r>
      <w:r w:rsidRPr="00871DFF">
        <w:rPr>
          <w:rFonts w:ascii="Bookman Old Style" w:hAnsi="Bookman Old Style" w:cstheme="minorHAnsi"/>
          <w:sz w:val="24"/>
        </w:rPr>
        <w:t>às entidades descentralizadas ou desconcentradas;</w:t>
      </w:r>
    </w:p>
    <w:p w14:paraId="014576E5" w14:textId="15F6F350" w:rsidR="00455CF7" w:rsidRPr="004848C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/>
          <w:sz w:val="24"/>
          <w:lang w:eastAsia="en-GB"/>
        </w:rPr>
        <w:t xml:space="preserve">Número de </w:t>
      </w:r>
      <w:r w:rsidR="00FF2CD5">
        <w:rPr>
          <w:rFonts w:ascii="Bookman Old Style" w:hAnsi="Bookman Old Style"/>
          <w:sz w:val="24"/>
          <w:lang w:eastAsia="en-GB"/>
        </w:rPr>
        <w:t>i</w:t>
      </w:r>
      <w:r w:rsidR="00FF2CD5" w:rsidRPr="00871DFF">
        <w:rPr>
          <w:rFonts w:ascii="Bookman Old Style" w:hAnsi="Bookman Old Style"/>
          <w:sz w:val="24"/>
          <w:lang w:eastAsia="en-GB"/>
        </w:rPr>
        <w:t xml:space="preserve">nstituições </w:t>
      </w:r>
      <w:r w:rsidR="00FF2CD5">
        <w:rPr>
          <w:rFonts w:ascii="Bookman Old Style" w:hAnsi="Bookman Old Style"/>
          <w:sz w:val="24"/>
          <w:lang w:eastAsia="en-GB"/>
        </w:rPr>
        <w:t>p</w:t>
      </w:r>
      <w:r w:rsidR="00FF2CD5" w:rsidRPr="00871DFF">
        <w:rPr>
          <w:rFonts w:ascii="Bookman Old Style" w:hAnsi="Bookman Old Style"/>
          <w:sz w:val="24"/>
          <w:lang w:eastAsia="en-GB"/>
        </w:rPr>
        <w:t xml:space="preserve">úblicas </w:t>
      </w:r>
      <w:r w:rsidRPr="00871DFF">
        <w:rPr>
          <w:rFonts w:ascii="Bookman Old Style" w:hAnsi="Bookman Old Style"/>
          <w:sz w:val="24"/>
          <w:lang w:eastAsia="en-GB"/>
        </w:rPr>
        <w:t xml:space="preserve">ligadas à </w:t>
      </w:r>
      <w:proofErr w:type="spellStart"/>
      <w:r w:rsidRPr="0085214A">
        <w:rPr>
          <w:rFonts w:ascii="Bookman Old Style" w:hAnsi="Bookman Old Style"/>
          <w:i/>
          <w:iCs/>
          <w:sz w:val="24"/>
          <w:lang w:eastAsia="en-GB"/>
        </w:rPr>
        <w:t>GovNet</w:t>
      </w:r>
      <w:proofErr w:type="spellEnd"/>
      <w:r w:rsidRPr="0085214A">
        <w:rPr>
          <w:rFonts w:ascii="Bookman Old Style" w:hAnsi="Bookman Old Style"/>
          <w:i/>
          <w:iCs/>
          <w:sz w:val="24"/>
          <w:lang w:eastAsia="en-GB"/>
        </w:rPr>
        <w:t>;</w:t>
      </w:r>
    </w:p>
    <w:p w14:paraId="4FCDA574" w14:textId="1F7BC106" w:rsidR="004848CF" w:rsidRPr="00010C4B" w:rsidRDefault="0004314E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010C4B">
        <w:rPr>
          <w:rFonts w:ascii="Bookman Old Style" w:hAnsi="Bookman Old Style"/>
          <w:sz w:val="24"/>
          <w:lang w:eastAsia="en-GB"/>
        </w:rPr>
        <w:t>Numero de funcion</w:t>
      </w:r>
      <w:r w:rsidR="00010C4B" w:rsidRPr="00010C4B">
        <w:rPr>
          <w:rFonts w:ascii="Bookman Old Style" w:hAnsi="Bookman Old Style"/>
          <w:sz w:val="24"/>
          <w:lang w:eastAsia="en-GB"/>
        </w:rPr>
        <w:t>á</w:t>
      </w:r>
      <w:r w:rsidRPr="00010C4B">
        <w:rPr>
          <w:rFonts w:ascii="Bookman Old Style" w:hAnsi="Bookman Old Style"/>
          <w:sz w:val="24"/>
          <w:lang w:eastAsia="en-GB"/>
        </w:rPr>
        <w:t>rio</w:t>
      </w:r>
      <w:r w:rsidR="007D7847" w:rsidRPr="00010C4B">
        <w:rPr>
          <w:rFonts w:ascii="Bookman Old Style" w:hAnsi="Bookman Old Style"/>
          <w:sz w:val="24"/>
          <w:lang w:eastAsia="en-GB"/>
        </w:rPr>
        <w:t xml:space="preserve">, </w:t>
      </w:r>
      <w:r w:rsidR="00010C4B" w:rsidRPr="00010C4B">
        <w:rPr>
          <w:rFonts w:ascii="Bookman Old Style" w:hAnsi="Bookman Old Style"/>
          <w:sz w:val="24"/>
          <w:lang w:eastAsia="en-GB"/>
        </w:rPr>
        <w:t>A</w:t>
      </w:r>
      <w:r w:rsidR="007D7847" w:rsidRPr="00010C4B">
        <w:rPr>
          <w:rFonts w:ascii="Bookman Old Style" w:hAnsi="Bookman Old Style"/>
          <w:sz w:val="24"/>
          <w:lang w:eastAsia="en-GB"/>
        </w:rPr>
        <w:t xml:space="preserve">gentes de estado, </w:t>
      </w:r>
      <w:r w:rsidR="00010C4B" w:rsidRPr="00010C4B">
        <w:rPr>
          <w:rFonts w:ascii="Bookman Old Style" w:hAnsi="Bookman Old Style"/>
          <w:sz w:val="24"/>
          <w:lang w:eastAsia="en-GB"/>
        </w:rPr>
        <w:t>J</w:t>
      </w:r>
      <w:r w:rsidR="007D7847" w:rsidRPr="00010C4B">
        <w:rPr>
          <w:rFonts w:ascii="Bookman Old Style" w:hAnsi="Bookman Old Style"/>
          <w:sz w:val="24"/>
          <w:lang w:eastAsia="en-GB"/>
        </w:rPr>
        <w:t>ovens e adultos formados em TIC</w:t>
      </w:r>
      <w:r w:rsidR="00010C4B">
        <w:rPr>
          <w:rFonts w:ascii="Bookman Old Style" w:hAnsi="Bookman Old Style"/>
          <w:sz w:val="24"/>
          <w:lang w:eastAsia="en-GB"/>
        </w:rPr>
        <w:t>;</w:t>
      </w:r>
    </w:p>
    <w:p w14:paraId="60EEE2E4" w14:textId="77777777" w:rsidR="00455CF7" w:rsidRPr="00871DFF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eastAsia="Calibri" w:hAnsi="Bookman Old Style" w:cstheme="minorHAnsi"/>
          <w:sz w:val="24"/>
          <w:lang w:eastAsia="en-GB"/>
        </w:rPr>
        <w:t>Índice de acesso aos serviços da administração pública; e</w:t>
      </w:r>
    </w:p>
    <w:p w14:paraId="47832B68" w14:textId="77777777" w:rsidR="00455CF7" w:rsidRPr="00FF2CD5" w:rsidRDefault="00455CF7" w:rsidP="00841F9C">
      <w:pPr>
        <w:pStyle w:val="ListParagraph"/>
        <w:numPr>
          <w:ilvl w:val="0"/>
          <w:numId w:val="115"/>
        </w:numPr>
        <w:spacing w:line="360" w:lineRule="auto"/>
        <w:rPr>
          <w:rFonts w:ascii="Bookman Old Style" w:hAnsi="Bookman Old Style" w:cstheme="minorHAnsi"/>
          <w:sz w:val="24"/>
        </w:rPr>
      </w:pPr>
      <w:r w:rsidRPr="00FF2CD5">
        <w:rPr>
          <w:rFonts w:ascii="Bookman Old Style" w:hAnsi="Bookman Old Style" w:cstheme="minorHAnsi"/>
          <w:sz w:val="24"/>
        </w:rPr>
        <w:lastRenderedPageBreak/>
        <w:t>Número de servidores públicos formados em Tecnologias de Informação e Comunicação (TIC).</w:t>
      </w:r>
    </w:p>
    <w:p w14:paraId="0E250D46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3E7AFDC3" w14:textId="06F4118C" w:rsidR="00455CF7" w:rsidRPr="002E35F7" w:rsidRDefault="00F43147" w:rsidP="00F43147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7" w:name="_Toc224744420"/>
      <w:r>
        <w:rPr>
          <w:rFonts w:ascii="Bookman Old Style" w:hAnsi="Bookman Old Style"/>
        </w:rPr>
        <w:t xml:space="preserve">1.4.2 </w:t>
      </w:r>
      <w:r w:rsidR="00455CF7" w:rsidRPr="002E35F7">
        <w:rPr>
          <w:rFonts w:ascii="Bookman Old Style" w:hAnsi="Bookman Old Style"/>
        </w:rPr>
        <w:t>Subprograma: Informação Estatística</w:t>
      </w:r>
      <w:bookmarkEnd w:id="27"/>
      <w:r w:rsidR="00455CF7" w:rsidRPr="002E35F7">
        <w:rPr>
          <w:rFonts w:ascii="Bookman Old Style" w:hAnsi="Bookman Old Style"/>
        </w:rPr>
        <w:t xml:space="preserve"> </w:t>
      </w:r>
    </w:p>
    <w:p w14:paraId="46D07C9A" w14:textId="77777777" w:rsidR="002047A5" w:rsidRPr="00871B2B" w:rsidRDefault="002047A5" w:rsidP="002047A5">
      <w:pPr>
        <w:spacing w:line="360" w:lineRule="auto"/>
        <w:rPr>
          <w:rFonts w:ascii="Bookman Old Style" w:hAnsi="Bookman Old Style" w:cstheme="minorHAnsi"/>
          <w:b/>
          <w:bCs/>
          <w:sz w:val="10"/>
          <w:szCs w:val="10"/>
        </w:rPr>
      </w:pPr>
    </w:p>
    <w:p w14:paraId="0F65F8AF" w14:textId="0E9009B1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5602190E" w14:textId="77777777" w:rsidR="00455CF7" w:rsidRPr="002E35F7" w:rsidRDefault="00455CF7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 xml:space="preserve">Reforçar as capacidades do Sistema Estatístico Nacional; </w:t>
      </w:r>
    </w:p>
    <w:p w14:paraId="298812DE" w14:textId="6035E3B0" w:rsidR="00455CF7" w:rsidRPr="002E35F7" w:rsidRDefault="00455CF7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>Garantir a produção e o alargamento da cobertura</w:t>
      </w:r>
      <w:r w:rsidR="004E4FD3">
        <w:rPr>
          <w:rFonts w:ascii="Bookman Old Style" w:hAnsi="Bookman Old Style" w:cstheme="minorHAnsi"/>
          <w:bCs/>
          <w:sz w:val="24"/>
        </w:rPr>
        <w:t xml:space="preserve"> das estatísticas oficiais; e</w:t>
      </w:r>
    </w:p>
    <w:p w14:paraId="64488DE3" w14:textId="77777777" w:rsidR="00455CF7" w:rsidRPr="002E35F7" w:rsidRDefault="00455CF7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 xml:space="preserve">Melhorar a disseminação das estatísticas oficiais. </w:t>
      </w:r>
    </w:p>
    <w:p w14:paraId="71E348D5" w14:textId="77777777" w:rsidR="00455CF7" w:rsidRPr="002E35F7" w:rsidRDefault="00455CF7" w:rsidP="002047A5">
      <w:pPr>
        <w:tabs>
          <w:tab w:val="left" w:pos="3396"/>
        </w:tabs>
        <w:spacing w:line="360" w:lineRule="auto"/>
        <w:rPr>
          <w:rFonts w:ascii="Bookman Old Style" w:hAnsi="Bookman Old Style" w:cstheme="minorHAnsi"/>
          <w:b/>
          <w:sz w:val="24"/>
        </w:rPr>
      </w:pPr>
      <w:r w:rsidRPr="002E35F7">
        <w:rPr>
          <w:rFonts w:ascii="Bookman Old Style" w:hAnsi="Bookman Old Style" w:cstheme="minorHAnsi"/>
          <w:b/>
          <w:sz w:val="24"/>
        </w:rPr>
        <w:t xml:space="preserve">Produtos: </w:t>
      </w:r>
      <w:r w:rsidRPr="002E35F7">
        <w:rPr>
          <w:rFonts w:ascii="Bookman Old Style" w:hAnsi="Bookman Old Style" w:cstheme="minorHAnsi"/>
          <w:b/>
          <w:sz w:val="24"/>
        </w:rPr>
        <w:tab/>
      </w:r>
    </w:p>
    <w:p w14:paraId="376DF60F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Sistema Estatístico Nacional integrado, sustentável, moderno e robusto;</w:t>
      </w:r>
    </w:p>
    <w:p w14:paraId="10857FD5" w14:textId="30D5C50A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Censos e inquéritos; </w:t>
      </w:r>
    </w:p>
    <w:p w14:paraId="6C85D4CF" w14:textId="7DC33190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trike/>
          <w:sz w:val="24"/>
        </w:rPr>
      </w:pPr>
      <w:r w:rsidRPr="002E35F7">
        <w:rPr>
          <w:rFonts w:ascii="Bookman Old Style" w:hAnsi="Bookman Old Style" w:cstheme="minorHAnsi"/>
          <w:sz w:val="24"/>
        </w:rPr>
        <w:t>Estatísticas oficiai</w:t>
      </w:r>
      <w:r w:rsidR="004E4FD3">
        <w:rPr>
          <w:rFonts w:ascii="Bookman Old Style" w:hAnsi="Bookman Old Style" w:cstheme="minorHAnsi"/>
          <w:sz w:val="24"/>
        </w:rPr>
        <w:t>s disponíveis a todos níveis; e</w:t>
      </w:r>
    </w:p>
    <w:p w14:paraId="6541FF82" w14:textId="4E18E14C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Quadro Nacional de Indicadores.</w:t>
      </w:r>
    </w:p>
    <w:p w14:paraId="422C400C" w14:textId="77777777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b/>
          <w:sz w:val="24"/>
        </w:rPr>
      </w:pPr>
      <w:r w:rsidRPr="002E35F7">
        <w:rPr>
          <w:rFonts w:ascii="Bookman Old Style" w:hAnsi="Bookman Old Style" w:cstheme="minorHAnsi"/>
          <w:b/>
          <w:sz w:val="24"/>
        </w:rPr>
        <w:t>Indicadores de produto:</w:t>
      </w:r>
    </w:p>
    <w:p w14:paraId="36A1F1BD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Número de censos e inquéritos realizados e divulgados a todos níveis; </w:t>
      </w:r>
    </w:p>
    <w:p w14:paraId="7DC3B048" w14:textId="2409EABF" w:rsidR="00455CF7" w:rsidRPr="002E35F7" w:rsidRDefault="00FF245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i</w:t>
      </w:r>
      <w:r w:rsidR="00455CF7" w:rsidRPr="002E35F7">
        <w:rPr>
          <w:rFonts w:ascii="Bookman Old Style" w:hAnsi="Bookman Old Style" w:cstheme="minorHAnsi"/>
          <w:sz w:val="24"/>
        </w:rPr>
        <w:t>ndicadores de estatísticas demográficas, sociais, vitais, económicas</w:t>
      </w:r>
      <w:r w:rsidR="00EB121E">
        <w:rPr>
          <w:rFonts w:ascii="Bookman Old Style" w:hAnsi="Bookman Old Style" w:cstheme="minorHAnsi"/>
          <w:sz w:val="24"/>
        </w:rPr>
        <w:t xml:space="preserve"> e</w:t>
      </w:r>
      <w:r w:rsidR="00455CF7" w:rsidRPr="002E35F7">
        <w:rPr>
          <w:rFonts w:ascii="Bookman Old Style" w:hAnsi="Bookman Old Style" w:cstheme="minorHAnsi"/>
          <w:sz w:val="24"/>
        </w:rPr>
        <w:t xml:space="preserve"> ambientais</w:t>
      </w:r>
      <w:r w:rsidR="00EB121E">
        <w:rPr>
          <w:rFonts w:ascii="Bookman Old Style" w:hAnsi="Bookman Old Style" w:cstheme="minorHAnsi"/>
          <w:sz w:val="24"/>
        </w:rPr>
        <w:t>,</w:t>
      </w:r>
      <w:r w:rsidR="00455CF7" w:rsidRPr="002E35F7">
        <w:rPr>
          <w:rFonts w:ascii="Bookman Old Style" w:hAnsi="Bookman Old Style" w:cstheme="minorHAnsi"/>
          <w:sz w:val="24"/>
        </w:rPr>
        <w:t xml:space="preserve"> produzidas e disseminadas pelo sistema estatístico, pontualmente e em tempo oportuno;</w:t>
      </w:r>
    </w:p>
    <w:p w14:paraId="574EA514" w14:textId="29B35A30" w:rsidR="00455CF7" w:rsidRPr="002E35F7" w:rsidRDefault="00FF245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proofErr w:type="spellStart"/>
      <w:r w:rsidR="00455CF7" w:rsidRPr="002E35F7">
        <w:rPr>
          <w:rFonts w:ascii="Bookman Old Style" w:hAnsi="Bookman Old Style" w:cstheme="minorHAnsi"/>
          <w:sz w:val="24"/>
        </w:rPr>
        <w:t>ndicadores</w:t>
      </w:r>
      <w:proofErr w:type="spellEnd"/>
      <w:r w:rsidR="00455CF7" w:rsidRPr="002E35F7">
        <w:rPr>
          <w:rFonts w:ascii="Bookman Old Style" w:hAnsi="Bookman Old Style" w:cstheme="minorHAnsi"/>
          <w:sz w:val="24"/>
        </w:rPr>
        <w:t xml:space="preserve"> do Quadro Nacional dos Indicadores dos ODS actualizados; </w:t>
      </w:r>
      <w:r w:rsidR="004E4FD3">
        <w:rPr>
          <w:rFonts w:ascii="Bookman Old Style" w:hAnsi="Bookman Old Style" w:cstheme="minorHAnsi"/>
          <w:sz w:val="24"/>
        </w:rPr>
        <w:t>e</w:t>
      </w:r>
    </w:p>
    <w:p w14:paraId="7F1FD1E5" w14:textId="40A23ED3" w:rsidR="00455CF7" w:rsidRPr="002E35F7" w:rsidRDefault="00FF245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</w:t>
      </w:r>
      <w:r w:rsidR="00455CF7" w:rsidRPr="002E35F7">
        <w:rPr>
          <w:rFonts w:ascii="Bookman Old Style" w:hAnsi="Bookman Old Style" w:cstheme="minorHAnsi"/>
          <w:sz w:val="24"/>
        </w:rPr>
        <w:t>ndicadores estatísticos desagregados ao nível territorial (</w:t>
      </w:r>
      <w:r w:rsidR="005D3E21">
        <w:rPr>
          <w:rFonts w:ascii="Bookman Old Style" w:hAnsi="Bookman Old Style" w:cstheme="minorHAnsi"/>
          <w:sz w:val="24"/>
        </w:rPr>
        <w:t xml:space="preserve">central, provincial, </w:t>
      </w:r>
      <w:r w:rsidR="00455CF7" w:rsidRPr="002E35F7">
        <w:rPr>
          <w:rFonts w:ascii="Bookman Old Style" w:hAnsi="Bookman Old Style" w:cstheme="minorHAnsi"/>
          <w:sz w:val="24"/>
        </w:rPr>
        <w:t>distrital</w:t>
      </w:r>
      <w:r w:rsidR="005D3E21">
        <w:rPr>
          <w:rFonts w:ascii="Bookman Old Style" w:hAnsi="Bookman Old Style" w:cstheme="minorHAnsi"/>
          <w:sz w:val="24"/>
        </w:rPr>
        <w:t xml:space="preserve"> e</w:t>
      </w:r>
      <w:r w:rsidR="005D3E21" w:rsidRPr="005D3E21">
        <w:rPr>
          <w:rFonts w:ascii="Bookman Old Style" w:hAnsi="Bookman Old Style" w:cstheme="minorHAnsi"/>
          <w:sz w:val="24"/>
        </w:rPr>
        <w:t xml:space="preserve"> </w:t>
      </w:r>
      <w:r w:rsidR="005D3E21">
        <w:rPr>
          <w:rFonts w:ascii="Bookman Old Style" w:hAnsi="Bookman Old Style" w:cstheme="minorHAnsi"/>
          <w:sz w:val="24"/>
        </w:rPr>
        <w:t>m</w:t>
      </w:r>
      <w:r w:rsidR="005D3E21" w:rsidRPr="002E35F7">
        <w:rPr>
          <w:rFonts w:ascii="Bookman Old Style" w:hAnsi="Bookman Old Style" w:cstheme="minorHAnsi"/>
          <w:sz w:val="24"/>
        </w:rPr>
        <w:t>unicip</w:t>
      </w:r>
      <w:r w:rsidR="005D3E21">
        <w:rPr>
          <w:rFonts w:ascii="Bookman Old Style" w:hAnsi="Bookman Old Style" w:cstheme="minorHAnsi"/>
          <w:sz w:val="24"/>
        </w:rPr>
        <w:t>al</w:t>
      </w:r>
      <w:r w:rsidR="005D3E21" w:rsidRPr="002E35F7">
        <w:rPr>
          <w:rFonts w:ascii="Bookman Old Style" w:hAnsi="Bookman Old Style" w:cstheme="minorHAnsi"/>
          <w:sz w:val="24"/>
        </w:rPr>
        <w:t>);</w:t>
      </w:r>
      <w:r w:rsidR="00455CF7" w:rsidRPr="002E35F7">
        <w:rPr>
          <w:rFonts w:ascii="Bookman Old Style" w:hAnsi="Bookman Old Style" w:cstheme="minorHAnsi"/>
          <w:sz w:val="24"/>
        </w:rPr>
        <w:t xml:space="preserve"> </w:t>
      </w:r>
    </w:p>
    <w:p w14:paraId="04429635" w14:textId="77777777" w:rsidR="00A53E1C" w:rsidRPr="005238F9" w:rsidRDefault="00A53E1C" w:rsidP="00A53E1C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3641E1B1" w14:textId="34EA3994" w:rsidR="00A734D5" w:rsidRPr="00707BF2" w:rsidRDefault="00A734D5" w:rsidP="00A734D5">
      <w:pPr>
        <w:keepNext/>
        <w:widowControl w:val="0"/>
        <w:pBdr>
          <w:bottom w:val="single" w:sz="4" w:space="1" w:color="auto"/>
        </w:pBdr>
        <w:shd w:val="clear" w:color="auto" w:fill="FFF2CC" w:themeFill="accent4" w:themeFillTint="33"/>
        <w:outlineLvl w:val="2"/>
        <w:rPr>
          <w:rFonts w:ascii="Bookman Old Style" w:eastAsiaTheme="majorEastAsia" w:hAnsi="Bookman Old Style" w:cstheme="minorHAnsi"/>
          <w:b/>
          <w:bCs/>
          <w:color w:val="2E74B5" w:themeColor="accent5" w:themeShade="BF"/>
          <w:sz w:val="24"/>
        </w:rPr>
      </w:pPr>
      <w:bookmarkStart w:id="28" w:name="_Toc224744421"/>
      <w:bookmarkStart w:id="29" w:name="_Toc170458224"/>
      <w:r w:rsidRPr="00707BF2">
        <w:rPr>
          <w:rFonts w:ascii="Bookman Old Style" w:eastAsiaTheme="majorEastAsia" w:hAnsi="Bookman Old Style" w:cstheme="minorHAnsi"/>
          <w:b/>
          <w:bCs/>
          <w:color w:val="2E74B5" w:themeColor="accent5" w:themeShade="BF"/>
          <w:sz w:val="24"/>
        </w:rPr>
        <w:t>1.4.3 Subprograma: Apoio Institucional</w:t>
      </w:r>
      <w:bookmarkEnd w:id="28"/>
      <w:r w:rsidRPr="00707BF2">
        <w:rPr>
          <w:rFonts w:ascii="Bookman Old Style" w:eastAsiaTheme="majorEastAsia" w:hAnsi="Bookman Old Style" w:cstheme="minorHAnsi"/>
          <w:b/>
          <w:bCs/>
          <w:color w:val="2E74B5" w:themeColor="accent5" w:themeShade="BF"/>
          <w:sz w:val="24"/>
        </w:rPr>
        <w:t xml:space="preserve"> </w:t>
      </w:r>
    </w:p>
    <w:p w14:paraId="187C0E15" w14:textId="77777777" w:rsidR="00A734D5" w:rsidRDefault="00A734D5" w:rsidP="00A734D5"/>
    <w:p w14:paraId="6A34F9BE" w14:textId="77777777" w:rsidR="00A734D5" w:rsidRPr="007A3B79" w:rsidRDefault="00A734D5" w:rsidP="00A734D5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7A3B79">
        <w:rPr>
          <w:rFonts w:ascii="Bookman Old Style" w:hAnsi="Bookman Old Style" w:cstheme="minorHAnsi"/>
          <w:b/>
          <w:bCs/>
          <w:sz w:val="24"/>
        </w:rPr>
        <w:lastRenderedPageBreak/>
        <w:t xml:space="preserve">Objectivos específicos: </w:t>
      </w:r>
    </w:p>
    <w:p w14:paraId="6F6AC011" w14:textId="358AEE51" w:rsidR="00CD00E6" w:rsidRPr="00CD00E6" w:rsidRDefault="00CD00E6" w:rsidP="00841F9C">
      <w:pPr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>
        <w:rPr>
          <w:rFonts w:ascii="Bookman Old Style" w:hAnsi="Bookman Old Style" w:cstheme="minorHAnsi"/>
          <w:sz w:val="24"/>
        </w:rPr>
        <w:t xml:space="preserve">Garantir a regularidade da realização de actos administrativos </w:t>
      </w:r>
      <w:r w:rsidRPr="004E4FD3">
        <w:rPr>
          <w:rFonts w:ascii="Bookman Old Style" w:hAnsi="Bookman Old Style" w:cstheme="minorHAnsi"/>
          <w:sz w:val="24"/>
        </w:rPr>
        <w:t>dos Funcionários e Agentes do Estado (FAE);</w:t>
      </w:r>
    </w:p>
    <w:p w14:paraId="0D5DDE1F" w14:textId="24B91D3C" w:rsidR="00A734D5" w:rsidRPr="00CD00E6" w:rsidRDefault="00A734D5" w:rsidP="00841F9C">
      <w:pPr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4E4FD3">
        <w:rPr>
          <w:rFonts w:ascii="Bookman Old Style" w:hAnsi="Bookman Old Style" w:cstheme="minorHAnsi"/>
          <w:sz w:val="24"/>
        </w:rPr>
        <w:t>Garantir a satisfação e retenção dos Funcionários e Agentes do Estado (FAE);</w:t>
      </w:r>
    </w:p>
    <w:p w14:paraId="651EF48C" w14:textId="5AB73C82" w:rsidR="00A734D5" w:rsidRPr="004E4FD3" w:rsidRDefault="00A734D5" w:rsidP="00841F9C">
      <w:pPr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4E4FD3">
        <w:rPr>
          <w:rFonts w:ascii="Bookman Old Style" w:hAnsi="Bookman Old Style" w:cstheme="minorHAnsi"/>
          <w:bCs/>
          <w:sz w:val="24"/>
        </w:rPr>
        <w:t>Desenvolver competências técnicas dos f</w:t>
      </w:r>
      <w:r w:rsidR="004E4FD3">
        <w:rPr>
          <w:rFonts w:ascii="Bookman Old Style" w:hAnsi="Bookman Old Style" w:cstheme="minorHAnsi"/>
          <w:bCs/>
          <w:sz w:val="24"/>
        </w:rPr>
        <w:t>uncionários e agentes do Estado;</w:t>
      </w:r>
    </w:p>
    <w:p w14:paraId="6F987BEB" w14:textId="42991EE5" w:rsidR="00A734D5" w:rsidRDefault="00A734D5" w:rsidP="00841F9C">
      <w:pPr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7A3B79">
        <w:rPr>
          <w:rFonts w:ascii="Bookman Old Style" w:hAnsi="Bookman Old Style" w:cstheme="minorHAnsi"/>
          <w:bCs/>
          <w:sz w:val="24"/>
        </w:rPr>
        <w:t>Promo</w:t>
      </w:r>
      <w:r>
        <w:rPr>
          <w:rFonts w:ascii="Bookman Old Style" w:hAnsi="Bookman Old Style" w:cstheme="minorHAnsi"/>
          <w:bCs/>
          <w:sz w:val="24"/>
        </w:rPr>
        <w:t>ver</w:t>
      </w:r>
      <w:r w:rsidRPr="007A3B79">
        <w:rPr>
          <w:rFonts w:ascii="Bookman Old Style" w:hAnsi="Bookman Old Style" w:cstheme="minorHAnsi"/>
          <w:bCs/>
          <w:sz w:val="24"/>
        </w:rPr>
        <w:t xml:space="preserve"> condições de trabalho seguras e acessíveis para os servidores</w:t>
      </w:r>
      <w:r w:rsidR="004E4FD3">
        <w:rPr>
          <w:rFonts w:ascii="Bookman Old Style" w:hAnsi="Bookman Old Style" w:cstheme="minorHAnsi"/>
          <w:bCs/>
          <w:sz w:val="24"/>
        </w:rPr>
        <w:t>;</w:t>
      </w:r>
    </w:p>
    <w:p w14:paraId="47D6D723" w14:textId="6342831C" w:rsidR="00A734D5" w:rsidRDefault="00A734D5" w:rsidP="00841F9C">
      <w:pPr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>
        <w:rPr>
          <w:rFonts w:ascii="Bookman Old Style" w:hAnsi="Bookman Old Style" w:cstheme="minorHAnsi"/>
          <w:bCs/>
          <w:sz w:val="24"/>
        </w:rPr>
        <w:t>Garantir a disponibilidade de bens e serviços para o funcionamento das instituições;</w:t>
      </w:r>
      <w:r w:rsidR="004E4FD3">
        <w:rPr>
          <w:rFonts w:ascii="Bookman Old Style" w:hAnsi="Bookman Old Style" w:cstheme="minorHAnsi"/>
          <w:bCs/>
          <w:sz w:val="24"/>
        </w:rPr>
        <w:t xml:space="preserve"> e</w:t>
      </w:r>
    </w:p>
    <w:p w14:paraId="180841CB" w14:textId="77777777" w:rsidR="00A734D5" w:rsidRPr="002E35F7" w:rsidRDefault="00A734D5" w:rsidP="00841F9C">
      <w:pPr>
        <w:pStyle w:val="TableParagraph"/>
        <w:numPr>
          <w:ilvl w:val="0"/>
          <w:numId w:val="116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2E35F7">
        <w:rPr>
          <w:rFonts w:ascii="Bookman Old Style" w:eastAsiaTheme="minorHAnsi" w:hAnsi="Bookman Old Style" w:cstheme="minorHAnsi"/>
          <w:sz w:val="24"/>
          <w:szCs w:val="24"/>
        </w:rPr>
        <w:t>Garantir a fiscalização</w:t>
      </w:r>
      <w:r w:rsidRPr="002E35F7">
        <w:rPr>
          <w:rFonts w:ascii="Bookman Old Style" w:eastAsiaTheme="minorHAnsi" w:hAnsi="Bookman Old Style" w:cstheme="minorHAnsi"/>
          <w:kern w:val="2"/>
          <w:sz w:val="24"/>
          <w:szCs w:val="24"/>
          <w14:ligatures w14:val="standardContextual"/>
        </w:rPr>
        <w:t>, inspecção</w:t>
      </w:r>
      <w:r w:rsidRPr="002E35F7">
        <w:rPr>
          <w:rFonts w:ascii="Bookman Old Style" w:eastAsiaTheme="minorHAnsi" w:hAnsi="Bookman Old Style" w:cstheme="minorHAnsi"/>
          <w:sz w:val="24"/>
          <w:szCs w:val="24"/>
        </w:rPr>
        <w:t xml:space="preserve"> da legalidade dos actos da administração pública;</w:t>
      </w:r>
    </w:p>
    <w:p w14:paraId="0FD0C7B0" w14:textId="77777777" w:rsidR="00A734D5" w:rsidRPr="00A028E4" w:rsidRDefault="00A734D5" w:rsidP="00A734D5">
      <w:pPr>
        <w:spacing w:line="360" w:lineRule="auto"/>
        <w:ind w:left="720"/>
        <w:rPr>
          <w:rFonts w:ascii="Bookman Old Style" w:hAnsi="Bookman Old Style" w:cstheme="minorHAnsi"/>
          <w:bCs/>
          <w:sz w:val="24"/>
          <w:highlight w:val="green"/>
        </w:rPr>
      </w:pPr>
    </w:p>
    <w:p w14:paraId="57897497" w14:textId="77777777" w:rsidR="00A734D5" w:rsidRPr="001307FE" w:rsidRDefault="00A734D5" w:rsidP="00A734D5">
      <w:pPr>
        <w:tabs>
          <w:tab w:val="left" w:pos="3396"/>
        </w:tabs>
        <w:spacing w:line="360" w:lineRule="auto"/>
        <w:rPr>
          <w:rFonts w:ascii="Bookman Old Style" w:hAnsi="Bookman Old Style" w:cstheme="minorHAnsi"/>
          <w:b/>
          <w:sz w:val="24"/>
        </w:rPr>
      </w:pPr>
      <w:r w:rsidRPr="001307FE">
        <w:rPr>
          <w:rFonts w:ascii="Bookman Old Style" w:hAnsi="Bookman Old Style" w:cstheme="minorHAnsi"/>
          <w:b/>
          <w:sz w:val="24"/>
        </w:rPr>
        <w:t xml:space="preserve">Produtos: </w:t>
      </w:r>
      <w:r w:rsidRPr="001307FE">
        <w:rPr>
          <w:rFonts w:ascii="Bookman Old Style" w:hAnsi="Bookman Old Style" w:cstheme="minorHAnsi"/>
          <w:b/>
          <w:sz w:val="24"/>
        </w:rPr>
        <w:tab/>
      </w:r>
    </w:p>
    <w:p w14:paraId="11E2B3B9" w14:textId="77777777" w:rsidR="00CD00E6" w:rsidRDefault="00CD00E6" w:rsidP="00841F9C">
      <w:pPr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proofErr w:type="spellStart"/>
      <w:r>
        <w:rPr>
          <w:rFonts w:ascii="Bookman Old Style" w:hAnsi="Bookman Old Style" w:cstheme="minorHAnsi"/>
          <w:sz w:val="24"/>
        </w:rPr>
        <w:t>Actos</w:t>
      </w:r>
      <w:proofErr w:type="spellEnd"/>
      <w:r>
        <w:rPr>
          <w:rFonts w:ascii="Bookman Old Style" w:hAnsi="Bookman Old Style" w:cstheme="minorHAnsi"/>
          <w:sz w:val="24"/>
        </w:rPr>
        <w:t xml:space="preserve"> </w:t>
      </w:r>
      <w:proofErr w:type="spellStart"/>
      <w:r>
        <w:rPr>
          <w:rFonts w:ascii="Bookman Old Style" w:hAnsi="Bookman Old Style" w:cstheme="minorHAnsi"/>
          <w:sz w:val="24"/>
        </w:rPr>
        <w:t>Admnistrativos</w:t>
      </w:r>
      <w:proofErr w:type="spellEnd"/>
      <w:r>
        <w:rPr>
          <w:rFonts w:ascii="Bookman Old Style" w:hAnsi="Bookman Old Style" w:cstheme="minorHAnsi"/>
          <w:sz w:val="24"/>
        </w:rPr>
        <w:t>;</w:t>
      </w:r>
    </w:p>
    <w:p w14:paraId="4F4AB3E6" w14:textId="2A68CF3A" w:rsidR="00A734D5" w:rsidRDefault="00A734D5" w:rsidP="00841F9C">
      <w:pPr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1307FE">
        <w:rPr>
          <w:rFonts w:ascii="Bookman Old Style" w:hAnsi="Bookman Old Style" w:cstheme="minorHAnsi"/>
          <w:sz w:val="24"/>
        </w:rPr>
        <w:t>FAE capacitados</w:t>
      </w:r>
      <w:r w:rsidR="008B0A2A">
        <w:rPr>
          <w:rFonts w:ascii="Bookman Old Style" w:hAnsi="Bookman Old Style" w:cstheme="minorHAnsi"/>
          <w:sz w:val="24"/>
        </w:rPr>
        <w:t xml:space="preserve">, </w:t>
      </w:r>
      <w:r w:rsidR="00C60E09">
        <w:rPr>
          <w:rFonts w:ascii="Bookman Old Style" w:hAnsi="Bookman Old Style" w:cstheme="minorHAnsi"/>
          <w:sz w:val="24"/>
        </w:rPr>
        <w:t xml:space="preserve">motivados e </w:t>
      </w:r>
      <w:r w:rsidR="008B0A2A" w:rsidRPr="004D6FEE">
        <w:rPr>
          <w:rFonts w:ascii="Bookman Old Style" w:hAnsi="Bookman Old Style" w:cstheme="minorHAnsi"/>
          <w:bCs/>
          <w:sz w:val="24"/>
        </w:rPr>
        <w:t>competentes</w:t>
      </w:r>
      <w:r w:rsidRPr="001307FE">
        <w:rPr>
          <w:rFonts w:ascii="Bookman Old Style" w:hAnsi="Bookman Old Style" w:cstheme="minorHAnsi"/>
          <w:sz w:val="24"/>
        </w:rPr>
        <w:t>;</w:t>
      </w:r>
    </w:p>
    <w:p w14:paraId="1ACF1BEC" w14:textId="77777777" w:rsidR="003F351E" w:rsidRPr="004D6FEE" w:rsidRDefault="003F351E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4D6FEE">
        <w:rPr>
          <w:rFonts w:ascii="Bookman Old Style" w:hAnsi="Bookman Old Style" w:cstheme="minorHAnsi"/>
          <w:bCs/>
          <w:sz w:val="24"/>
        </w:rPr>
        <w:t xml:space="preserve">Programa de incentivo e valorização dos </w:t>
      </w:r>
      <w:r>
        <w:rPr>
          <w:rFonts w:ascii="Bookman Old Style" w:hAnsi="Bookman Old Style" w:cstheme="minorHAnsi"/>
          <w:sz w:val="24"/>
        </w:rPr>
        <w:t>FAE</w:t>
      </w:r>
      <w:r w:rsidRPr="004D6FEE">
        <w:rPr>
          <w:rFonts w:ascii="Bookman Old Style" w:hAnsi="Bookman Old Style" w:cstheme="minorHAnsi"/>
          <w:bCs/>
          <w:sz w:val="24"/>
        </w:rPr>
        <w:t xml:space="preserve">; </w:t>
      </w:r>
    </w:p>
    <w:p w14:paraId="7FE45FBC" w14:textId="77777777" w:rsidR="00A734D5" w:rsidRPr="004D6FEE" w:rsidRDefault="00A734D5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4D6FEE">
        <w:rPr>
          <w:rFonts w:ascii="Bookman Old Style" w:hAnsi="Bookman Old Style" w:cstheme="minorHAnsi"/>
          <w:bCs/>
          <w:sz w:val="24"/>
        </w:rPr>
        <w:t>Plano de carreira</w:t>
      </w:r>
      <w:r>
        <w:rPr>
          <w:rFonts w:ascii="Bookman Old Style" w:hAnsi="Bookman Old Style" w:cstheme="minorHAnsi"/>
          <w:bCs/>
          <w:sz w:val="24"/>
        </w:rPr>
        <w:t>s</w:t>
      </w:r>
      <w:r w:rsidRPr="004D6FEE">
        <w:rPr>
          <w:rFonts w:ascii="Bookman Old Style" w:hAnsi="Bookman Old Style" w:cstheme="minorHAnsi"/>
          <w:bCs/>
          <w:sz w:val="24"/>
        </w:rPr>
        <w:t xml:space="preserve"> e desenvolvimento profissional;</w:t>
      </w:r>
    </w:p>
    <w:p w14:paraId="77399FB0" w14:textId="41635FD4" w:rsidR="00A734D5" w:rsidRDefault="00A734D5" w:rsidP="00841F9C">
      <w:pPr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1307FE">
        <w:rPr>
          <w:rFonts w:ascii="Bookman Old Style" w:hAnsi="Bookman Old Style" w:cstheme="minorHAnsi"/>
          <w:sz w:val="24"/>
        </w:rPr>
        <w:t>Equipamento</w:t>
      </w:r>
      <w:r>
        <w:rPr>
          <w:rFonts w:ascii="Bookman Old Style" w:hAnsi="Bookman Old Style" w:cstheme="minorHAnsi"/>
          <w:sz w:val="24"/>
        </w:rPr>
        <w:t>s</w:t>
      </w:r>
      <w:r w:rsidRPr="001307FE">
        <w:rPr>
          <w:rFonts w:ascii="Bookman Old Style" w:hAnsi="Bookman Old Style" w:cstheme="minorHAnsi"/>
          <w:sz w:val="24"/>
        </w:rPr>
        <w:t xml:space="preserve"> e materiais de escritóri</w:t>
      </w:r>
      <w:r>
        <w:rPr>
          <w:rFonts w:ascii="Bookman Old Style" w:hAnsi="Bookman Old Style" w:cstheme="minorHAnsi"/>
          <w:sz w:val="24"/>
        </w:rPr>
        <w:t>o disponíveis;</w:t>
      </w:r>
      <w:r w:rsidR="004E4FD3">
        <w:rPr>
          <w:rFonts w:ascii="Bookman Old Style" w:hAnsi="Bookman Old Style" w:cstheme="minorHAnsi"/>
          <w:sz w:val="24"/>
        </w:rPr>
        <w:t xml:space="preserve"> e</w:t>
      </w:r>
    </w:p>
    <w:p w14:paraId="78B00E75" w14:textId="77777777" w:rsidR="00A734D5" w:rsidRPr="001307FE" w:rsidRDefault="00A734D5" w:rsidP="00841F9C">
      <w:pPr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públicos de qualidade</w:t>
      </w:r>
    </w:p>
    <w:p w14:paraId="15279186" w14:textId="77777777" w:rsidR="00A734D5" w:rsidRPr="00A028E4" w:rsidRDefault="00A734D5" w:rsidP="00A734D5">
      <w:pPr>
        <w:spacing w:line="360" w:lineRule="auto"/>
        <w:rPr>
          <w:rFonts w:ascii="Bookman Old Style" w:hAnsi="Bookman Old Style" w:cstheme="minorHAnsi"/>
          <w:b/>
          <w:sz w:val="24"/>
          <w:highlight w:val="green"/>
        </w:rPr>
      </w:pPr>
    </w:p>
    <w:p w14:paraId="2A066E44" w14:textId="77777777" w:rsidR="00A734D5" w:rsidRPr="001307FE" w:rsidRDefault="00A734D5" w:rsidP="00A734D5">
      <w:pPr>
        <w:tabs>
          <w:tab w:val="left" w:pos="3396"/>
        </w:tabs>
        <w:spacing w:line="360" w:lineRule="auto"/>
        <w:rPr>
          <w:rFonts w:ascii="Bookman Old Style" w:hAnsi="Bookman Old Style" w:cstheme="minorHAnsi"/>
          <w:b/>
          <w:sz w:val="24"/>
        </w:rPr>
      </w:pPr>
      <w:r w:rsidRPr="001307FE">
        <w:rPr>
          <w:rFonts w:ascii="Bookman Old Style" w:hAnsi="Bookman Old Style" w:cstheme="minorHAnsi"/>
          <w:b/>
          <w:sz w:val="24"/>
        </w:rPr>
        <w:t>Indicadores de produto:</w:t>
      </w:r>
    </w:p>
    <w:p w14:paraId="5D8FC281" w14:textId="27B07763" w:rsidR="00CD00E6" w:rsidRDefault="00CD00E6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proofErr w:type="spellStart"/>
      <w:r>
        <w:rPr>
          <w:rFonts w:ascii="Bookman Old Style" w:hAnsi="Bookman Old Style" w:cstheme="minorHAnsi"/>
          <w:sz w:val="24"/>
        </w:rPr>
        <w:t>FAEs</w:t>
      </w:r>
      <w:proofErr w:type="spellEnd"/>
      <w:r>
        <w:rPr>
          <w:rFonts w:ascii="Bookman Old Style" w:hAnsi="Bookman Old Style" w:cstheme="minorHAnsi"/>
          <w:sz w:val="24"/>
        </w:rPr>
        <w:t xml:space="preserve"> admitidos;</w:t>
      </w:r>
    </w:p>
    <w:p w14:paraId="53C0DD1A" w14:textId="199E00C2" w:rsidR="00A734D5" w:rsidRDefault="004E4FD3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</w:t>
      </w:r>
      <w:r w:rsidR="00A734D5">
        <w:rPr>
          <w:rFonts w:ascii="Bookman Old Style" w:hAnsi="Bookman Old Style" w:cstheme="minorHAnsi"/>
          <w:sz w:val="24"/>
        </w:rPr>
        <w:t xml:space="preserve"> de FAE capacitados;</w:t>
      </w:r>
    </w:p>
    <w:p w14:paraId="6394A397" w14:textId="4DC03301" w:rsidR="00BD4B38" w:rsidRDefault="009D38A5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</w:t>
      </w:r>
      <w:r w:rsidR="00BD4B38" w:rsidRPr="00AB5CA3">
        <w:rPr>
          <w:rFonts w:ascii="Bookman Old Style" w:hAnsi="Bookman Old Style" w:cstheme="minorHAnsi"/>
          <w:sz w:val="24"/>
        </w:rPr>
        <w:t xml:space="preserve"> de FAE que beneficiam de actos administrativos;</w:t>
      </w:r>
    </w:p>
    <w:p w14:paraId="6EBB5628" w14:textId="77777777" w:rsidR="00AD0D82" w:rsidRDefault="00AD0D82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 xml:space="preserve">Número de instituições que registam melhoria na gestão dos recursos humanos do Estado; </w:t>
      </w:r>
    </w:p>
    <w:p w14:paraId="6A665DAF" w14:textId="77777777" w:rsidR="008B1ED1" w:rsidRPr="00871DFF" w:rsidRDefault="008B1ED1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 w:cstheme="minorHAnsi"/>
          <w:sz w:val="24"/>
        </w:rPr>
        <w:lastRenderedPageBreak/>
        <w:t>Grau de cumprimento de código de ética e conduta para os servidores públicos;</w:t>
      </w:r>
    </w:p>
    <w:p w14:paraId="71BD8BE9" w14:textId="50A3841D" w:rsidR="00B525E3" w:rsidRPr="00B525E3" w:rsidRDefault="00B525E3" w:rsidP="00841F9C">
      <w:pPr>
        <w:pStyle w:val="ListParagraph"/>
        <w:numPr>
          <w:ilvl w:val="0"/>
          <w:numId w:val="117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 w:rsidRPr="00B525E3">
        <w:rPr>
          <w:rFonts w:ascii="Bookman Old Style" w:hAnsi="Bookman Old Style" w:cstheme="minorHAnsi"/>
          <w:sz w:val="24"/>
        </w:rPr>
        <w:t xml:space="preserve">Número de formadores da </w:t>
      </w:r>
      <w:r>
        <w:rPr>
          <w:rFonts w:ascii="Bookman Old Style" w:hAnsi="Bookman Old Style" w:cstheme="minorHAnsi"/>
          <w:sz w:val="24"/>
        </w:rPr>
        <w:t>formação profissional admitidos;</w:t>
      </w:r>
    </w:p>
    <w:p w14:paraId="28EF0357" w14:textId="06E569BB" w:rsidR="00A734D5" w:rsidRDefault="00A734D5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</w:t>
      </w:r>
      <w:r w:rsidR="00F02227">
        <w:rPr>
          <w:rFonts w:ascii="Bookman Old Style" w:hAnsi="Bookman Old Style" w:cstheme="minorHAnsi"/>
          <w:sz w:val="24"/>
        </w:rPr>
        <w:t>ú</w:t>
      </w:r>
      <w:r>
        <w:rPr>
          <w:rFonts w:ascii="Bookman Old Style" w:hAnsi="Bookman Old Style" w:cstheme="minorHAnsi"/>
          <w:sz w:val="24"/>
        </w:rPr>
        <w:t>mero de acções de capacitação realizadas;</w:t>
      </w:r>
    </w:p>
    <w:p w14:paraId="745FF2B9" w14:textId="2980BA44" w:rsidR="00A734D5" w:rsidRDefault="00937BE5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="00AB41DF">
        <w:rPr>
          <w:rFonts w:ascii="Bookman Old Style" w:hAnsi="Bookman Old Style" w:cstheme="minorHAnsi"/>
          <w:sz w:val="24"/>
        </w:rPr>
        <w:t>e</w:t>
      </w:r>
      <w:r w:rsidR="00A734D5" w:rsidRPr="001307FE">
        <w:rPr>
          <w:rFonts w:ascii="Bookman Old Style" w:hAnsi="Bookman Old Style" w:cstheme="minorHAnsi"/>
          <w:sz w:val="24"/>
        </w:rPr>
        <w:t>quipamento</w:t>
      </w:r>
      <w:r w:rsidR="00A734D5">
        <w:rPr>
          <w:rFonts w:ascii="Bookman Old Style" w:hAnsi="Bookman Old Style" w:cstheme="minorHAnsi"/>
          <w:sz w:val="24"/>
        </w:rPr>
        <w:t>s</w:t>
      </w:r>
      <w:r w:rsidR="00A734D5" w:rsidRPr="001307FE">
        <w:rPr>
          <w:rFonts w:ascii="Bookman Old Style" w:hAnsi="Bookman Old Style" w:cstheme="minorHAnsi"/>
          <w:sz w:val="24"/>
        </w:rPr>
        <w:t xml:space="preserve"> e materiais de escritóri</w:t>
      </w:r>
      <w:r w:rsidR="00A734D5">
        <w:rPr>
          <w:rFonts w:ascii="Bookman Old Style" w:hAnsi="Bookman Old Style" w:cstheme="minorHAnsi"/>
          <w:sz w:val="24"/>
        </w:rPr>
        <w:t>o adquiridos;</w:t>
      </w:r>
    </w:p>
    <w:p w14:paraId="1F59F3ED" w14:textId="77777777" w:rsidR="0020255C" w:rsidRPr="00AB5CA3" w:rsidRDefault="0020255C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trike/>
          <w:sz w:val="24"/>
        </w:rPr>
      </w:pPr>
      <w:r w:rsidRPr="00AB5CA3">
        <w:rPr>
          <w:rFonts w:ascii="Bookman Old Style" w:hAnsi="Bookman Old Style" w:cstheme="minorHAnsi"/>
          <w:sz w:val="24"/>
        </w:rPr>
        <w:t xml:space="preserve">Número de auditorias, fiscalizações e inspecções realizadas; </w:t>
      </w:r>
    </w:p>
    <w:p w14:paraId="1FEFA669" w14:textId="18093BD5" w:rsidR="00A734D5" w:rsidRDefault="00A734D5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</w:t>
      </w:r>
      <w:r w:rsidR="00AB41DF">
        <w:rPr>
          <w:rFonts w:ascii="Bookman Old Style" w:hAnsi="Bookman Old Style" w:cstheme="minorHAnsi"/>
          <w:sz w:val="24"/>
        </w:rPr>
        <w:t>ú</w:t>
      </w:r>
      <w:r>
        <w:rPr>
          <w:rFonts w:ascii="Bookman Old Style" w:hAnsi="Bookman Old Style" w:cstheme="minorHAnsi"/>
          <w:sz w:val="24"/>
        </w:rPr>
        <w:t xml:space="preserve">mero de </w:t>
      </w:r>
      <w:r w:rsidR="004E4FD3">
        <w:rPr>
          <w:rFonts w:ascii="Bookman Old Style" w:hAnsi="Bookman Old Style" w:cstheme="minorHAnsi"/>
          <w:sz w:val="24"/>
        </w:rPr>
        <w:t>viaturas e</w:t>
      </w:r>
      <w:r w:rsidR="000055E1">
        <w:rPr>
          <w:rFonts w:ascii="Bookman Old Style" w:hAnsi="Bookman Old Style" w:cstheme="minorHAnsi"/>
          <w:sz w:val="24"/>
        </w:rPr>
        <w:t xml:space="preserve"> outros meios circulante</w:t>
      </w:r>
      <w:r w:rsidR="00F02227">
        <w:rPr>
          <w:rFonts w:ascii="Bookman Old Style" w:hAnsi="Bookman Old Style" w:cstheme="minorHAnsi"/>
          <w:sz w:val="24"/>
        </w:rPr>
        <w:t>s</w:t>
      </w:r>
      <w:r w:rsidR="00AB41DF">
        <w:rPr>
          <w:rFonts w:ascii="Bookman Old Style" w:hAnsi="Bookman Old Style" w:cstheme="minorHAnsi"/>
          <w:sz w:val="24"/>
        </w:rPr>
        <w:t xml:space="preserve"> de apoio a</w:t>
      </w:r>
      <w:r w:rsidR="00F02227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administra</w:t>
      </w:r>
      <w:r w:rsidR="00AB41DF">
        <w:rPr>
          <w:rFonts w:ascii="Bookman Old Style" w:hAnsi="Bookman Old Style" w:cstheme="minorHAnsi"/>
          <w:sz w:val="24"/>
        </w:rPr>
        <w:t xml:space="preserve">ção </w:t>
      </w:r>
      <w:r>
        <w:rPr>
          <w:rFonts w:ascii="Bookman Old Style" w:hAnsi="Bookman Old Style" w:cstheme="minorHAnsi"/>
          <w:sz w:val="24"/>
        </w:rPr>
        <w:t>adquiridas; e,</w:t>
      </w:r>
    </w:p>
    <w:p w14:paraId="47CFBFB8" w14:textId="1ED6D81B" w:rsidR="00A734D5" w:rsidRDefault="00A734D5" w:rsidP="00841F9C">
      <w:pPr>
        <w:pStyle w:val="ListParagraph"/>
        <w:numPr>
          <w:ilvl w:val="0"/>
          <w:numId w:val="117"/>
        </w:numPr>
        <w:spacing w:line="360" w:lineRule="auto"/>
      </w:pPr>
      <w:r w:rsidRPr="00E73CF7">
        <w:rPr>
          <w:rFonts w:ascii="Bookman Old Style" w:hAnsi="Bookman Old Style" w:cstheme="minorHAnsi"/>
          <w:sz w:val="24"/>
        </w:rPr>
        <w:t xml:space="preserve">Percentagem de bens </w:t>
      </w:r>
      <w:r w:rsidR="004E4FD3" w:rsidRPr="00E73CF7">
        <w:rPr>
          <w:rFonts w:ascii="Bookman Old Style" w:hAnsi="Bookman Old Style" w:cstheme="minorHAnsi"/>
          <w:sz w:val="24"/>
        </w:rPr>
        <w:t>móveis</w:t>
      </w:r>
      <w:r w:rsidRPr="00E73CF7">
        <w:rPr>
          <w:rFonts w:ascii="Bookman Old Style" w:hAnsi="Bookman Old Style" w:cstheme="minorHAnsi"/>
          <w:sz w:val="24"/>
        </w:rPr>
        <w:t xml:space="preserve"> e </w:t>
      </w:r>
      <w:r w:rsidR="004E4FD3" w:rsidRPr="00E73CF7">
        <w:rPr>
          <w:rFonts w:ascii="Bookman Old Style" w:hAnsi="Bookman Old Style" w:cstheme="minorHAnsi"/>
          <w:sz w:val="24"/>
        </w:rPr>
        <w:t>imóveis</w:t>
      </w:r>
      <w:r w:rsidRPr="00E73CF7">
        <w:rPr>
          <w:rFonts w:ascii="Bookman Old Style" w:hAnsi="Bookman Old Style" w:cstheme="minorHAnsi"/>
          <w:sz w:val="24"/>
        </w:rPr>
        <w:t xml:space="preserve"> inventariados</w:t>
      </w:r>
      <w:r>
        <w:rPr>
          <w:rFonts w:ascii="Bookman Old Style" w:hAnsi="Bookman Old Style" w:cstheme="minorHAnsi"/>
          <w:sz w:val="24"/>
        </w:rPr>
        <w:t>.</w:t>
      </w:r>
    </w:p>
    <w:bookmarkEnd w:id="29"/>
    <w:p w14:paraId="1C5454CB" w14:textId="77777777" w:rsidR="00455CF7" w:rsidRPr="002047A5" w:rsidRDefault="00455CF7" w:rsidP="002047A5">
      <w:pPr>
        <w:rPr>
          <w:rFonts w:ascii="Bookman Old Style" w:hAnsi="Bookman Old Style" w:cstheme="minorHAnsi"/>
          <w:sz w:val="24"/>
        </w:rPr>
      </w:pPr>
    </w:p>
    <w:p w14:paraId="77F417F2" w14:textId="77777777" w:rsidR="00F705A8" w:rsidRPr="000B795C" w:rsidRDefault="00F705A8" w:rsidP="004E4FD3">
      <w:pPr>
        <w:spacing w:line="360" w:lineRule="auto"/>
        <w:rPr>
          <w:rFonts w:ascii="Bookman Old Style" w:hAnsi="Bookman Old Style" w:cstheme="minorHAnsi"/>
          <w:sz w:val="24"/>
        </w:rPr>
      </w:pPr>
    </w:p>
    <w:p w14:paraId="6A45AC83" w14:textId="17B823F3" w:rsidR="00455CF7" w:rsidRPr="002E35F7" w:rsidRDefault="00F43147" w:rsidP="004B31A2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ind w:left="1569" w:hanging="1569"/>
        <w:rPr>
          <w:rFonts w:ascii="Bookman Old Style" w:hAnsi="Bookman Old Style"/>
          <w:sz w:val="24"/>
          <w:szCs w:val="24"/>
        </w:rPr>
      </w:pPr>
      <w:bookmarkStart w:id="30" w:name="_Toc224744422"/>
      <w:r>
        <w:rPr>
          <w:rFonts w:ascii="Bookman Old Style" w:hAnsi="Bookman Old Style"/>
          <w:sz w:val="24"/>
          <w:szCs w:val="24"/>
        </w:rPr>
        <w:t xml:space="preserve">1.5 </w:t>
      </w:r>
      <w:r w:rsidR="00455CF7" w:rsidRPr="002E35F7">
        <w:rPr>
          <w:rFonts w:ascii="Bookman Old Style" w:hAnsi="Bookman Old Style"/>
          <w:sz w:val="24"/>
          <w:szCs w:val="24"/>
        </w:rPr>
        <w:t>PROGRAMA: DESCENTRALIZAÇÃO E DESCONCENTRAÇÃO ADMINISTRATIVA E FINANCEIRA</w:t>
      </w:r>
      <w:bookmarkEnd w:id="30"/>
      <w:r w:rsidR="00455CF7" w:rsidRPr="002E35F7">
        <w:rPr>
          <w:color w:val="4471C4"/>
          <w:sz w:val="23"/>
          <w:szCs w:val="23"/>
        </w:rPr>
        <w:t xml:space="preserve"> </w:t>
      </w:r>
      <w:r w:rsidR="00455CF7" w:rsidRPr="002E35F7">
        <w:rPr>
          <w:rFonts w:ascii="Bookman Old Style" w:hAnsi="Bookman Old Style"/>
          <w:sz w:val="24"/>
          <w:szCs w:val="24"/>
        </w:rPr>
        <w:t xml:space="preserve"> </w:t>
      </w:r>
    </w:p>
    <w:p w14:paraId="0DF80359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EA51411" w14:textId="77777777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 geral</w:t>
      </w:r>
      <w:r w:rsidRPr="002E35F7">
        <w:rPr>
          <w:rFonts w:ascii="Bookman Old Style" w:hAnsi="Bookman Old Style" w:cstheme="minorHAnsi"/>
          <w:sz w:val="24"/>
        </w:rPr>
        <w:t xml:space="preserve">: </w:t>
      </w:r>
    </w:p>
    <w:p w14:paraId="1DFFCCDC" w14:textId="3648D79A" w:rsidR="00455CF7" w:rsidRPr="002E35F7" w:rsidRDefault="00455CF7" w:rsidP="00841F9C">
      <w:pPr>
        <w:pStyle w:val="ListParagraph"/>
        <w:numPr>
          <w:ilvl w:val="0"/>
          <w:numId w:val="87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>Fortalecer o processo de descentralização administrativa e financeira para promover o desenvolvimento regional equilibrado e uma governação mais</w:t>
      </w:r>
      <w:r w:rsidR="00E90090">
        <w:rPr>
          <w:rFonts w:ascii="Bookman Old Style" w:hAnsi="Bookman Old Style" w:cstheme="minorHAnsi"/>
          <w:bCs/>
          <w:sz w:val="24"/>
        </w:rPr>
        <w:t xml:space="preserve"> próxima,</w:t>
      </w:r>
      <w:r w:rsidRPr="002E35F7">
        <w:rPr>
          <w:rFonts w:ascii="Bookman Old Style" w:hAnsi="Bookman Old Style" w:cstheme="minorHAnsi"/>
          <w:bCs/>
          <w:sz w:val="24"/>
        </w:rPr>
        <w:t xml:space="preserve"> eficaz e </w:t>
      </w:r>
      <w:r w:rsidR="00E90090" w:rsidRPr="002E35F7">
        <w:rPr>
          <w:rFonts w:ascii="Bookman Old Style" w:hAnsi="Bookman Old Style" w:cstheme="minorHAnsi"/>
          <w:bCs/>
          <w:sz w:val="24"/>
        </w:rPr>
        <w:t>responsiva</w:t>
      </w:r>
      <w:r w:rsidRPr="002E35F7">
        <w:rPr>
          <w:rFonts w:ascii="Bookman Old Style" w:hAnsi="Bookman Old Style" w:cstheme="minorHAnsi"/>
          <w:bCs/>
          <w:sz w:val="24"/>
        </w:rPr>
        <w:t xml:space="preserve">. </w:t>
      </w:r>
    </w:p>
    <w:p w14:paraId="5EF8552C" w14:textId="77777777" w:rsidR="00455CF7" w:rsidRPr="002E35F7" w:rsidRDefault="00455CF7" w:rsidP="002047A5">
      <w:p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Objectivos específicos: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77E85C1D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Reforçar as capacidades institucionais das entidades descentralizadas; </w:t>
      </w:r>
    </w:p>
    <w:p w14:paraId="2822AA4A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Promover a participação da comunidade na tomada de decisões e gestão local;</w:t>
      </w:r>
    </w:p>
    <w:p w14:paraId="54EBA622" w14:textId="064AA1F0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Desenvolver políticas descentralizadas de prestação de serviços públicos; </w:t>
      </w:r>
    </w:p>
    <w:p w14:paraId="6F514A9A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Consolidar a gestão financeira e alocação estratégica de recursos; e </w:t>
      </w:r>
    </w:p>
    <w:p w14:paraId="1CA7F780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Incrementar a eficiência e transparência na gestão de recursos públicos locais. </w:t>
      </w:r>
    </w:p>
    <w:p w14:paraId="7BBF309C" w14:textId="77777777" w:rsidR="00455CF7" w:rsidRPr="002E35F7" w:rsidRDefault="00455CF7" w:rsidP="002047A5">
      <w:pPr>
        <w:spacing w:line="360" w:lineRule="auto"/>
        <w:rPr>
          <w:rStyle w:val="Heading2Char"/>
          <w:rFonts w:ascii="Bookman Old Style" w:hAnsi="Bookman Old Style"/>
          <w:b w:val="0"/>
          <w:bCs w:val="0"/>
          <w:sz w:val="24"/>
          <w:szCs w:val="24"/>
          <w:lang w:eastAsia="en-GB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Resultados:</w:t>
      </w:r>
    </w:p>
    <w:p w14:paraId="70B8C7E1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lastRenderedPageBreak/>
        <w:t>Percentagem de recursos transferidos às entidades descentralizadas;</w:t>
      </w:r>
    </w:p>
    <w:p w14:paraId="7BD902A3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Grau de autonomia financeira;</w:t>
      </w:r>
    </w:p>
    <w:p w14:paraId="4F4729D0" w14:textId="4626C58A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Percentagem de recursos desconcentrados</w:t>
      </w:r>
      <w:r w:rsidR="000B7C51">
        <w:rPr>
          <w:rFonts w:ascii="Bookman Old Style" w:hAnsi="Bookman Old Style" w:cstheme="minorHAnsi"/>
          <w:sz w:val="24"/>
        </w:rPr>
        <w:t xml:space="preserve"> elevada</w:t>
      </w:r>
      <w:r w:rsidRPr="002E35F7">
        <w:rPr>
          <w:rFonts w:ascii="Bookman Old Style" w:hAnsi="Bookman Old Style" w:cstheme="minorHAnsi"/>
          <w:sz w:val="24"/>
        </w:rPr>
        <w:t xml:space="preserve">;  </w:t>
      </w:r>
    </w:p>
    <w:p w14:paraId="781C017A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Índice de satisfação dos cidadãos em relação aos serviços prestados pelas entidades descentralizadas;</w:t>
      </w:r>
    </w:p>
    <w:p w14:paraId="65719B41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órgãos descentralizados e desconcentrados capacitados para prestação de serviços e promoção do desenvolvimento local;</w:t>
      </w:r>
    </w:p>
    <w:p w14:paraId="525E0938" w14:textId="04DCDE81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instituições e actores de participação e consulta comunitária fortalecidos e envolvidos na toma</w:t>
      </w:r>
      <w:r w:rsidR="004E4FD3">
        <w:rPr>
          <w:rFonts w:ascii="Bookman Old Style" w:hAnsi="Bookman Old Style" w:cstheme="minorHAnsi"/>
          <w:sz w:val="24"/>
        </w:rPr>
        <w:t>da de decisão e gestão local; e</w:t>
      </w:r>
    </w:p>
    <w:p w14:paraId="7C9485CD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áreas metropolitanas criadas e em funcionamento.</w:t>
      </w:r>
    </w:p>
    <w:p w14:paraId="68DE0F38" w14:textId="77777777" w:rsidR="00455CF7" w:rsidRPr="002E35F7" w:rsidRDefault="00455CF7" w:rsidP="00F14EB5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29FABA07" w14:textId="48514FF6" w:rsidR="00455CF7" w:rsidRPr="002E35F7" w:rsidRDefault="00F43147" w:rsidP="000B7C5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288" w:hanging="1288"/>
        <w:rPr>
          <w:rFonts w:ascii="Bookman Old Style" w:hAnsi="Bookman Old Style"/>
        </w:rPr>
      </w:pPr>
      <w:bookmarkStart w:id="31" w:name="_Toc224744423"/>
      <w:r>
        <w:rPr>
          <w:rFonts w:ascii="Bookman Old Style" w:hAnsi="Bookman Old Style"/>
        </w:rPr>
        <w:t xml:space="preserve">1.5.1 </w:t>
      </w:r>
      <w:r w:rsidR="00455CF7" w:rsidRPr="002E35F7">
        <w:rPr>
          <w:rFonts w:ascii="Bookman Old Style" w:hAnsi="Bookman Old Style"/>
        </w:rPr>
        <w:t>Subprograma: Desconcentração Administrativa e Financeira</w:t>
      </w:r>
      <w:bookmarkEnd w:id="31"/>
    </w:p>
    <w:p w14:paraId="0DC9C6CC" w14:textId="77777777" w:rsidR="002047A5" w:rsidRPr="000B7C51" w:rsidRDefault="002047A5" w:rsidP="00F14EB5">
      <w:pPr>
        <w:spacing w:line="360" w:lineRule="auto"/>
        <w:rPr>
          <w:rFonts w:ascii="Bookman Old Style" w:hAnsi="Bookman Old Style" w:cstheme="minorHAnsi"/>
          <w:b/>
          <w:bCs/>
          <w:sz w:val="12"/>
          <w:szCs w:val="12"/>
        </w:rPr>
      </w:pPr>
    </w:p>
    <w:p w14:paraId="12BF5A7D" w14:textId="5BF62A83" w:rsidR="00455CF7" w:rsidRPr="002E35F7" w:rsidRDefault="00455CF7" w:rsidP="00F14EB5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45696172" w14:textId="3B2306EF" w:rsidR="00455CF7" w:rsidRDefault="006E6F88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Fortalecer a capacitação </w:t>
      </w:r>
      <w:r w:rsidR="004E4FD3">
        <w:rPr>
          <w:rFonts w:ascii="Bookman Old Style" w:hAnsi="Bookman Old Style" w:cstheme="minorHAnsi"/>
          <w:sz w:val="24"/>
          <w:lang w:eastAsia="en-GB"/>
        </w:rPr>
        <w:t>institucional</w:t>
      </w:r>
      <w:r>
        <w:rPr>
          <w:rFonts w:ascii="Bookman Old Style" w:hAnsi="Bookman Old Style" w:cstheme="minorHAnsi"/>
          <w:sz w:val="24"/>
          <w:lang w:eastAsia="en-GB"/>
        </w:rPr>
        <w:t xml:space="preserve"> dos Órgãos de governação descentralizada</w:t>
      </w:r>
      <w:r w:rsidR="00455CF7" w:rsidRPr="006912FC">
        <w:rPr>
          <w:rFonts w:ascii="Bookman Old Style" w:hAnsi="Bookman Old Style" w:cstheme="minorHAnsi"/>
          <w:sz w:val="24"/>
          <w:lang w:eastAsia="en-GB"/>
        </w:rPr>
        <w:t xml:space="preserve">; </w:t>
      </w:r>
    </w:p>
    <w:p w14:paraId="7115393A" w14:textId="77777777" w:rsidR="001A653B" w:rsidRPr="002E35F7" w:rsidRDefault="001A653B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Reforçar a autonomia e as competências das autoridades locais;</w:t>
      </w:r>
    </w:p>
    <w:p w14:paraId="6F9A682C" w14:textId="35C2AE59" w:rsidR="00717873" w:rsidRPr="0051557E" w:rsidRDefault="00455CF7" w:rsidP="00841F9C">
      <w:pPr>
        <w:pStyle w:val="ListParagraph"/>
        <w:numPr>
          <w:ilvl w:val="0"/>
          <w:numId w:val="116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6912FC">
        <w:rPr>
          <w:rFonts w:ascii="Bookman Old Style" w:hAnsi="Bookman Old Style" w:cstheme="minorHAnsi"/>
          <w:sz w:val="24"/>
          <w:lang w:eastAsia="en-GB"/>
        </w:rPr>
        <w:t xml:space="preserve">Assegurar uma participação efectiva das comunidades na governação local; </w:t>
      </w:r>
    </w:p>
    <w:p w14:paraId="10A5587B" w14:textId="77777777" w:rsidR="00455CF7" w:rsidRPr="00E50074" w:rsidRDefault="00455CF7" w:rsidP="00841F9C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E50074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Consolidar a gestão financeira e alocação estratégica de recursos; e </w:t>
      </w:r>
    </w:p>
    <w:p w14:paraId="32401810" w14:textId="77777777" w:rsidR="00455CF7" w:rsidRPr="00E50074" w:rsidRDefault="00455CF7" w:rsidP="00841F9C">
      <w:pPr>
        <w:pStyle w:val="ListParagraph"/>
        <w:numPr>
          <w:ilvl w:val="0"/>
          <w:numId w:val="116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E50074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Incrementar a eficiência e transparência na gestão de recursos públicos locais. </w:t>
      </w:r>
    </w:p>
    <w:p w14:paraId="5F5CC720" w14:textId="77777777" w:rsidR="00455CF7" w:rsidRPr="002E35F7" w:rsidRDefault="00455CF7" w:rsidP="00F14EB5">
      <w:pPr>
        <w:tabs>
          <w:tab w:val="left" w:pos="3396"/>
        </w:tabs>
        <w:spacing w:line="360" w:lineRule="auto"/>
        <w:rPr>
          <w:rFonts w:ascii="Bookman Old Style" w:hAnsi="Bookman Old Style" w:cstheme="minorHAnsi"/>
          <w:b/>
          <w:sz w:val="24"/>
        </w:rPr>
      </w:pPr>
      <w:r w:rsidRPr="002E35F7">
        <w:rPr>
          <w:rFonts w:ascii="Bookman Old Style" w:hAnsi="Bookman Old Style" w:cstheme="minorHAnsi"/>
          <w:b/>
          <w:sz w:val="24"/>
        </w:rPr>
        <w:t xml:space="preserve">Produtos: </w:t>
      </w:r>
      <w:r w:rsidRPr="002E35F7">
        <w:rPr>
          <w:rFonts w:ascii="Bookman Old Style" w:hAnsi="Bookman Old Style" w:cstheme="minorHAnsi"/>
          <w:b/>
          <w:sz w:val="24"/>
        </w:rPr>
        <w:tab/>
      </w:r>
    </w:p>
    <w:p w14:paraId="055000BA" w14:textId="43D70731" w:rsidR="00455CF7" w:rsidRPr="00B37FE8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Observatório de </w:t>
      </w:r>
      <w:r w:rsidR="00994192">
        <w:rPr>
          <w:rFonts w:ascii="Bookman Old Style" w:hAnsi="Bookman Old Style" w:cstheme="minorHAnsi"/>
          <w:bCs/>
          <w:sz w:val="24"/>
        </w:rPr>
        <w:t>Desenvolvimento</w:t>
      </w:r>
      <w:r>
        <w:rPr>
          <w:rFonts w:ascii="Bookman Old Style" w:hAnsi="Bookman Old Style" w:cstheme="minorHAnsi"/>
          <w:bCs/>
          <w:sz w:val="24"/>
        </w:rPr>
        <w:t>;</w:t>
      </w:r>
    </w:p>
    <w:p w14:paraId="0AB30FB7" w14:textId="0A1D2BF1" w:rsidR="00B37FE8" w:rsidRPr="00B37FE8" w:rsidRDefault="00B37FE8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>Entidades descentralizad</w:t>
      </w:r>
      <w:r w:rsidR="00A45A0A">
        <w:rPr>
          <w:rFonts w:ascii="Bookman Old Style" w:hAnsi="Bookman Old Style" w:cstheme="minorHAnsi"/>
          <w:bCs/>
          <w:sz w:val="24"/>
        </w:rPr>
        <w:t>a</w:t>
      </w:r>
      <w:r>
        <w:rPr>
          <w:rFonts w:ascii="Bookman Old Style" w:hAnsi="Bookman Old Style" w:cstheme="minorHAnsi"/>
          <w:bCs/>
          <w:sz w:val="24"/>
        </w:rPr>
        <w:t>s</w:t>
      </w:r>
      <w:r w:rsidR="004F570C">
        <w:rPr>
          <w:rFonts w:ascii="Bookman Old Style" w:hAnsi="Bookman Old Style" w:cstheme="minorHAnsi"/>
          <w:bCs/>
          <w:sz w:val="24"/>
        </w:rPr>
        <w:t>;</w:t>
      </w:r>
    </w:p>
    <w:p w14:paraId="69389AD6" w14:textId="262C2824" w:rsidR="00455CF7" w:rsidRPr="00F043B0" w:rsidRDefault="004E4FD3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>Recursos descentralizados</w:t>
      </w:r>
      <w:r w:rsidR="00B37FE8">
        <w:rPr>
          <w:rFonts w:ascii="Bookman Old Style" w:hAnsi="Bookman Old Style" w:cstheme="minorHAnsi"/>
          <w:bCs/>
          <w:sz w:val="24"/>
        </w:rPr>
        <w:t xml:space="preserve"> e desconcentrados</w:t>
      </w:r>
      <w:r w:rsidR="00455CF7" w:rsidRPr="00F043B0">
        <w:rPr>
          <w:rFonts w:ascii="Bookman Old Style" w:hAnsi="Bookman Old Style" w:cstheme="minorHAnsi"/>
          <w:bCs/>
          <w:sz w:val="24"/>
        </w:rPr>
        <w:t xml:space="preserve">; e, </w:t>
      </w:r>
    </w:p>
    <w:p w14:paraId="3B98F795" w14:textId="77777777" w:rsidR="00455CF7" w:rsidRPr="00852BAE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lastRenderedPageBreak/>
        <w:t>Efectividade da administração local.</w:t>
      </w:r>
    </w:p>
    <w:p w14:paraId="310E0FEC" w14:textId="77777777" w:rsidR="00455CF7" w:rsidRPr="002E35F7" w:rsidRDefault="00455CF7" w:rsidP="00455CF7">
      <w:pPr>
        <w:rPr>
          <w:rFonts w:ascii="Bookman Old Style" w:hAnsi="Bookman Old Style" w:cstheme="minorHAnsi"/>
          <w:b/>
          <w:sz w:val="24"/>
        </w:rPr>
      </w:pPr>
      <w:r w:rsidRPr="002E35F7">
        <w:rPr>
          <w:rFonts w:ascii="Bookman Old Style" w:hAnsi="Bookman Old Style" w:cstheme="minorHAnsi"/>
          <w:b/>
          <w:sz w:val="24"/>
        </w:rPr>
        <w:t>Indicadores de produto:</w:t>
      </w:r>
    </w:p>
    <w:p w14:paraId="0385ADE0" w14:textId="479BD061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estruturas</w:t>
      </w:r>
      <w:r w:rsidR="00994192">
        <w:rPr>
          <w:rFonts w:ascii="Bookman Old Style" w:hAnsi="Bookman Old Style" w:cstheme="minorHAnsi"/>
          <w:sz w:val="24"/>
        </w:rPr>
        <w:t xml:space="preserve"> governamentais</w:t>
      </w:r>
      <w:r w:rsidRPr="002E35F7">
        <w:rPr>
          <w:rFonts w:ascii="Bookman Old Style" w:hAnsi="Bookman Old Style" w:cstheme="minorHAnsi"/>
          <w:sz w:val="24"/>
        </w:rPr>
        <w:t xml:space="preserve"> e mecanismos de tomada de decisão operacionais;</w:t>
      </w:r>
    </w:p>
    <w:p w14:paraId="3A6C1562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instrumentos legais e regulamentares do pacote da descentralização elaborados, aprovados e implementados;</w:t>
      </w:r>
    </w:p>
    <w:p w14:paraId="5F7D347B" w14:textId="222F4AB3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titulares e membros dos órgãos de governação descentralizada dos órgãos locais do Estado capacitados;</w:t>
      </w:r>
      <w:r w:rsidR="00A67562">
        <w:rPr>
          <w:rFonts w:ascii="Bookman Old Style" w:hAnsi="Bookman Old Style" w:cstheme="minorHAnsi"/>
          <w:sz w:val="24"/>
        </w:rPr>
        <w:t xml:space="preserve"> e</w:t>
      </w:r>
    </w:p>
    <w:p w14:paraId="61533164" w14:textId="77777777" w:rsidR="00455CF7" w:rsidRPr="002E35F7" w:rsidRDefault="00455CF7" w:rsidP="00841F9C">
      <w:pPr>
        <w:pStyle w:val="ListParagraph"/>
        <w:numPr>
          <w:ilvl w:val="0"/>
          <w:numId w:val="11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políticas de descentralização aprovadas e implementadas.</w:t>
      </w:r>
    </w:p>
    <w:p w14:paraId="4F9AB9F2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DDC52F9" w14:textId="5F1708B4" w:rsidR="00455CF7" w:rsidRPr="002E35F7" w:rsidRDefault="00F43147" w:rsidP="000B7C5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32" w:name="_Toc224744424"/>
      <w:r>
        <w:rPr>
          <w:rFonts w:ascii="Bookman Old Style" w:hAnsi="Bookman Old Style"/>
        </w:rPr>
        <w:t xml:space="preserve">1.5.2 </w:t>
      </w:r>
      <w:r w:rsidR="00455CF7" w:rsidRPr="002E35F7">
        <w:rPr>
          <w:rFonts w:ascii="Bookman Old Style" w:hAnsi="Bookman Old Style"/>
        </w:rPr>
        <w:t>Subprograma: Governação descentralizada e participação local</w:t>
      </w:r>
      <w:bookmarkEnd w:id="32"/>
    </w:p>
    <w:p w14:paraId="77BBBB49" w14:textId="77777777" w:rsidR="00C115B9" w:rsidRDefault="00C115B9" w:rsidP="00455CF7">
      <w:pPr>
        <w:rPr>
          <w:rFonts w:ascii="Bookman Old Style" w:hAnsi="Bookman Old Style" w:cstheme="minorHAnsi"/>
          <w:b/>
          <w:bCs/>
          <w:sz w:val="24"/>
        </w:rPr>
      </w:pPr>
    </w:p>
    <w:p w14:paraId="20D5AF32" w14:textId="5970EB0D" w:rsidR="00C115B9" w:rsidRPr="002E35F7" w:rsidRDefault="00455CF7" w:rsidP="00455CF7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 específico:</w:t>
      </w:r>
    </w:p>
    <w:p w14:paraId="1EBC4129" w14:textId="77777777" w:rsidR="00455CF7" w:rsidRPr="002E35F7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bCs/>
          <w:sz w:val="24"/>
        </w:rPr>
      </w:pPr>
      <w:r w:rsidRPr="002E35F7">
        <w:rPr>
          <w:rFonts w:ascii="Bookman Old Style" w:hAnsi="Bookman Old Style" w:cs="Calibri"/>
          <w:bCs/>
          <w:sz w:val="24"/>
        </w:rPr>
        <w:t>Promover a participação das comunidades na tomada de decisão e gestão local;</w:t>
      </w:r>
    </w:p>
    <w:p w14:paraId="371C71D9" w14:textId="33960390" w:rsidR="00455CF7" w:rsidRPr="002E35F7" w:rsidRDefault="00834660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>
        <w:rPr>
          <w:rFonts w:ascii="Bookman Old Style" w:hAnsi="Bookman Old Style" w:cs="Calibri"/>
          <w:sz w:val="24"/>
        </w:rPr>
        <w:t>Incrementar</w:t>
      </w:r>
      <w:r w:rsidR="00455CF7" w:rsidRPr="002E35F7">
        <w:rPr>
          <w:rFonts w:ascii="Bookman Old Style" w:hAnsi="Bookman Old Style" w:cs="Calibri"/>
          <w:sz w:val="24"/>
        </w:rPr>
        <w:t xml:space="preserve"> a qualidade e aproximar os serviços prestados ao cidadão; </w:t>
      </w:r>
    </w:p>
    <w:p w14:paraId="59487543" w14:textId="27FF3476" w:rsidR="00455CF7" w:rsidRPr="002E35F7" w:rsidRDefault="00455CF7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 w:rsidRPr="002E35F7">
        <w:rPr>
          <w:rFonts w:ascii="Bookman Old Style" w:hAnsi="Bookman Old Style" w:cs="Calibri"/>
          <w:sz w:val="24"/>
          <w:lang w:eastAsia="en-GB"/>
        </w:rPr>
        <w:t>Reforçar a capacidade do cidadão na monitoria e fiscali</w:t>
      </w:r>
      <w:r w:rsidR="004E4FD3">
        <w:rPr>
          <w:rFonts w:ascii="Bookman Old Style" w:hAnsi="Bookman Old Style" w:cs="Calibri"/>
          <w:sz w:val="24"/>
          <w:lang w:eastAsia="en-GB"/>
        </w:rPr>
        <w:t>zação da acção governativa; e</w:t>
      </w:r>
    </w:p>
    <w:p w14:paraId="4BC7669A" w14:textId="77777777" w:rsidR="00455CF7" w:rsidRPr="00F14EB5" w:rsidRDefault="00455CF7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b/>
          <w:sz w:val="24"/>
        </w:rPr>
      </w:pPr>
      <w:r w:rsidRPr="006912FC">
        <w:rPr>
          <w:rFonts w:ascii="Bookman Old Style" w:hAnsi="Bookman Old Style" w:cs="Calibri"/>
          <w:sz w:val="24"/>
        </w:rPr>
        <w:t>Promover a inovação e a adopção de boas práticas de gestão.</w:t>
      </w:r>
    </w:p>
    <w:p w14:paraId="3BB804ED" w14:textId="77777777" w:rsidR="00455CF7" w:rsidRPr="002E35F7" w:rsidRDefault="00455CF7" w:rsidP="00455CF7">
      <w:pPr>
        <w:rPr>
          <w:rFonts w:ascii="Bookman Old Style" w:hAnsi="Bookman Old Style" w:cs="Calibri"/>
          <w:b/>
          <w:sz w:val="24"/>
        </w:rPr>
      </w:pPr>
      <w:r w:rsidRPr="002E35F7">
        <w:rPr>
          <w:rFonts w:ascii="Bookman Old Style" w:hAnsi="Bookman Old Style" w:cs="Calibri"/>
          <w:b/>
          <w:sz w:val="24"/>
        </w:rPr>
        <w:t>Produtos:</w:t>
      </w:r>
    </w:p>
    <w:p w14:paraId="1DA1CFEB" w14:textId="1D1369E1" w:rsidR="00455CF7" w:rsidRPr="002E35F7" w:rsidRDefault="00455CF7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 w:rsidRPr="002E35F7">
        <w:rPr>
          <w:rFonts w:ascii="Bookman Old Style" w:hAnsi="Bookman Old Style" w:cs="Calibri"/>
          <w:sz w:val="24"/>
        </w:rPr>
        <w:t>Órgãos de Governação Descentralizada Provincial e Órgãos Locais do Estado;</w:t>
      </w:r>
    </w:p>
    <w:p w14:paraId="63B21959" w14:textId="6270534B" w:rsidR="00455CF7" w:rsidRPr="002E35F7" w:rsidRDefault="00834660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>
        <w:rPr>
          <w:rFonts w:ascii="Bookman Old Style" w:hAnsi="Bookman Old Style" w:cs="Calibri"/>
          <w:sz w:val="24"/>
        </w:rPr>
        <w:t>D</w:t>
      </w:r>
      <w:r w:rsidR="00455CF7" w:rsidRPr="002E35F7">
        <w:rPr>
          <w:rFonts w:ascii="Bookman Old Style" w:hAnsi="Bookman Old Style" w:cs="Calibri"/>
          <w:sz w:val="24"/>
        </w:rPr>
        <w:t>ireitos das Autoridades Comunitárias;</w:t>
      </w:r>
    </w:p>
    <w:p w14:paraId="42836743" w14:textId="0A38438F" w:rsidR="00455CF7" w:rsidRPr="002E35F7" w:rsidRDefault="00455CF7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 w:rsidRPr="002E35F7">
        <w:rPr>
          <w:rFonts w:ascii="Bookman Old Style" w:hAnsi="Bookman Old Style" w:cs="Calibri"/>
          <w:sz w:val="24"/>
        </w:rPr>
        <w:t xml:space="preserve">Conselhos Consultivos Locais; </w:t>
      </w:r>
    </w:p>
    <w:p w14:paraId="461D5FD0" w14:textId="1451BC2B" w:rsidR="00455CF7" w:rsidRPr="002E35F7" w:rsidRDefault="00834660" w:rsidP="00841F9C">
      <w:pPr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>
        <w:rPr>
          <w:rFonts w:ascii="Bookman Old Style" w:hAnsi="Bookman Old Style" w:cs="Calibri"/>
          <w:sz w:val="24"/>
        </w:rPr>
        <w:t>P</w:t>
      </w:r>
      <w:r w:rsidR="00455CF7" w:rsidRPr="002E35F7">
        <w:rPr>
          <w:rFonts w:ascii="Bookman Old Style" w:hAnsi="Bookman Old Style" w:cs="Calibri"/>
          <w:sz w:val="24"/>
        </w:rPr>
        <w:t>acote de descentralização;</w:t>
      </w:r>
    </w:p>
    <w:p w14:paraId="6FF18CAB" w14:textId="77777777" w:rsidR="00455CF7" w:rsidRPr="002E35F7" w:rsidRDefault="00455CF7" w:rsidP="00841F9C">
      <w:pPr>
        <w:pStyle w:val="ListParagraph"/>
        <w:numPr>
          <w:ilvl w:val="0"/>
          <w:numId w:val="157"/>
        </w:numPr>
        <w:spacing w:line="360" w:lineRule="auto"/>
        <w:rPr>
          <w:rFonts w:ascii="Bookman Old Style" w:hAnsi="Bookman Old Style" w:cs="Calibri"/>
          <w:bCs/>
          <w:sz w:val="24"/>
        </w:rPr>
      </w:pPr>
      <w:r w:rsidRPr="002E35F7">
        <w:rPr>
          <w:rFonts w:ascii="Bookman Old Style" w:hAnsi="Bookman Old Style" w:cs="Calibri"/>
          <w:bCs/>
          <w:sz w:val="24"/>
        </w:rPr>
        <w:t>Administração autárquica mais próxima dos cidadãos;</w:t>
      </w:r>
    </w:p>
    <w:p w14:paraId="20AE81B8" w14:textId="75794375" w:rsidR="00455CF7" w:rsidRPr="002E35F7" w:rsidRDefault="00455CF7" w:rsidP="00841F9C">
      <w:pPr>
        <w:pStyle w:val="ListParagraph"/>
        <w:numPr>
          <w:ilvl w:val="0"/>
          <w:numId w:val="157"/>
        </w:numPr>
        <w:spacing w:line="360" w:lineRule="auto"/>
        <w:rPr>
          <w:rFonts w:ascii="Bookman Old Style" w:hAnsi="Bookman Old Style" w:cs="Calibri"/>
          <w:bCs/>
          <w:sz w:val="24"/>
        </w:rPr>
      </w:pPr>
      <w:r w:rsidRPr="002E35F7">
        <w:rPr>
          <w:rFonts w:ascii="Bookman Old Style" w:hAnsi="Bookman Old Style" w:cs="Calibri"/>
          <w:bCs/>
          <w:sz w:val="24"/>
        </w:rPr>
        <w:t xml:space="preserve">Unidades territoriais </w:t>
      </w:r>
      <w:bookmarkStart w:id="33" w:name="_Hlk201055034"/>
      <w:proofErr w:type="spellStart"/>
      <w:r w:rsidRPr="002E35F7">
        <w:rPr>
          <w:rFonts w:ascii="Bookman Old Style" w:hAnsi="Bookman Old Style" w:cs="Calibri"/>
          <w:bCs/>
          <w:sz w:val="24"/>
        </w:rPr>
        <w:t>autar</w:t>
      </w:r>
      <w:r w:rsidR="00937EC9">
        <w:rPr>
          <w:rFonts w:ascii="Bookman Old Style" w:hAnsi="Bookman Old Style" w:cs="Calibri"/>
          <w:bCs/>
          <w:sz w:val="24"/>
        </w:rPr>
        <w:t>qu</w:t>
      </w:r>
      <w:r w:rsidRPr="002E35F7">
        <w:rPr>
          <w:rFonts w:ascii="Bookman Old Style" w:hAnsi="Bookman Old Style" w:cs="Calibri"/>
          <w:bCs/>
          <w:sz w:val="24"/>
        </w:rPr>
        <w:t>izadas</w:t>
      </w:r>
      <w:bookmarkEnd w:id="33"/>
      <w:proofErr w:type="spellEnd"/>
      <w:r w:rsidRPr="002E35F7">
        <w:rPr>
          <w:rFonts w:ascii="Bookman Old Style" w:hAnsi="Bookman Old Style" w:cs="Calibri"/>
          <w:bCs/>
          <w:sz w:val="24"/>
        </w:rPr>
        <w:t>;</w:t>
      </w:r>
    </w:p>
    <w:p w14:paraId="61B34496" w14:textId="41AC4531" w:rsidR="00455CF7" w:rsidRPr="002E35F7" w:rsidRDefault="00455CF7" w:rsidP="00841F9C">
      <w:pPr>
        <w:numPr>
          <w:ilvl w:val="0"/>
          <w:numId w:val="113"/>
        </w:numPr>
        <w:spacing w:line="360" w:lineRule="auto"/>
        <w:ind w:left="1070"/>
        <w:rPr>
          <w:rFonts w:ascii="Bookman Old Style" w:hAnsi="Bookman Old Style" w:cs="Calibri"/>
          <w:sz w:val="24"/>
        </w:rPr>
      </w:pPr>
      <w:r w:rsidRPr="002E35F7">
        <w:rPr>
          <w:rFonts w:ascii="Bookman Old Style" w:hAnsi="Bookman Old Style" w:cs="Calibri"/>
          <w:sz w:val="24"/>
        </w:rPr>
        <w:lastRenderedPageBreak/>
        <w:t>Autarquias locais fortalecidas;</w:t>
      </w:r>
      <w:r w:rsidRPr="002E35F7">
        <w:rPr>
          <w:rFonts w:ascii="Bookman Old Style" w:hAnsi="Bookman Old Style" w:cs="Calibri"/>
          <w:sz w:val="24"/>
          <w:lang w:eastAsia="en-GB"/>
        </w:rPr>
        <w:t xml:space="preserve"> </w:t>
      </w:r>
      <w:r w:rsidR="00D348A6">
        <w:rPr>
          <w:rFonts w:ascii="Bookman Old Style" w:hAnsi="Bookman Old Style" w:cs="Calibri"/>
          <w:sz w:val="24"/>
          <w:lang w:eastAsia="en-GB"/>
        </w:rPr>
        <w:t>e</w:t>
      </w:r>
    </w:p>
    <w:p w14:paraId="355B190B" w14:textId="77777777" w:rsidR="00455CF7" w:rsidRPr="002E35F7" w:rsidRDefault="00455CF7" w:rsidP="00841F9C">
      <w:pPr>
        <w:numPr>
          <w:ilvl w:val="0"/>
          <w:numId w:val="157"/>
        </w:numPr>
        <w:spacing w:line="360" w:lineRule="auto"/>
        <w:rPr>
          <w:rFonts w:ascii="Bookman Old Style" w:hAnsi="Bookman Old Style" w:cs="Calibri"/>
          <w:sz w:val="24"/>
        </w:rPr>
      </w:pPr>
      <w:r w:rsidRPr="002E35F7">
        <w:rPr>
          <w:rFonts w:ascii="Bookman Old Style" w:hAnsi="Bookman Old Style" w:cs="Calibri"/>
          <w:sz w:val="24"/>
        </w:rPr>
        <w:t>Áreas metropolitanas identificadas.</w:t>
      </w:r>
    </w:p>
    <w:p w14:paraId="5F36163A" w14:textId="77777777" w:rsidR="00455CF7" w:rsidRPr="002E35F7" w:rsidRDefault="00455CF7" w:rsidP="00861A22">
      <w:pPr>
        <w:spacing w:line="360" w:lineRule="auto"/>
        <w:rPr>
          <w:rFonts w:ascii="Bookman Old Style" w:hAnsi="Bookman Old Style" w:cs="Calibri"/>
          <w:b/>
          <w:sz w:val="24"/>
        </w:rPr>
      </w:pPr>
      <w:r w:rsidRPr="002E35F7">
        <w:rPr>
          <w:rFonts w:ascii="Bookman Old Style" w:hAnsi="Bookman Old Style" w:cs="Calibri"/>
          <w:b/>
          <w:sz w:val="24"/>
        </w:rPr>
        <w:t>Indicadores de produto:</w:t>
      </w:r>
    </w:p>
    <w:p w14:paraId="38FFAA7B" w14:textId="6A264390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  <w:lang w:eastAsia="en-GB"/>
        </w:rPr>
      </w:pPr>
      <w:r w:rsidRPr="0012049B">
        <w:rPr>
          <w:rFonts w:ascii="Bookman Old Style" w:hAnsi="Bookman Old Style" w:cs="Calibri"/>
          <w:sz w:val="24"/>
          <w:lang w:eastAsia="en-GB"/>
        </w:rPr>
        <w:t xml:space="preserve">Número de titulares e membros dos Órgãos </w:t>
      </w:r>
      <w:r w:rsidR="004E4FD3" w:rsidRPr="0012049B">
        <w:rPr>
          <w:rFonts w:ascii="Bookman Old Style" w:hAnsi="Bookman Old Style" w:cs="Calibri"/>
          <w:sz w:val="24"/>
          <w:lang w:eastAsia="en-GB"/>
        </w:rPr>
        <w:t xml:space="preserve">capacitados </w:t>
      </w:r>
      <w:r w:rsidRPr="0012049B">
        <w:rPr>
          <w:rFonts w:ascii="Bookman Old Style" w:hAnsi="Bookman Old Style" w:cs="Calibri"/>
          <w:sz w:val="24"/>
          <w:lang w:eastAsia="en-GB"/>
        </w:rPr>
        <w:t xml:space="preserve">Locais; </w:t>
      </w:r>
    </w:p>
    <w:p w14:paraId="433C0162" w14:textId="1AF0A97D" w:rsidR="00455CF7" w:rsidRPr="0012049B" w:rsidRDefault="00834660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  <w:lang w:eastAsia="en-GB"/>
        </w:rPr>
      </w:pPr>
      <w:r>
        <w:rPr>
          <w:rFonts w:ascii="Bookman Old Style" w:hAnsi="Bookman Old Style" w:cs="Calibri"/>
          <w:sz w:val="24"/>
          <w:lang w:eastAsia="en-GB"/>
        </w:rPr>
        <w:t xml:space="preserve">Número de </w:t>
      </w:r>
      <w:r w:rsidR="00455CF7" w:rsidRPr="0012049B">
        <w:rPr>
          <w:rFonts w:ascii="Bookman Old Style" w:hAnsi="Bookman Old Style" w:cs="Calibri"/>
          <w:sz w:val="24"/>
          <w:lang w:eastAsia="en-GB"/>
        </w:rPr>
        <w:t>Órgãos Locais capacitados;</w:t>
      </w:r>
    </w:p>
    <w:p w14:paraId="700DD820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  <w:lang w:eastAsia="en-GB"/>
        </w:rPr>
      </w:pPr>
      <w:r w:rsidRPr="0012049B">
        <w:rPr>
          <w:rFonts w:ascii="Bookman Old Style" w:hAnsi="Bookman Old Style" w:cs="Calibri"/>
          <w:sz w:val="24"/>
          <w:lang w:eastAsia="en-GB"/>
        </w:rPr>
        <w:t>Membros de Conselhos Consultivos Locais e Autoridades Comunitárias capacitados;</w:t>
      </w:r>
    </w:p>
    <w:p w14:paraId="5E29476C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  <w:lang w:eastAsia="en-GB"/>
        </w:rPr>
      </w:pPr>
      <w:r w:rsidRPr="0012049B">
        <w:rPr>
          <w:rFonts w:ascii="Bookman Old Style" w:hAnsi="Bookman Old Style" w:cs="Calibri"/>
          <w:sz w:val="24"/>
          <w:lang w:eastAsia="en-GB"/>
        </w:rPr>
        <w:t>Autoridades Comunitárias com os seus direitos assistidos;</w:t>
      </w:r>
    </w:p>
    <w:p w14:paraId="70A5E78D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  <w:lang w:eastAsia="en-GB"/>
        </w:rPr>
      </w:pPr>
      <w:r w:rsidRPr="0012049B">
        <w:rPr>
          <w:rFonts w:ascii="Bookman Old Style" w:hAnsi="Bookman Old Style" w:cs="Calibri"/>
          <w:sz w:val="24"/>
          <w:lang w:eastAsia="en-GB"/>
        </w:rPr>
        <w:t>Pacote da descentralização revisto e actualizado;</w:t>
      </w:r>
    </w:p>
    <w:p w14:paraId="27B10CF4" w14:textId="3CCFF64F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bCs/>
          <w:sz w:val="24"/>
        </w:rPr>
      </w:pPr>
      <w:r w:rsidRPr="0012049B">
        <w:rPr>
          <w:rFonts w:ascii="Bookman Old Style" w:hAnsi="Bookman Old Style" w:cs="Calibri"/>
          <w:bCs/>
          <w:sz w:val="24"/>
        </w:rPr>
        <w:t>Número de autarquias locais com instrumentos de planificação</w:t>
      </w:r>
      <w:r w:rsidR="00EC6378">
        <w:rPr>
          <w:rFonts w:ascii="Bookman Old Style" w:hAnsi="Bookman Old Style" w:cs="Calibri"/>
          <w:bCs/>
          <w:sz w:val="24"/>
        </w:rPr>
        <w:t>, orçamentação</w:t>
      </w:r>
      <w:r w:rsidRPr="0012049B">
        <w:rPr>
          <w:rFonts w:ascii="Bookman Old Style" w:hAnsi="Bookman Old Style" w:cs="Calibri"/>
          <w:bCs/>
          <w:sz w:val="24"/>
        </w:rPr>
        <w:t xml:space="preserve"> e de gestão;</w:t>
      </w:r>
    </w:p>
    <w:p w14:paraId="4E4AA283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before="80" w:after="80" w:line="360" w:lineRule="auto"/>
        <w:rPr>
          <w:rFonts w:ascii="Bookman Old Style" w:hAnsi="Bookman Old Style"/>
          <w:sz w:val="24"/>
        </w:rPr>
      </w:pPr>
      <w:r w:rsidRPr="0012049B">
        <w:rPr>
          <w:rFonts w:ascii="Bookman Old Style" w:hAnsi="Bookman Old Style"/>
          <w:sz w:val="24"/>
        </w:rPr>
        <w:t>Grau de transparência e prestação de contas das autoridades locais;</w:t>
      </w:r>
    </w:p>
    <w:p w14:paraId="20496C6F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/>
          <w:sz w:val="24"/>
        </w:rPr>
      </w:pPr>
      <w:r w:rsidRPr="0012049B">
        <w:rPr>
          <w:rFonts w:ascii="Bookman Old Style" w:hAnsi="Bookman Old Style"/>
          <w:sz w:val="24"/>
        </w:rPr>
        <w:t>Nível de confiança da população nas instituições locais;</w:t>
      </w:r>
    </w:p>
    <w:p w14:paraId="3BD1A6EE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/>
          <w:sz w:val="24"/>
        </w:rPr>
      </w:pPr>
      <w:r w:rsidRPr="0012049B">
        <w:rPr>
          <w:rFonts w:ascii="Bookman Old Style" w:hAnsi="Bookman Old Style"/>
          <w:sz w:val="24"/>
        </w:rPr>
        <w:t>Índice de satisfação da população com os serviços públicos locais;</w:t>
      </w:r>
    </w:p>
    <w:p w14:paraId="74FDD2AC" w14:textId="59B51801" w:rsidR="00455CF7" w:rsidRPr="00E50074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/>
          <w:sz w:val="24"/>
        </w:rPr>
      </w:pPr>
      <w:r w:rsidRPr="0012049B">
        <w:rPr>
          <w:rFonts w:ascii="Bookman Old Style" w:hAnsi="Bookman Old Style"/>
          <w:sz w:val="24"/>
        </w:rPr>
        <w:t>Nível</w:t>
      </w:r>
      <w:r w:rsidRPr="00E50074">
        <w:rPr>
          <w:rFonts w:ascii="Bookman Old Style" w:hAnsi="Bookman Old Style"/>
          <w:sz w:val="24"/>
        </w:rPr>
        <w:t xml:space="preserve"> </w:t>
      </w:r>
      <w:r w:rsidR="00EC6378">
        <w:rPr>
          <w:rFonts w:ascii="Bookman Old Style" w:hAnsi="Bookman Old Style"/>
          <w:sz w:val="24"/>
        </w:rPr>
        <w:t>de p</w:t>
      </w:r>
      <w:r w:rsidRPr="00E50074">
        <w:rPr>
          <w:rFonts w:ascii="Bookman Old Style" w:hAnsi="Bookman Old Style"/>
          <w:sz w:val="24"/>
        </w:rPr>
        <w:t xml:space="preserve">articipação eleitoral nas eleições locais; </w:t>
      </w:r>
    </w:p>
    <w:p w14:paraId="488804FF" w14:textId="7D017D14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 w:rsidRPr="0012049B">
        <w:rPr>
          <w:rFonts w:ascii="Bookman Old Style" w:hAnsi="Bookman Old Style" w:cs="Calibri"/>
          <w:sz w:val="24"/>
        </w:rPr>
        <w:t>Número de unidades territoriais</w:t>
      </w:r>
      <w:r w:rsidR="00EC6378">
        <w:rPr>
          <w:rFonts w:ascii="Bookman Old Style" w:hAnsi="Bookman Old Style" w:cs="Calibri"/>
          <w:sz w:val="24"/>
        </w:rPr>
        <w:t xml:space="preserve"> </w:t>
      </w:r>
      <w:r w:rsidRPr="0012049B">
        <w:rPr>
          <w:rFonts w:ascii="Bookman Old Style" w:hAnsi="Bookman Old Style" w:cs="Calibri"/>
          <w:sz w:val="24"/>
        </w:rPr>
        <w:t>objecto d</w:t>
      </w:r>
      <w:r w:rsidR="004E4FD3">
        <w:rPr>
          <w:rFonts w:ascii="Bookman Old Style" w:hAnsi="Bookman Old Style" w:cs="Calibri"/>
          <w:sz w:val="24"/>
        </w:rPr>
        <w:t xml:space="preserve">e estudo tendo em vista a </w:t>
      </w:r>
      <w:proofErr w:type="spellStart"/>
      <w:r w:rsidR="004E4FD3">
        <w:rPr>
          <w:rFonts w:ascii="Bookman Old Style" w:hAnsi="Bookman Old Style" w:cs="Calibri"/>
          <w:sz w:val="24"/>
        </w:rPr>
        <w:t>autarqu</w:t>
      </w:r>
      <w:r w:rsidRPr="0012049B">
        <w:rPr>
          <w:rFonts w:ascii="Bookman Old Style" w:hAnsi="Bookman Old Style" w:cs="Calibri"/>
          <w:sz w:val="24"/>
        </w:rPr>
        <w:t>ização</w:t>
      </w:r>
      <w:proofErr w:type="spellEnd"/>
      <w:r w:rsidRPr="0012049B">
        <w:rPr>
          <w:rFonts w:ascii="Bookman Old Style" w:hAnsi="Bookman Old Style" w:cs="Calibri"/>
          <w:sz w:val="24"/>
        </w:rPr>
        <w:t>; e,</w:t>
      </w:r>
    </w:p>
    <w:p w14:paraId="253495DC" w14:textId="77777777" w:rsidR="00455CF7" w:rsidRPr="0012049B" w:rsidRDefault="00455CF7" w:rsidP="00841F9C">
      <w:pPr>
        <w:pStyle w:val="ListParagraph"/>
        <w:numPr>
          <w:ilvl w:val="0"/>
          <w:numId w:val="156"/>
        </w:numPr>
        <w:spacing w:line="360" w:lineRule="auto"/>
        <w:rPr>
          <w:rFonts w:ascii="Bookman Old Style" w:hAnsi="Bookman Old Style" w:cs="Calibri"/>
          <w:sz w:val="24"/>
        </w:rPr>
      </w:pPr>
      <w:r w:rsidRPr="0012049B">
        <w:rPr>
          <w:rFonts w:ascii="Bookman Old Style" w:hAnsi="Bookman Old Style" w:cs="Calibri"/>
          <w:sz w:val="24"/>
        </w:rPr>
        <w:t>Número de áreas metropolitanas criadas.</w:t>
      </w:r>
    </w:p>
    <w:p w14:paraId="7AB4994B" w14:textId="77777777" w:rsidR="00455CF7" w:rsidRPr="002E35F7" w:rsidRDefault="00455CF7" w:rsidP="00455CF7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D69D119" w14:textId="1031C6B5" w:rsidR="00455CF7" w:rsidRPr="002E35F7" w:rsidRDefault="00966A61" w:rsidP="00834660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ind w:left="1569" w:hanging="1569"/>
        <w:rPr>
          <w:rFonts w:ascii="Bookman Old Style" w:hAnsi="Bookman Old Style"/>
          <w:sz w:val="24"/>
          <w:szCs w:val="24"/>
        </w:rPr>
      </w:pPr>
      <w:bookmarkStart w:id="34" w:name="_Toc224744425"/>
      <w:r>
        <w:rPr>
          <w:rFonts w:ascii="Bookman Old Style" w:hAnsi="Bookman Old Style"/>
          <w:sz w:val="24"/>
          <w:szCs w:val="24"/>
        </w:rPr>
        <w:t xml:space="preserve">1.6 </w:t>
      </w:r>
      <w:r w:rsidR="00455CF7" w:rsidRPr="002E35F7">
        <w:rPr>
          <w:rFonts w:ascii="Bookman Old Style" w:hAnsi="Bookman Old Style"/>
          <w:sz w:val="24"/>
          <w:szCs w:val="24"/>
        </w:rPr>
        <w:t>PROGRAMA: REFORÇO A PREVENÇÃO E O COMBATE À CORRUPÇÃO, AO CRIME ECONÓMICO E FINANCEIRO</w:t>
      </w:r>
      <w:bookmarkEnd w:id="34"/>
    </w:p>
    <w:p w14:paraId="2A995589" w14:textId="77777777" w:rsidR="00C115B9" w:rsidRPr="00834660" w:rsidRDefault="00C115B9" w:rsidP="00861A22">
      <w:pPr>
        <w:spacing w:line="360" w:lineRule="auto"/>
        <w:rPr>
          <w:rFonts w:ascii="Bookman Old Style" w:eastAsia="Calibri" w:hAnsi="Bookman Old Style" w:cstheme="minorHAnsi"/>
          <w:b/>
          <w:bCs/>
          <w:sz w:val="10"/>
          <w:szCs w:val="10"/>
        </w:rPr>
      </w:pPr>
    </w:p>
    <w:p w14:paraId="5F8799DA" w14:textId="320FFE3E" w:rsidR="00455CF7" w:rsidRPr="002E35F7" w:rsidRDefault="00455CF7" w:rsidP="00861A22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 geral: </w:t>
      </w:r>
    </w:p>
    <w:p w14:paraId="41F9064B" w14:textId="62499FDD" w:rsidR="00D131B7" w:rsidRPr="00D131B7" w:rsidRDefault="00D131B7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</w:t>
      </w:r>
      <w:r w:rsidRPr="00D131B7">
        <w:rPr>
          <w:rFonts w:ascii="Bookman Old Style" w:hAnsi="Bookman Old Style" w:cstheme="minorHAnsi"/>
          <w:sz w:val="24"/>
        </w:rPr>
        <w:t xml:space="preserve">onstruir um sistema robusto, coerente e eficaz de integridade pública, que previna e </w:t>
      </w:r>
      <w:r>
        <w:rPr>
          <w:rFonts w:ascii="Bookman Old Style" w:hAnsi="Bookman Old Style" w:cstheme="minorHAnsi"/>
          <w:sz w:val="24"/>
        </w:rPr>
        <w:t>sanciona</w:t>
      </w:r>
      <w:r w:rsidRPr="00D131B7">
        <w:rPr>
          <w:rFonts w:ascii="Bookman Old Style" w:hAnsi="Bookman Old Style" w:cstheme="minorHAnsi"/>
          <w:sz w:val="24"/>
        </w:rPr>
        <w:t xml:space="preserve"> actos de corrupção e crimes económicos, fortaleça o Estado de Direito e recupere os activos desviados, promovendo a confiança dos cidadãos e investidores.</w:t>
      </w:r>
    </w:p>
    <w:p w14:paraId="015CD5F6" w14:textId="77777777" w:rsidR="00455CF7" w:rsidRPr="002E35F7" w:rsidRDefault="00455CF7" w:rsidP="00861A22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6188F909" w14:textId="2C4C2EF6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 xml:space="preserve">Reforçar </w:t>
      </w:r>
      <w:r w:rsidR="006A6EFF">
        <w:rPr>
          <w:rFonts w:ascii="Bookman Old Style" w:eastAsia="Calibri" w:hAnsi="Bookman Old Style" w:cstheme="minorHAnsi"/>
          <w:sz w:val="24"/>
        </w:rPr>
        <w:t>o poder d</w:t>
      </w:r>
      <w:r w:rsidRPr="002E35F7">
        <w:rPr>
          <w:rFonts w:ascii="Bookman Old Style" w:eastAsia="Calibri" w:hAnsi="Bookman Old Style" w:cstheme="minorHAnsi"/>
          <w:sz w:val="24"/>
        </w:rPr>
        <w:t>as instituições responsáveis pela aplicação da lei e justiça</w:t>
      </w:r>
      <w:r w:rsidR="006A6EFF">
        <w:rPr>
          <w:rFonts w:ascii="Bookman Old Style" w:eastAsia="Calibri" w:hAnsi="Bookman Old Style" w:cstheme="minorHAnsi"/>
          <w:sz w:val="24"/>
        </w:rPr>
        <w:t>;</w:t>
      </w:r>
    </w:p>
    <w:p w14:paraId="5EC6B0BA" w14:textId="14E091D1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Aprimorar as leis e regulamentos relacionados </w:t>
      </w:r>
      <w:r w:rsidR="00F94D87">
        <w:rPr>
          <w:rFonts w:ascii="Bookman Old Style" w:eastAsia="Calibri" w:hAnsi="Bookman Old Style" w:cstheme="minorHAnsi"/>
          <w:sz w:val="24"/>
        </w:rPr>
        <w:t>com o</w:t>
      </w:r>
      <w:r w:rsidR="00F94D87"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Pr="002E35F7">
        <w:rPr>
          <w:rFonts w:ascii="Bookman Old Style" w:eastAsia="Calibri" w:hAnsi="Bookman Old Style" w:cstheme="minorHAnsi"/>
          <w:sz w:val="24"/>
        </w:rPr>
        <w:t xml:space="preserve">combate ao crime económico e à corrupção; </w:t>
      </w:r>
    </w:p>
    <w:p w14:paraId="0776A870" w14:textId="77777777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Reforçar o quadro institucional de gestão e transparência; </w:t>
      </w:r>
    </w:p>
    <w:p w14:paraId="6E28947F" w14:textId="77777777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Sensibilizar a população sobre os danos causados por crimes económicos e financeiros;</w:t>
      </w:r>
    </w:p>
    <w:p w14:paraId="25D5B4BD" w14:textId="77777777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as medidas de prevenção, detenção, investigação, acusação dos crimes de branqueamento de capitais e de financiamento ao terrorismo;</w:t>
      </w:r>
    </w:p>
    <w:p w14:paraId="12838005" w14:textId="51A15C53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Proteger os consumidores e investidores contra práti</w:t>
      </w:r>
      <w:r w:rsidR="004E4FD3">
        <w:rPr>
          <w:rFonts w:ascii="Bookman Old Style" w:eastAsia="Calibri" w:hAnsi="Bookman Old Style" w:cstheme="minorHAnsi"/>
          <w:sz w:val="24"/>
        </w:rPr>
        <w:t>cas enganosas e fraudulentas; e</w:t>
      </w:r>
    </w:p>
    <w:p w14:paraId="59D2EC9F" w14:textId="77777777" w:rsidR="00455CF7" w:rsidRPr="002E35F7" w:rsidRDefault="00455CF7" w:rsidP="00841F9C">
      <w:pPr>
        <w:pStyle w:val="ListParagraph"/>
        <w:numPr>
          <w:ilvl w:val="0"/>
          <w:numId w:val="124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a cooperação internacional para combater crimes económicos transnacionais.</w:t>
      </w:r>
    </w:p>
    <w:p w14:paraId="3F8E217E" w14:textId="77777777" w:rsidR="00455CF7" w:rsidRPr="002E35F7" w:rsidRDefault="00455CF7" w:rsidP="00455CF7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Indicadores de resultado:</w:t>
      </w:r>
    </w:p>
    <w:p w14:paraId="4AA7B205" w14:textId="67971FFA" w:rsidR="00455CF7" w:rsidRDefault="00455CF7" w:rsidP="00841F9C">
      <w:pPr>
        <w:pStyle w:val="ListParagraph"/>
        <w:numPr>
          <w:ilvl w:val="0"/>
          <w:numId w:val="125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Percentagem de casos 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 xml:space="preserve">de corrupção </w:t>
      </w:r>
      <w:r w:rsidR="007A1A8A">
        <w:rPr>
          <w:rFonts w:ascii="Bookman Old Style" w:eastAsia="Calibri" w:hAnsi="Bookman Old Style" w:cstheme="minorHAnsi"/>
          <w:sz w:val="24"/>
          <w:lang w:eastAsia="en-GB"/>
        </w:rPr>
        <w:t>com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 </w:t>
      </w:r>
      <w:r w:rsidR="007A1A8A">
        <w:rPr>
          <w:rFonts w:ascii="Bookman Old Style" w:eastAsia="Calibri" w:hAnsi="Bookman Old Style" w:cstheme="minorHAnsi"/>
          <w:sz w:val="24"/>
          <w:lang w:eastAsia="en-GB"/>
        </w:rPr>
        <w:t>acusa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>dos</w:t>
      </w:r>
      <w:r w:rsidR="007A1A8A">
        <w:rPr>
          <w:rFonts w:ascii="Bookman Old Style" w:eastAsia="Calibri" w:hAnsi="Bookman Old Style" w:cstheme="minorHAnsi"/>
          <w:sz w:val="24"/>
          <w:lang w:eastAsia="en-GB"/>
        </w:rPr>
        <w:t>,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 por total de casos</w:t>
      </w:r>
      <w:r w:rsidR="007A1A8A">
        <w:rPr>
          <w:rFonts w:ascii="Bookman Old Style" w:eastAsia="Calibri" w:hAnsi="Bookman Old Style" w:cstheme="minorHAnsi"/>
          <w:sz w:val="24"/>
          <w:lang w:eastAsia="en-GB"/>
        </w:rPr>
        <w:t xml:space="preserve"> 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>entrados;</w:t>
      </w:r>
    </w:p>
    <w:p w14:paraId="1E653C17" w14:textId="0D646A00" w:rsidR="00455CF7" w:rsidRPr="002E35F7" w:rsidRDefault="00455CF7" w:rsidP="00841F9C">
      <w:pPr>
        <w:numPr>
          <w:ilvl w:val="0"/>
          <w:numId w:val="125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Índice de branqueamento de capitais;</w:t>
      </w:r>
    </w:p>
    <w:p w14:paraId="2CBF02C4" w14:textId="312D3004" w:rsidR="00455CF7" w:rsidRPr="002E35F7" w:rsidRDefault="00455CF7" w:rsidP="00841F9C">
      <w:pPr>
        <w:pStyle w:val="ListParagraph"/>
        <w:numPr>
          <w:ilvl w:val="0"/>
          <w:numId w:val="125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 xml:space="preserve">Taxa de resolução de processos 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>de corrupção</w:t>
      </w:r>
      <w:r w:rsidRPr="002E35F7">
        <w:rPr>
          <w:rFonts w:ascii="Bookman Old Style" w:eastAsia="Calibri" w:hAnsi="Bookman Old Style" w:cstheme="minorHAnsi"/>
          <w:sz w:val="24"/>
          <w:lang w:eastAsia="en-GB"/>
        </w:rPr>
        <w:t>;</w:t>
      </w:r>
    </w:p>
    <w:p w14:paraId="36D9ECD3" w14:textId="77777777" w:rsidR="00455CF7" w:rsidRPr="002E35F7" w:rsidRDefault="00455CF7" w:rsidP="00841F9C">
      <w:pPr>
        <w:numPr>
          <w:ilvl w:val="0"/>
          <w:numId w:val="125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Índice de evasão fiscal e fraudes financeiras;</w:t>
      </w:r>
    </w:p>
    <w:p w14:paraId="6E4B31B4" w14:textId="77777777" w:rsidR="00A90C46" w:rsidRDefault="00455CF7" w:rsidP="00841F9C">
      <w:pPr>
        <w:pStyle w:val="ListParagraph"/>
        <w:numPr>
          <w:ilvl w:val="0"/>
          <w:numId w:val="125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Percentagem de detenção de operações suspeitas</w:t>
      </w:r>
      <w:r w:rsidR="004E4FD3">
        <w:rPr>
          <w:rFonts w:ascii="Bookman Old Style" w:eastAsia="Calibri" w:hAnsi="Bookman Old Style" w:cstheme="minorHAnsi"/>
          <w:sz w:val="24"/>
          <w:lang w:eastAsia="en-GB"/>
        </w:rPr>
        <w:t xml:space="preserve"> pelos sistemas de monitoria; e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>,</w:t>
      </w:r>
    </w:p>
    <w:p w14:paraId="4353F96F" w14:textId="1D4AB315" w:rsidR="00A90C46" w:rsidRPr="00A90C46" w:rsidRDefault="00455CF7" w:rsidP="00841F9C">
      <w:pPr>
        <w:pStyle w:val="ListParagraph"/>
        <w:numPr>
          <w:ilvl w:val="0"/>
          <w:numId w:val="125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A90C46">
        <w:rPr>
          <w:rFonts w:ascii="Bookman Old Style" w:eastAsia="Calibri" w:hAnsi="Bookman Old Style" w:cstheme="minorHAnsi"/>
          <w:sz w:val="24"/>
          <w:lang w:eastAsia="en-GB"/>
        </w:rPr>
        <w:t xml:space="preserve">Tempo </w:t>
      </w:r>
      <w:r w:rsidR="00A90C46" w:rsidRPr="00A90C46">
        <w:rPr>
          <w:rFonts w:ascii="Bookman Old Style" w:eastAsia="Calibri" w:hAnsi="Bookman Old Style" w:cstheme="minorHAnsi"/>
          <w:sz w:val="24"/>
          <w:lang w:eastAsia="en-GB"/>
        </w:rPr>
        <w:t>médio de</w:t>
      </w:r>
      <w:r w:rsidRPr="00A90C46">
        <w:rPr>
          <w:rFonts w:ascii="Bookman Old Style" w:eastAsia="Calibri" w:hAnsi="Bookman Old Style" w:cstheme="minorHAnsi"/>
          <w:sz w:val="24"/>
          <w:lang w:eastAsia="en-GB"/>
        </w:rPr>
        <w:t xml:space="preserve"> resolução de </w:t>
      </w:r>
      <w:r w:rsidR="00A90C46" w:rsidRPr="00A90C46">
        <w:rPr>
          <w:rFonts w:ascii="Bookman Old Style" w:eastAsia="Calibri" w:hAnsi="Bookman Old Style" w:cstheme="minorHAnsi"/>
          <w:sz w:val="24"/>
          <w:lang w:eastAsia="en-GB"/>
        </w:rPr>
        <w:t xml:space="preserve">processos </w:t>
      </w:r>
      <w:r w:rsidR="00A90C46">
        <w:rPr>
          <w:rFonts w:ascii="Bookman Old Style" w:eastAsia="Calibri" w:hAnsi="Bookman Old Style" w:cstheme="minorHAnsi"/>
          <w:sz w:val="24"/>
          <w:lang w:eastAsia="en-GB"/>
        </w:rPr>
        <w:t>de corrupção.</w:t>
      </w:r>
    </w:p>
    <w:p w14:paraId="1AC42A97" w14:textId="018E18A4" w:rsidR="00455CF7" w:rsidRPr="002E35F7" w:rsidRDefault="00455CF7" w:rsidP="00A90C46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.</w:t>
      </w:r>
    </w:p>
    <w:p w14:paraId="72A291FC" w14:textId="77777777" w:rsidR="00455CF7" w:rsidRPr="002E35F7" w:rsidRDefault="00455CF7" w:rsidP="00455CF7">
      <w:pPr>
        <w:pStyle w:val="ListParagraph"/>
        <w:numPr>
          <w:ilvl w:val="0"/>
          <w:numId w:val="0"/>
        </w:numPr>
        <w:rPr>
          <w:rFonts w:ascii="Bookman Old Style" w:eastAsia="Calibri" w:hAnsi="Bookman Old Style" w:cstheme="minorHAnsi"/>
          <w:sz w:val="24"/>
          <w:lang w:eastAsia="en-GB"/>
        </w:rPr>
      </w:pPr>
    </w:p>
    <w:p w14:paraId="61C7540D" w14:textId="0DDAF18A" w:rsidR="00455CF7" w:rsidRPr="002E35F7" w:rsidRDefault="00966A61" w:rsidP="00966A6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5" w:name="_Toc224744426"/>
      <w:r>
        <w:rPr>
          <w:rFonts w:ascii="Bookman Old Style" w:hAnsi="Bookman Old Style"/>
        </w:rPr>
        <w:t xml:space="preserve">1.6.1 </w:t>
      </w:r>
      <w:r w:rsidR="00455CF7" w:rsidRPr="002E35F7">
        <w:rPr>
          <w:rFonts w:ascii="Bookman Old Style" w:hAnsi="Bookman Old Style"/>
        </w:rPr>
        <w:t>Subprograma: Combate à Corrupção</w:t>
      </w:r>
      <w:bookmarkEnd w:id="35"/>
    </w:p>
    <w:p w14:paraId="3DF9C539" w14:textId="77777777" w:rsidR="00C115B9" w:rsidRDefault="00C115B9" w:rsidP="00455CF7">
      <w:pPr>
        <w:rPr>
          <w:rFonts w:ascii="Bookman Old Style" w:eastAsia="Calibri" w:hAnsi="Bookman Old Style" w:cstheme="minorHAnsi"/>
          <w:b/>
          <w:sz w:val="24"/>
        </w:rPr>
      </w:pPr>
    </w:p>
    <w:p w14:paraId="36F058F4" w14:textId="02A3FDC6" w:rsidR="00455CF7" w:rsidRPr="002E35F7" w:rsidRDefault="00455CF7" w:rsidP="00455CF7">
      <w:pPr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Objectivo</w:t>
      </w:r>
      <w:r w:rsidR="00526C8F">
        <w:rPr>
          <w:rFonts w:ascii="Bookman Old Style" w:eastAsia="Calibri" w:hAnsi="Bookman Old Style" w:cstheme="minorHAnsi"/>
          <w:b/>
          <w:sz w:val="24"/>
        </w:rPr>
        <w:t>s</w:t>
      </w:r>
      <w:r w:rsidRPr="002E35F7">
        <w:rPr>
          <w:rFonts w:ascii="Bookman Old Style" w:eastAsia="Calibri" w:hAnsi="Bookman Old Style" w:cstheme="minorHAnsi"/>
          <w:b/>
          <w:sz w:val="24"/>
        </w:rPr>
        <w:t xml:space="preserve"> específicos:</w:t>
      </w:r>
    </w:p>
    <w:p w14:paraId="3D916780" w14:textId="77777777" w:rsidR="00455CF7" w:rsidRPr="002E35F7" w:rsidRDefault="00455CF7" w:rsidP="00841F9C">
      <w:pPr>
        <w:numPr>
          <w:ilvl w:val="0"/>
          <w:numId w:val="12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>Reforçar a prevenção e combate à corrupção em todos os sectores do Estado;</w:t>
      </w:r>
    </w:p>
    <w:p w14:paraId="0E3C71B2" w14:textId="77777777" w:rsidR="00455CF7" w:rsidRPr="002E35F7" w:rsidRDefault="00455CF7" w:rsidP="00841F9C">
      <w:pPr>
        <w:numPr>
          <w:ilvl w:val="0"/>
          <w:numId w:val="12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o envolvimento e a parceria das instituições públicas, da sociedade civil e do sector privado nas acções de combate à corrupção;</w:t>
      </w:r>
    </w:p>
    <w:p w14:paraId="3FE2651F" w14:textId="7046ED6D" w:rsidR="00455CF7" w:rsidRPr="002E35F7" w:rsidRDefault="00455CF7" w:rsidP="00841F9C">
      <w:pPr>
        <w:numPr>
          <w:ilvl w:val="0"/>
          <w:numId w:val="12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Elevar a coordenação e colaboração com organizações internacionais li</w:t>
      </w:r>
      <w:r w:rsidR="00B7631A">
        <w:rPr>
          <w:rFonts w:ascii="Bookman Old Style" w:eastAsia="Calibri" w:hAnsi="Bookman Old Style" w:cstheme="minorHAnsi"/>
          <w:sz w:val="24"/>
        </w:rPr>
        <w:t>gadas ao combate à corrupção; e</w:t>
      </w:r>
    </w:p>
    <w:p w14:paraId="6B4E3D96" w14:textId="77777777" w:rsidR="00455CF7" w:rsidRPr="002E35F7" w:rsidRDefault="00455CF7" w:rsidP="00841F9C">
      <w:pPr>
        <w:numPr>
          <w:ilvl w:val="0"/>
          <w:numId w:val="126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Promover a expansão e interoperabilidade dos sistemas de informação e comunicação na Administração Pública.</w:t>
      </w:r>
    </w:p>
    <w:p w14:paraId="339D8FD7" w14:textId="77777777" w:rsidR="00455CF7" w:rsidRPr="002E35F7" w:rsidRDefault="00455CF7" w:rsidP="00455CF7">
      <w:pPr>
        <w:rPr>
          <w:rFonts w:ascii="Bookman Old Style" w:eastAsia="Calibri" w:hAnsi="Bookman Old Style" w:cstheme="minorHAnsi"/>
          <w:b/>
          <w:sz w:val="24"/>
        </w:rPr>
      </w:pPr>
    </w:p>
    <w:p w14:paraId="3EA3F7C2" w14:textId="77777777" w:rsidR="00455CF7" w:rsidRPr="002E35F7" w:rsidRDefault="00455CF7" w:rsidP="00455CF7">
      <w:pPr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Produtos:</w:t>
      </w:r>
    </w:p>
    <w:p w14:paraId="3364A059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Legislação anticorrupção;</w:t>
      </w:r>
    </w:p>
    <w:p w14:paraId="36684C20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Agências anticorrupção;</w:t>
      </w:r>
    </w:p>
    <w:p w14:paraId="5A3D40A3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Sistemas de denúncias;</w:t>
      </w:r>
    </w:p>
    <w:p w14:paraId="212E5F96" w14:textId="77777777" w:rsidR="004B0DCE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Programas de integridade</w:t>
      </w:r>
      <w:r w:rsidR="004B0DCE">
        <w:rPr>
          <w:rFonts w:ascii="Bookman Old Style" w:eastAsia="Calibri" w:hAnsi="Bookman Old Style" w:cstheme="minorHAnsi"/>
          <w:sz w:val="24"/>
        </w:rPr>
        <w:t xml:space="preserve">, </w:t>
      </w:r>
    </w:p>
    <w:p w14:paraId="7AE5A552" w14:textId="5765C003" w:rsidR="00455CF7" w:rsidRPr="002E35F7" w:rsidRDefault="004B0DCE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Programa de protecção de testemunhas;</w:t>
      </w:r>
    </w:p>
    <w:p w14:paraId="57044182" w14:textId="46066CD3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Programas de </w:t>
      </w:r>
      <w:proofErr w:type="spellStart"/>
      <w:r w:rsidRPr="002E35F7">
        <w:rPr>
          <w:rFonts w:ascii="Bookman Old Style" w:eastAsia="Calibri" w:hAnsi="Bookman Old Style" w:cstheme="minorHAnsi"/>
          <w:sz w:val="24"/>
        </w:rPr>
        <w:t>consci</w:t>
      </w:r>
      <w:r w:rsidR="00DD0328">
        <w:rPr>
          <w:rFonts w:ascii="Bookman Old Style" w:eastAsia="Calibri" w:hAnsi="Bookman Old Style" w:cstheme="minorHAnsi"/>
          <w:sz w:val="24"/>
        </w:rPr>
        <w:t>e</w:t>
      </w:r>
      <w:r w:rsidR="00A95FA0">
        <w:rPr>
          <w:rFonts w:ascii="Bookman Old Style" w:eastAsia="Calibri" w:hAnsi="Bookman Old Style" w:cstheme="minorHAnsi"/>
          <w:sz w:val="24"/>
        </w:rPr>
        <w:t>al</w:t>
      </w:r>
      <w:r w:rsidRPr="002E35F7">
        <w:rPr>
          <w:rFonts w:ascii="Bookman Old Style" w:eastAsia="Calibri" w:hAnsi="Bookman Old Style" w:cstheme="minorHAnsi"/>
          <w:sz w:val="24"/>
        </w:rPr>
        <w:t>ização</w:t>
      </w:r>
      <w:proofErr w:type="spellEnd"/>
      <w:r w:rsidRPr="002E35F7">
        <w:rPr>
          <w:rFonts w:ascii="Bookman Old Style" w:eastAsia="Calibri" w:hAnsi="Bookman Old Style" w:cstheme="minorHAnsi"/>
          <w:sz w:val="24"/>
        </w:rPr>
        <w:t>;</w:t>
      </w:r>
    </w:p>
    <w:p w14:paraId="595208D8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Tecnologia e inovação;</w:t>
      </w:r>
    </w:p>
    <w:p w14:paraId="3B2A2088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Incentivo e recompensa (garantias de segurança); e, </w:t>
      </w:r>
    </w:p>
    <w:p w14:paraId="5A2EE7FB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Cooperação internacional. </w:t>
      </w:r>
    </w:p>
    <w:p w14:paraId="54867B92" w14:textId="77777777" w:rsidR="00455CF7" w:rsidRPr="002E35F7" w:rsidRDefault="00455CF7" w:rsidP="00455CF7">
      <w:pPr>
        <w:rPr>
          <w:rFonts w:ascii="Bookman Old Style" w:eastAsia="Calibri" w:hAnsi="Bookman Old Style" w:cstheme="minorHAnsi"/>
          <w:b/>
          <w:sz w:val="24"/>
        </w:rPr>
      </w:pPr>
    </w:p>
    <w:p w14:paraId="463F85C0" w14:textId="75E9DA72" w:rsidR="00455CF7" w:rsidRPr="002E35F7" w:rsidRDefault="003C53D4" w:rsidP="00455CF7">
      <w:pPr>
        <w:rPr>
          <w:rFonts w:ascii="Bookman Old Style" w:eastAsia="Calibri" w:hAnsi="Bookman Old Style" w:cstheme="minorHAnsi"/>
          <w:b/>
          <w:sz w:val="24"/>
        </w:rPr>
      </w:pPr>
      <w:r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0DFAFE4E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casos investigados e julgados;</w:t>
      </w:r>
    </w:p>
    <w:p w14:paraId="70FAAADC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Índice de percepção de corrupção;</w:t>
      </w:r>
    </w:p>
    <w:p w14:paraId="5B79A06C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Efectividades das instituições anticorrupção (0-100);</w:t>
      </w:r>
    </w:p>
    <w:p w14:paraId="640C3BA7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Transparência nos processos governamentais (0-100);</w:t>
      </w:r>
    </w:p>
    <w:p w14:paraId="44596F80" w14:textId="75842A86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casos de conflitos de interesses confirmados pelas instituições de ética </w:t>
      </w:r>
      <w:r w:rsidR="00191BD1" w:rsidRPr="002E35F7">
        <w:rPr>
          <w:rFonts w:ascii="Bookman Old Style" w:eastAsia="Calibri" w:hAnsi="Bookman Old Style" w:cstheme="minorHAnsi"/>
          <w:sz w:val="24"/>
        </w:rPr>
        <w:t>p</w:t>
      </w:r>
      <w:r w:rsidR="00191BD1">
        <w:rPr>
          <w:rFonts w:ascii="Bookman Old Style" w:eastAsia="Calibri" w:hAnsi="Bookman Old Style" w:cstheme="minorHAnsi"/>
          <w:sz w:val="24"/>
        </w:rPr>
        <w:t>ú</w:t>
      </w:r>
      <w:r w:rsidR="00191BD1" w:rsidRPr="002E35F7">
        <w:rPr>
          <w:rFonts w:ascii="Bookman Old Style" w:eastAsia="Calibri" w:hAnsi="Bookman Old Style" w:cstheme="minorHAnsi"/>
          <w:sz w:val="24"/>
        </w:rPr>
        <w:t>blica</w:t>
      </w:r>
      <w:r w:rsidRPr="002E35F7">
        <w:rPr>
          <w:rFonts w:ascii="Bookman Old Style" w:eastAsia="Calibri" w:hAnsi="Bookman Old Style" w:cstheme="minorHAnsi"/>
          <w:sz w:val="24"/>
        </w:rPr>
        <w:t>;</w:t>
      </w:r>
    </w:p>
    <w:p w14:paraId="739C787E" w14:textId="77777777" w:rsidR="00A90C46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lastRenderedPageBreak/>
        <w:t xml:space="preserve">Número de publicações de casos de penalizações decorrentes de actos de corrupção; </w:t>
      </w:r>
    </w:p>
    <w:p w14:paraId="353C24CF" w14:textId="77777777" w:rsidR="00A90C46" w:rsidRDefault="00A90C46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>
        <w:rPr>
          <w:rFonts w:ascii="Bookman Old Style" w:eastAsia="Calibri" w:hAnsi="Bookman Old Style" w:cstheme="minorHAnsi"/>
          <w:sz w:val="24"/>
        </w:rPr>
        <w:t>Número de processo de pessoal e não pessoal fiscalizados previamente pelo Tribunal Administrativo;</w:t>
      </w:r>
    </w:p>
    <w:p w14:paraId="361768AD" w14:textId="4A81CBE8" w:rsidR="00455CF7" w:rsidRPr="00A90C46" w:rsidRDefault="00A90C46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A90C46">
        <w:rPr>
          <w:rFonts w:ascii="Bookman Old Style" w:eastAsia="Calibri" w:hAnsi="Bookman Old Style" w:cstheme="minorHAnsi"/>
          <w:sz w:val="24"/>
        </w:rPr>
        <w:t>Percentagem de contas de gerência verificad</w:t>
      </w:r>
      <w:r>
        <w:rPr>
          <w:rFonts w:ascii="Bookman Old Style" w:eastAsia="Calibri" w:hAnsi="Bookman Old Style" w:cstheme="minorHAnsi"/>
          <w:sz w:val="24"/>
        </w:rPr>
        <w:t xml:space="preserve">as pelo Tribunal Administrativo; </w:t>
      </w:r>
      <w:r w:rsidR="00455CF7" w:rsidRPr="00A90C46">
        <w:rPr>
          <w:rFonts w:ascii="Bookman Old Style" w:eastAsia="Calibri" w:hAnsi="Bookman Old Style" w:cstheme="minorHAnsi"/>
          <w:sz w:val="24"/>
        </w:rPr>
        <w:t xml:space="preserve">e, </w:t>
      </w:r>
    </w:p>
    <w:p w14:paraId="3B179342" w14:textId="77777777" w:rsidR="00455CF7" w:rsidRPr="002E35F7" w:rsidRDefault="00455CF7" w:rsidP="00841F9C">
      <w:pPr>
        <w:numPr>
          <w:ilvl w:val="0"/>
          <w:numId w:val="121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auditorias aos órgãos centrais, províncias, distritais e municipais.</w:t>
      </w:r>
    </w:p>
    <w:p w14:paraId="12791FB9" w14:textId="77777777" w:rsidR="00455CF7" w:rsidRDefault="00455CF7" w:rsidP="00455CF7">
      <w:pPr>
        <w:ind w:left="720"/>
        <w:rPr>
          <w:rFonts w:ascii="Bookman Old Style" w:eastAsia="Calibri" w:hAnsi="Bookman Old Style" w:cstheme="minorHAnsi"/>
          <w:sz w:val="24"/>
        </w:rPr>
      </w:pPr>
    </w:p>
    <w:p w14:paraId="559606BC" w14:textId="77777777" w:rsidR="00735C78" w:rsidRPr="002E35F7" w:rsidRDefault="00735C78" w:rsidP="00455CF7">
      <w:pPr>
        <w:ind w:left="720"/>
        <w:rPr>
          <w:rFonts w:ascii="Bookman Old Style" w:eastAsia="Calibri" w:hAnsi="Bookman Old Style" w:cstheme="minorHAnsi"/>
          <w:sz w:val="24"/>
        </w:rPr>
      </w:pPr>
    </w:p>
    <w:p w14:paraId="4BC2C064" w14:textId="3DEEBF2A" w:rsidR="00455CF7" w:rsidRPr="002E35F7" w:rsidRDefault="00966A61" w:rsidP="00966A6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6" w:name="_Toc224744427"/>
      <w:r>
        <w:rPr>
          <w:rFonts w:ascii="Bookman Old Style" w:hAnsi="Bookman Old Style"/>
        </w:rPr>
        <w:t xml:space="preserve">1.6.2 </w:t>
      </w:r>
      <w:r w:rsidR="00455CF7" w:rsidRPr="002E35F7">
        <w:rPr>
          <w:rFonts w:ascii="Bookman Old Style" w:hAnsi="Bookman Old Style"/>
        </w:rPr>
        <w:t>Subprograma: Combate a Crimes Económicos e Financeiros</w:t>
      </w:r>
      <w:bookmarkEnd w:id="36"/>
    </w:p>
    <w:p w14:paraId="42F66E3B" w14:textId="77777777" w:rsidR="00C115B9" w:rsidRPr="00735C78" w:rsidRDefault="00C115B9" w:rsidP="000A481A">
      <w:pPr>
        <w:spacing w:line="360" w:lineRule="auto"/>
        <w:rPr>
          <w:rFonts w:ascii="Bookman Old Style" w:eastAsia="Calibri" w:hAnsi="Bookman Old Style" w:cstheme="minorHAnsi"/>
          <w:b/>
          <w:bCs/>
          <w:sz w:val="10"/>
          <w:szCs w:val="10"/>
        </w:rPr>
      </w:pPr>
    </w:p>
    <w:p w14:paraId="095BA169" w14:textId="584DFD2C" w:rsidR="00455CF7" w:rsidRPr="002E35F7" w:rsidRDefault="00455CF7" w:rsidP="000A481A">
      <w:p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específicos: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</w:p>
    <w:p w14:paraId="1B4BEDE6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</w:rPr>
        <w:t>Prevenir e combater</w:t>
      </w:r>
      <w:r w:rsidRPr="002E35F7">
        <w:rPr>
          <w:rFonts w:ascii="Bookman Old Style" w:eastAsia="Times New Roman" w:hAnsi="Bookman Old Style" w:cstheme="minorHAnsi"/>
          <w:sz w:val="24"/>
          <w:lang w:eastAsia="en-GB"/>
        </w:rPr>
        <w:t xml:space="preserve"> </w:t>
      </w:r>
      <w:r w:rsidRPr="002E35F7">
        <w:rPr>
          <w:rFonts w:ascii="Bookman Old Style" w:eastAsia="Calibri" w:hAnsi="Bookman Old Style" w:cstheme="minorHAnsi"/>
          <w:sz w:val="24"/>
        </w:rPr>
        <w:t xml:space="preserve">o tráfico de drogas, tráfico de armas, financiamento da criminalidade e do terrorismo, branqueamento de capitais, contrabando, violação da propriedade intelectual, </w:t>
      </w:r>
      <w:r w:rsidRPr="002E35F7">
        <w:rPr>
          <w:rFonts w:ascii="Bookman Old Style" w:eastAsia="Times New Roman" w:hAnsi="Bookman Old Style" w:cstheme="minorHAnsi"/>
          <w:sz w:val="24"/>
          <w:lang w:eastAsia="en-GB"/>
        </w:rPr>
        <w:t>falsificação de moeda, gestão fraudulenta e outras formas de crime económico e financeiro.</w:t>
      </w:r>
    </w:p>
    <w:p w14:paraId="4A70C0DB" w14:textId="77777777" w:rsidR="00455CF7" w:rsidRPr="002E35F7" w:rsidRDefault="00455CF7" w:rsidP="00455CF7">
      <w:pPr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  <w:lang w:eastAsia="en-GB"/>
        </w:rPr>
        <w:t>Produtos:</w:t>
      </w:r>
    </w:p>
    <w:p w14:paraId="62A36627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E6214A">
        <w:rPr>
          <w:rFonts w:ascii="Bookman Old Style" w:eastAsia="Times New Roman" w:hAnsi="Bookman Old Style" w:cstheme="minorHAnsi"/>
          <w:bCs/>
          <w:i/>
          <w:sz w:val="24"/>
          <w:lang w:eastAsia="en-GB"/>
        </w:rPr>
        <w:t>Software</w:t>
      </w: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 xml:space="preserve"> de análise de dados;</w:t>
      </w:r>
    </w:p>
    <w:p w14:paraId="3192C2C8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Ferramenta de triagem de clientes;</w:t>
      </w:r>
    </w:p>
    <w:p w14:paraId="6647399D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Sistemas de monitoria de transacções;</w:t>
      </w:r>
    </w:p>
    <w:p w14:paraId="557A1666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Auditorias internas e externas;</w:t>
      </w:r>
    </w:p>
    <w:p w14:paraId="47BA2324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Análise financeira forense;</w:t>
      </w:r>
    </w:p>
    <w:p w14:paraId="4AE2FEFC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>
        <w:rPr>
          <w:rFonts w:ascii="Bookman Old Style" w:eastAsia="Times New Roman" w:hAnsi="Bookman Old Style" w:cstheme="minorHAnsi"/>
          <w:bCs/>
          <w:sz w:val="24"/>
          <w:lang w:eastAsia="en-GB"/>
        </w:rPr>
        <w:t>Acordos de c</w:t>
      </w: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ooperação internacional; e,</w:t>
      </w:r>
    </w:p>
    <w:p w14:paraId="015CDA66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Legislação e regulamentação.</w:t>
      </w:r>
    </w:p>
    <w:p w14:paraId="607E89B9" w14:textId="4D8A610A" w:rsidR="00455CF7" w:rsidRPr="002E35F7" w:rsidRDefault="003C53D4" w:rsidP="00455CF7">
      <w:pPr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  <w:r>
        <w:rPr>
          <w:rFonts w:ascii="Bookman Old Style" w:eastAsia="Times New Roman" w:hAnsi="Bookman Old Style" w:cstheme="minorHAnsi"/>
          <w:b/>
          <w:bCs/>
          <w:sz w:val="24"/>
          <w:lang w:eastAsia="en-GB"/>
        </w:rPr>
        <w:t>Indicadores de produto:</w:t>
      </w:r>
    </w:p>
    <w:p w14:paraId="717677AA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Percentagem de activos recuperados resultantes de actividades ilícitas;</w:t>
      </w:r>
    </w:p>
    <w:p w14:paraId="68D99F74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lastRenderedPageBreak/>
        <w:t>Número de casos investigados e julgados relacionados a crimes económicos e financeiros;</w:t>
      </w:r>
    </w:p>
    <w:p w14:paraId="7FC71827" w14:textId="77777777" w:rsidR="00455CF7" w:rsidRPr="002E35F7" w:rsidRDefault="00455CF7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Taxa de condenações relacionadas a</w:t>
      </w:r>
      <w:r w:rsidRPr="002E35F7">
        <w:rPr>
          <w:rFonts w:ascii="Bookman Old Style" w:eastAsia="Calibri" w:hAnsi="Bookman Old Style" w:cstheme="minorHAnsi"/>
          <w:sz w:val="24"/>
        </w:rPr>
        <w:t xml:space="preserve"> </w:t>
      </w: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crimes económicos e financeiros; e,</w:t>
      </w:r>
    </w:p>
    <w:p w14:paraId="13F68968" w14:textId="2354ABAD" w:rsidR="00455CF7" w:rsidRDefault="00B7631A" w:rsidP="00841F9C">
      <w:pPr>
        <w:numPr>
          <w:ilvl w:val="0"/>
          <w:numId w:val="127"/>
        </w:num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  <w:r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>Número de acordos internacionais para</w:t>
      </w:r>
      <w:r w:rsidR="00455CF7" w:rsidRPr="002E35F7">
        <w:rPr>
          <w:rFonts w:ascii="Bookman Old Style" w:eastAsia="Times New Roman" w:hAnsi="Bookman Old Style" w:cstheme="minorHAnsi"/>
          <w:bCs/>
          <w:sz w:val="24"/>
          <w:lang w:eastAsia="en-GB"/>
        </w:rPr>
        <w:t xml:space="preserve"> o combate a crimes económicos e financeiros.</w:t>
      </w:r>
    </w:p>
    <w:p w14:paraId="562DB717" w14:textId="77777777" w:rsidR="004E4FD3" w:rsidRPr="002E35F7" w:rsidRDefault="004E4FD3" w:rsidP="004E4FD3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37" w:name="_Toc224744428"/>
      <w:r>
        <w:rPr>
          <w:rFonts w:ascii="Bookman Old Style" w:hAnsi="Bookman Old Style"/>
          <w:sz w:val="24"/>
          <w:szCs w:val="24"/>
        </w:rPr>
        <w:t>1.7</w:t>
      </w:r>
      <w:r w:rsidRPr="002E35F7">
        <w:rPr>
          <w:rFonts w:ascii="Bookman Old Style" w:hAnsi="Bookman Old Style"/>
          <w:sz w:val="24"/>
          <w:szCs w:val="24"/>
        </w:rPr>
        <w:t xml:space="preserve"> PROGRAMA: COOPERAÇÃO</w:t>
      </w:r>
      <w:bookmarkEnd w:id="37"/>
    </w:p>
    <w:p w14:paraId="32D5CF23" w14:textId="77777777" w:rsidR="004E4FD3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</w:p>
    <w:p w14:paraId="4F784D20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 geral: </w:t>
      </w:r>
    </w:p>
    <w:p w14:paraId="5533B58A" w14:textId="77777777" w:rsidR="004E4FD3" w:rsidRPr="002E35F7" w:rsidRDefault="004E4FD3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Fortalecer parcerias </w:t>
      </w:r>
      <w:r>
        <w:rPr>
          <w:rFonts w:ascii="Bookman Old Style" w:eastAsia="Calibri" w:hAnsi="Bookman Old Style" w:cstheme="minorHAnsi"/>
          <w:sz w:val="24"/>
        </w:rPr>
        <w:t xml:space="preserve">estratégicas com actores nacionais e internacionais </w:t>
      </w:r>
      <w:r w:rsidRPr="002E35F7">
        <w:rPr>
          <w:rFonts w:ascii="Bookman Old Style" w:eastAsia="Calibri" w:hAnsi="Bookman Old Style" w:cstheme="minorHAnsi"/>
          <w:sz w:val="24"/>
        </w:rPr>
        <w:t>para promover o desenvolvimento socioeconómico sustentável e inclusivo.</w:t>
      </w:r>
    </w:p>
    <w:p w14:paraId="3BC86512" w14:textId="77777777" w:rsidR="004E4FD3" w:rsidRPr="002E35F7" w:rsidRDefault="004E4FD3" w:rsidP="004E4FD3">
      <w:pPr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Objectivos específicos</w:t>
      </w:r>
      <w:r w:rsidRPr="002E35F7">
        <w:rPr>
          <w:rFonts w:ascii="Bookman Old Style" w:eastAsia="Calibri" w:hAnsi="Bookman Old Style" w:cstheme="minorHAnsi"/>
          <w:sz w:val="24"/>
        </w:rPr>
        <w:t xml:space="preserve">: </w:t>
      </w:r>
    </w:p>
    <w:p w14:paraId="11DA39A3" w14:textId="77777777" w:rsidR="004E4FD3" w:rsidRPr="002E35F7" w:rsidRDefault="004E4FD3" w:rsidP="00841F9C">
      <w:pPr>
        <w:numPr>
          <w:ilvl w:val="0"/>
          <w:numId w:val="12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Promover, desenvolver e defender os interesses de Moçambique nos planos nacionais e internacionais;</w:t>
      </w:r>
    </w:p>
    <w:p w14:paraId="7BE1CA60" w14:textId="77777777" w:rsidR="004E4FD3" w:rsidRPr="002E35F7" w:rsidRDefault="004E4FD3" w:rsidP="00841F9C">
      <w:pPr>
        <w:numPr>
          <w:ilvl w:val="0"/>
          <w:numId w:val="12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Garantir a indivisibilidade, integridade e uni</w:t>
      </w:r>
      <w:r>
        <w:rPr>
          <w:rFonts w:ascii="Bookman Old Style" w:eastAsia="Calibri" w:hAnsi="Bookman Old Style" w:cstheme="minorHAnsi"/>
          <w:sz w:val="24"/>
        </w:rPr>
        <w:t>ci</w:t>
      </w:r>
      <w:r w:rsidRPr="002E35F7">
        <w:rPr>
          <w:rFonts w:ascii="Bookman Old Style" w:eastAsia="Calibri" w:hAnsi="Bookman Old Style" w:cstheme="minorHAnsi"/>
          <w:sz w:val="24"/>
        </w:rPr>
        <w:t>dade territorial;</w:t>
      </w:r>
    </w:p>
    <w:p w14:paraId="201DAC81" w14:textId="77777777" w:rsidR="004E4FD3" w:rsidRPr="002E35F7" w:rsidRDefault="004E4FD3" w:rsidP="00841F9C">
      <w:pPr>
        <w:numPr>
          <w:ilvl w:val="0"/>
          <w:numId w:val="12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a cooperação e mobilizar recursos internos e externos, para apoiar a implementação de políticas públicas, projectos prioritários de gestão pública;</w:t>
      </w:r>
    </w:p>
    <w:p w14:paraId="2D6F8C6F" w14:textId="77777777" w:rsidR="004E4FD3" w:rsidRPr="002E35F7" w:rsidRDefault="004E4FD3" w:rsidP="00841F9C">
      <w:pPr>
        <w:numPr>
          <w:ilvl w:val="0"/>
          <w:numId w:val="128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Fortalecer parcerias estratégicas que acrescentem valor nas capacidades e prontidão para o cumprimento de missões de apoio a paz, humanit</w:t>
      </w:r>
      <w:r>
        <w:rPr>
          <w:rFonts w:ascii="Bookman Old Style" w:eastAsia="Calibri" w:hAnsi="Bookman Old Style" w:cstheme="minorHAnsi"/>
          <w:sz w:val="24"/>
        </w:rPr>
        <w:t>árias e de interesse público; e</w:t>
      </w:r>
    </w:p>
    <w:p w14:paraId="2B6B4150" w14:textId="77777777" w:rsidR="004E4FD3" w:rsidRPr="002E35F7" w:rsidRDefault="004E4FD3" w:rsidP="00841F9C">
      <w:pPr>
        <w:pStyle w:val="ListParagraph"/>
        <w:numPr>
          <w:ilvl w:val="0"/>
          <w:numId w:val="128"/>
        </w:num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Promover a cooperação internacional ligada ao mar para as matérias relativas aos recursos compartilhados e à delimitação de fronteiras marítimas. </w:t>
      </w:r>
    </w:p>
    <w:p w14:paraId="4CB55C60" w14:textId="77777777" w:rsidR="004E4FD3" w:rsidRPr="002E35F7" w:rsidRDefault="004E4FD3" w:rsidP="004E4FD3">
      <w:pPr>
        <w:ind w:left="360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Indicadores de resultados:</w:t>
      </w:r>
    </w:p>
    <w:p w14:paraId="64A59F32" w14:textId="77777777" w:rsidR="004E4FD3" w:rsidRPr="002E35F7" w:rsidRDefault="004E4FD3" w:rsidP="00841F9C">
      <w:pPr>
        <w:pStyle w:val="ListParagraph"/>
        <w:numPr>
          <w:ilvl w:val="0"/>
          <w:numId w:val="129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Defesa dos interesses do Estado salvaguardados;</w:t>
      </w:r>
    </w:p>
    <w:p w14:paraId="40D93694" w14:textId="77777777" w:rsidR="004E4FD3" w:rsidRPr="002E35F7" w:rsidRDefault="004E4FD3" w:rsidP="00841F9C">
      <w:pPr>
        <w:pStyle w:val="ListParagraph"/>
        <w:numPr>
          <w:ilvl w:val="0"/>
          <w:numId w:val="129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Volume de recursos mobilizados;</w:t>
      </w:r>
    </w:p>
    <w:p w14:paraId="680F9771" w14:textId="77777777" w:rsidR="004E4FD3" w:rsidRPr="002E35F7" w:rsidRDefault="004E4FD3" w:rsidP="00841F9C">
      <w:pPr>
        <w:pStyle w:val="ListParagraph"/>
        <w:numPr>
          <w:ilvl w:val="0"/>
          <w:numId w:val="129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Investimento directo estrangeiro;</w:t>
      </w:r>
    </w:p>
    <w:p w14:paraId="3931B56C" w14:textId="77777777" w:rsidR="004E4FD3" w:rsidRPr="002E35F7" w:rsidRDefault="004E4FD3" w:rsidP="00841F9C">
      <w:pPr>
        <w:pStyle w:val="ListParagraph"/>
        <w:numPr>
          <w:ilvl w:val="0"/>
          <w:numId w:val="129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lastRenderedPageBreak/>
        <w:t>Vol</w:t>
      </w:r>
      <w:r>
        <w:rPr>
          <w:rFonts w:ascii="Bookman Old Style" w:eastAsia="Calibri" w:hAnsi="Bookman Old Style" w:cstheme="minorHAnsi"/>
          <w:sz w:val="24"/>
          <w:lang w:eastAsia="en-GB"/>
        </w:rPr>
        <w:t>ume de remessa de emigrantes; e</w:t>
      </w:r>
    </w:p>
    <w:p w14:paraId="4309D53D" w14:textId="77777777" w:rsidR="004E4FD3" w:rsidRPr="002E35F7" w:rsidRDefault="004E4FD3" w:rsidP="00841F9C">
      <w:pPr>
        <w:pStyle w:val="ListParagraph"/>
        <w:numPr>
          <w:ilvl w:val="0"/>
          <w:numId w:val="129"/>
        </w:numPr>
        <w:spacing w:line="360" w:lineRule="auto"/>
        <w:rPr>
          <w:rFonts w:ascii="Bookman Old Style" w:eastAsia="Calibri" w:hAnsi="Bookman Old Style" w:cstheme="minorHAnsi"/>
          <w:sz w:val="24"/>
          <w:lang w:eastAsia="en-GB"/>
        </w:rPr>
      </w:pPr>
      <w:r w:rsidRPr="002E35F7">
        <w:rPr>
          <w:rFonts w:ascii="Bookman Old Style" w:eastAsia="Calibri" w:hAnsi="Bookman Old Style" w:cstheme="minorHAnsi"/>
          <w:sz w:val="24"/>
          <w:lang w:eastAsia="en-GB"/>
        </w:rPr>
        <w:t>Montante total de financiamento aprovado.</w:t>
      </w:r>
    </w:p>
    <w:p w14:paraId="66F2DB9E" w14:textId="77777777" w:rsidR="004E4FD3" w:rsidRDefault="004E4FD3" w:rsidP="004E4FD3">
      <w:pPr>
        <w:spacing w:line="360" w:lineRule="auto"/>
        <w:rPr>
          <w:rFonts w:ascii="Bookman Old Style" w:eastAsia="Times New Roman" w:hAnsi="Bookman Old Style" w:cstheme="minorHAnsi"/>
          <w:bCs/>
          <w:sz w:val="24"/>
          <w:lang w:eastAsia="en-GB"/>
        </w:rPr>
      </w:pPr>
    </w:p>
    <w:p w14:paraId="6A5FE135" w14:textId="77777777" w:rsidR="004E4FD3" w:rsidRPr="002E35F7" w:rsidRDefault="004E4FD3" w:rsidP="004E4FD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8" w:name="_Toc224744429"/>
      <w:r>
        <w:rPr>
          <w:rFonts w:ascii="Bookman Old Style" w:hAnsi="Bookman Old Style"/>
        </w:rPr>
        <w:t xml:space="preserve">1.7.1 </w:t>
      </w:r>
      <w:r w:rsidRPr="002E35F7">
        <w:rPr>
          <w:rFonts w:ascii="Bookman Old Style" w:hAnsi="Bookman Old Style"/>
        </w:rPr>
        <w:t>Subprograma: Cooperação Nacional</w:t>
      </w:r>
      <w:bookmarkEnd w:id="38"/>
    </w:p>
    <w:p w14:paraId="7B4F9C05" w14:textId="77777777" w:rsidR="004E4FD3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</w:p>
    <w:p w14:paraId="38216FFE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75D226A2" w14:textId="77777777" w:rsidR="004E4FD3" w:rsidRPr="002E35F7" w:rsidRDefault="004E4FD3" w:rsidP="00841F9C">
      <w:pPr>
        <w:pStyle w:val="ListParagraph"/>
        <w:numPr>
          <w:ilvl w:val="0"/>
          <w:numId w:val="130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Promover o desenvolvimento sustentável e a cooperação entre os diferentes actores.</w:t>
      </w:r>
    </w:p>
    <w:p w14:paraId="1A20FA02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Produtos:</w:t>
      </w:r>
    </w:p>
    <w:p w14:paraId="7E23DA97" w14:textId="77777777" w:rsidR="004E4FD3" w:rsidRPr="002E35F7" w:rsidRDefault="004E4FD3" w:rsidP="00841F9C">
      <w:pPr>
        <w:pStyle w:val="ListParagraph"/>
        <w:numPr>
          <w:ilvl w:val="0"/>
          <w:numId w:val="131"/>
        </w:numPr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Memorandos/Acordos; e,</w:t>
      </w:r>
    </w:p>
    <w:p w14:paraId="4085D814" w14:textId="77777777" w:rsidR="004E4FD3" w:rsidRPr="002E35F7" w:rsidRDefault="004E4FD3" w:rsidP="00841F9C">
      <w:pPr>
        <w:pStyle w:val="ListParagraph"/>
        <w:numPr>
          <w:ilvl w:val="0"/>
          <w:numId w:val="131"/>
        </w:numPr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Quadros regulatórios.</w:t>
      </w:r>
    </w:p>
    <w:p w14:paraId="69BF4F9B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sz w:val="24"/>
        </w:rPr>
      </w:pPr>
    </w:p>
    <w:p w14:paraId="6B5DCD11" w14:textId="793923DC" w:rsidR="004E4FD3" w:rsidRPr="002E35F7" w:rsidRDefault="003C53D4" w:rsidP="004E4FD3">
      <w:pPr>
        <w:rPr>
          <w:rFonts w:ascii="Bookman Old Style" w:eastAsia="Calibri" w:hAnsi="Bookman Old Style" w:cstheme="minorHAnsi"/>
          <w:b/>
          <w:sz w:val="24"/>
        </w:rPr>
      </w:pPr>
      <w:r>
        <w:rPr>
          <w:rFonts w:ascii="Bookman Old Style" w:eastAsia="Calibri" w:hAnsi="Bookman Old Style" w:cstheme="minorHAnsi"/>
          <w:b/>
          <w:sz w:val="24"/>
        </w:rPr>
        <w:t>Indicadores de produto:</w:t>
      </w:r>
    </w:p>
    <w:p w14:paraId="0890E443" w14:textId="0A21933D" w:rsidR="004E4FD3" w:rsidRPr="002E35F7" w:rsidRDefault="004E4FD3" w:rsidP="00841F9C">
      <w:pPr>
        <w:pStyle w:val="ListParagraph"/>
        <w:numPr>
          <w:ilvl w:val="0"/>
          <w:numId w:val="132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m</w:t>
      </w:r>
      <w:r w:rsidR="00B7631A">
        <w:rPr>
          <w:rFonts w:ascii="Bookman Old Style" w:eastAsia="Calibri" w:hAnsi="Bookman Old Style" w:cstheme="minorHAnsi"/>
          <w:sz w:val="24"/>
        </w:rPr>
        <w:t>emorandos e acordos firmados; e</w:t>
      </w:r>
    </w:p>
    <w:p w14:paraId="3991A526" w14:textId="77777777" w:rsidR="004E4FD3" w:rsidRPr="002E35F7" w:rsidRDefault="004E4FD3" w:rsidP="00841F9C">
      <w:pPr>
        <w:numPr>
          <w:ilvl w:val="0"/>
          <w:numId w:val="132"/>
        </w:numPr>
        <w:spacing w:line="360" w:lineRule="auto"/>
        <w:jc w:val="left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Nível de satisfação dos parceiros nacionais em relação aos resultados da parceria.</w:t>
      </w:r>
    </w:p>
    <w:p w14:paraId="23796F3C" w14:textId="77777777" w:rsidR="004E4FD3" w:rsidRPr="002E35F7" w:rsidRDefault="004E4FD3" w:rsidP="004E4FD3">
      <w:pPr>
        <w:ind w:left="720"/>
        <w:jc w:val="left"/>
        <w:rPr>
          <w:rFonts w:ascii="Bookman Old Style" w:eastAsia="Calibri" w:hAnsi="Bookman Old Style" w:cstheme="minorHAnsi"/>
          <w:sz w:val="24"/>
        </w:rPr>
      </w:pPr>
    </w:p>
    <w:p w14:paraId="04AD0EC4" w14:textId="77777777" w:rsidR="004E4FD3" w:rsidRPr="002E35F7" w:rsidRDefault="004E4FD3" w:rsidP="004E4FD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9" w:name="_Toc224744430"/>
      <w:r>
        <w:rPr>
          <w:rFonts w:ascii="Bookman Old Style" w:hAnsi="Bookman Old Style"/>
        </w:rPr>
        <w:t xml:space="preserve">1.7.2 </w:t>
      </w:r>
      <w:r w:rsidRPr="002E35F7">
        <w:rPr>
          <w:rFonts w:ascii="Bookman Old Style" w:hAnsi="Bookman Old Style"/>
        </w:rPr>
        <w:t>Subprograma: Cooperação Internacional</w:t>
      </w:r>
      <w:bookmarkEnd w:id="39"/>
    </w:p>
    <w:p w14:paraId="7E1C30FE" w14:textId="77777777" w:rsidR="004E4FD3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</w:p>
    <w:p w14:paraId="1A907E88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 xml:space="preserve">Objectivos específicos: </w:t>
      </w:r>
    </w:p>
    <w:p w14:paraId="3452DD6E" w14:textId="77777777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 xml:space="preserve">Defender </w:t>
      </w:r>
      <w:r>
        <w:rPr>
          <w:rFonts w:ascii="Bookman Old Style" w:eastAsia="Calibri" w:hAnsi="Bookman Old Style" w:cstheme="minorHAnsi"/>
          <w:bCs/>
          <w:sz w:val="24"/>
        </w:rPr>
        <w:t xml:space="preserve">o </w:t>
      </w:r>
      <w:r w:rsidRPr="002E35F7">
        <w:rPr>
          <w:rFonts w:ascii="Bookman Old Style" w:eastAsia="Calibri" w:hAnsi="Bookman Old Style" w:cstheme="minorHAnsi"/>
          <w:bCs/>
          <w:sz w:val="24"/>
        </w:rPr>
        <w:t>interesse nacional e reduzir as assimetrias no plano internacional;</w:t>
      </w:r>
    </w:p>
    <w:p w14:paraId="6A059D60" w14:textId="77777777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Diversificar parcerias no mundo contribuindo para paz e progresso da humanidade, projectando sempre o bom nome e a boa imagem de Moçambique na arena internacional;</w:t>
      </w:r>
    </w:p>
    <w:p w14:paraId="74735299" w14:textId="77777777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Atrair investimentos para implementação da agenda de desenvolvimento nacional;</w:t>
      </w:r>
    </w:p>
    <w:p w14:paraId="0734B8E9" w14:textId="77777777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 xml:space="preserve">Implantar missões diplomáticas e consulares nas regiões de maior interesse estratégicos; </w:t>
      </w:r>
    </w:p>
    <w:p w14:paraId="0CA689E8" w14:textId="1D0F82CB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lastRenderedPageBreak/>
        <w:t xml:space="preserve">Apoiar as comunidades moçambicanas na diáspora e garantir a coesão e ambiente harmonioso; </w:t>
      </w:r>
      <w:r w:rsidR="00B7631A">
        <w:rPr>
          <w:rFonts w:ascii="Bookman Old Style" w:eastAsia="Calibri" w:hAnsi="Bookman Old Style" w:cstheme="minorHAnsi"/>
          <w:bCs/>
          <w:sz w:val="24"/>
        </w:rPr>
        <w:t>e</w:t>
      </w:r>
    </w:p>
    <w:p w14:paraId="6C0532CA" w14:textId="77777777" w:rsidR="004E4FD3" w:rsidRPr="002E35F7" w:rsidRDefault="004E4FD3" w:rsidP="00841F9C">
      <w:pPr>
        <w:pStyle w:val="ListParagraph"/>
        <w:numPr>
          <w:ilvl w:val="0"/>
          <w:numId w:val="131"/>
        </w:numPr>
        <w:spacing w:line="360" w:lineRule="auto"/>
        <w:rPr>
          <w:rFonts w:ascii="Bookman Old Style" w:eastAsia="Calibri" w:hAnsi="Bookman Old Style" w:cstheme="minorHAnsi"/>
          <w:bCs/>
          <w:sz w:val="24"/>
        </w:rPr>
      </w:pPr>
      <w:r w:rsidRPr="002E35F7">
        <w:rPr>
          <w:rFonts w:ascii="Bookman Old Style" w:eastAsia="Calibri" w:hAnsi="Bookman Old Style" w:cstheme="minorHAnsi"/>
          <w:bCs/>
          <w:sz w:val="24"/>
        </w:rPr>
        <w:t>Incentivar o associativismo das comunidades moçambicanas residentes na diáspora.</w:t>
      </w:r>
    </w:p>
    <w:p w14:paraId="1E7A615A" w14:textId="77777777" w:rsidR="004E4FD3" w:rsidRPr="002E35F7" w:rsidRDefault="004E4FD3" w:rsidP="004E4FD3">
      <w:pPr>
        <w:spacing w:line="360" w:lineRule="auto"/>
        <w:rPr>
          <w:rFonts w:ascii="Bookman Old Style" w:eastAsia="Calibri" w:hAnsi="Bookman Old Style" w:cstheme="minorHAnsi"/>
          <w:b/>
          <w:bCs/>
          <w:sz w:val="24"/>
        </w:rPr>
      </w:pPr>
      <w:r w:rsidRPr="002E35F7">
        <w:rPr>
          <w:rFonts w:ascii="Bookman Old Style" w:eastAsia="Calibri" w:hAnsi="Bookman Old Style" w:cstheme="minorHAnsi"/>
          <w:b/>
          <w:bCs/>
          <w:sz w:val="24"/>
        </w:rPr>
        <w:t>Produtos:</w:t>
      </w:r>
    </w:p>
    <w:p w14:paraId="57F577CF" w14:textId="77777777" w:rsidR="004E4FD3" w:rsidRPr="002E35F7" w:rsidRDefault="004E4FD3" w:rsidP="00841F9C">
      <w:pPr>
        <w:pStyle w:val="ListParagraph"/>
        <w:numPr>
          <w:ilvl w:val="0"/>
          <w:numId w:val="13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Acordos de cooperação;</w:t>
      </w:r>
    </w:p>
    <w:p w14:paraId="7F02304A" w14:textId="77777777" w:rsidR="004E4FD3" w:rsidRPr="002E35F7" w:rsidRDefault="004E4FD3" w:rsidP="00841F9C">
      <w:pPr>
        <w:pStyle w:val="ListParagraph"/>
        <w:numPr>
          <w:ilvl w:val="0"/>
          <w:numId w:val="13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Investimentos para implementação da agenda nacional; e,</w:t>
      </w:r>
    </w:p>
    <w:p w14:paraId="12037CE6" w14:textId="77777777" w:rsidR="004E4FD3" w:rsidRPr="002E35F7" w:rsidRDefault="004E4FD3" w:rsidP="00841F9C">
      <w:pPr>
        <w:pStyle w:val="ListParagraph"/>
        <w:numPr>
          <w:ilvl w:val="0"/>
          <w:numId w:val="133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Associações criadas e operacionais.</w:t>
      </w:r>
    </w:p>
    <w:p w14:paraId="2ADB3A54" w14:textId="77777777" w:rsidR="004E4FD3" w:rsidRPr="002E35F7" w:rsidRDefault="004E4FD3" w:rsidP="004E4FD3">
      <w:pPr>
        <w:rPr>
          <w:rFonts w:ascii="Bookman Old Style" w:eastAsia="Calibri" w:hAnsi="Bookman Old Style" w:cstheme="minorHAnsi"/>
          <w:b/>
          <w:sz w:val="24"/>
        </w:rPr>
      </w:pPr>
    </w:p>
    <w:p w14:paraId="375979E3" w14:textId="77777777" w:rsidR="004E4FD3" w:rsidRPr="002E35F7" w:rsidRDefault="004E4FD3" w:rsidP="004E4FD3">
      <w:pPr>
        <w:spacing w:line="360" w:lineRule="auto"/>
        <w:rPr>
          <w:rFonts w:ascii="Bookman Old Style" w:eastAsia="Calibri" w:hAnsi="Bookman Old Style" w:cstheme="minorHAnsi"/>
          <w:b/>
          <w:sz w:val="24"/>
        </w:rPr>
      </w:pPr>
      <w:r w:rsidRPr="002E35F7">
        <w:rPr>
          <w:rFonts w:ascii="Bookman Old Style" w:eastAsia="Calibri" w:hAnsi="Bookman Old Style" w:cstheme="minorHAnsi"/>
          <w:b/>
          <w:sz w:val="24"/>
        </w:rPr>
        <w:t>Indicador de Produtos:</w:t>
      </w:r>
    </w:p>
    <w:p w14:paraId="7EA5DD57" w14:textId="77777777" w:rsidR="004E4FD3" w:rsidRPr="002E35F7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acordos bilateral, multilateral e regional ratificados;</w:t>
      </w:r>
    </w:p>
    <w:p w14:paraId="3C2957AE" w14:textId="77777777" w:rsidR="004E4FD3" w:rsidRPr="002E35F7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parcerias estratégicas bilaterais firmadas;</w:t>
      </w:r>
    </w:p>
    <w:p w14:paraId="19157878" w14:textId="77777777" w:rsidR="004E4FD3" w:rsidRPr="002E35F7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eastAsia="Calibri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moçambicanos residentes na diáspora mapeados</w:t>
      </w:r>
      <w:r>
        <w:rPr>
          <w:rFonts w:ascii="Bookman Old Style" w:eastAsia="Calibri" w:hAnsi="Bookman Old Style" w:cstheme="minorHAnsi"/>
          <w:sz w:val="24"/>
        </w:rPr>
        <w:t xml:space="preserve"> e assistidos</w:t>
      </w:r>
      <w:r w:rsidRPr="002E35F7">
        <w:rPr>
          <w:rFonts w:ascii="Bookman Old Style" w:eastAsia="Calibri" w:hAnsi="Bookman Old Style" w:cstheme="minorHAnsi"/>
          <w:sz w:val="24"/>
        </w:rPr>
        <w:t xml:space="preserve">; </w:t>
      </w:r>
    </w:p>
    <w:p w14:paraId="67BB474B" w14:textId="77777777" w:rsidR="004E4FD3" w:rsidRPr="00FF46C9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>Número de associações criadas e funcionais;</w:t>
      </w:r>
    </w:p>
    <w:p w14:paraId="16AAEED3" w14:textId="77777777" w:rsidR="004E4FD3" w:rsidRPr="002E35F7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convenções internacionais sobre segurança cibernética </w:t>
      </w:r>
      <w:proofErr w:type="spellStart"/>
      <w:r w:rsidRPr="002E35F7">
        <w:rPr>
          <w:rFonts w:ascii="Bookman Old Style" w:eastAsia="Calibri" w:hAnsi="Bookman Old Style" w:cstheme="minorHAnsi"/>
          <w:sz w:val="24"/>
        </w:rPr>
        <w:t>ractificadas</w:t>
      </w:r>
      <w:proofErr w:type="spellEnd"/>
      <w:r w:rsidRPr="002E35F7">
        <w:rPr>
          <w:rFonts w:ascii="Bookman Old Style" w:eastAsia="Calibri" w:hAnsi="Bookman Old Style" w:cstheme="minorHAnsi"/>
          <w:sz w:val="24"/>
        </w:rPr>
        <w:t>; e</w:t>
      </w:r>
    </w:p>
    <w:p w14:paraId="3698E1AE" w14:textId="77777777" w:rsidR="004E4FD3" w:rsidRDefault="004E4FD3" w:rsidP="00841F9C">
      <w:pPr>
        <w:numPr>
          <w:ilvl w:val="0"/>
          <w:numId w:val="13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eastAsia="Calibri" w:hAnsi="Bookman Old Style" w:cstheme="minorHAnsi"/>
          <w:sz w:val="24"/>
        </w:rPr>
        <w:t xml:space="preserve">Número de tratados internacionais sobre segurança cibernética assinados. </w:t>
      </w:r>
    </w:p>
    <w:p w14:paraId="428B45D8" w14:textId="77777777" w:rsidR="00735C78" w:rsidRDefault="00735C78" w:rsidP="00455CF7">
      <w:pPr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</w:p>
    <w:p w14:paraId="4D79078C" w14:textId="77777777" w:rsidR="00735C78" w:rsidRPr="002E35F7" w:rsidRDefault="00735C78" w:rsidP="00455CF7">
      <w:pPr>
        <w:rPr>
          <w:rFonts w:ascii="Bookman Old Style" w:eastAsia="Times New Roman" w:hAnsi="Bookman Old Style" w:cstheme="minorHAnsi"/>
          <w:b/>
          <w:bCs/>
          <w:sz w:val="24"/>
          <w:lang w:eastAsia="en-GB"/>
        </w:rPr>
      </w:pPr>
    </w:p>
    <w:p w14:paraId="11092A33" w14:textId="77777777" w:rsidR="00760729" w:rsidRPr="00B06F6F" w:rsidRDefault="00760729" w:rsidP="00760729">
      <w:pPr>
        <w:pStyle w:val="Heading1"/>
        <w:numPr>
          <w:ilvl w:val="0"/>
          <w:numId w:val="5"/>
        </w:numPr>
        <w:pBdr>
          <w:bottom w:val="single" w:sz="4" w:space="1" w:color="auto"/>
        </w:pBdr>
        <w:shd w:val="clear" w:color="auto" w:fill="C5E0B3" w:themeFill="accent6" w:themeFillTint="66"/>
        <w:spacing w:before="120" w:line="360" w:lineRule="auto"/>
        <w:rPr>
          <w:rFonts w:ascii="Bookman Old Style" w:hAnsi="Bookman Old Style"/>
          <w:sz w:val="24"/>
          <w:szCs w:val="24"/>
        </w:rPr>
      </w:pPr>
      <w:bookmarkStart w:id="40" w:name="_Toc201056836"/>
      <w:bookmarkStart w:id="41" w:name="_Toc224744431"/>
      <w:r w:rsidRPr="00B06F6F">
        <w:rPr>
          <w:rFonts w:ascii="Bookman Old Style" w:hAnsi="Bookman Old Style"/>
          <w:sz w:val="24"/>
          <w:szCs w:val="24"/>
        </w:rPr>
        <w:t>PILAR II - TRANSFORMAÇÃO ESTRUTURAL DA ECONOMIA</w:t>
      </w:r>
      <w:bookmarkEnd w:id="40"/>
      <w:bookmarkEnd w:id="41"/>
    </w:p>
    <w:p w14:paraId="27A49EA7" w14:textId="77777777" w:rsidR="00760729" w:rsidRPr="00B06F6F" w:rsidRDefault="00760729" w:rsidP="00760729">
      <w:pPr>
        <w:spacing w:line="360" w:lineRule="auto"/>
        <w:ind w:left="11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 geral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71672204" w14:textId="77777777" w:rsidR="00760729" w:rsidRPr="008D33EC" w:rsidRDefault="00760729" w:rsidP="0076072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/>
          <w:sz w:val="24"/>
        </w:rPr>
        <w:t>Alcançar um crescimento económico sustentável, competitivo e inclusivo, estimulando a diversificação da economia, o aumento da produtividade e a competitividade.</w:t>
      </w:r>
    </w:p>
    <w:p w14:paraId="7C037243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 xml:space="preserve">Objectivos específicos: </w:t>
      </w:r>
    </w:p>
    <w:p w14:paraId="2B437944" w14:textId="77777777" w:rsidR="00760729" w:rsidRPr="00B06F6F" w:rsidRDefault="00760729" w:rsidP="00760729">
      <w:pPr>
        <w:pStyle w:val="ListParagraph"/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Assegurar a estabilidade macroeconómica;</w:t>
      </w:r>
    </w:p>
    <w:p w14:paraId="568FE22B" w14:textId="77777777" w:rsidR="00760729" w:rsidRPr="00B06F6F" w:rsidRDefault="00760729" w:rsidP="00760729">
      <w:pPr>
        <w:pStyle w:val="ListParagraph"/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 xml:space="preserve">Diversificar a economia nacional; </w:t>
      </w:r>
    </w:p>
    <w:p w14:paraId="68E47BDD" w14:textId="523EF9F2" w:rsidR="00760729" w:rsidRPr="008D33EC" w:rsidRDefault="000B795C" w:rsidP="00760729">
      <w:pPr>
        <w:pStyle w:val="ListParagraph"/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Fortalecer</w:t>
      </w:r>
      <w:r w:rsidR="00760729" w:rsidRPr="00B06F6F">
        <w:rPr>
          <w:rFonts w:ascii="Bookman Old Style" w:hAnsi="Bookman Old Style"/>
          <w:sz w:val="24"/>
        </w:rPr>
        <w:t xml:space="preserve"> o ambiente de negócio; </w:t>
      </w:r>
    </w:p>
    <w:p w14:paraId="2070AADF" w14:textId="77777777" w:rsidR="00760729" w:rsidRPr="00B06F6F" w:rsidRDefault="00760729" w:rsidP="00760729">
      <w:pPr>
        <w:pStyle w:val="ListParagraph"/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Estimular o emprego, empreendedorismo, auto-emprego e trabalho digno; e</w:t>
      </w:r>
    </w:p>
    <w:p w14:paraId="1D5801D5" w14:textId="77777777" w:rsidR="00760729" w:rsidRPr="00B06F6F" w:rsidRDefault="00760729" w:rsidP="00760729">
      <w:pPr>
        <w:pStyle w:val="ListParagraph"/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Dinamizar a inovação, tecnologia e a digitalização.</w:t>
      </w:r>
    </w:p>
    <w:p w14:paraId="5F39295D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impacto:</w:t>
      </w:r>
    </w:p>
    <w:p w14:paraId="2EF4B046" w14:textId="77777777" w:rsidR="00760729" w:rsidRPr="00B06F6F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PIB real </w:t>
      </w:r>
      <w:r w:rsidRPr="00B06F6F">
        <w:rPr>
          <w:rFonts w:ascii="Bookman Old Style" w:hAnsi="Bookman Old Style"/>
          <w:i/>
          <w:sz w:val="24"/>
        </w:rPr>
        <w:t>per capita</w:t>
      </w:r>
      <w:r w:rsidRPr="00B06F6F">
        <w:rPr>
          <w:rFonts w:ascii="Bookman Old Style" w:hAnsi="Bookman Old Style"/>
          <w:sz w:val="24"/>
        </w:rPr>
        <w:t>;</w:t>
      </w:r>
    </w:p>
    <w:p w14:paraId="7C1B3EF3" w14:textId="77777777" w:rsidR="00760729" w:rsidRPr="00B06F6F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Peso sectorial na economia em percentagem do PIB (Primário, Secundário e Terciário);</w:t>
      </w:r>
    </w:p>
    <w:p w14:paraId="3C4AE218" w14:textId="77777777" w:rsidR="00760729" w:rsidRPr="008D33EC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Competitividade global;</w:t>
      </w:r>
    </w:p>
    <w:p w14:paraId="42CD6D33" w14:textId="0BE67D2E" w:rsidR="007972F8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projectos de investigação científica, inovação e transferência financiados;</w:t>
      </w:r>
    </w:p>
    <w:p w14:paraId="1FD08943" w14:textId="1905BB13" w:rsidR="00760729" w:rsidRPr="00B06F6F" w:rsidRDefault="007972F8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Í</w:t>
      </w:r>
      <w:r w:rsidRPr="00B06F6F">
        <w:rPr>
          <w:rFonts w:ascii="Bookman Old Style" w:hAnsi="Bookman Old Style"/>
          <w:sz w:val="24"/>
        </w:rPr>
        <w:t>ndice</w:t>
      </w:r>
      <w:r w:rsidR="00760729" w:rsidRPr="00B06F6F">
        <w:rPr>
          <w:rFonts w:ascii="Bookman Old Style" w:hAnsi="Bookman Old Style"/>
          <w:sz w:val="24"/>
        </w:rPr>
        <w:t xml:space="preserve"> geral de facilidade para fazer negócios (pontos de 0 à 100);</w:t>
      </w:r>
    </w:p>
    <w:p w14:paraId="1E2EA150" w14:textId="77777777" w:rsidR="00760729" w:rsidRPr="00B06F6F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 xml:space="preserve">Investimento Directo </w:t>
      </w:r>
      <w:r w:rsidRPr="00B06F6F">
        <w:rPr>
          <w:rFonts w:ascii="Bookman Old Style" w:hAnsi="Bookman Old Style"/>
          <w:sz w:val="24"/>
        </w:rPr>
        <w:t>E</w:t>
      </w:r>
      <w:r w:rsidRPr="008D33EC">
        <w:rPr>
          <w:rFonts w:ascii="Bookman Old Style" w:hAnsi="Bookman Old Style"/>
          <w:sz w:val="24"/>
        </w:rPr>
        <w:t xml:space="preserve">strangeiro </w:t>
      </w:r>
      <w:r w:rsidRPr="00B06F6F">
        <w:rPr>
          <w:rFonts w:ascii="Bookman Old Style" w:hAnsi="Bookman Old Style"/>
          <w:sz w:val="24"/>
        </w:rPr>
        <w:t xml:space="preserve">(IDE), </w:t>
      </w:r>
      <w:r w:rsidRPr="008D33EC">
        <w:rPr>
          <w:rFonts w:ascii="Bookman Old Style" w:hAnsi="Bookman Old Style"/>
          <w:sz w:val="24"/>
        </w:rPr>
        <w:t>(em percentagem do PIB);</w:t>
      </w:r>
      <w:r w:rsidRPr="00B06F6F">
        <w:rPr>
          <w:rFonts w:ascii="Bookman Old Style" w:hAnsi="Bookman Old Style"/>
          <w:sz w:val="24"/>
        </w:rPr>
        <w:t xml:space="preserve"> e</w:t>
      </w:r>
    </w:p>
    <w:p w14:paraId="7DEF48F5" w14:textId="77777777" w:rsidR="00760729" w:rsidRPr="00B06F6F" w:rsidRDefault="00760729" w:rsidP="00760729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Investimento Directo Nacional (IDN), (em percentagem do PIB). </w:t>
      </w:r>
    </w:p>
    <w:p w14:paraId="5FCEE978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1FDF9436" w14:textId="77777777" w:rsidR="00760729" w:rsidRPr="00B06F6F" w:rsidRDefault="00760729" w:rsidP="007972F8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 w:line="360" w:lineRule="auto"/>
        <w:ind w:left="1569" w:hanging="1569"/>
        <w:rPr>
          <w:rFonts w:ascii="Bookman Old Style" w:hAnsi="Bookman Old Style"/>
          <w:sz w:val="24"/>
          <w:szCs w:val="24"/>
        </w:rPr>
      </w:pPr>
      <w:bookmarkStart w:id="42" w:name="_Toc201056837"/>
      <w:bookmarkStart w:id="43" w:name="_Toc224744432"/>
      <w:r w:rsidRPr="00B06F6F">
        <w:rPr>
          <w:rFonts w:ascii="Bookman Old Style" w:hAnsi="Bookman Old Style"/>
          <w:sz w:val="24"/>
          <w:szCs w:val="24"/>
        </w:rPr>
        <w:t>2.1 PROGRAMA: ESTABILIDADE MACROECONÓMICA</w:t>
      </w:r>
      <w:bookmarkEnd w:id="42"/>
      <w:bookmarkEnd w:id="43"/>
    </w:p>
    <w:p w14:paraId="5F459982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 geral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0C1EEB6B" w14:textId="77777777" w:rsidR="00760729" w:rsidRPr="00B06F6F" w:rsidRDefault="00760729" w:rsidP="00760729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sz w:val="24"/>
        </w:rPr>
        <w:t>Assegurar um ambiente macroeconómico estável, equilibrado e sustentável,</w:t>
      </w:r>
      <w:r w:rsidRPr="008D33EC">
        <w:rPr>
          <w:rFonts w:ascii="Bookman Old Style" w:hAnsi="Bookman Old Style"/>
          <w:sz w:val="24"/>
        </w:rPr>
        <w:t xml:space="preserve"> </w:t>
      </w:r>
      <w:r w:rsidRPr="00B06F6F">
        <w:rPr>
          <w:rFonts w:ascii="Bookman Old Style" w:hAnsi="Bookman Old Style"/>
          <w:sz w:val="24"/>
        </w:rPr>
        <w:t>promovendo a inclusão financeira, o aumento da poupança interna e o estímulo ao investimento.</w:t>
      </w:r>
    </w:p>
    <w:p w14:paraId="658B5340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2D05B995" w14:textId="77777777" w:rsidR="00760729" w:rsidRPr="00B06F6F" w:rsidRDefault="00760729" w:rsidP="00760729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Consolidar políticas fiscais responsáveis que promovam a transparência orçamental, equilíbrio fiscal e as reformas estruturais;</w:t>
      </w:r>
    </w:p>
    <w:p w14:paraId="4FAD6238" w14:textId="77777777" w:rsidR="00760729" w:rsidRPr="00B06F6F" w:rsidRDefault="00760729" w:rsidP="00760729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Controlar a expansão monetária para manter a estabilidade dos preços;</w:t>
      </w:r>
    </w:p>
    <w:p w14:paraId="499DD70F" w14:textId="77777777" w:rsidR="00760729" w:rsidRPr="00B06F6F" w:rsidRDefault="00760729" w:rsidP="00760729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Reforçar o sistema financeiro através de regulamentações adequadas e supervisão eficaz; </w:t>
      </w:r>
    </w:p>
    <w:p w14:paraId="475036B0" w14:textId="2574AF5E" w:rsidR="00760729" w:rsidRPr="00B06F6F" w:rsidRDefault="00760729" w:rsidP="00760729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Promover um ambiente favorável ao investimento através de incen</w:t>
      </w:r>
      <w:r w:rsidR="00B7631A">
        <w:rPr>
          <w:rFonts w:ascii="Bookman Old Style" w:hAnsi="Bookman Old Style"/>
          <w:sz w:val="24"/>
        </w:rPr>
        <w:t>tivos fiscais e regulatórios; e</w:t>
      </w:r>
    </w:p>
    <w:p w14:paraId="6B4EC86A" w14:textId="01390050" w:rsidR="00760729" w:rsidRPr="00B06F6F" w:rsidRDefault="00760729" w:rsidP="00760729">
      <w:pPr>
        <w:pStyle w:val="ListParagraph"/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Promover a inclusão financeira e a digitalização de serviços financeiros especialmente nas zonas rurais e junto das </w:t>
      </w:r>
      <w:proofErr w:type="spellStart"/>
      <w:r w:rsidRPr="00B06F6F">
        <w:rPr>
          <w:rFonts w:ascii="Bookman Old Style" w:hAnsi="Bookman Old Style"/>
          <w:sz w:val="24"/>
        </w:rPr>
        <w:t>MPME</w:t>
      </w:r>
      <w:r w:rsidR="009D27D4">
        <w:rPr>
          <w:rFonts w:ascii="Bookman Old Style" w:hAnsi="Bookman Old Style"/>
          <w:sz w:val="24"/>
        </w:rPr>
        <w:t>'</w:t>
      </w:r>
      <w:r w:rsidRPr="00B06F6F">
        <w:rPr>
          <w:rFonts w:ascii="Bookman Old Style" w:hAnsi="Bookman Old Style"/>
          <w:sz w:val="24"/>
        </w:rPr>
        <w:t>s</w:t>
      </w:r>
      <w:proofErr w:type="spellEnd"/>
      <w:r w:rsidRPr="00B06F6F">
        <w:rPr>
          <w:rFonts w:ascii="Bookman Old Style" w:hAnsi="Bookman Old Style"/>
          <w:sz w:val="24"/>
        </w:rPr>
        <w:t xml:space="preserve">.    </w:t>
      </w:r>
    </w:p>
    <w:p w14:paraId="5E20179B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resultado:</w:t>
      </w:r>
    </w:p>
    <w:p w14:paraId="103690CB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média de crescimento anual do PIB real, incluindo GNL;</w:t>
      </w:r>
    </w:p>
    <w:p w14:paraId="185D7C69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bookmarkStart w:id="44" w:name="_Hlk165028541"/>
      <w:r w:rsidRPr="00B06F6F">
        <w:rPr>
          <w:rFonts w:ascii="Bookman Old Style" w:hAnsi="Bookman Old Style"/>
          <w:sz w:val="24"/>
        </w:rPr>
        <w:t>Taxa média de crescimento anual do PIB real, excluindo GNL;</w:t>
      </w:r>
    </w:p>
    <w:p w14:paraId="743BC851" w14:textId="77777777" w:rsidR="0064609D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inflação média anual (em percentagem);</w:t>
      </w:r>
    </w:p>
    <w:p w14:paraId="557A989E" w14:textId="3A29E4D0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i/>
          <w:sz w:val="24"/>
        </w:rPr>
        <w:t>Stock</w:t>
      </w:r>
      <w:r w:rsidRPr="00B06F6F">
        <w:rPr>
          <w:rFonts w:ascii="Bookman Old Style" w:hAnsi="Bookman Old Style"/>
          <w:sz w:val="24"/>
        </w:rPr>
        <w:t xml:space="preserve"> da dívida pública (em percentagem do PIB);</w:t>
      </w:r>
    </w:p>
    <w:p w14:paraId="5B3DC262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Saldo primário (em percentagem do PIB);</w:t>
      </w:r>
    </w:p>
    <w:p w14:paraId="6B571366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câmbio nominal</w:t>
      </w:r>
      <w:bookmarkEnd w:id="44"/>
      <w:r w:rsidRPr="00B06F6F">
        <w:rPr>
          <w:rFonts w:ascii="Bookman Old Style" w:hAnsi="Bookman Old Style"/>
          <w:sz w:val="24"/>
        </w:rPr>
        <w:t>;</w:t>
      </w:r>
    </w:p>
    <w:p w14:paraId="06901C2E" w14:textId="281FCE20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Meses de cobertura das importações;</w:t>
      </w:r>
      <w:r w:rsidR="009D27D4">
        <w:rPr>
          <w:rFonts w:ascii="Bookman Old Style" w:hAnsi="Bookman Old Style"/>
          <w:sz w:val="24"/>
        </w:rPr>
        <w:t xml:space="preserve"> e</w:t>
      </w:r>
    </w:p>
    <w:p w14:paraId="6195C862" w14:textId="77777777" w:rsidR="00760729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poupança.</w:t>
      </w:r>
    </w:p>
    <w:p w14:paraId="7993C702" w14:textId="77777777" w:rsidR="0064609D" w:rsidRPr="00B06F6F" w:rsidRDefault="0064609D" w:rsidP="0064609D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757A306F" w14:textId="77777777" w:rsidR="00760729" w:rsidRPr="00B06F6F" w:rsidRDefault="00760729" w:rsidP="0064609D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45" w:name="_Toc201056838"/>
      <w:bookmarkStart w:id="46" w:name="_Toc224744433"/>
      <w:r w:rsidRPr="00B06F6F">
        <w:rPr>
          <w:rFonts w:ascii="Bookman Old Style" w:hAnsi="Bookman Old Style"/>
        </w:rPr>
        <w:t>2.1.1 Subprograma: Gestão Macroeconómica</w:t>
      </w:r>
      <w:bookmarkEnd w:id="45"/>
      <w:bookmarkEnd w:id="46"/>
    </w:p>
    <w:p w14:paraId="6BA11BE4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1EB7E68D" w14:textId="77777777" w:rsidR="00760729" w:rsidRPr="00B06F6F" w:rsidRDefault="00760729" w:rsidP="00760729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Garantir a estabilidade de preços; </w:t>
      </w:r>
    </w:p>
    <w:p w14:paraId="10147848" w14:textId="77777777" w:rsidR="00760729" w:rsidRPr="00B06F6F" w:rsidRDefault="00760729" w:rsidP="00760729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Impulsionar o crescimento económico e sustentável; </w:t>
      </w:r>
    </w:p>
    <w:p w14:paraId="7C571973" w14:textId="77777777" w:rsidR="00760729" w:rsidRPr="0085019D" w:rsidRDefault="00760729" w:rsidP="00760729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Fomentar a </w:t>
      </w:r>
      <w:r w:rsidRPr="0085019D">
        <w:rPr>
          <w:rFonts w:ascii="Bookman Old Style" w:hAnsi="Bookman Old Style"/>
          <w:sz w:val="24"/>
        </w:rPr>
        <w:t>poupança interna e o investimento;</w:t>
      </w:r>
    </w:p>
    <w:p w14:paraId="222BF798" w14:textId="4DECE080" w:rsidR="0085019D" w:rsidRPr="0085019D" w:rsidRDefault="0085019D" w:rsidP="0085019D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</w:rPr>
      </w:pPr>
      <w:r w:rsidRPr="0085019D">
        <w:rPr>
          <w:rFonts w:ascii="Bookman Old Style" w:hAnsi="Bookman Old Style"/>
          <w:sz w:val="24"/>
        </w:rPr>
        <w:t>Promover a inclusão financeira;</w:t>
      </w:r>
    </w:p>
    <w:p w14:paraId="347852EE" w14:textId="3C74B614" w:rsidR="00760729" w:rsidRPr="0085019D" w:rsidRDefault="00760729" w:rsidP="00760729">
      <w:pPr>
        <w:pStyle w:val="ListParagraph"/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</w:rPr>
      </w:pPr>
      <w:r w:rsidRPr="0085019D">
        <w:rPr>
          <w:rFonts w:ascii="Bookman Old Style" w:hAnsi="Bookman Old Style"/>
          <w:sz w:val="24"/>
        </w:rPr>
        <w:t xml:space="preserve">Minimizar o </w:t>
      </w:r>
      <w:r w:rsidR="009D27D4">
        <w:rPr>
          <w:rFonts w:ascii="Bookman Old Style" w:hAnsi="Bookman Old Style"/>
          <w:sz w:val="24"/>
        </w:rPr>
        <w:t>impacto dos choques exógenos; e</w:t>
      </w:r>
    </w:p>
    <w:p w14:paraId="07123B92" w14:textId="6BE1A48B" w:rsidR="00760729" w:rsidRPr="00B06F6F" w:rsidRDefault="00A666BE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</w:t>
      </w:r>
      <w:r w:rsidR="00760729" w:rsidRPr="00B06F6F">
        <w:rPr>
          <w:rFonts w:ascii="Bookman Old Style" w:hAnsi="Bookman Old Style"/>
          <w:sz w:val="24"/>
        </w:rPr>
        <w:t>arantir a estabilidade do sistema financeiro.</w:t>
      </w:r>
    </w:p>
    <w:p w14:paraId="22B277AB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Produto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33A5986A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Moeda nacional forte e estável;</w:t>
      </w:r>
    </w:p>
    <w:p w14:paraId="72D4E44F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Inflação baixa e estável;</w:t>
      </w:r>
    </w:p>
    <w:p w14:paraId="6C47A7AD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Crescimento económico sustentável; e</w:t>
      </w:r>
    </w:p>
    <w:p w14:paraId="13F89727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Sistema financeiro robusto.</w:t>
      </w:r>
    </w:p>
    <w:p w14:paraId="13AE7144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produto:</w:t>
      </w:r>
    </w:p>
    <w:p w14:paraId="2EDA88C1" w14:textId="77777777" w:rsidR="00CA52D3" w:rsidRDefault="00760729" w:rsidP="00841F9C">
      <w:pPr>
        <w:pStyle w:val="ListParagraph"/>
        <w:numPr>
          <w:ilvl w:val="0"/>
          <w:numId w:val="175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câmbio;</w:t>
      </w:r>
    </w:p>
    <w:p w14:paraId="0A4F2F7A" w14:textId="77777777" w:rsidR="00CA52D3" w:rsidRDefault="00760729" w:rsidP="00841F9C">
      <w:pPr>
        <w:pStyle w:val="ListParagraph"/>
        <w:numPr>
          <w:ilvl w:val="0"/>
          <w:numId w:val="175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CA52D3">
        <w:rPr>
          <w:rFonts w:ascii="Bookman Old Style" w:hAnsi="Bookman Old Style"/>
          <w:sz w:val="24"/>
        </w:rPr>
        <w:t>Taxa de inflação;</w:t>
      </w:r>
    </w:p>
    <w:p w14:paraId="28DE734D" w14:textId="343ACD4E" w:rsidR="00CA52D3" w:rsidRDefault="00760729" w:rsidP="00841F9C">
      <w:pPr>
        <w:pStyle w:val="ListParagraph"/>
        <w:numPr>
          <w:ilvl w:val="0"/>
          <w:numId w:val="175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CA52D3">
        <w:rPr>
          <w:rFonts w:ascii="Bookman Old Style" w:hAnsi="Bookman Old Style"/>
          <w:sz w:val="24"/>
        </w:rPr>
        <w:t>T</w:t>
      </w:r>
      <w:r w:rsidR="009D27D4">
        <w:rPr>
          <w:rFonts w:ascii="Bookman Old Style" w:hAnsi="Bookman Old Style"/>
          <w:sz w:val="24"/>
        </w:rPr>
        <w:t>axa de crescimento económico; e</w:t>
      </w:r>
    </w:p>
    <w:p w14:paraId="78D2B291" w14:textId="4081E9D6" w:rsidR="00760729" w:rsidRPr="00CA52D3" w:rsidRDefault="0043307F" w:rsidP="00841F9C">
      <w:pPr>
        <w:pStyle w:val="ListParagraph"/>
        <w:numPr>
          <w:ilvl w:val="0"/>
          <w:numId w:val="175"/>
        </w:numPr>
        <w:spacing w:line="360" w:lineRule="auto"/>
        <w:ind w:left="7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Taxa</w:t>
      </w:r>
      <w:r w:rsidR="000F7CDF">
        <w:rPr>
          <w:rFonts w:ascii="Bookman Old Style" w:hAnsi="Bookman Old Style"/>
          <w:sz w:val="24"/>
        </w:rPr>
        <w:t xml:space="preserve"> </w:t>
      </w:r>
      <w:r w:rsidR="00760729" w:rsidRPr="00CA52D3">
        <w:rPr>
          <w:rFonts w:ascii="Bookman Old Style" w:hAnsi="Bookman Old Style"/>
          <w:sz w:val="24"/>
        </w:rPr>
        <w:t>inclusão financeira.</w:t>
      </w:r>
    </w:p>
    <w:p w14:paraId="46194E8D" w14:textId="77777777" w:rsidR="00760729" w:rsidRPr="008D33EC" w:rsidRDefault="00760729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53E74406" w14:textId="77777777" w:rsidR="00760729" w:rsidRPr="00B06F6F" w:rsidRDefault="00760729" w:rsidP="00CA52D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47" w:name="_Toc201056839"/>
      <w:bookmarkStart w:id="48" w:name="_Toc224744434"/>
      <w:r w:rsidRPr="00B06F6F">
        <w:rPr>
          <w:rFonts w:ascii="Bookman Old Style" w:hAnsi="Bookman Old Style"/>
        </w:rPr>
        <w:t>2.1.2 Subprograma: Gestão das Finanças Públicas</w:t>
      </w:r>
      <w:bookmarkEnd w:id="47"/>
      <w:bookmarkEnd w:id="48"/>
    </w:p>
    <w:p w14:paraId="6A297AFC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 xml:space="preserve">Objectivos específicos: </w:t>
      </w:r>
    </w:p>
    <w:p w14:paraId="54600976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Reforçar a autonomia financeira do Estado;</w:t>
      </w:r>
    </w:p>
    <w:p w14:paraId="0357CDA3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Promover a gestão sustentável da dívida pública;</w:t>
      </w:r>
    </w:p>
    <w:p w14:paraId="5A788A8E" w14:textId="7FAAD3ED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Garantir a eficiência na alocação e </w:t>
      </w:r>
      <w:r w:rsidR="002F0C96">
        <w:rPr>
          <w:rFonts w:ascii="Bookman Old Style" w:hAnsi="Bookman Old Style"/>
          <w:sz w:val="24"/>
        </w:rPr>
        <w:t>utilização</w:t>
      </w:r>
      <w:r w:rsidRPr="00B06F6F">
        <w:rPr>
          <w:rFonts w:ascii="Bookman Old Style" w:hAnsi="Bookman Old Style"/>
          <w:sz w:val="24"/>
        </w:rPr>
        <w:t xml:space="preserve"> de recursos;</w:t>
      </w:r>
      <w:r w:rsidR="0085019D">
        <w:rPr>
          <w:rFonts w:ascii="Bookman Old Style" w:hAnsi="Bookman Old Style"/>
          <w:sz w:val="24"/>
        </w:rPr>
        <w:t xml:space="preserve"> e</w:t>
      </w:r>
    </w:p>
    <w:p w14:paraId="047C57F0" w14:textId="77777777" w:rsidR="00760729" w:rsidRPr="00B06F6F" w:rsidRDefault="00760729" w:rsidP="00760729">
      <w:pPr>
        <w:pStyle w:val="ListParagraph"/>
        <w:tabs>
          <w:tab w:val="left" w:pos="6237"/>
        </w:tabs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Assegurar maior eficiência e eficácia do investimento público.</w:t>
      </w:r>
    </w:p>
    <w:p w14:paraId="6E560EA9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Produto:</w:t>
      </w:r>
    </w:p>
    <w:p w14:paraId="767D6EC4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Espaço fiscal do Estado alargado;</w:t>
      </w:r>
    </w:p>
    <w:p w14:paraId="450F3B55" w14:textId="37C6CF5E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Dívida pública </w:t>
      </w:r>
      <w:r w:rsidR="002F0C96">
        <w:rPr>
          <w:rFonts w:ascii="Bookman Old Style" w:hAnsi="Bookman Old Style"/>
          <w:sz w:val="24"/>
        </w:rPr>
        <w:t>sustentável</w:t>
      </w:r>
      <w:r w:rsidRPr="00B06F6F">
        <w:rPr>
          <w:rFonts w:ascii="Bookman Old Style" w:hAnsi="Bookman Old Style"/>
          <w:sz w:val="24"/>
        </w:rPr>
        <w:t>;</w:t>
      </w:r>
    </w:p>
    <w:p w14:paraId="7463F588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Recursos de fontes internas incrementados; e</w:t>
      </w:r>
    </w:p>
    <w:p w14:paraId="39CF5173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Dependência externa reduzida.</w:t>
      </w:r>
    </w:p>
    <w:p w14:paraId="4EE32C23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 de produto:</w:t>
      </w:r>
    </w:p>
    <w:p w14:paraId="7C211DFE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Receitas do Estado (em percentagem do PIB);</w:t>
      </w:r>
    </w:p>
    <w:p w14:paraId="1D888CF7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Despesa Total do Estado (em percentagem do PIB);</w:t>
      </w:r>
    </w:p>
    <w:p w14:paraId="1A94A498" w14:textId="05497F4C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Volume de produção (Prémios Brutos Emitidos em </w:t>
      </w:r>
      <w:r w:rsidR="0085019D" w:rsidRPr="00B06F6F">
        <w:rPr>
          <w:rFonts w:ascii="Bookman Old Style" w:hAnsi="Bookman Old Style"/>
          <w:sz w:val="24"/>
        </w:rPr>
        <w:t>Milhões</w:t>
      </w:r>
      <w:r w:rsidRPr="00B06F6F">
        <w:rPr>
          <w:rFonts w:ascii="Bookman Old Style" w:hAnsi="Bookman Old Style"/>
          <w:sz w:val="24"/>
        </w:rPr>
        <w:t xml:space="preserve"> de </w:t>
      </w:r>
      <w:proofErr w:type="spellStart"/>
      <w:r w:rsidRPr="00B06F6F">
        <w:rPr>
          <w:rFonts w:ascii="Bookman Old Style" w:hAnsi="Bookman Old Style"/>
          <w:sz w:val="24"/>
        </w:rPr>
        <w:t>Mt</w:t>
      </w:r>
      <w:proofErr w:type="spellEnd"/>
      <w:r w:rsidRPr="00B06F6F">
        <w:rPr>
          <w:rFonts w:ascii="Bookman Old Style" w:hAnsi="Bookman Old Style"/>
          <w:sz w:val="24"/>
        </w:rPr>
        <w:t>);</w:t>
      </w:r>
    </w:p>
    <w:p w14:paraId="537B0BEC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Penetração de Seguros na Economia;</w:t>
      </w:r>
    </w:p>
    <w:p w14:paraId="3285391F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empresas do Sector Empresarial do Estado (SEE) reestruturadas e rentáveis;</w:t>
      </w:r>
    </w:p>
    <w:p w14:paraId="15BDFD94" w14:textId="4DEE373A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Número de Autarquias integrad</w:t>
      </w:r>
      <w:r w:rsidR="00E368CF">
        <w:rPr>
          <w:rFonts w:ascii="Bookman Old Style" w:hAnsi="Bookman Old Style"/>
          <w:sz w:val="24"/>
        </w:rPr>
        <w:t>a</w:t>
      </w:r>
      <w:r w:rsidRPr="00B06F6F">
        <w:rPr>
          <w:rFonts w:ascii="Bookman Old Style" w:hAnsi="Bookman Old Style"/>
          <w:sz w:val="24"/>
        </w:rPr>
        <w:t>s no Módulo de Administração do Património do Estado;</w:t>
      </w:r>
    </w:p>
    <w:p w14:paraId="7F4251E9" w14:textId="77777777" w:rsidR="00760729" w:rsidRPr="008D33EC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2E4D51DB" w14:textId="77777777" w:rsidR="00760729" w:rsidRPr="00B06F6F" w:rsidRDefault="00760729" w:rsidP="0085019D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 w:line="360" w:lineRule="auto"/>
        <w:ind w:left="1569" w:hanging="1479"/>
        <w:rPr>
          <w:rFonts w:ascii="Bookman Old Style" w:hAnsi="Bookman Old Style"/>
          <w:sz w:val="24"/>
          <w:szCs w:val="24"/>
        </w:rPr>
      </w:pPr>
      <w:bookmarkStart w:id="49" w:name="_Toc201056840"/>
      <w:bookmarkStart w:id="50" w:name="_Toc224744435"/>
      <w:r w:rsidRPr="00B06F6F">
        <w:rPr>
          <w:rFonts w:ascii="Bookman Old Style" w:hAnsi="Bookman Old Style"/>
          <w:sz w:val="24"/>
          <w:szCs w:val="24"/>
        </w:rPr>
        <w:t>2.2 PROGRAMA: PRODUÇÃO, PRODUTIVIDADE, DIVERSIFICAÇÃO E COMPETITIVIDADE</w:t>
      </w:r>
      <w:bookmarkEnd w:id="49"/>
      <w:bookmarkEnd w:id="50"/>
      <w:r w:rsidRPr="00B06F6F">
        <w:rPr>
          <w:rFonts w:ascii="Bookman Old Style" w:hAnsi="Bookman Old Style"/>
          <w:sz w:val="24"/>
          <w:szCs w:val="24"/>
        </w:rPr>
        <w:t xml:space="preserve"> </w:t>
      </w:r>
    </w:p>
    <w:p w14:paraId="6749FBEC" w14:textId="77777777" w:rsidR="00760729" w:rsidRPr="0085019D" w:rsidRDefault="00760729" w:rsidP="00760729">
      <w:pPr>
        <w:spacing w:line="360" w:lineRule="auto"/>
        <w:rPr>
          <w:rFonts w:ascii="Bookman Old Style" w:hAnsi="Bookman Old Style" w:cstheme="minorHAnsi"/>
          <w:b/>
          <w:sz w:val="12"/>
          <w:szCs w:val="12"/>
        </w:rPr>
      </w:pPr>
    </w:p>
    <w:p w14:paraId="1C5283DF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inorHAnsi"/>
          <w:sz w:val="24"/>
        </w:rPr>
      </w:pPr>
      <w:r w:rsidRPr="00B06F6F">
        <w:rPr>
          <w:rFonts w:ascii="Bookman Old Style" w:hAnsi="Bookman Old Style" w:cstheme="minorHAnsi"/>
          <w:b/>
          <w:sz w:val="24"/>
        </w:rPr>
        <w:t>Objectivo geral:</w:t>
      </w:r>
      <w:r w:rsidRPr="00B06F6F">
        <w:rPr>
          <w:rFonts w:ascii="Bookman Old Style" w:hAnsi="Bookman Old Style" w:cstheme="minorHAnsi"/>
          <w:sz w:val="24"/>
        </w:rPr>
        <w:t xml:space="preserve"> </w:t>
      </w:r>
    </w:p>
    <w:p w14:paraId="2499D483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Promover o aumento da eficiência produtiva nas áreas consolidadas com elevado potencial de desenvolvimento, com destaque para a industrialização e a revitalização da agricultura.</w:t>
      </w:r>
    </w:p>
    <w:p w14:paraId="3CA393C1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 xml:space="preserve">Objectivos específicos: </w:t>
      </w:r>
    </w:p>
    <w:p w14:paraId="6A6822FC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b/>
          <w:sz w:val="24"/>
        </w:rPr>
      </w:pPr>
      <w:r w:rsidRPr="008D33EC">
        <w:rPr>
          <w:rFonts w:ascii="Bookman Old Style" w:hAnsi="Bookman Old Style" w:cs="Times New Roman"/>
          <w:sz w:val="24"/>
        </w:rPr>
        <w:t xml:space="preserve">Modernizar os processos produtivos por meio da adopção de tecnologias avançadas; </w:t>
      </w:r>
    </w:p>
    <w:p w14:paraId="38130F83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Reduzir a dependência económica dos sectores primários;</w:t>
      </w:r>
    </w:p>
    <w:p w14:paraId="4E46F8FE" w14:textId="39069CC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Investi</w:t>
      </w:r>
      <w:r w:rsidR="007922D7">
        <w:rPr>
          <w:rFonts w:ascii="Bookman Old Style" w:hAnsi="Bookman Old Style" w:cs="Times New Roman"/>
          <w:sz w:val="24"/>
        </w:rPr>
        <w:t xml:space="preserve">r </w:t>
      </w:r>
      <w:r w:rsidRPr="008D33EC">
        <w:rPr>
          <w:rFonts w:ascii="Bookman Old Style" w:hAnsi="Bookman Old Style" w:cs="Times New Roman"/>
          <w:sz w:val="24"/>
        </w:rPr>
        <w:t>em infra-estruturas logísticas e de serviços básicos;</w:t>
      </w:r>
    </w:p>
    <w:p w14:paraId="13CB1167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Promover práticas agrícolas sustentáveis e apoio à modernização da agricultura;</w:t>
      </w:r>
    </w:p>
    <w:p w14:paraId="706749D2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Desenvolver políticas de apoio ao crescimento industrial;</w:t>
      </w:r>
    </w:p>
    <w:p w14:paraId="45880057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Promover a transição progressiva do sector informal para o formal;</w:t>
      </w:r>
    </w:p>
    <w:p w14:paraId="0D81D79C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Expandir programas de educação técnica e profissional;</w:t>
      </w:r>
    </w:p>
    <w:p w14:paraId="49393285" w14:textId="77777777" w:rsidR="00760729" w:rsidRPr="008D33EC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t>Fomentar a inovação tecnológica;</w:t>
      </w:r>
    </w:p>
    <w:p w14:paraId="3253F0A8" w14:textId="58445619" w:rsidR="00760729" w:rsidRPr="00765158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765158">
        <w:rPr>
          <w:rFonts w:ascii="Bookman Old Style" w:hAnsi="Bookman Old Style" w:cs="Times New Roman"/>
          <w:sz w:val="24"/>
        </w:rPr>
        <w:t>Promover práticas sustentáveis</w:t>
      </w:r>
      <w:r w:rsidR="007922D7" w:rsidRPr="00765158">
        <w:rPr>
          <w:rFonts w:ascii="Bookman Old Style" w:hAnsi="Bookman Old Style" w:cs="Times New Roman"/>
          <w:sz w:val="24"/>
        </w:rPr>
        <w:t xml:space="preserve"> </w:t>
      </w:r>
      <w:r w:rsidR="00765158" w:rsidRPr="00765158">
        <w:rPr>
          <w:rFonts w:ascii="Bookman Old Style" w:hAnsi="Bookman Old Style" w:cs="Times New Roman"/>
          <w:sz w:val="24"/>
        </w:rPr>
        <w:t>em todos os sectores da economia</w:t>
      </w:r>
      <w:r w:rsidRPr="00765158">
        <w:rPr>
          <w:rFonts w:ascii="Bookman Old Style" w:hAnsi="Bookman Old Style" w:cs="Times New Roman"/>
          <w:sz w:val="24"/>
        </w:rPr>
        <w:t>;</w:t>
      </w:r>
    </w:p>
    <w:p w14:paraId="59443CCA" w14:textId="62D3A301" w:rsidR="00760729" w:rsidRPr="00765158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765158">
        <w:rPr>
          <w:rFonts w:ascii="Bookman Old Style" w:hAnsi="Bookman Old Style" w:cs="Times New Roman"/>
          <w:sz w:val="24"/>
        </w:rPr>
        <w:t xml:space="preserve">Estimular a criação e expansão de unidades de processamento de </w:t>
      </w:r>
      <w:r w:rsidR="00765158" w:rsidRPr="00765158">
        <w:rPr>
          <w:rFonts w:ascii="Bookman Old Style" w:hAnsi="Bookman Old Style" w:cs="Times New Roman"/>
          <w:sz w:val="24"/>
        </w:rPr>
        <w:t>produtos primários</w:t>
      </w:r>
      <w:r w:rsidRPr="00765158">
        <w:rPr>
          <w:rFonts w:ascii="Bookman Old Style" w:hAnsi="Bookman Old Style" w:cs="Times New Roman"/>
          <w:sz w:val="24"/>
        </w:rPr>
        <w:t xml:space="preserve">; </w:t>
      </w:r>
    </w:p>
    <w:p w14:paraId="29DCF078" w14:textId="2B39A390" w:rsidR="00760729" w:rsidRPr="00B06F6F" w:rsidRDefault="00760729" w:rsidP="0076072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rPr>
          <w:rFonts w:ascii="Bookman Old Style" w:hAnsi="Bookman Old Style" w:cs="Times New Roman"/>
          <w:sz w:val="24"/>
        </w:rPr>
      </w:pPr>
      <w:r w:rsidRPr="008D33EC">
        <w:rPr>
          <w:rFonts w:ascii="Bookman Old Style" w:hAnsi="Bookman Old Style" w:cs="Times New Roman"/>
          <w:sz w:val="24"/>
        </w:rPr>
        <w:lastRenderedPageBreak/>
        <w:t xml:space="preserve">Reforçar a integração dos produtores ao mercado por meio de cadeias de valor inclusivas e do </w:t>
      </w:r>
      <w:r w:rsidRPr="00B06F6F">
        <w:rPr>
          <w:rFonts w:ascii="Bookman Old Style" w:hAnsi="Bookman Old Style" w:cs="Times New Roman"/>
          <w:sz w:val="24"/>
        </w:rPr>
        <w:t>fortalecimento das plataformas de comercialização</w:t>
      </w:r>
      <w:r w:rsidR="00010F80">
        <w:rPr>
          <w:rFonts w:ascii="Bookman Old Style" w:hAnsi="Bookman Old Style" w:cs="Times New Roman"/>
          <w:sz w:val="24"/>
        </w:rPr>
        <w:t>; e</w:t>
      </w:r>
    </w:p>
    <w:p w14:paraId="1C01F254" w14:textId="2B5E736A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="Times New Roman"/>
          <w:sz w:val="24"/>
        </w:rPr>
      </w:pPr>
      <w:r w:rsidRPr="00B06F6F">
        <w:rPr>
          <w:rFonts w:ascii="Bookman Old Style" w:hAnsi="Bookman Old Style" w:cs="Times New Roman"/>
          <w:sz w:val="24"/>
        </w:rPr>
        <w:t>Revitalizar os parques industriais, Zonas Económicas Especiais (ZEE), incubadoras de empresas e financiamento acessível para indústrias emergentes</w:t>
      </w:r>
      <w:r w:rsidR="00010F80">
        <w:rPr>
          <w:rFonts w:ascii="Bookman Old Style" w:hAnsi="Bookman Old Style" w:cs="Times New Roman"/>
          <w:sz w:val="24"/>
        </w:rPr>
        <w:t>.</w:t>
      </w:r>
    </w:p>
    <w:p w14:paraId="5BEF2B10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Indicadores de resultado:</w:t>
      </w:r>
    </w:p>
    <w:p w14:paraId="0153E03B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Contribuição sectorial no PIB;</w:t>
      </w:r>
    </w:p>
    <w:p w14:paraId="09CDDBA1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Peso da produção sectorial sobre o PIB; </w:t>
      </w:r>
    </w:p>
    <w:p w14:paraId="396F58B3" w14:textId="71DEB67B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Taxa de cobertura das importações pelas exportações; </w:t>
      </w:r>
    </w:p>
    <w:p w14:paraId="7FAAAC9E" w14:textId="0878A773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8D33EC">
        <w:rPr>
          <w:rFonts w:ascii="Bookman Old Style" w:hAnsi="Bookman Old Style" w:cstheme="majorHAnsi"/>
          <w:sz w:val="24"/>
        </w:rPr>
        <w:t xml:space="preserve">Contribuição </w:t>
      </w:r>
      <w:r w:rsidR="00215E7E">
        <w:rPr>
          <w:rFonts w:ascii="Bookman Old Style" w:hAnsi="Bookman Old Style" w:cstheme="majorHAnsi"/>
          <w:sz w:val="24"/>
        </w:rPr>
        <w:t xml:space="preserve">(em %) </w:t>
      </w:r>
      <w:r w:rsidRPr="008D33EC">
        <w:rPr>
          <w:rFonts w:ascii="Bookman Old Style" w:hAnsi="Bookman Old Style" w:cstheme="majorHAnsi"/>
          <w:sz w:val="24"/>
        </w:rPr>
        <w:t>da aquacultura na produção pesqueira;</w:t>
      </w:r>
    </w:p>
    <w:p w14:paraId="51AD2CF9" w14:textId="080B7656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Volume de Cereais produzidos (</w:t>
      </w:r>
      <w:proofErr w:type="spellStart"/>
      <w:r w:rsidRPr="00B06F6F">
        <w:rPr>
          <w:rFonts w:ascii="Bookman Old Style" w:hAnsi="Bookman Old Style" w:cstheme="majorHAnsi"/>
          <w:sz w:val="24"/>
        </w:rPr>
        <w:t>ton</w:t>
      </w:r>
      <w:proofErr w:type="spellEnd"/>
      <w:r w:rsidRPr="00B06F6F">
        <w:rPr>
          <w:rFonts w:ascii="Bookman Old Style" w:hAnsi="Bookman Old Style" w:cstheme="majorHAnsi"/>
          <w:sz w:val="24"/>
        </w:rPr>
        <w:t>)</w:t>
      </w:r>
      <w:r w:rsidR="009D27D4">
        <w:rPr>
          <w:rFonts w:ascii="Bookman Old Style" w:hAnsi="Bookman Old Style" w:cstheme="majorHAnsi"/>
          <w:sz w:val="24"/>
        </w:rPr>
        <w:t>;</w:t>
      </w:r>
    </w:p>
    <w:p w14:paraId="7BA324CB" w14:textId="3AC7793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Volume de Leguminosas produzidas (</w:t>
      </w:r>
      <w:proofErr w:type="spellStart"/>
      <w:r w:rsidRPr="00B06F6F">
        <w:rPr>
          <w:rFonts w:ascii="Bookman Old Style" w:hAnsi="Bookman Old Style" w:cstheme="majorHAnsi"/>
          <w:sz w:val="24"/>
        </w:rPr>
        <w:t>ton</w:t>
      </w:r>
      <w:proofErr w:type="spellEnd"/>
      <w:r w:rsidRPr="00B06F6F">
        <w:rPr>
          <w:rFonts w:ascii="Bookman Old Style" w:hAnsi="Bookman Old Style" w:cstheme="majorHAnsi"/>
          <w:sz w:val="24"/>
        </w:rPr>
        <w:t>)</w:t>
      </w:r>
      <w:r w:rsidR="009D27D4">
        <w:rPr>
          <w:rFonts w:ascii="Bookman Old Style" w:hAnsi="Bookman Old Style" w:cstheme="majorHAnsi"/>
          <w:sz w:val="24"/>
        </w:rPr>
        <w:t>;</w:t>
      </w:r>
    </w:p>
    <w:p w14:paraId="3CC785DE" w14:textId="118200C2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crescimento dos efectivos pecuários</w:t>
      </w:r>
      <w:r w:rsidR="009D27D4">
        <w:rPr>
          <w:rFonts w:ascii="Bookman Old Style" w:hAnsi="Bookman Old Style" w:cstheme="majorHAnsi"/>
          <w:sz w:val="24"/>
        </w:rPr>
        <w:t>;</w:t>
      </w:r>
    </w:p>
    <w:p w14:paraId="4D6774E2" w14:textId="1DD31B0F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cr</w:t>
      </w:r>
      <w:r w:rsidR="009D27D4">
        <w:rPr>
          <w:rFonts w:ascii="Bookman Old Style" w:hAnsi="Bookman Old Style" w:cstheme="majorHAnsi"/>
          <w:sz w:val="24"/>
        </w:rPr>
        <w:t>escimento de produção de carnes;</w:t>
      </w:r>
    </w:p>
    <w:p w14:paraId="14FBD6C6" w14:textId="46C1D1BC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crescimento de produção de ovos</w:t>
      </w:r>
      <w:r w:rsidR="009D27D4">
        <w:rPr>
          <w:rFonts w:ascii="Bookman Old Style" w:hAnsi="Bookman Old Style" w:cstheme="majorHAnsi"/>
          <w:sz w:val="24"/>
        </w:rPr>
        <w:t>;</w:t>
      </w:r>
      <w:r w:rsidRPr="00B06F6F">
        <w:rPr>
          <w:rFonts w:ascii="Bookman Old Style" w:hAnsi="Bookman Old Style" w:cstheme="majorHAnsi"/>
          <w:sz w:val="24"/>
        </w:rPr>
        <w:t xml:space="preserve"> </w:t>
      </w:r>
    </w:p>
    <w:p w14:paraId="1C6B2726" w14:textId="41B44803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crescimento de produção de leite</w:t>
      </w:r>
      <w:r w:rsidR="009D27D4">
        <w:rPr>
          <w:rFonts w:ascii="Bookman Old Style" w:hAnsi="Bookman Old Style" w:cstheme="majorHAnsi"/>
          <w:sz w:val="24"/>
        </w:rPr>
        <w:t>; e</w:t>
      </w:r>
    </w:p>
    <w:p w14:paraId="55C99FA4" w14:textId="77777777" w:rsidR="00760729" w:rsidRPr="00B06F6F" w:rsidRDefault="00760729" w:rsidP="00760729">
      <w:pPr>
        <w:pStyle w:val="ListParagraph"/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extracção da produção pecuária.</w:t>
      </w:r>
    </w:p>
    <w:p w14:paraId="32FE3151" w14:textId="77777777" w:rsidR="00760729" w:rsidRPr="00B06F6F" w:rsidRDefault="00760729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ajorHAnsi"/>
          <w:sz w:val="24"/>
        </w:rPr>
      </w:pPr>
    </w:p>
    <w:p w14:paraId="5CB6C8FD" w14:textId="77777777" w:rsidR="00760729" w:rsidRPr="00B06F6F" w:rsidRDefault="00760729" w:rsidP="00215E7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51" w:name="_Toc201056841"/>
      <w:bookmarkStart w:id="52" w:name="_Toc224744436"/>
      <w:r w:rsidRPr="00B06F6F">
        <w:rPr>
          <w:rFonts w:ascii="Bookman Old Style" w:hAnsi="Bookman Old Style"/>
        </w:rPr>
        <w:t>2.2.1 Subprograma: Indústria Transformadora</w:t>
      </w:r>
      <w:bookmarkEnd w:id="51"/>
      <w:bookmarkEnd w:id="52"/>
      <w:r w:rsidRPr="00B06F6F">
        <w:rPr>
          <w:rFonts w:ascii="Bookman Old Style" w:hAnsi="Bookman Old Style"/>
        </w:rPr>
        <w:t xml:space="preserve"> </w:t>
      </w:r>
    </w:p>
    <w:p w14:paraId="6B498692" w14:textId="77777777" w:rsidR="00760729" w:rsidRPr="00B06F6F" w:rsidRDefault="00760729" w:rsidP="00760729">
      <w:pPr>
        <w:spacing w:line="360" w:lineRule="auto"/>
        <w:ind w:left="10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Objectivos específicos</w:t>
      </w:r>
      <w:r w:rsidRPr="00B06F6F">
        <w:rPr>
          <w:rFonts w:ascii="Bookman Old Style" w:hAnsi="Bookman Old Style" w:cstheme="majorHAnsi"/>
          <w:sz w:val="24"/>
        </w:rPr>
        <w:t xml:space="preserve">: </w:t>
      </w:r>
    </w:p>
    <w:p w14:paraId="7EBC881F" w14:textId="77777777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Revitalizar e expandir a indústria transformadora;</w:t>
      </w:r>
    </w:p>
    <w:p w14:paraId="21BEFB7C" w14:textId="32F59FFD" w:rsidR="00760729" w:rsidRPr="00B06F6F" w:rsidRDefault="0044250F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>Incre</w:t>
      </w:r>
      <w:r w:rsidR="00760729" w:rsidRPr="00B06F6F">
        <w:rPr>
          <w:rFonts w:ascii="Bookman Old Style" w:hAnsi="Bookman Old Style" w:cstheme="majorHAnsi"/>
          <w:sz w:val="24"/>
        </w:rPr>
        <w:t>mentar a produtividade e a competitividade dos sectores tradicionais, agrário e extra</w:t>
      </w:r>
      <w:r w:rsidR="009B6EC4">
        <w:rPr>
          <w:rFonts w:ascii="Bookman Old Style" w:hAnsi="Bookman Old Style" w:cstheme="majorHAnsi"/>
          <w:sz w:val="24"/>
        </w:rPr>
        <w:t>c</w:t>
      </w:r>
      <w:r w:rsidR="00760729" w:rsidRPr="00B06F6F">
        <w:rPr>
          <w:rFonts w:ascii="Bookman Old Style" w:hAnsi="Bookman Old Style" w:cstheme="majorHAnsi"/>
          <w:sz w:val="24"/>
        </w:rPr>
        <w:t>tivo;</w:t>
      </w:r>
    </w:p>
    <w:p w14:paraId="36C27F04" w14:textId="52E695F7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Promover a modernização e adopção de tecnologias inovadoras, para impulsionar o crescimento;</w:t>
      </w:r>
    </w:p>
    <w:p w14:paraId="5E8F946B" w14:textId="04316089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lastRenderedPageBreak/>
        <w:t xml:space="preserve">Transformar </w:t>
      </w:r>
      <w:r w:rsidR="0044250F" w:rsidRPr="00B06F6F">
        <w:rPr>
          <w:rFonts w:ascii="Bookman Old Style" w:hAnsi="Bookman Old Style" w:cstheme="majorHAnsi"/>
          <w:sz w:val="24"/>
        </w:rPr>
        <w:t>matéria-prima</w:t>
      </w:r>
      <w:r w:rsidRPr="00B06F6F">
        <w:rPr>
          <w:rFonts w:ascii="Bookman Old Style" w:hAnsi="Bookman Old Style" w:cstheme="majorHAnsi"/>
          <w:sz w:val="24"/>
        </w:rPr>
        <w:t xml:space="preserve"> em produtos acabados ou </w:t>
      </w:r>
      <w:proofErr w:type="spellStart"/>
      <w:r w:rsidR="00595370" w:rsidRPr="00B06F6F">
        <w:rPr>
          <w:rFonts w:ascii="Bookman Old Style" w:hAnsi="Bookman Old Style" w:cstheme="majorHAnsi"/>
          <w:sz w:val="24"/>
        </w:rPr>
        <w:t>semi</w:t>
      </w:r>
      <w:r w:rsidR="00595370">
        <w:rPr>
          <w:rFonts w:ascii="Bookman Old Style" w:hAnsi="Bookman Old Style" w:cstheme="majorHAnsi"/>
          <w:sz w:val="24"/>
        </w:rPr>
        <w:t>-</w:t>
      </w:r>
      <w:r w:rsidR="00595370" w:rsidRPr="00B06F6F">
        <w:rPr>
          <w:rFonts w:ascii="Bookman Old Style" w:hAnsi="Bookman Old Style" w:cstheme="majorHAnsi"/>
          <w:sz w:val="24"/>
        </w:rPr>
        <w:t>acabados</w:t>
      </w:r>
      <w:proofErr w:type="spellEnd"/>
      <w:r w:rsidRPr="00B06F6F">
        <w:rPr>
          <w:rFonts w:ascii="Bookman Old Style" w:hAnsi="Bookman Old Style" w:cstheme="majorHAnsi"/>
          <w:sz w:val="24"/>
        </w:rPr>
        <w:t>; e,</w:t>
      </w:r>
    </w:p>
    <w:p w14:paraId="453DB027" w14:textId="5746017B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Processar recursos naturais para produção de </w:t>
      </w:r>
      <w:r w:rsidR="0044250F" w:rsidRPr="00B06F6F">
        <w:rPr>
          <w:rFonts w:ascii="Bookman Old Style" w:hAnsi="Bookman Old Style" w:cstheme="majorHAnsi"/>
          <w:sz w:val="24"/>
        </w:rPr>
        <w:t>matérias-primas</w:t>
      </w:r>
      <w:r w:rsidRPr="00B06F6F">
        <w:rPr>
          <w:rFonts w:ascii="Bookman Old Style" w:hAnsi="Bookman Old Style" w:cstheme="majorHAnsi"/>
          <w:sz w:val="24"/>
        </w:rPr>
        <w:t xml:space="preserve"> e insumos básicos para outras indústrias.</w:t>
      </w:r>
    </w:p>
    <w:p w14:paraId="6DC2EDFE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Produto:</w:t>
      </w:r>
    </w:p>
    <w:p w14:paraId="6A3126B3" w14:textId="77777777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Produtos agro-pecuários e pesqueiros;</w:t>
      </w:r>
    </w:p>
    <w:p w14:paraId="7AA6A3EC" w14:textId="77777777" w:rsidR="00760729" w:rsidRPr="00B06F6F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Bens de consumo duráveis e não duráveis; </w:t>
      </w:r>
    </w:p>
    <w:p w14:paraId="65EBA173" w14:textId="5185AEAC" w:rsidR="00760729" w:rsidRDefault="00760729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Produtos de mineração, petróleo e gás;</w:t>
      </w:r>
      <w:r w:rsidR="009D27D4">
        <w:rPr>
          <w:rFonts w:ascii="Bookman Old Style" w:hAnsi="Bookman Old Style" w:cstheme="majorHAnsi"/>
          <w:sz w:val="24"/>
        </w:rPr>
        <w:t xml:space="preserve"> e</w:t>
      </w:r>
    </w:p>
    <w:p w14:paraId="5971B966" w14:textId="5AC2917C" w:rsidR="00F13970" w:rsidRPr="00B06F6F" w:rsidRDefault="00F13970" w:rsidP="000367AB">
      <w:pPr>
        <w:pStyle w:val="ListParagraph"/>
        <w:numPr>
          <w:ilvl w:val="0"/>
          <w:numId w:val="16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 xml:space="preserve">Centros de processamento </w:t>
      </w:r>
      <w:r w:rsidR="00D30468">
        <w:rPr>
          <w:rFonts w:ascii="Bookman Old Style" w:hAnsi="Bookman Old Style" w:cstheme="majorHAnsi"/>
          <w:sz w:val="24"/>
        </w:rPr>
        <w:t>de minerais</w:t>
      </w:r>
      <w:r w:rsidR="00C30871">
        <w:rPr>
          <w:rFonts w:ascii="Bookman Old Style" w:hAnsi="Bookman Old Style" w:cstheme="majorHAnsi"/>
          <w:sz w:val="24"/>
        </w:rPr>
        <w:t>.</w:t>
      </w:r>
    </w:p>
    <w:p w14:paraId="6547C9EE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Indicadores de Produto:</w:t>
      </w:r>
    </w:p>
    <w:p w14:paraId="0E1A95AB" w14:textId="77777777" w:rsidR="00760729" w:rsidRPr="008D33EC" w:rsidRDefault="00760729" w:rsidP="000367AB">
      <w:pPr>
        <w:pStyle w:val="ListParagraph"/>
        <w:numPr>
          <w:ilvl w:val="0"/>
          <w:numId w:val="17"/>
        </w:numPr>
        <w:spacing w:line="360" w:lineRule="auto"/>
        <w:rPr>
          <w:rFonts w:ascii="Bookman Old Style" w:hAnsi="Bookman Old Style" w:cstheme="minorHAnsi"/>
          <w:sz w:val="24"/>
        </w:rPr>
      </w:pPr>
      <w:r w:rsidRPr="008D33EC">
        <w:rPr>
          <w:rFonts w:ascii="Bookman Old Style" w:hAnsi="Bookman Old Style" w:cstheme="minorHAnsi"/>
          <w:sz w:val="24"/>
        </w:rPr>
        <w:t>Volume de produção da indústria transformadora;</w:t>
      </w:r>
    </w:p>
    <w:p w14:paraId="2CEC6B4F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crescimento anual da produção industrial;</w:t>
      </w:r>
    </w:p>
    <w:p w14:paraId="04DD734B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Valor adicionado pela indústria transformadora no PIB;</w:t>
      </w:r>
    </w:p>
    <w:p w14:paraId="3E9CC390" w14:textId="18F9E044" w:rsidR="00760729" w:rsidRDefault="00F76B93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Volume de i</w:t>
      </w:r>
      <w:r w:rsidR="00760729" w:rsidRPr="008D33EC">
        <w:rPr>
          <w:rFonts w:ascii="Bookman Old Style" w:hAnsi="Bookman Old Style"/>
          <w:sz w:val="24"/>
        </w:rPr>
        <w:t>nvestimento em Pesquisa e Desenvolvimento (P&amp;D) na indústria transformadora;</w:t>
      </w:r>
    </w:p>
    <w:p w14:paraId="5FDA42AE" w14:textId="48F0EE42" w:rsidR="00300F08" w:rsidRPr="008D33EC" w:rsidRDefault="00300F08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centros </w:t>
      </w:r>
      <w:r>
        <w:rPr>
          <w:rFonts w:ascii="Bookman Old Style" w:hAnsi="Bookman Old Style" w:cstheme="majorHAnsi"/>
          <w:sz w:val="24"/>
        </w:rPr>
        <w:t>de processamento de minerais</w:t>
      </w:r>
      <w:r w:rsidR="00D97BF1">
        <w:rPr>
          <w:rFonts w:ascii="Bookman Old Style" w:hAnsi="Bookman Old Style" w:cstheme="majorHAnsi"/>
          <w:sz w:val="24"/>
        </w:rPr>
        <w:t xml:space="preserve"> operacio</w:t>
      </w:r>
      <w:r w:rsidR="00B7631A">
        <w:rPr>
          <w:rFonts w:ascii="Bookman Old Style" w:hAnsi="Bookman Old Style" w:cstheme="majorHAnsi"/>
          <w:sz w:val="24"/>
        </w:rPr>
        <w:t>nais;</w:t>
      </w:r>
    </w:p>
    <w:p w14:paraId="1F073173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patentes registadas por empresas no sector da indústria transformadora;</w:t>
      </w:r>
    </w:p>
    <w:p w14:paraId="7200BCDA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Volume de exportação de produtos manufacturados;</w:t>
      </w:r>
    </w:p>
    <w:p w14:paraId="3142B0EA" w14:textId="309BE8D5" w:rsidR="00760729" w:rsidRPr="00C30871" w:rsidRDefault="00760729" w:rsidP="00C30871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unidade de p</w:t>
      </w:r>
      <w:r w:rsidR="00C30871">
        <w:rPr>
          <w:rFonts w:ascii="Bookman Old Style" w:hAnsi="Bookman Old Style"/>
          <w:sz w:val="24"/>
        </w:rPr>
        <w:t>rodução de GPL (gás de cozinha)</w:t>
      </w:r>
      <w:r w:rsidRPr="00C30871">
        <w:rPr>
          <w:rFonts w:ascii="Bookman Old Style" w:hAnsi="Bookman Old Style"/>
          <w:sz w:val="24"/>
        </w:rPr>
        <w:t>;</w:t>
      </w:r>
      <w:r w:rsidR="00C30871" w:rsidRPr="00C30871">
        <w:rPr>
          <w:rFonts w:ascii="Bookman Old Style" w:hAnsi="Bookman Old Style"/>
          <w:sz w:val="24"/>
        </w:rPr>
        <w:t xml:space="preserve"> </w:t>
      </w:r>
      <w:r w:rsidR="00B7631A" w:rsidRPr="00C30871">
        <w:rPr>
          <w:rFonts w:ascii="Bookman Old Style" w:hAnsi="Bookman Old Style" w:cstheme="majorHAnsi"/>
          <w:sz w:val="24"/>
        </w:rPr>
        <w:t>e</w:t>
      </w:r>
    </w:p>
    <w:p w14:paraId="6689CA6F" w14:textId="417D8149" w:rsidR="00760729" w:rsidRPr="008D33EC" w:rsidRDefault="00C30871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Quantidade</w:t>
      </w:r>
      <w:r w:rsidR="00760729" w:rsidRPr="008D33EC">
        <w:rPr>
          <w:rFonts w:ascii="Bookman Old Style" w:hAnsi="Bookman Old Style"/>
          <w:sz w:val="24"/>
        </w:rPr>
        <w:t xml:space="preserve"> de recursos minerais produzidos.</w:t>
      </w:r>
    </w:p>
    <w:p w14:paraId="4F2804D3" w14:textId="77777777" w:rsidR="00760729" w:rsidRPr="008D33EC" w:rsidRDefault="00760729" w:rsidP="00760729">
      <w:pPr>
        <w:spacing w:line="360" w:lineRule="auto"/>
        <w:ind w:left="360"/>
        <w:rPr>
          <w:rFonts w:ascii="Bookman Old Style" w:hAnsi="Bookman Old Style"/>
          <w:sz w:val="24"/>
        </w:rPr>
      </w:pPr>
    </w:p>
    <w:p w14:paraId="4D4E0032" w14:textId="236690DB" w:rsidR="00760729" w:rsidRPr="009774DB" w:rsidRDefault="009774DB" w:rsidP="004C34C2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288" w:hanging="1198"/>
        <w:rPr>
          <w:rFonts w:ascii="Bookman Old Style" w:hAnsi="Bookman Old Style"/>
        </w:rPr>
      </w:pPr>
      <w:bookmarkStart w:id="53" w:name="_Toc224744437"/>
      <w:r>
        <w:rPr>
          <w:rFonts w:ascii="Bookman Old Style" w:hAnsi="Bookman Old Style"/>
        </w:rPr>
        <w:t xml:space="preserve">2.2.2 </w:t>
      </w:r>
      <w:r w:rsidR="00760729" w:rsidRPr="009774DB">
        <w:rPr>
          <w:rFonts w:ascii="Bookman Old Style" w:hAnsi="Bookman Old Style"/>
        </w:rPr>
        <w:t>Subprograma: Indústria de bens intermediários e de capital</w:t>
      </w:r>
      <w:bookmarkEnd w:id="53"/>
    </w:p>
    <w:p w14:paraId="446A6D6F" w14:textId="77777777" w:rsidR="00760729" w:rsidRPr="00B06F6F" w:rsidRDefault="00760729" w:rsidP="00760729">
      <w:pPr>
        <w:spacing w:line="360" w:lineRule="auto"/>
        <w:ind w:left="10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Objectivos específicos</w:t>
      </w:r>
      <w:r w:rsidRPr="00B06F6F">
        <w:rPr>
          <w:rFonts w:ascii="Bookman Old Style" w:hAnsi="Bookman Old Style" w:cstheme="majorHAnsi"/>
          <w:sz w:val="24"/>
        </w:rPr>
        <w:t xml:space="preserve">: </w:t>
      </w:r>
    </w:p>
    <w:p w14:paraId="41F50B0C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Implantar novos segmentos industriais;</w:t>
      </w:r>
    </w:p>
    <w:p w14:paraId="70B5AF63" w14:textId="3BC4729A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Expandir</w:t>
      </w:r>
      <w:r w:rsidR="000536BE">
        <w:rPr>
          <w:rFonts w:ascii="Bookman Old Style" w:hAnsi="Bookman Old Style"/>
          <w:sz w:val="24"/>
        </w:rPr>
        <w:t xml:space="preserve"> e revitalizar</w:t>
      </w:r>
      <w:r w:rsidRPr="00B06F6F">
        <w:rPr>
          <w:rFonts w:ascii="Bookman Old Style" w:hAnsi="Bookman Old Style"/>
          <w:sz w:val="24"/>
        </w:rPr>
        <w:t xml:space="preserve"> parques industriais e zonas económicas especiais; </w:t>
      </w:r>
    </w:p>
    <w:p w14:paraId="0516559D" w14:textId="4EEF010F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Estimular o estabelecimento sustentável de micro, pequenas e médias indústrias para a substituição das importações e o aumento das exportações, com r</w:t>
      </w:r>
      <w:r w:rsidR="00B7631A">
        <w:rPr>
          <w:rFonts w:ascii="Bookman Old Style" w:hAnsi="Bookman Old Style"/>
          <w:sz w:val="24"/>
        </w:rPr>
        <w:t>ecurso a matéria-prima local; e</w:t>
      </w:r>
    </w:p>
    <w:p w14:paraId="44DF2A32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Promover a transição para o desenvolvimento de produtos ou processos inovadores que incorporam a alta tecnologia.</w:t>
      </w:r>
    </w:p>
    <w:p w14:paraId="23F6F04D" w14:textId="77777777" w:rsidR="00760729" w:rsidRPr="00B06F6F" w:rsidRDefault="00760729" w:rsidP="00760729">
      <w:pPr>
        <w:spacing w:line="360" w:lineRule="auto"/>
        <w:ind w:left="10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bCs/>
          <w:sz w:val="24"/>
        </w:rPr>
        <w:t>Produtos</w:t>
      </w:r>
    </w:p>
    <w:p w14:paraId="536D84E6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Bens de consumo sofisticados;</w:t>
      </w:r>
    </w:p>
    <w:p w14:paraId="2B905DF9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Bens intermediários;</w:t>
      </w:r>
    </w:p>
    <w:p w14:paraId="5C71DAF1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Bens de capital;</w:t>
      </w:r>
    </w:p>
    <w:p w14:paraId="16E94651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Parques industriais; e,</w:t>
      </w:r>
    </w:p>
    <w:p w14:paraId="0E3B4115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Zonas Económicas Especiais (ZEE). </w:t>
      </w:r>
    </w:p>
    <w:p w14:paraId="378E18D2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Indicadores de Produto:</w:t>
      </w:r>
    </w:p>
    <w:p w14:paraId="615B11C5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Volume de produção da indústria de bens intermediários e de capital;</w:t>
      </w:r>
    </w:p>
    <w:p w14:paraId="7DC59877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crescimento anual da produção de bens intermediários e de capital;</w:t>
      </w:r>
    </w:p>
    <w:p w14:paraId="20770EA2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Valor adicionado pela indústria de bens intermediários e de capital no PIB;</w:t>
      </w:r>
    </w:p>
    <w:p w14:paraId="12792B01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patentes registadas por empresas no sector da indústria de bens intermediários e de capital;</w:t>
      </w:r>
    </w:p>
    <w:p w14:paraId="4D738A26" w14:textId="77777777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Volume de exportação de bens intermediários e de capital;</w:t>
      </w:r>
    </w:p>
    <w:p w14:paraId="6487A3E7" w14:textId="0449568C" w:rsidR="00760729" w:rsidRPr="00B06F6F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Percentagem da contribuição </w:t>
      </w:r>
      <w:r w:rsidR="00B7631A">
        <w:rPr>
          <w:rFonts w:ascii="Bookman Old Style" w:hAnsi="Bookman Old Style"/>
          <w:sz w:val="24"/>
        </w:rPr>
        <w:t>do M</w:t>
      </w:r>
      <w:r w:rsidR="00B7631A" w:rsidRPr="00B06F6F">
        <w:rPr>
          <w:rFonts w:ascii="Bookman Old Style" w:hAnsi="Bookman Old Style"/>
          <w:sz w:val="24"/>
        </w:rPr>
        <w:t>icro</w:t>
      </w:r>
      <w:r w:rsidR="00B7631A">
        <w:rPr>
          <w:rFonts w:ascii="Bookman Old Style" w:hAnsi="Bookman Old Style"/>
          <w:sz w:val="24"/>
        </w:rPr>
        <w:t>, Pequenas e Médias E</w:t>
      </w:r>
      <w:r w:rsidRPr="00B06F6F">
        <w:rPr>
          <w:rFonts w:ascii="Bookman Old Style" w:hAnsi="Bookman Old Style"/>
          <w:sz w:val="24"/>
        </w:rPr>
        <w:t>mpresas (</w:t>
      </w:r>
      <w:r w:rsidR="003F6D75">
        <w:rPr>
          <w:rFonts w:ascii="Bookman Old Style" w:hAnsi="Bookman Old Style"/>
          <w:sz w:val="24"/>
        </w:rPr>
        <w:t>M</w:t>
      </w:r>
      <w:r w:rsidRPr="00B06F6F">
        <w:rPr>
          <w:rFonts w:ascii="Bookman Old Style" w:hAnsi="Bookman Old Style"/>
          <w:sz w:val="24"/>
        </w:rPr>
        <w:t>PME) na produção global da indústria;</w:t>
      </w:r>
    </w:p>
    <w:p w14:paraId="42A7B56D" w14:textId="59FE8813" w:rsidR="00760729" w:rsidRPr="00B06F6F" w:rsidRDefault="00760729" w:rsidP="000367AB">
      <w:pPr>
        <w:pStyle w:val="ListParagraph"/>
        <w:numPr>
          <w:ilvl w:val="0"/>
          <w:numId w:val="18"/>
        </w:numPr>
        <w:spacing w:before="240"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Zonas Económicas E</w:t>
      </w:r>
      <w:r w:rsidR="00B7631A">
        <w:rPr>
          <w:rFonts w:ascii="Bookman Old Style" w:hAnsi="Bookman Old Style"/>
          <w:sz w:val="24"/>
        </w:rPr>
        <w:t xml:space="preserve">speciais (ZEE) estabelecidas; </w:t>
      </w:r>
    </w:p>
    <w:p w14:paraId="3ECC0A35" w14:textId="1D84E5DA" w:rsidR="003F6D75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parques</w:t>
      </w:r>
      <w:r w:rsidR="003F6D75">
        <w:rPr>
          <w:rFonts w:ascii="Bookman Old Style" w:hAnsi="Bookman Old Style"/>
          <w:sz w:val="24"/>
        </w:rPr>
        <w:t xml:space="preserve"> industriais implantados</w:t>
      </w:r>
      <w:r w:rsidR="00B7631A">
        <w:rPr>
          <w:rFonts w:ascii="Bookman Old Style" w:hAnsi="Bookman Old Style"/>
          <w:sz w:val="24"/>
        </w:rPr>
        <w:t>; e</w:t>
      </w:r>
    </w:p>
    <w:p w14:paraId="7ABACD76" w14:textId="641F364E" w:rsidR="00760729" w:rsidRDefault="00760729" w:rsidP="000367AB">
      <w:pPr>
        <w:pStyle w:val="ListParagraph"/>
        <w:numPr>
          <w:ilvl w:val="0"/>
          <w:numId w:val="18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 </w:t>
      </w:r>
      <w:r w:rsidR="003F6D75">
        <w:rPr>
          <w:rFonts w:ascii="Bookman Old Style" w:hAnsi="Bookman Old Style"/>
          <w:sz w:val="24"/>
        </w:rPr>
        <w:t xml:space="preserve">Número </w:t>
      </w:r>
      <w:r w:rsidR="00727362">
        <w:rPr>
          <w:rFonts w:ascii="Bookman Old Style" w:hAnsi="Bookman Old Style"/>
          <w:sz w:val="24"/>
        </w:rPr>
        <w:t xml:space="preserve">de </w:t>
      </w:r>
      <w:r w:rsidR="00B7631A">
        <w:rPr>
          <w:rFonts w:ascii="Bookman Old Style" w:hAnsi="Bookman Old Style"/>
          <w:sz w:val="24"/>
        </w:rPr>
        <w:t>zo</w:t>
      </w:r>
      <w:r w:rsidRPr="00B06F6F">
        <w:rPr>
          <w:rFonts w:ascii="Bookman Old Style" w:hAnsi="Bookman Old Style"/>
          <w:sz w:val="24"/>
        </w:rPr>
        <w:t>nas francas industriais implantados.</w:t>
      </w:r>
    </w:p>
    <w:p w14:paraId="79651554" w14:textId="77777777" w:rsidR="00CA603E" w:rsidRPr="00CA603E" w:rsidRDefault="00CA603E" w:rsidP="00CA603E">
      <w:pPr>
        <w:pStyle w:val="ListParagraph"/>
        <w:numPr>
          <w:ilvl w:val="0"/>
          <w:numId w:val="0"/>
        </w:numPr>
        <w:spacing w:line="360" w:lineRule="auto"/>
        <w:ind w:left="714"/>
        <w:rPr>
          <w:rFonts w:ascii="Bookman Old Style" w:hAnsi="Bookman Old Style"/>
          <w:sz w:val="24"/>
        </w:rPr>
      </w:pPr>
    </w:p>
    <w:p w14:paraId="6B69176F" w14:textId="28916DFB" w:rsidR="00760729" w:rsidRPr="00AB5CA3" w:rsidRDefault="00A80053" w:rsidP="00CA603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54" w:name="_Toc201056842"/>
      <w:bookmarkStart w:id="55" w:name="_Toc224744438"/>
      <w:r w:rsidRPr="00275157">
        <w:rPr>
          <w:rFonts w:ascii="Bookman Old Style" w:hAnsi="Bookman Old Style"/>
        </w:rPr>
        <w:t>2.2.3</w:t>
      </w:r>
      <w:r w:rsidR="00760729" w:rsidRPr="00AB5CA3">
        <w:rPr>
          <w:rFonts w:ascii="Bookman Old Style" w:hAnsi="Bookman Old Style"/>
        </w:rPr>
        <w:t xml:space="preserve"> Subprograma: Comércio e Serviços</w:t>
      </w:r>
      <w:bookmarkEnd w:id="54"/>
      <w:bookmarkEnd w:id="55"/>
      <w:r w:rsidR="00760729" w:rsidRPr="00AB5CA3">
        <w:rPr>
          <w:rFonts w:ascii="Bookman Old Style" w:hAnsi="Bookman Old Style"/>
        </w:rPr>
        <w:t xml:space="preserve"> </w:t>
      </w:r>
    </w:p>
    <w:p w14:paraId="000CD264" w14:textId="77777777" w:rsidR="00A71FDD" w:rsidRPr="00F759C9" w:rsidRDefault="00A71FDD" w:rsidP="00A71FDD">
      <w:pPr>
        <w:spacing w:line="360" w:lineRule="auto"/>
        <w:rPr>
          <w:rFonts w:ascii="Bookman Old Style" w:hAnsi="Bookman Old Style" w:cs="Bookman Old Style"/>
          <w:sz w:val="24"/>
        </w:rPr>
      </w:pPr>
      <w:r w:rsidRPr="00F759C9">
        <w:rPr>
          <w:rFonts w:ascii="Bookman Old Style" w:hAnsi="Bookman Old Style" w:cs="Bookman Old Style"/>
          <w:b/>
          <w:sz w:val="24"/>
        </w:rPr>
        <w:t>Objectivo específico</w:t>
      </w:r>
      <w:r w:rsidRPr="00F759C9">
        <w:rPr>
          <w:rFonts w:ascii="Bookman Old Style" w:hAnsi="Bookman Old Style" w:cs="Bookman Old Style"/>
          <w:sz w:val="24"/>
        </w:rPr>
        <w:t xml:space="preserve">: </w:t>
      </w:r>
    </w:p>
    <w:p w14:paraId="06EFF7EF" w14:textId="77777777" w:rsidR="00A71FDD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F759C9">
        <w:rPr>
          <w:rFonts w:ascii="Bookman Old Style" w:hAnsi="Bookman Old Style"/>
          <w:sz w:val="24"/>
        </w:rPr>
        <w:t>Estimular a modernização do comércio e o acesso aos mercados internos e externos, bem como dos serviços;</w:t>
      </w:r>
    </w:p>
    <w:p w14:paraId="6F2BEE16" w14:textId="108AE8FC" w:rsidR="00327DB1" w:rsidRPr="00837FA4" w:rsidRDefault="00327DB1" w:rsidP="00837FA4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37FA4">
        <w:rPr>
          <w:rFonts w:ascii="Bookman Old Style" w:hAnsi="Bookman Old Style" w:cstheme="majorHAnsi"/>
          <w:sz w:val="24"/>
        </w:rPr>
        <w:t>Reduzir perdas pós-colheita e desperdício ao longo da cadeia de abastecimento</w:t>
      </w:r>
      <w:r w:rsidR="009D27D4">
        <w:rPr>
          <w:rFonts w:ascii="Bookman Old Style" w:hAnsi="Bookman Old Style" w:cstheme="majorHAnsi"/>
          <w:sz w:val="24"/>
        </w:rPr>
        <w:t>;</w:t>
      </w:r>
    </w:p>
    <w:p w14:paraId="3F0748BE" w14:textId="77777777" w:rsidR="00A71FDD" w:rsidRPr="00F759C9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F759C9">
        <w:rPr>
          <w:rFonts w:ascii="Bookman Old Style" w:hAnsi="Bookman Old Style"/>
          <w:sz w:val="24"/>
        </w:rPr>
        <w:t xml:space="preserve">Fortalecer a cadeia de comercialização e competitividade dos serviços; </w:t>
      </w:r>
    </w:p>
    <w:p w14:paraId="157E7C02" w14:textId="2B986DA1" w:rsidR="00A71FDD" w:rsidRPr="00F759C9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Melhorar o ambiente de negócios e a formalização das actividades comerciais e de serviços</w:t>
      </w:r>
      <w:r w:rsidR="008A1D4C">
        <w:rPr>
          <w:rFonts w:ascii="Bookman Old Style" w:hAnsi="Bookman Old Style"/>
          <w:sz w:val="24"/>
        </w:rPr>
        <w:t>;</w:t>
      </w:r>
    </w:p>
    <w:p w14:paraId="306817F8" w14:textId="77777777" w:rsidR="00A71FDD" w:rsidRPr="00F759C9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F759C9">
        <w:rPr>
          <w:rFonts w:ascii="Bookman Old Style" w:hAnsi="Bookman Old Style"/>
          <w:sz w:val="24"/>
        </w:rPr>
        <w:t>Fortalecer as ligações económicas empresariais; e,</w:t>
      </w:r>
    </w:p>
    <w:p w14:paraId="246C4443" w14:textId="77777777" w:rsidR="00A71FDD" w:rsidRPr="00F759C9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F759C9">
        <w:rPr>
          <w:rFonts w:ascii="Bookman Old Style" w:hAnsi="Bookman Old Style"/>
          <w:sz w:val="24"/>
        </w:rPr>
        <w:t>Fortalecer o sistema de divulgação de informação sobre a oferta e procura entre produtores, distribuidores e consumidores.</w:t>
      </w:r>
    </w:p>
    <w:p w14:paraId="16674874" w14:textId="77777777" w:rsidR="00A71FDD" w:rsidRPr="008A1D4C" w:rsidRDefault="00A71FDD" w:rsidP="00A71FDD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8A1D4C">
        <w:rPr>
          <w:rFonts w:ascii="Bookman Old Style" w:hAnsi="Bookman Old Style" w:cstheme="majorHAnsi"/>
          <w:b/>
          <w:sz w:val="24"/>
        </w:rPr>
        <w:t>Produtos:</w:t>
      </w:r>
    </w:p>
    <w:p w14:paraId="13534616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Infra-estruturas de conservação (silos e armazéns);</w:t>
      </w:r>
    </w:p>
    <w:p w14:paraId="32A45193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Mecanismos de licenciamento facilitados;</w:t>
      </w:r>
    </w:p>
    <w:p w14:paraId="64DA46BF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Campanhas de formalização e sensibilização realizadas</w:t>
      </w:r>
    </w:p>
    <w:p w14:paraId="24D8FF21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Portal do comércio externo e serviços;</w:t>
      </w:r>
    </w:p>
    <w:p w14:paraId="33C0647D" w14:textId="5FF745B5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Capacidade de armazenamento</w:t>
      </w:r>
      <w:r w:rsidR="00273A87">
        <w:rPr>
          <w:rFonts w:ascii="Bookman Old Style" w:hAnsi="Bookman Old Style"/>
          <w:sz w:val="24"/>
        </w:rPr>
        <w:t xml:space="preserve"> de produtos</w:t>
      </w:r>
      <w:r w:rsidR="001823B7">
        <w:rPr>
          <w:rFonts w:ascii="Bookman Old Style" w:hAnsi="Bookman Old Style"/>
          <w:sz w:val="24"/>
        </w:rPr>
        <w:t xml:space="preserve"> </w:t>
      </w:r>
      <w:r w:rsidR="009D27D4">
        <w:rPr>
          <w:rFonts w:ascii="Bookman Old Style" w:hAnsi="Bookman Old Style"/>
          <w:sz w:val="24"/>
        </w:rPr>
        <w:t>incrementada;</w:t>
      </w:r>
    </w:p>
    <w:p w14:paraId="76DBDE88" w14:textId="458A02B6" w:rsidR="00A71FDD" w:rsidRPr="008A1D4C" w:rsidRDefault="00344F70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Plataforma</w:t>
      </w:r>
      <w:r w:rsidR="00A71FDD" w:rsidRPr="008A1D4C">
        <w:rPr>
          <w:rFonts w:ascii="Bookman Old Style" w:hAnsi="Bookman Old Style"/>
          <w:sz w:val="24"/>
        </w:rPr>
        <w:t xml:space="preserve"> de apoio ao comércio;</w:t>
      </w:r>
    </w:p>
    <w:p w14:paraId="6BF5006A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Reserva Alimentar e Nutricional;</w:t>
      </w:r>
    </w:p>
    <w:p w14:paraId="311DC9D6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Preços de referência;</w:t>
      </w:r>
    </w:p>
    <w:p w14:paraId="5ED4DCCC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Micro, Pequenas e Médias Empresas (MPME);</w:t>
      </w:r>
    </w:p>
    <w:p w14:paraId="272777F2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Condições de acesso ao mercado interno, externo e aos mercados preferenciais melhoradas; e,</w:t>
      </w:r>
    </w:p>
    <w:p w14:paraId="30313FBA" w14:textId="77777777" w:rsidR="00A71FDD" w:rsidRPr="008A1D4C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A1D4C">
        <w:rPr>
          <w:rFonts w:ascii="Bookman Old Style" w:hAnsi="Bookman Old Style"/>
          <w:sz w:val="24"/>
        </w:rPr>
        <w:t>Crescimento da carteira de financiamento para operações de comercialização agrícola.</w:t>
      </w:r>
    </w:p>
    <w:p w14:paraId="383A91EE" w14:textId="77777777" w:rsidR="00A71FDD" w:rsidRPr="00AB5CA3" w:rsidRDefault="00A71FDD" w:rsidP="00A71FDD">
      <w:pPr>
        <w:spacing w:line="360" w:lineRule="auto"/>
        <w:rPr>
          <w:rFonts w:ascii="Bookman Old Style" w:hAnsi="Bookman Old Style" w:cstheme="majorHAnsi"/>
          <w:b/>
          <w:sz w:val="24"/>
          <w:highlight w:val="green"/>
        </w:rPr>
      </w:pPr>
    </w:p>
    <w:p w14:paraId="39FD1BB9" w14:textId="77777777" w:rsidR="00A71FDD" w:rsidRPr="00145E1E" w:rsidRDefault="00A71FDD" w:rsidP="00A71FDD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145E1E">
        <w:rPr>
          <w:rFonts w:ascii="Bookman Old Style" w:hAnsi="Bookman Old Style" w:cstheme="majorHAnsi"/>
          <w:b/>
          <w:sz w:val="24"/>
        </w:rPr>
        <w:t>Indicadores de produto:</w:t>
      </w:r>
    </w:p>
    <w:p w14:paraId="3E1D4DE4" w14:textId="2C3A2857" w:rsidR="00A71FDD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entrepostos comerciais de diamantes, metais, preciosos e gemas operacionalizados</w:t>
      </w:r>
      <w:r w:rsidR="009D27D4">
        <w:rPr>
          <w:rFonts w:ascii="Bookman Old Style" w:hAnsi="Bookman Old Style"/>
          <w:sz w:val="24"/>
        </w:rPr>
        <w:t>;</w:t>
      </w:r>
    </w:p>
    <w:p w14:paraId="0541FAD3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Saldo da balança comercial;</w:t>
      </w:r>
    </w:p>
    <w:p w14:paraId="4F401FB5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Volume de mercadorias comercializadas;</w:t>
      </w:r>
    </w:p>
    <w:p w14:paraId="1941E03D" w14:textId="289ABA29" w:rsidR="00A71FDD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campanhas de formalização e sensibilização realizadas por ano</w:t>
      </w:r>
      <w:r w:rsidR="00145E1E">
        <w:rPr>
          <w:rFonts w:ascii="Bookman Old Style" w:hAnsi="Bookman Old Style"/>
          <w:sz w:val="24"/>
        </w:rPr>
        <w:t>;</w:t>
      </w:r>
    </w:p>
    <w:p w14:paraId="3D9A549C" w14:textId="6788636E" w:rsidR="00D378EC" w:rsidRPr="00145E1E" w:rsidRDefault="00D378EC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792E72">
        <w:rPr>
          <w:rFonts w:ascii="Bookman Old Style" w:hAnsi="Bookman Old Style"/>
          <w:sz w:val="24"/>
        </w:rPr>
        <w:t>MPME formalizadas;</w:t>
      </w:r>
    </w:p>
    <w:p w14:paraId="0F443C49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Índice de resíduos alimentares (ODS);</w:t>
      </w:r>
    </w:p>
    <w:p w14:paraId="47C971DE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Pacote de estímulos à exportação agrícola concedidos (ODS);</w:t>
      </w:r>
    </w:p>
    <w:p w14:paraId="16223814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operações da comercialização agrícola financiadas;</w:t>
      </w:r>
    </w:p>
    <w:p w14:paraId="39CE165B" w14:textId="0D665319" w:rsidR="00A71FDD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Preços de referência de produtos estabelecidos;</w:t>
      </w:r>
    </w:p>
    <w:p w14:paraId="298E9F41" w14:textId="59CE9F7C" w:rsidR="00C30871" w:rsidRPr="00145E1E" w:rsidRDefault="00C3087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empreendimentos mineiros operacionais</w:t>
      </w:r>
      <w:r>
        <w:rPr>
          <w:rFonts w:ascii="Bookman Old Style" w:hAnsi="Bookman Old Style"/>
          <w:sz w:val="24"/>
        </w:rPr>
        <w:t>;</w:t>
      </w:r>
    </w:p>
    <w:p w14:paraId="323C78A7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 xml:space="preserve">Número de produtos intermediados na Bolsa de Mercadorias de Moçambique (leilões e </w:t>
      </w:r>
      <w:proofErr w:type="spellStart"/>
      <w:r w:rsidRPr="00145E1E">
        <w:rPr>
          <w:rFonts w:ascii="Bookman Old Style" w:hAnsi="Bookman Old Style"/>
          <w:sz w:val="24"/>
        </w:rPr>
        <w:t>apregoação</w:t>
      </w:r>
      <w:proofErr w:type="spellEnd"/>
      <w:r w:rsidRPr="00145E1E">
        <w:rPr>
          <w:rFonts w:ascii="Bookman Old Style" w:hAnsi="Bookman Old Style"/>
          <w:sz w:val="24"/>
        </w:rPr>
        <w:t xml:space="preserve"> por oferta);</w:t>
      </w:r>
    </w:p>
    <w:p w14:paraId="54ED5F1B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 xml:space="preserve">Volume de mercadoria intermediada na Bolsa de Mercadorias de Moçambique (leilões e </w:t>
      </w:r>
      <w:proofErr w:type="spellStart"/>
      <w:r w:rsidRPr="00145E1E">
        <w:rPr>
          <w:rFonts w:ascii="Bookman Old Style" w:hAnsi="Bookman Old Style"/>
          <w:sz w:val="24"/>
        </w:rPr>
        <w:t>apregoação</w:t>
      </w:r>
      <w:proofErr w:type="spellEnd"/>
      <w:r w:rsidRPr="00145E1E">
        <w:rPr>
          <w:rFonts w:ascii="Bookman Old Style" w:hAnsi="Bookman Old Style"/>
          <w:sz w:val="24"/>
        </w:rPr>
        <w:t xml:space="preserve"> por oferta);</w:t>
      </w:r>
    </w:p>
    <w:p w14:paraId="316670BE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Volume de produtos agrícolas mantidos para reserva alimentar e nutricional;</w:t>
      </w:r>
    </w:p>
    <w:p w14:paraId="41FFEC02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Volume de produtos agrícolas transaccionado nas unidades de armazenamento (silos e armazéns);</w:t>
      </w:r>
    </w:p>
    <w:p w14:paraId="120DF168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armazéns certificados e cadastrados na plataforma electrónica de negociação de mercadorias;</w:t>
      </w:r>
    </w:p>
    <w:p w14:paraId="3BF2CCBE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unidades de armazenamento reabilitadas em funcionamento;</w:t>
      </w:r>
    </w:p>
    <w:p w14:paraId="6CA56412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silos operacionais;</w:t>
      </w:r>
    </w:p>
    <w:p w14:paraId="1FFCF895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lastRenderedPageBreak/>
        <w:t>Número de novas áreas de calibração criadas e acreditadas;</w:t>
      </w:r>
    </w:p>
    <w:p w14:paraId="46D9314A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sistemas de certificação consolidadas;</w:t>
      </w:r>
    </w:p>
    <w:p w14:paraId="1544B076" w14:textId="77777777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laboratórios de ensaios criados e operacionais;</w:t>
      </w:r>
    </w:p>
    <w:p w14:paraId="07326AC6" w14:textId="4104AAE9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 xml:space="preserve">Número de lojas rurais revitalizadas e em funcionamento; </w:t>
      </w:r>
    </w:p>
    <w:p w14:paraId="3436E17B" w14:textId="6B1D8AC1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 xml:space="preserve">Número de empresas com o selo </w:t>
      </w:r>
      <w:proofErr w:type="spellStart"/>
      <w:r w:rsidRPr="00275157">
        <w:rPr>
          <w:rFonts w:ascii="Bookman Old Style" w:hAnsi="Bookman Old Style"/>
          <w:i/>
          <w:sz w:val="24"/>
        </w:rPr>
        <w:t>Made</w:t>
      </w:r>
      <w:proofErr w:type="spellEnd"/>
      <w:r w:rsidRPr="00275157">
        <w:rPr>
          <w:rFonts w:ascii="Bookman Old Style" w:hAnsi="Bookman Old Style"/>
          <w:i/>
          <w:sz w:val="24"/>
        </w:rPr>
        <w:t xml:space="preserve"> in Mozambique</w:t>
      </w:r>
      <w:r w:rsidRPr="00AB5CA3">
        <w:rPr>
          <w:rFonts w:ascii="Bookman Old Style" w:hAnsi="Bookman Old Style"/>
          <w:sz w:val="24"/>
        </w:rPr>
        <w:t xml:space="preserve"> </w:t>
      </w:r>
      <w:r w:rsidRPr="00145E1E">
        <w:rPr>
          <w:rFonts w:ascii="Bookman Old Style" w:hAnsi="Bookman Old Style"/>
          <w:sz w:val="24"/>
        </w:rPr>
        <w:t>incrementadas</w:t>
      </w:r>
      <w:r w:rsidR="00524235">
        <w:rPr>
          <w:rFonts w:ascii="Bookman Old Style" w:hAnsi="Bookman Old Style"/>
          <w:sz w:val="24"/>
        </w:rPr>
        <w:t>;</w:t>
      </w:r>
    </w:p>
    <w:p w14:paraId="38750453" w14:textId="0319E9CE" w:rsidR="00A71FDD" w:rsidRPr="00145E1E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serviços públicos disponíveis online</w:t>
      </w:r>
      <w:r w:rsidR="00524235">
        <w:rPr>
          <w:rFonts w:ascii="Bookman Old Style" w:hAnsi="Bookman Old Style"/>
          <w:sz w:val="24"/>
        </w:rPr>
        <w:t xml:space="preserve">; </w:t>
      </w:r>
    </w:p>
    <w:p w14:paraId="24F9DE08" w14:textId="328067C6" w:rsidR="003F2504" w:rsidRDefault="00A71FD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145E1E">
        <w:rPr>
          <w:rFonts w:ascii="Bookman Old Style" w:hAnsi="Bookman Old Style"/>
          <w:sz w:val="24"/>
        </w:rPr>
        <w:t>Número de empresas certificadas</w:t>
      </w:r>
      <w:r w:rsidR="00F50C72">
        <w:rPr>
          <w:rFonts w:ascii="Bookman Old Style" w:hAnsi="Bookman Old Style"/>
          <w:sz w:val="24"/>
        </w:rPr>
        <w:t>; e,</w:t>
      </w:r>
    </w:p>
    <w:p w14:paraId="7C33B96B" w14:textId="10CAAFD0" w:rsidR="00A71FDD" w:rsidRPr="00145E1E" w:rsidRDefault="003F2504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feiras comerciais </w:t>
      </w:r>
      <w:r w:rsidR="00F50C72">
        <w:rPr>
          <w:rFonts w:ascii="Bookman Old Style" w:hAnsi="Bookman Old Style"/>
          <w:sz w:val="24"/>
        </w:rPr>
        <w:t>realizadas</w:t>
      </w:r>
      <w:r w:rsidR="00524235">
        <w:rPr>
          <w:rFonts w:ascii="Bookman Old Style" w:hAnsi="Bookman Old Style"/>
          <w:sz w:val="24"/>
        </w:rPr>
        <w:t>.</w:t>
      </w:r>
    </w:p>
    <w:p w14:paraId="283AE3E9" w14:textId="0FD0D56C" w:rsidR="00A71FDD" w:rsidRPr="00B06F6F" w:rsidRDefault="00A71FDD" w:rsidP="00AB5CA3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ajorHAnsi"/>
          <w:sz w:val="24"/>
        </w:rPr>
      </w:pPr>
    </w:p>
    <w:p w14:paraId="5DF6A3D8" w14:textId="10539F99" w:rsidR="00760729" w:rsidRPr="00B06F6F" w:rsidRDefault="00760729" w:rsidP="002308F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56" w:name="_Toc224744439"/>
      <w:bookmarkStart w:id="57" w:name="_Toc201056843"/>
      <w:r w:rsidRPr="00B06F6F">
        <w:rPr>
          <w:rFonts w:ascii="Bookman Old Style" w:hAnsi="Bookman Old Style"/>
        </w:rPr>
        <w:t>2.2.</w:t>
      </w:r>
      <w:r w:rsidR="00A80053">
        <w:rPr>
          <w:rFonts w:ascii="Bookman Old Style" w:hAnsi="Bookman Old Style"/>
        </w:rPr>
        <w:t>4</w:t>
      </w:r>
      <w:r w:rsidRPr="00B06F6F">
        <w:rPr>
          <w:rFonts w:ascii="Bookman Old Style" w:hAnsi="Bookman Old Style"/>
        </w:rPr>
        <w:t xml:space="preserve"> Subprograma: Agro-pecuária</w:t>
      </w:r>
      <w:bookmarkEnd w:id="56"/>
      <w:r w:rsidRPr="00B06F6F">
        <w:rPr>
          <w:rFonts w:ascii="Bookman Old Style" w:hAnsi="Bookman Old Style"/>
        </w:rPr>
        <w:t xml:space="preserve"> </w:t>
      </w:r>
      <w:bookmarkEnd w:id="57"/>
    </w:p>
    <w:p w14:paraId="59F88BB4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2F146A5C" w14:textId="3CE950EA" w:rsidR="00760729" w:rsidRPr="00B06F6F" w:rsidRDefault="002308F0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Incrementar</w:t>
      </w:r>
      <w:r w:rsidR="00760729" w:rsidRPr="00B06F6F">
        <w:rPr>
          <w:rFonts w:ascii="Bookman Old Style" w:hAnsi="Bookman Old Style"/>
          <w:sz w:val="24"/>
        </w:rPr>
        <w:t xml:space="preserve"> a produção e produtividade agro-pecuária sustentável e resiliente;</w:t>
      </w:r>
    </w:p>
    <w:p w14:paraId="3D410977" w14:textId="009ABE52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Promover o desenvolvimento de cadeias de valor</w:t>
      </w:r>
      <w:r w:rsidR="008B1E2D">
        <w:rPr>
          <w:rFonts w:ascii="Bookman Old Style" w:hAnsi="Bookman Old Style"/>
          <w:sz w:val="24"/>
        </w:rPr>
        <w:t xml:space="preserve"> competitivas e sustentáveis</w:t>
      </w:r>
      <w:r w:rsidRPr="00B06F6F">
        <w:rPr>
          <w:rFonts w:ascii="Bookman Old Style" w:hAnsi="Bookman Old Style"/>
          <w:sz w:val="24"/>
        </w:rPr>
        <w:t>;</w:t>
      </w:r>
      <w:r w:rsidRPr="00B06F6F">
        <w:rPr>
          <w:rFonts w:ascii="Bookman Old Style" w:hAnsi="Bookman Old Style" w:cstheme="majorHAnsi"/>
          <w:sz w:val="24"/>
        </w:rPr>
        <w:t xml:space="preserve"> </w:t>
      </w:r>
    </w:p>
    <w:p w14:paraId="0314DCFF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Profissionalizar e fortalecer os serviços de assistência técnica, </w:t>
      </w:r>
      <w:r w:rsidRPr="00B06F6F">
        <w:rPr>
          <w:rFonts w:ascii="Bookman Old Style" w:hAnsi="Bookman Old Style"/>
          <w:sz w:val="24"/>
        </w:rPr>
        <w:t>investigação</w:t>
      </w:r>
      <w:r w:rsidRPr="00B06F6F">
        <w:rPr>
          <w:rFonts w:ascii="Bookman Old Style" w:hAnsi="Bookman Old Style" w:cstheme="majorHAnsi"/>
          <w:sz w:val="24"/>
        </w:rPr>
        <w:t xml:space="preserve"> e extensão rural inclusivos;</w:t>
      </w:r>
    </w:p>
    <w:p w14:paraId="526ED00B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 w:cstheme="majorHAnsi"/>
          <w:sz w:val="24"/>
        </w:rPr>
        <w:t>Estimular o uso de equipamentos e serviços mecanizados;</w:t>
      </w:r>
    </w:p>
    <w:p w14:paraId="003012B0" w14:textId="6CA6951F" w:rsidR="00760729" w:rsidRPr="00B06F6F" w:rsidRDefault="002308F0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t>Incrementar os níveis de</w:t>
      </w:r>
      <w:r w:rsidR="00760729" w:rsidRPr="00B06F6F">
        <w:rPr>
          <w:rFonts w:ascii="Bookman Old Style" w:hAnsi="Bookman Old Style" w:cstheme="majorHAnsi"/>
          <w:sz w:val="24"/>
        </w:rPr>
        <w:t xml:space="preserve"> biossegurança, controlo </w:t>
      </w:r>
      <w:proofErr w:type="spellStart"/>
      <w:r w:rsidR="00760729" w:rsidRPr="00B06F6F">
        <w:rPr>
          <w:rFonts w:ascii="Bookman Old Style" w:hAnsi="Bookman Old Style" w:cstheme="majorHAnsi"/>
          <w:sz w:val="24"/>
        </w:rPr>
        <w:t>higiossanitário</w:t>
      </w:r>
      <w:proofErr w:type="spellEnd"/>
      <w:r w:rsidR="00760729" w:rsidRPr="00B06F6F">
        <w:rPr>
          <w:rFonts w:ascii="Bookman Old Style" w:hAnsi="Bookman Old Style" w:cstheme="majorHAnsi"/>
          <w:sz w:val="24"/>
        </w:rPr>
        <w:t xml:space="preserve">, </w:t>
      </w:r>
      <w:proofErr w:type="spellStart"/>
      <w:r w:rsidR="00760729" w:rsidRPr="00B06F6F">
        <w:rPr>
          <w:rFonts w:ascii="Bookman Old Style" w:hAnsi="Bookman Old Style" w:cstheme="majorHAnsi"/>
          <w:sz w:val="24"/>
        </w:rPr>
        <w:t>zoossanitário</w:t>
      </w:r>
      <w:proofErr w:type="spellEnd"/>
      <w:r w:rsidR="00760729" w:rsidRPr="00B06F6F">
        <w:rPr>
          <w:rFonts w:ascii="Bookman Old Style" w:hAnsi="Bookman Old Style" w:cstheme="majorHAnsi"/>
          <w:sz w:val="24"/>
        </w:rPr>
        <w:t xml:space="preserve"> e fitossanitário; e</w:t>
      </w:r>
    </w:p>
    <w:p w14:paraId="34A3AD4E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Produtos</w:t>
      </w:r>
      <w:r w:rsidRPr="00B06F6F">
        <w:rPr>
          <w:rFonts w:ascii="Bookman Old Style" w:hAnsi="Bookman Old Style"/>
          <w:sz w:val="24"/>
        </w:rPr>
        <w:t>:</w:t>
      </w:r>
    </w:p>
    <w:p w14:paraId="063C63DA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Produtos do sector agrário com vantagens comparativas disponíveis no mercado nacional e internacional;</w:t>
      </w:r>
    </w:p>
    <w:p w14:paraId="10835D3A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Serviços de controlo de biossegurança, </w:t>
      </w:r>
      <w:proofErr w:type="spellStart"/>
      <w:r w:rsidRPr="00B06F6F">
        <w:rPr>
          <w:rFonts w:ascii="Bookman Old Style" w:hAnsi="Bookman Old Style" w:cstheme="majorHAnsi"/>
          <w:sz w:val="24"/>
        </w:rPr>
        <w:t>higiossanitário</w:t>
      </w:r>
      <w:proofErr w:type="spellEnd"/>
      <w:r w:rsidRPr="00B06F6F">
        <w:rPr>
          <w:rFonts w:ascii="Bookman Old Style" w:hAnsi="Bookman Old Style" w:cstheme="majorHAnsi"/>
          <w:sz w:val="24"/>
        </w:rPr>
        <w:t xml:space="preserve">, </w:t>
      </w:r>
      <w:proofErr w:type="spellStart"/>
      <w:r w:rsidRPr="00B06F6F">
        <w:rPr>
          <w:rFonts w:ascii="Bookman Old Style" w:hAnsi="Bookman Old Style" w:cstheme="majorHAnsi"/>
          <w:sz w:val="24"/>
        </w:rPr>
        <w:t>zoossanitário</w:t>
      </w:r>
      <w:proofErr w:type="spellEnd"/>
      <w:r w:rsidRPr="00B06F6F">
        <w:rPr>
          <w:rFonts w:ascii="Bookman Old Style" w:hAnsi="Bookman Old Style" w:cstheme="majorHAnsi"/>
          <w:sz w:val="24"/>
        </w:rPr>
        <w:t xml:space="preserve"> e fitossanitário disponíveis e funcionais;</w:t>
      </w:r>
    </w:p>
    <w:p w14:paraId="02CE3D19" w14:textId="77777777" w:rsidR="008B1E2D" w:rsidRPr="008B1E2D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 w:cstheme="majorHAnsi"/>
          <w:sz w:val="24"/>
        </w:rPr>
        <w:t>Sementes, material vegetativo, fertilizantes e agroquímicos, material de propagação e genético disponíveis;</w:t>
      </w:r>
    </w:p>
    <w:p w14:paraId="1A9C254E" w14:textId="1B1C5945" w:rsidR="00760729" w:rsidRPr="00B06F6F" w:rsidRDefault="008B1E2D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lastRenderedPageBreak/>
        <w:t>Pequenos produtores integrados nas cadeias de valor;</w:t>
      </w:r>
      <w:r w:rsidR="00F34B6C">
        <w:rPr>
          <w:rFonts w:ascii="Bookman Old Style" w:hAnsi="Bookman Old Style" w:cstheme="majorHAnsi"/>
          <w:sz w:val="24"/>
        </w:rPr>
        <w:t xml:space="preserve"> e</w:t>
      </w:r>
    </w:p>
    <w:p w14:paraId="734FF3C1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Cadeias de valor do sector agrário integradas.</w:t>
      </w:r>
    </w:p>
    <w:p w14:paraId="0E69091C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produto:</w:t>
      </w:r>
    </w:p>
    <w:p w14:paraId="6E8F2746" w14:textId="6B4F26E4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produtores integrados a diferentes cadeias de valor produtivas;</w:t>
      </w:r>
    </w:p>
    <w:p w14:paraId="04E299CD" w14:textId="6E0980E1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produtores com acesso a financiamento agro</w:t>
      </w:r>
      <w:r w:rsidR="00F34B6C">
        <w:rPr>
          <w:rFonts w:ascii="Bookman Old Style" w:hAnsi="Bookman Old Style"/>
          <w:sz w:val="24"/>
        </w:rPr>
        <w:t>-</w:t>
      </w:r>
      <w:r w:rsidRPr="00B06F6F">
        <w:rPr>
          <w:rFonts w:ascii="Bookman Old Style" w:hAnsi="Bookman Old Style"/>
          <w:sz w:val="24"/>
        </w:rPr>
        <w:t>pecuário;</w:t>
      </w:r>
    </w:p>
    <w:p w14:paraId="0432FA35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produtores integrados a plataformas de gestão digital;</w:t>
      </w:r>
    </w:p>
    <w:p w14:paraId="32B58797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Toneladas de culturas alimentares produzidas; </w:t>
      </w:r>
    </w:p>
    <w:p w14:paraId="791F7881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Toneladas de culturas de rendimento produzidas; </w:t>
      </w:r>
    </w:p>
    <w:p w14:paraId="475EE619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Toneladas de semente certificada e disponibilizada a tempo; </w:t>
      </w:r>
    </w:p>
    <w:p w14:paraId="1EAE2307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produtores com acesso a serviços agrários integrados;</w:t>
      </w:r>
    </w:p>
    <w:p w14:paraId="19828422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cobertura de regadios;</w:t>
      </w:r>
    </w:p>
    <w:p w14:paraId="3F13D5DB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de perdas pós-colheita;</w:t>
      </w:r>
    </w:p>
    <w:p w14:paraId="58FF4A2E" w14:textId="04369112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Taxa de cobertura de vacinas a </w:t>
      </w:r>
      <w:r w:rsidR="009D27D4" w:rsidRPr="00B06F6F">
        <w:rPr>
          <w:rFonts w:ascii="Bookman Old Style" w:hAnsi="Bookman Old Style"/>
          <w:sz w:val="24"/>
        </w:rPr>
        <w:t>efectivos</w:t>
      </w:r>
      <w:r w:rsidRPr="00B06F6F">
        <w:rPr>
          <w:rFonts w:ascii="Bookman Old Style" w:hAnsi="Bookman Old Style"/>
          <w:sz w:val="24"/>
        </w:rPr>
        <w:t xml:space="preserve"> pecuário; </w:t>
      </w:r>
    </w:p>
    <w:p w14:paraId="54CDB66E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vacina produzida e disponibilizada a tempo;</w:t>
      </w:r>
    </w:p>
    <w:p w14:paraId="72DC6D21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cobertura de serviços e infra-estruturas de sanidade animal;</w:t>
      </w:r>
    </w:p>
    <w:p w14:paraId="3765A46E" w14:textId="41F0BB23" w:rsidR="00760729" w:rsidRPr="00BB45E8" w:rsidRDefault="00760729" w:rsidP="00BB45E8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furos multifuncionais construídos e operacionais;</w:t>
      </w:r>
    </w:p>
    <w:p w14:paraId="5161DE1C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linhas de crédito para financiar iniciativas de negócios da pesca artesanal e aquacultura de pequena escala disponibilizadas;</w:t>
      </w:r>
    </w:p>
    <w:p w14:paraId="3292C352" w14:textId="77777777" w:rsidR="00760729" w:rsidRPr="00B06F6F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Taxa de cobertura de serviços e infra-estruturas integradas de apoio a aquacultura;</w:t>
      </w:r>
    </w:p>
    <w:p w14:paraId="7174772C" w14:textId="77777777" w:rsidR="00C02B49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Número de empresas de aquacultura com certificação ambiental e de sustentabilidade; </w:t>
      </w:r>
    </w:p>
    <w:p w14:paraId="435BF0E3" w14:textId="53B69412" w:rsidR="00760729" w:rsidRPr="00B06F6F" w:rsidRDefault="00C02B4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pequenos produtores com acesso ao financiamento;</w:t>
      </w:r>
    </w:p>
    <w:p w14:paraId="393514F9" w14:textId="77777777" w:rsidR="00760729" w:rsidRDefault="0076072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projectos aquícolas para espécies de alto valor de mercado e com potencial de exportação.</w:t>
      </w:r>
    </w:p>
    <w:p w14:paraId="2E004B6E" w14:textId="77777777" w:rsidR="00F34B6C" w:rsidRPr="008D33EC" w:rsidRDefault="00F34B6C" w:rsidP="00F34B6C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74B92E62" w14:textId="7AF39DB0" w:rsidR="00760729" w:rsidRPr="00B06F6F" w:rsidRDefault="00760729" w:rsidP="00F34B6C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58" w:name="_Toc201056844"/>
      <w:bookmarkStart w:id="59" w:name="_Toc224744440"/>
      <w:r w:rsidRPr="00B06F6F">
        <w:rPr>
          <w:rFonts w:ascii="Bookman Old Style" w:hAnsi="Bookman Old Style"/>
        </w:rPr>
        <w:t>2.2.</w:t>
      </w:r>
      <w:r w:rsidR="00A80053">
        <w:rPr>
          <w:rFonts w:ascii="Bookman Old Style" w:hAnsi="Bookman Old Style"/>
        </w:rPr>
        <w:t>5</w:t>
      </w:r>
      <w:r w:rsidRPr="00B06F6F">
        <w:rPr>
          <w:rFonts w:ascii="Bookman Old Style" w:hAnsi="Bookman Old Style"/>
        </w:rPr>
        <w:t xml:space="preserve"> Subprograma: Desenvolvimento Rural</w:t>
      </w:r>
      <w:bookmarkEnd w:id="58"/>
      <w:bookmarkEnd w:id="59"/>
      <w:r w:rsidRPr="00B06F6F">
        <w:rPr>
          <w:rFonts w:ascii="Bookman Old Style" w:hAnsi="Bookman Old Style"/>
        </w:rPr>
        <w:t xml:space="preserve"> </w:t>
      </w:r>
    </w:p>
    <w:p w14:paraId="7F35552B" w14:textId="77777777" w:rsidR="00760729" w:rsidRPr="00CC1EC1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 xml:space="preserve">Objectivos </w:t>
      </w:r>
      <w:r w:rsidRPr="00CC1EC1">
        <w:rPr>
          <w:rFonts w:ascii="Bookman Old Style" w:hAnsi="Bookman Old Style"/>
          <w:b/>
          <w:sz w:val="24"/>
        </w:rPr>
        <w:t>específicos</w:t>
      </w:r>
      <w:r w:rsidRPr="00CC1EC1">
        <w:rPr>
          <w:rFonts w:ascii="Bookman Old Style" w:hAnsi="Bookman Old Style"/>
          <w:sz w:val="24"/>
        </w:rPr>
        <w:t xml:space="preserve">: </w:t>
      </w:r>
    </w:p>
    <w:p w14:paraId="22265FBC" w14:textId="77777777" w:rsidR="00CC1EC1" w:rsidRPr="00AB5CA3" w:rsidRDefault="00CC1EC1" w:rsidP="00841F9C">
      <w:pPr>
        <w:pStyle w:val="ListParagraph"/>
        <w:numPr>
          <w:ilvl w:val="0"/>
          <w:numId w:val="160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Potenciar as áreas rurais do país com serviços e infra-estruturas </w:t>
      </w:r>
      <w:r w:rsidRPr="00AB5CA3">
        <w:rPr>
          <w:rFonts w:ascii="Bookman Old Style" w:hAnsi="Bookman Old Style"/>
          <w:sz w:val="24"/>
        </w:rPr>
        <w:t>socioeconómicas e culturais;</w:t>
      </w:r>
    </w:p>
    <w:p w14:paraId="3533785A" w14:textId="77777777" w:rsidR="00CC1EC1" w:rsidRPr="00AB5CA3" w:rsidRDefault="00CC1EC1" w:rsidP="00841F9C">
      <w:pPr>
        <w:pStyle w:val="ListParagraph"/>
        <w:numPr>
          <w:ilvl w:val="0"/>
          <w:numId w:val="160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Fortalecer a resiliência económica e inclusão financeira rural;</w:t>
      </w:r>
    </w:p>
    <w:p w14:paraId="129CF25C" w14:textId="3C681A49" w:rsidR="00CC1EC1" w:rsidRPr="00AB5CA3" w:rsidRDefault="00CC1EC1" w:rsidP="00841F9C">
      <w:pPr>
        <w:pStyle w:val="ListParagraph"/>
        <w:numPr>
          <w:ilvl w:val="0"/>
          <w:numId w:val="160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Garantir a conectividade territorial e o desenvolvimento equitativo de infra</w:t>
      </w:r>
      <w:r w:rsidR="009D27D4">
        <w:rPr>
          <w:rFonts w:ascii="Bookman Old Style" w:hAnsi="Bookman Old Style"/>
          <w:sz w:val="24"/>
        </w:rPr>
        <w:t>-</w:t>
      </w:r>
      <w:r w:rsidRPr="00AB5CA3">
        <w:rPr>
          <w:rFonts w:ascii="Bookman Old Style" w:hAnsi="Bookman Old Style"/>
          <w:sz w:val="24"/>
        </w:rPr>
        <w:t>estruturas socioeconómicas nas zonas rurais;</w:t>
      </w:r>
    </w:p>
    <w:p w14:paraId="2A0A68D9" w14:textId="77777777" w:rsidR="00CC1EC1" w:rsidRPr="00CC1EC1" w:rsidRDefault="00CC1EC1" w:rsidP="00841F9C">
      <w:pPr>
        <w:pStyle w:val="ListParagraph"/>
        <w:numPr>
          <w:ilvl w:val="0"/>
          <w:numId w:val="160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Promover a transformação estrutural da produção rural através do </w:t>
      </w:r>
      <w:proofErr w:type="spellStart"/>
      <w:r w:rsidRPr="00AB5CA3">
        <w:rPr>
          <w:rFonts w:ascii="Bookman Old Style" w:hAnsi="Bookman Old Style"/>
          <w:sz w:val="24"/>
        </w:rPr>
        <w:t>agro-processamento</w:t>
      </w:r>
      <w:proofErr w:type="spellEnd"/>
      <w:r w:rsidRPr="00AB5CA3">
        <w:rPr>
          <w:rFonts w:ascii="Bookman Old Style" w:hAnsi="Bookman Old Style"/>
          <w:sz w:val="24"/>
        </w:rPr>
        <w:t xml:space="preserve"> local e acesso organizado a mercados formais</w:t>
      </w:r>
      <w:r w:rsidRPr="00CC1EC1">
        <w:rPr>
          <w:rFonts w:ascii="Bookman Old Style" w:hAnsi="Bookman Old Style"/>
          <w:sz w:val="24"/>
        </w:rPr>
        <w:t>.</w:t>
      </w:r>
    </w:p>
    <w:p w14:paraId="7CB7E69D" w14:textId="77777777" w:rsidR="00CC1EC1" w:rsidRPr="00CC1EC1" w:rsidRDefault="00CC1EC1" w:rsidP="00CC1EC1">
      <w:pPr>
        <w:pStyle w:val="ListParagraph"/>
        <w:numPr>
          <w:ilvl w:val="0"/>
          <w:numId w:val="0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b/>
          <w:sz w:val="24"/>
        </w:rPr>
        <w:t>Produtos</w:t>
      </w:r>
      <w:r w:rsidRPr="00CC1EC1">
        <w:rPr>
          <w:rFonts w:ascii="Bookman Old Style" w:hAnsi="Bookman Old Style"/>
          <w:sz w:val="24"/>
        </w:rPr>
        <w:t>:</w:t>
      </w:r>
    </w:p>
    <w:p w14:paraId="36171371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Finanças rurais;</w:t>
      </w:r>
    </w:p>
    <w:p w14:paraId="2E519A03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Unidades de </w:t>
      </w:r>
      <w:proofErr w:type="spellStart"/>
      <w:r w:rsidRPr="00AB5CA3">
        <w:rPr>
          <w:rFonts w:ascii="Bookman Old Style" w:hAnsi="Bookman Old Style"/>
          <w:sz w:val="24"/>
        </w:rPr>
        <w:t>Agro-processamento</w:t>
      </w:r>
      <w:proofErr w:type="spellEnd"/>
      <w:r w:rsidRPr="00AB5CA3">
        <w:rPr>
          <w:rFonts w:ascii="Bookman Old Style" w:hAnsi="Bookman Old Style"/>
          <w:sz w:val="24"/>
        </w:rPr>
        <w:t xml:space="preserve"> rentáveis;</w:t>
      </w:r>
    </w:p>
    <w:p w14:paraId="0B8E3544" w14:textId="47627E50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Sistemas de </w:t>
      </w:r>
      <w:r w:rsidR="00AA5B41">
        <w:rPr>
          <w:rFonts w:ascii="Bookman Old Style" w:hAnsi="Bookman Old Style"/>
          <w:sz w:val="24"/>
        </w:rPr>
        <w:t>c</w:t>
      </w:r>
      <w:r w:rsidRPr="00AB5CA3">
        <w:rPr>
          <w:rFonts w:ascii="Bookman Old Style" w:hAnsi="Bookman Old Style"/>
          <w:sz w:val="24"/>
        </w:rPr>
        <w:t>omercialização integrados;</w:t>
      </w:r>
    </w:p>
    <w:p w14:paraId="699E32D0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Infra-estruturas rurais resilientes;</w:t>
      </w:r>
      <w:r w:rsidRPr="00CC1EC1">
        <w:rPr>
          <w:rFonts w:ascii="Bookman Old Style" w:hAnsi="Bookman Old Style" w:cstheme="majorHAnsi"/>
          <w:sz w:val="24"/>
        </w:rPr>
        <w:t xml:space="preserve"> e,</w:t>
      </w:r>
    </w:p>
    <w:p w14:paraId="75104FD8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Ligações interdistritais (rede viária funcional).</w:t>
      </w:r>
    </w:p>
    <w:p w14:paraId="0DD3FC18" w14:textId="77777777" w:rsidR="00CC1EC1" w:rsidRPr="00CC1EC1" w:rsidRDefault="00CC1EC1" w:rsidP="00CC1EC1">
      <w:p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b/>
          <w:sz w:val="24"/>
        </w:rPr>
        <w:t>Indicadores de produto</w:t>
      </w:r>
      <w:r w:rsidRPr="00CC1EC1">
        <w:rPr>
          <w:rFonts w:ascii="Bookman Old Style" w:hAnsi="Bookman Old Style"/>
          <w:sz w:val="24"/>
        </w:rPr>
        <w:t>:</w:t>
      </w:r>
    </w:p>
    <w:p w14:paraId="187AEA7B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Número de instituições financeiras criadas;</w:t>
      </w:r>
    </w:p>
    <w:p w14:paraId="3E822848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Número de agregados familiares que se beneficiam de projectos de geração de rendimento; </w:t>
      </w:r>
    </w:p>
    <w:p w14:paraId="22502375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Número de grupos de poupança e créditos rotativos assistidos e ligados ao sistema financeiro formal; </w:t>
      </w:r>
    </w:p>
    <w:p w14:paraId="776CF60C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Número de famílias integradas em grupos de poupança e crédito rotativos;</w:t>
      </w:r>
    </w:p>
    <w:p w14:paraId="2A28338E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Numero de agregados familiares certificados em literacia financeira e gestão empresarial;</w:t>
      </w:r>
    </w:p>
    <w:p w14:paraId="634E988A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lastRenderedPageBreak/>
        <w:t>Volume de investimento mobilizado nas cadeias de valor prioritárias (MZN)</w:t>
      </w:r>
    </w:p>
    <w:p w14:paraId="593ECAAF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Número de pequenos produtores com acesso a mercados rurais;</w:t>
      </w:r>
    </w:p>
    <w:p w14:paraId="58F292A2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Número de unidades de </w:t>
      </w:r>
      <w:proofErr w:type="spellStart"/>
      <w:r w:rsidRPr="00CC1EC1">
        <w:rPr>
          <w:rFonts w:ascii="Bookman Old Style" w:hAnsi="Bookman Old Style"/>
          <w:sz w:val="24"/>
        </w:rPr>
        <w:t>agro-processamento</w:t>
      </w:r>
      <w:proofErr w:type="spellEnd"/>
      <w:r w:rsidRPr="00CC1EC1">
        <w:rPr>
          <w:rFonts w:ascii="Bookman Old Style" w:hAnsi="Bookman Old Style"/>
          <w:sz w:val="24"/>
        </w:rPr>
        <w:t xml:space="preserve"> nas zonas rurais operacionais;</w:t>
      </w:r>
    </w:p>
    <w:p w14:paraId="6CF042BD" w14:textId="00C52596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Taxa de utilização da capacidade instalada nas unidades de </w:t>
      </w:r>
      <w:proofErr w:type="spellStart"/>
      <w:r w:rsidRPr="00AB5CA3">
        <w:rPr>
          <w:rFonts w:ascii="Bookman Old Style" w:hAnsi="Bookman Old Style"/>
          <w:sz w:val="24"/>
        </w:rPr>
        <w:t>agro</w:t>
      </w:r>
      <w:r w:rsidR="009D27D4">
        <w:rPr>
          <w:rFonts w:ascii="Bookman Old Style" w:hAnsi="Bookman Old Style"/>
          <w:sz w:val="24"/>
        </w:rPr>
        <w:t>-</w:t>
      </w:r>
      <w:r w:rsidRPr="00AB5CA3">
        <w:rPr>
          <w:rFonts w:ascii="Bookman Old Style" w:hAnsi="Bookman Old Style"/>
          <w:sz w:val="24"/>
        </w:rPr>
        <w:t>processamento</w:t>
      </w:r>
      <w:proofErr w:type="spellEnd"/>
      <w:r w:rsidRPr="00AB5CA3">
        <w:rPr>
          <w:rFonts w:ascii="Bookman Old Style" w:hAnsi="Bookman Old Style"/>
          <w:sz w:val="24"/>
        </w:rPr>
        <w:t xml:space="preserve"> (%);</w:t>
      </w:r>
    </w:p>
    <w:p w14:paraId="583D5075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Volume de produtos locais transformados e valor agregado gerado (MZN);</w:t>
      </w:r>
    </w:p>
    <w:p w14:paraId="434485D3" w14:textId="4CE7619B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Quilómetros de estradas rurais em condições </w:t>
      </w:r>
      <w:r w:rsidR="009E765E">
        <w:rPr>
          <w:rFonts w:ascii="Bookman Old Style" w:hAnsi="Bookman Old Style"/>
          <w:sz w:val="24"/>
        </w:rPr>
        <w:t>transitáve</w:t>
      </w:r>
      <w:r w:rsidR="00094D80">
        <w:rPr>
          <w:rFonts w:ascii="Bookman Old Style" w:hAnsi="Bookman Old Style"/>
          <w:sz w:val="24"/>
        </w:rPr>
        <w:t>is</w:t>
      </w:r>
      <w:r w:rsidRPr="00AB5CA3">
        <w:rPr>
          <w:rFonts w:ascii="Bookman Old Style" w:hAnsi="Bookman Old Style"/>
          <w:sz w:val="24"/>
        </w:rPr>
        <w:t>;</w:t>
      </w:r>
    </w:p>
    <w:p w14:paraId="0791CC7C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Número de rotas interdistritais estabelecidas;</w:t>
      </w:r>
    </w:p>
    <w:p w14:paraId="7F5E6425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Numero de ligações produtivas de energia (irrigação, </w:t>
      </w:r>
      <w:proofErr w:type="spellStart"/>
      <w:r w:rsidRPr="00CC1EC1">
        <w:rPr>
          <w:rFonts w:ascii="Bookman Old Style" w:hAnsi="Bookman Old Style"/>
          <w:sz w:val="24"/>
        </w:rPr>
        <w:t>agro-processamento</w:t>
      </w:r>
      <w:proofErr w:type="spellEnd"/>
      <w:r w:rsidRPr="00CC1EC1">
        <w:rPr>
          <w:rFonts w:ascii="Bookman Old Style" w:hAnsi="Bookman Old Style"/>
          <w:sz w:val="24"/>
        </w:rPr>
        <w:t>, armazenamento);</w:t>
      </w:r>
    </w:p>
    <w:p w14:paraId="7DC256B4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Volume de água para irrigação de pequena escala disponível;</w:t>
      </w:r>
    </w:p>
    <w:p w14:paraId="47B87F24" w14:textId="77777777" w:rsidR="00CC1EC1" w:rsidRPr="00CC1EC1" w:rsidRDefault="00CC1EC1" w:rsidP="00CC1EC1">
      <w:pPr>
        <w:pStyle w:val="ListParagraph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Volume de transações comerciais facilitadas via plataformas digitais;</w:t>
      </w:r>
    </w:p>
    <w:p w14:paraId="0BF26EBC" w14:textId="1ACCDBE9" w:rsid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 xml:space="preserve">Número de feiras agro-pecuárias realizadas; </w:t>
      </w:r>
    </w:p>
    <w:p w14:paraId="401D4A6B" w14:textId="371B37DC" w:rsidR="00C30871" w:rsidRDefault="00C3087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tanques </w:t>
      </w:r>
      <w:proofErr w:type="spellStart"/>
      <w:r>
        <w:rPr>
          <w:rFonts w:ascii="Bookman Old Style" w:hAnsi="Bookman Old Style"/>
          <w:sz w:val="24"/>
        </w:rPr>
        <w:t>carracicidas</w:t>
      </w:r>
      <w:proofErr w:type="spellEnd"/>
      <w:r>
        <w:rPr>
          <w:rFonts w:ascii="Bookman Old Style" w:hAnsi="Bookman Old Style"/>
          <w:sz w:val="24"/>
        </w:rPr>
        <w:t xml:space="preserve"> construídas;</w:t>
      </w:r>
    </w:p>
    <w:p w14:paraId="69435971" w14:textId="7C0CEDA9" w:rsidR="008D7774" w:rsidRPr="00CC1EC1" w:rsidRDefault="00497819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lojas rurais revitalizadas e em funcionamento;</w:t>
      </w:r>
    </w:p>
    <w:p w14:paraId="6E8ECFED" w14:textId="77777777" w:rsidR="00CC1EC1" w:rsidRPr="00CC1EC1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CC1EC1">
        <w:rPr>
          <w:rFonts w:ascii="Bookman Old Style" w:hAnsi="Bookman Old Style"/>
          <w:sz w:val="24"/>
        </w:rPr>
        <w:t>Taxa de utilização activa dos centos multimédias como polos de extensão digital e inteligência de mercado;</w:t>
      </w:r>
    </w:p>
    <w:p w14:paraId="77CBA8B0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Percentagem de produtores com acesso a informação de preços em tempo real;</w:t>
      </w:r>
    </w:p>
    <w:p w14:paraId="5B134FDD" w14:textId="77777777" w:rsidR="00CC1EC1" w:rsidRPr="00AB5CA3" w:rsidRDefault="00CC1EC1" w:rsidP="000367AB">
      <w:pPr>
        <w:pStyle w:val="ListParagraph"/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Índice de diversificação de fontes de rendimento (não agrícolas incluso)</w:t>
      </w:r>
    </w:p>
    <w:p w14:paraId="2D95070A" w14:textId="720F62B4" w:rsidR="00C63AF4" w:rsidRDefault="00C63AF4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534A9384" w14:textId="6F0A202B" w:rsidR="00707BF2" w:rsidRDefault="00707BF2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7280FD11" w14:textId="48855835" w:rsidR="00707BF2" w:rsidRDefault="00707BF2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3E95C20B" w14:textId="77777777" w:rsidR="00707BF2" w:rsidRPr="00B06F6F" w:rsidRDefault="00707BF2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56D16A48" w14:textId="3B8D9DFD" w:rsidR="00760729" w:rsidRPr="008D33EC" w:rsidRDefault="00760729" w:rsidP="00C63AF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430"/>
        <w:rPr>
          <w:rFonts w:ascii="Bookman Old Style" w:hAnsi="Bookman Old Style"/>
          <w:highlight w:val="yellow"/>
        </w:rPr>
      </w:pPr>
      <w:bookmarkStart w:id="60" w:name="_Toc201056845"/>
      <w:bookmarkStart w:id="61" w:name="_Toc224744441"/>
      <w:r w:rsidRPr="00B06F6F">
        <w:rPr>
          <w:rFonts w:ascii="Bookman Old Style" w:hAnsi="Bookman Old Style"/>
        </w:rPr>
        <w:lastRenderedPageBreak/>
        <w:t>2.2.</w:t>
      </w:r>
      <w:r w:rsidR="00A80053">
        <w:rPr>
          <w:rFonts w:ascii="Bookman Old Style" w:hAnsi="Bookman Old Style"/>
        </w:rPr>
        <w:t>6</w:t>
      </w:r>
      <w:r w:rsidRPr="00B06F6F">
        <w:rPr>
          <w:rFonts w:ascii="Bookman Old Style" w:hAnsi="Bookman Old Style"/>
        </w:rPr>
        <w:t xml:space="preserve"> </w:t>
      </w:r>
      <w:r w:rsidRPr="00D43F30">
        <w:rPr>
          <w:rFonts w:ascii="Bookman Old Style" w:hAnsi="Bookman Old Style"/>
        </w:rPr>
        <w:t>Subprograma: Economia Azul</w:t>
      </w:r>
      <w:bookmarkEnd w:id="60"/>
      <w:bookmarkEnd w:id="61"/>
    </w:p>
    <w:p w14:paraId="3AE73701" w14:textId="77777777" w:rsidR="00760729" w:rsidRPr="00D43F30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D43F30">
        <w:rPr>
          <w:rFonts w:ascii="Bookman Old Style" w:hAnsi="Bookman Old Style"/>
          <w:b/>
          <w:sz w:val="24"/>
        </w:rPr>
        <w:t>Objectivos específicos</w:t>
      </w:r>
      <w:r w:rsidRPr="00D43F30">
        <w:rPr>
          <w:rFonts w:ascii="Bookman Old Style" w:hAnsi="Bookman Old Style"/>
          <w:sz w:val="24"/>
        </w:rPr>
        <w:t>:</w:t>
      </w:r>
    </w:p>
    <w:p w14:paraId="5335FBF3" w14:textId="3CDFB0D4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 xml:space="preserve">Promover o uso sustentável dos recursos dos oceanos, mares e zonas costeiras; </w:t>
      </w:r>
    </w:p>
    <w:p w14:paraId="590F8A45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Promover o empoderamento de cidadãos e empresas nacionais para o exercício de actividades económicas no mar e nas zonas costeiras;</w:t>
      </w:r>
    </w:p>
    <w:p w14:paraId="44384F9C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Estabelecer princípios e mecanismos para o ordenamento dos espaços marítimos e das zonas costeiras;</w:t>
      </w:r>
    </w:p>
    <w:p w14:paraId="3F52E5A5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 xml:space="preserve">Proteger e valorizar o património arqueológico existente no mar e nas zonas costeiras; </w:t>
      </w:r>
    </w:p>
    <w:p w14:paraId="6A40B9D7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Promover a adequação e a adopção sistemática de conteúdos sobre o mar e as zonas costeiras nos programas de ensino; e,</w:t>
      </w:r>
    </w:p>
    <w:p w14:paraId="50265136" w14:textId="381E7F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Estabelecer mecanismos de gestão de água de lastro.</w:t>
      </w:r>
    </w:p>
    <w:p w14:paraId="327F95E7" w14:textId="77777777" w:rsidR="00760729" w:rsidRPr="00D43F30" w:rsidRDefault="00760729" w:rsidP="00760729">
      <w:pPr>
        <w:pStyle w:val="ListParagraph"/>
        <w:numPr>
          <w:ilvl w:val="0"/>
          <w:numId w:val="0"/>
        </w:numPr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b/>
          <w:sz w:val="24"/>
        </w:rPr>
        <w:t>Produtos</w:t>
      </w:r>
      <w:r w:rsidRPr="00D43F30">
        <w:rPr>
          <w:rFonts w:ascii="Bookman Old Style" w:hAnsi="Bookman Old Style" w:cstheme="minorHAnsi"/>
          <w:sz w:val="24"/>
        </w:rPr>
        <w:t>:</w:t>
      </w:r>
    </w:p>
    <w:p w14:paraId="63A69A1B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Recursos marinhos e costeiros explorados de forma sustentável;</w:t>
      </w:r>
    </w:p>
    <w:p w14:paraId="0972D9D3" w14:textId="56BF85E3" w:rsidR="00760729" w:rsidRPr="005F4E5F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Meio ambiente marinho com técnicas de protecção e conservação modernas;</w:t>
      </w:r>
      <w:r w:rsidRPr="00D43F30">
        <w:rPr>
          <w:rFonts w:ascii="Bookman Old Style" w:hAnsi="Bookman Old Style" w:cstheme="majorHAnsi"/>
          <w:sz w:val="24"/>
        </w:rPr>
        <w:t xml:space="preserve"> </w:t>
      </w:r>
    </w:p>
    <w:p w14:paraId="0C804663" w14:textId="04F94BFB" w:rsidR="005F4E5F" w:rsidRPr="00D43F30" w:rsidRDefault="005F4E5F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ajorHAnsi"/>
          <w:sz w:val="24"/>
        </w:rPr>
        <w:t>Cartas Náuticas;</w:t>
      </w:r>
    </w:p>
    <w:p w14:paraId="161B293B" w14:textId="6F1D0759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Técnicas de preservação e conservação dos recursos marinhos costeiros</w:t>
      </w:r>
      <w:r w:rsidRPr="00D43F30">
        <w:rPr>
          <w:rFonts w:ascii="Bookman Old Style" w:hAnsi="Bookman Old Style" w:cstheme="majorHAnsi"/>
          <w:sz w:val="24"/>
        </w:rPr>
        <w:t>;</w:t>
      </w:r>
      <w:r w:rsidR="003F632E">
        <w:rPr>
          <w:rFonts w:ascii="Bookman Old Style" w:hAnsi="Bookman Old Style" w:cstheme="majorHAnsi"/>
          <w:sz w:val="24"/>
        </w:rPr>
        <w:t xml:space="preserve"> e,</w:t>
      </w:r>
    </w:p>
    <w:p w14:paraId="2B096B0A" w14:textId="6539A2F4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D43F30">
        <w:rPr>
          <w:rFonts w:ascii="Bookman Old Style" w:hAnsi="Bookman Old Style"/>
          <w:sz w:val="24"/>
        </w:rPr>
        <w:t xml:space="preserve">Serviços de controlo de biossegurança, </w:t>
      </w:r>
      <w:proofErr w:type="spellStart"/>
      <w:r w:rsidRPr="00D43F30">
        <w:rPr>
          <w:rFonts w:ascii="Bookman Old Style" w:hAnsi="Bookman Old Style"/>
          <w:sz w:val="24"/>
        </w:rPr>
        <w:t>higiossanitário</w:t>
      </w:r>
      <w:proofErr w:type="spellEnd"/>
      <w:r w:rsidRPr="00D43F30">
        <w:rPr>
          <w:rFonts w:ascii="Bookman Old Style" w:hAnsi="Bookman Old Style"/>
          <w:sz w:val="24"/>
        </w:rPr>
        <w:t xml:space="preserve">, </w:t>
      </w:r>
      <w:proofErr w:type="spellStart"/>
      <w:r w:rsidRPr="00D43F30">
        <w:rPr>
          <w:rFonts w:ascii="Bookman Old Style" w:hAnsi="Bookman Old Style"/>
          <w:sz w:val="24"/>
        </w:rPr>
        <w:t>zoossanitário</w:t>
      </w:r>
      <w:proofErr w:type="spellEnd"/>
      <w:r w:rsidRPr="00D43F30">
        <w:rPr>
          <w:rFonts w:ascii="Bookman Old Style" w:hAnsi="Bookman Old Style"/>
          <w:sz w:val="24"/>
        </w:rPr>
        <w:t xml:space="preserve"> e fitossanitário</w:t>
      </w:r>
      <w:r w:rsidR="003F632E">
        <w:rPr>
          <w:rFonts w:ascii="Bookman Old Style" w:hAnsi="Bookman Old Style"/>
          <w:sz w:val="24"/>
        </w:rPr>
        <w:t>.</w:t>
      </w:r>
    </w:p>
    <w:p w14:paraId="29D8BBF0" w14:textId="77777777" w:rsidR="00760729" w:rsidRPr="00D43F30" w:rsidRDefault="00760729" w:rsidP="00760729">
      <w:pPr>
        <w:pStyle w:val="ListParagraph"/>
        <w:numPr>
          <w:ilvl w:val="0"/>
          <w:numId w:val="0"/>
        </w:numPr>
        <w:spacing w:line="360" w:lineRule="auto"/>
        <w:rPr>
          <w:rFonts w:ascii="Bookman Old Style" w:hAnsi="Bookman Old Style" w:cstheme="minorHAnsi"/>
          <w:b/>
          <w:sz w:val="24"/>
        </w:rPr>
      </w:pPr>
      <w:r w:rsidRPr="00D43F30">
        <w:rPr>
          <w:rFonts w:ascii="Bookman Old Style" w:hAnsi="Bookman Old Style" w:cstheme="minorHAnsi"/>
          <w:b/>
          <w:sz w:val="24"/>
        </w:rPr>
        <w:t>Indicadores de Produto:</w:t>
      </w:r>
    </w:p>
    <w:p w14:paraId="7AAEAECA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Valor económico do sector marinho;</w:t>
      </w:r>
    </w:p>
    <w:p w14:paraId="1A747BF6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Número de projectos de investigação e transferência de conhecimentos implementados;</w:t>
      </w:r>
    </w:p>
    <w:p w14:paraId="01C45A86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Número de licenças de uso e exploração do espaço marítimo emitidas;</w:t>
      </w:r>
      <w:r w:rsidRPr="00D43F30">
        <w:rPr>
          <w:rFonts w:ascii="Bookman Old Style" w:hAnsi="Bookman Old Style" w:cstheme="majorHAnsi"/>
          <w:sz w:val="24"/>
        </w:rPr>
        <w:t xml:space="preserve"> </w:t>
      </w:r>
    </w:p>
    <w:p w14:paraId="64D16519" w14:textId="02D42FD6" w:rsidR="00760729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lastRenderedPageBreak/>
        <w:t>Número de embarcações inspeccionadas;</w:t>
      </w:r>
    </w:p>
    <w:p w14:paraId="213BDF43" w14:textId="7DB1FC6B" w:rsidR="005F4E5F" w:rsidRDefault="005F4E5F" w:rsidP="005F4E5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5F4E5F">
        <w:rPr>
          <w:rFonts w:ascii="Bookman Old Style" w:hAnsi="Bookman Old Style" w:cstheme="minorHAnsi"/>
          <w:sz w:val="24"/>
        </w:rPr>
        <w:t>Número de cartas náuticas emitidas</w:t>
      </w:r>
      <w:r>
        <w:rPr>
          <w:rFonts w:ascii="Bookman Old Style" w:hAnsi="Bookman Old Style" w:cstheme="minorHAnsi"/>
          <w:sz w:val="24"/>
        </w:rPr>
        <w:t>;</w:t>
      </w:r>
    </w:p>
    <w:p w14:paraId="66E03C56" w14:textId="4D898862" w:rsidR="005541D9" w:rsidRPr="00D43F30" w:rsidRDefault="005541D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Número de embarcações</w:t>
      </w:r>
      <w:r>
        <w:rPr>
          <w:rFonts w:ascii="Bookman Old Style" w:hAnsi="Bookman Old Style" w:cstheme="minorHAnsi"/>
          <w:sz w:val="24"/>
        </w:rPr>
        <w:t xml:space="preserve"> motorizadas disponibilizadas</w:t>
      </w:r>
      <w:r w:rsidR="007D50F7">
        <w:rPr>
          <w:rFonts w:ascii="Bookman Old Style" w:hAnsi="Bookman Old Style" w:cstheme="minorHAnsi"/>
          <w:sz w:val="24"/>
        </w:rPr>
        <w:t>;</w:t>
      </w:r>
    </w:p>
    <w:p w14:paraId="5020668C" w14:textId="77777777" w:rsidR="00760729" w:rsidRPr="00D43F30" w:rsidRDefault="00760729" w:rsidP="00760729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Número de embarcações licenciadas;</w:t>
      </w:r>
    </w:p>
    <w:p w14:paraId="695A4DB3" w14:textId="6CB88792" w:rsidR="00760729" w:rsidRPr="00D43F30" w:rsidRDefault="00760729" w:rsidP="00DC6CD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D43F30">
        <w:rPr>
          <w:rFonts w:ascii="Bookman Old Style" w:hAnsi="Bookman Old Style" w:cstheme="minorHAnsi"/>
          <w:sz w:val="24"/>
        </w:rPr>
        <w:t>Áreas cobertas por acções de monitoria do uso do espaço na faixa costeira;</w:t>
      </w:r>
      <w:r w:rsidR="00DC6CD6" w:rsidRPr="00D43F30">
        <w:rPr>
          <w:rFonts w:ascii="Bookman Old Style" w:hAnsi="Bookman Old Style" w:cstheme="majorHAnsi"/>
          <w:sz w:val="24"/>
        </w:rPr>
        <w:t xml:space="preserve"> </w:t>
      </w:r>
    </w:p>
    <w:p w14:paraId="4863B71A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Toneladas de pescado produzido;</w:t>
      </w:r>
    </w:p>
    <w:p w14:paraId="34742994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Toneladas de pescado capturado;</w:t>
      </w:r>
    </w:p>
    <w:p w14:paraId="676BD107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cooperativas de poupança e crédito rotativo junto as comunidades pesqueiras promovidas;</w:t>
      </w:r>
    </w:p>
    <w:p w14:paraId="2E3EF793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pescadores treinados em técnicas e artes de pesca para uso em mar aberto e águas interiores;</w:t>
      </w:r>
    </w:p>
    <w:p w14:paraId="40AC89CF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cobertura de serviços de extensão pesqueira;</w:t>
      </w:r>
    </w:p>
    <w:p w14:paraId="7761A6ED" w14:textId="1FE4C067" w:rsidR="00760729" w:rsidRPr="00F83A3B" w:rsidRDefault="00760729" w:rsidP="00F83A3B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acesso de pescadores e operadores de pesca a equipamentos e infra-estruturas de apoio a pesca;</w:t>
      </w:r>
    </w:p>
    <w:p w14:paraId="5DC5D77E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cooperativas pesqueiras estabelecidas;</w:t>
      </w:r>
    </w:p>
    <w:p w14:paraId="09E8E441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licenças de pesca emitidas;</w:t>
      </w:r>
    </w:p>
    <w:p w14:paraId="46893F2B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esforço de exploração de recursos pesqueiros;</w:t>
      </w:r>
    </w:p>
    <w:p w14:paraId="1A493F3F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Taxa de acesso a tecnologias de pesca sustentáveis;</w:t>
      </w:r>
    </w:p>
    <w:p w14:paraId="070C1993" w14:textId="77777777" w:rsidR="00760729" w:rsidRPr="008D33EC" w:rsidRDefault="00760729" w:rsidP="00760729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empresas de conservação e processamento de pescado apoiadas.</w:t>
      </w:r>
    </w:p>
    <w:p w14:paraId="2B65F89A" w14:textId="77777777" w:rsidR="00A063EE" w:rsidRPr="008D33EC" w:rsidRDefault="00A063EE" w:rsidP="00DC6CD6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  <w:highlight w:val="yellow"/>
        </w:rPr>
      </w:pPr>
    </w:p>
    <w:p w14:paraId="3BEF8153" w14:textId="5C2ADDFE" w:rsidR="00760729" w:rsidRPr="00AB5CA3" w:rsidRDefault="00A80053" w:rsidP="00A063E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62" w:name="_Toc201056847"/>
      <w:bookmarkStart w:id="63" w:name="_Toc224744442"/>
      <w:r w:rsidRPr="00275157">
        <w:rPr>
          <w:rFonts w:ascii="Bookman Old Style" w:hAnsi="Bookman Old Style"/>
        </w:rPr>
        <w:t xml:space="preserve">2.2.7 </w:t>
      </w:r>
      <w:r w:rsidR="00760729" w:rsidRPr="00AB5CA3">
        <w:rPr>
          <w:rFonts w:ascii="Bookman Old Style" w:hAnsi="Bookman Old Style"/>
        </w:rPr>
        <w:t>Subprograma: Turismo</w:t>
      </w:r>
      <w:bookmarkEnd w:id="62"/>
      <w:bookmarkEnd w:id="63"/>
    </w:p>
    <w:p w14:paraId="0067B892" w14:textId="77777777" w:rsidR="001E4486" w:rsidRPr="003F4B02" w:rsidRDefault="001E4486" w:rsidP="001E4486">
      <w:pPr>
        <w:spacing w:line="360" w:lineRule="auto"/>
        <w:rPr>
          <w:rFonts w:ascii="Bookman Old Style" w:eastAsiaTheme="minorHAnsi" w:hAnsi="Bookman Old Style"/>
          <w:sz w:val="24"/>
        </w:rPr>
      </w:pPr>
      <w:r w:rsidRPr="003F4B02">
        <w:rPr>
          <w:rFonts w:ascii="Bookman Old Style" w:eastAsiaTheme="minorHAnsi" w:hAnsi="Bookman Old Style"/>
          <w:b/>
          <w:sz w:val="24"/>
        </w:rPr>
        <w:t>Objectivos específicos</w:t>
      </w:r>
      <w:r w:rsidRPr="003F4B02">
        <w:rPr>
          <w:rFonts w:ascii="Bookman Old Style" w:eastAsiaTheme="minorHAnsi" w:hAnsi="Bookman Old Style"/>
          <w:sz w:val="24"/>
        </w:rPr>
        <w:t xml:space="preserve">: </w:t>
      </w:r>
    </w:p>
    <w:p w14:paraId="26205A29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Incentivar o investimento privado em infra-estruturas que potenciem o turismo;</w:t>
      </w:r>
    </w:p>
    <w:p w14:paraId="422F9550" w14:textId="027DC236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lastRenderedPageBreak/>
        <w:t>Fomentar mecanismos de marketing turístico efectivo</w:t>
      </w:r>
      <w:r w:rsidR="00961A05">
        <w:rPr>
          <w:rFonts w:ascii="Bookman Old Style" w:hAnsi="Bookman Old Style"/>
          <w:sz w:val="24"/>
        </w:rPr>
        <w:t>;</w:t>
      </w:r>
    </w:p>
    <w:p w14:paraId="367FEBB0" w14:textId="52B18702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Desenvolver mecanismos para o estabelecimento de produtos turísticos sustentáveis, diversificados e atra</w:t>
      </w:r>
      <w:r w:rsidR="006E3ACF">
        <w:rPr>
          <w:rFonts w:ascii="Bookman Old Style" w:hAnsi="Bookman Old Style"/>
          <w:sz w:val="24"/>
        </w:rPr>
        <w:t>c</w:t>
      </w:r>
      <w:r w:rsidRPr="00AB5CA3">
        <w:rPr>
          <w:rFonts w:ascii="Bookman Old Style" w:hAnsi="Bookman Old Style"/>
          <w:sz w:val="24"/>
        </w:rPr>
        <w:t xml:space="preserve">tivos, com forte integração das comunidades locais e valorização do conteúdo nacional; </w:t>
      </w:r>
    </w:p>
    <w:p w14:paraId="64819FAB" w14:textId="3C31E7EA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Criar um ambiente de investimento harmonioso favorável aos investidores nacionais e internacionais;</w:t>
      </w:r>
      <w:r w:rsidR="00706BE0" w:rsidRPr="00AB5CA3">
        <w:rPr>
          <w:rFonts w:ascii="Bookman Old Style" w:hAnsi="Bookman Old Style"/>
          <w:sz w:val="24"/>
        </w:rPr>
        <w:t xml:space="preserve"> e,</w:t>
      </w:r>
    </w:p>
    <w:p w14:paraId="5BD75011" w14:textId="4D14C889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Reforçar a contribuição do turismo para o desenvolvimento socioeconómico local, promovendo responsabilidade social empresarial e redução das fugas de receitas</w:t>
      </w:r>
      <w:r w:rsidR="003C4495" w:rsidRPr="00AB5CA3">
        <w:rPr>
          <w:rFonts w:ascii="Bookman Old Style" w:hAnsi="Bookman Old Style"/>
          <w:sz w:val="24"/>
        </w:rPr>
        <w:t>.</w:t>
      </w:r>
    </w:p>
    <w:p w14:paraId="6E277A0F" w14:textId="6A3A8498" w:rsidR="001E4486" w:rsidRPr="00B65F67" w:rsidRDefault="001E4486" w:rsidP="001E4486">
      <w:pPr>
        <w:spacing w:line="360" w:lineRule="auto"/>
        <w:rPr>
          <w:rFonts w:ascii="Bookman Old Style" w:eastAsiaTheme="minorHAnsi" w:hAnsi="Bookman Old Style"/>
          <w:sz w:val="24"/>
        </w:rPr>
      </w:pPr>
      <w:r w:rsidRPr="00B65F67">
        <w:rPr>
          <w:rFonts w:ascii="Bookman Old Style" w:eastAsiaTheme="minorHAnsi" w:hAnsi="Bookman Old Style"/>
          <w:b/>
          <w:sz w:val="24"/>
        </w:rPr>
        <w:t>Produtos</w:t>
      </w:r>
      <w:r w:rsidRPr="00B65F67">
        <w:rPr>
          <w:rFonts w:ascii="Bookman Old Style" w:eastAsiaTheme="minorHAnsi" w:hAnsi="Bookman Old Style"/>
          <w:sz w:val="24"/>
        </w:rPr>
        <w:t>:</w:t>
      </w:r>
    </w:p>
    <w:p w14:paraId="7B828223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Destinos turísticos estruturados e promovidos;</w:t>
      </w:r>
    </w:p>
    <w:p w14:paraId="58C7801C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Actores turísticos capacitados e formalizados;</w:t>
      </w:r>
    </w:p>
    <w:p w14:paraId="788A94B3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Conta satélite do turismo;</w:t>
      </w:r>
    </w:p>
    <w:p w14:paraId="777791C2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Empreendimentos turísticos atractivos;</w:t>
      </w:r>
    </w:p>
    <w:p w14:paraId="411FADB2" w14:textId="6AD88019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Investimentos privados nacionais e internacionais mobilizados</w:t>
      </w:r>
      <w:r w:rsidR="00FB5D74" w:rsidRPr="00AB5CA3">
        <w:rPr>
          <w:rFonts w:ascii="Bookman Old Style" w:hAnsi="Bookman Old Style"/>
          <w:sz w:val="24"/>
        </w:rPr>
        <w:t>;</w:t>
      </w:r>
    </w:p>
    <w:p w14:paraId="775766FE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Projectos turísticos comunitários; e,</w:t>
      </w:r>
    </w:p>
    <w:p w14:paraId="6F171C9A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Cadeias hoteleiras internacionais estabelecidas.</w:t>
      </w:r>
    </w:p>
    <w:p w14:paraId="64B12360" w14:textId="77777777" w:rsidR="001E4486" w:rsidRPr="003346B2" w:rsidRDefault="001E4486" w:rsidP="001E4486">
      <w:pPr>
        <w:spacing w:line="360" w:lineRule="auto"/>
        <w:rPr>
          <w:rFonts w:ascii="Bookman Old Style" w:eastAsiaTheme="minorHAnsi" w:hAnsi="Bookman Old Style" w:cstheme="minorHAnsi"/>
          <w:sz w:val="24"/>
        </w:rPr>
      </w:pPr>
      <w:r w:rsidRPr="003346B2">
        <w:rPr>
          <w:rFonts w:ascii="Bookman Old Style" w:eastAsiaTheme="minorHAnsi" w:hAnsi="Bookman Old Style"/>
          <w:b/>
          <w:sz w:val="24"/>
        </w:rPr>
        <w:t>Indicadores de produto</w:t>
      </w:r>
      <w:r w:rsidRPr="003346B2">
        <w:rPr>
          <w:rFonts w:ascii="Bookman Old Style" w:eastAsiaTheme="minorHAnsi" w:hAnsi="Bookman Old Style"/>
          <w:sz w:val="24"/>
        </w:rPr>
        <w:t xml:space="preserve">: </w:t>
      </w:r>
    </w:p>
    <w:p w14:paraId="7AA6F536" w14:textId="77777777" w:rsidR="001E4486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Taxa de ocupação hoteleira;</w:t>
      </w:r>
    </w:p>
    <w:p w14:paraId="5C93FF74" w14:textId="0C4CCBB7" w:rsidR="009B5426" w:rsidRPr="00D939DA" w:rsidRDefault="009B5426" w:rsidP="009B542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D939DA">
        <w:rPr>
          <w:rFonts w:ascii="Bookman Old Style" w:hAnsi="Bookman Old Style"/>
          <w:sz w:val="24"/>
        </w:rPr>
        <w:t>Número de Infra</w:t>
      </w:r>
      <w:r w:rsidR="009D27D4" w:rsidRPr="00D939DA">
        <w:rPr>
          <w:rFonts w:ascii="Bookman Old Style" w:hAnsi="Bookman Old Style"/>
          <w:sz w:val="24"/>
        </w:rPr>
        <w:t>-</w:t>
      </w:r>
      <w:r w:rsidRPr="00D939DA">
        <w:rPr>
          <w:rFonts w:ascii="Bookman Old Style" w:hAnsi="Bookman Old Style"/>
          <w:sz w:val="24"/>
        </w:rPr>
        <w:t>est</w:t>
      </w:r>
      <w:r w:rsidR="00D939DA" w:rsidRPr="00D939DA">
        <w:rPr>
          <w:rFonts w:ascii="Bookman Old Style" w:hAnsi="Bookman Old Style"/>
          <w:sz w:val="24"/>
        </w:rPr>
        <w:t>ruturas Turísticas reabilitadas</w:t>
      </w:r>
      <w:r w:rsidR="00D939DA">
        <w:rPr>
          <w:rFonts w:ascii="Bookman Old Style" w:hAnsi="Bookman Old Style"/>
          <w:sz w:val="24"/>
        </w:rPr>
        <w:t>;</w:t>
      </w:r>
    </w:p>
    <w:p w14:paraId="34BBF130" w14:textId="792FEB51" w:rsidR="009B5426" w:rsidRPr="00D939DA" w:rsidRDefault="009B5426" w:rsidP="009B542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D939DA">
        <w:rPr>
          <w:rFonts w:ascii="Bookman Old Style" w:hAnsi="Bookman Old Style"/>
          <w:sz w:val="24"/>
        </w:rPr>
        <w:t>Números de destinos turísticos requalificados</w:t>
      </w:r>
      <w:r w:rsidR="00D939DA">
        <w:rPr>
          <w:rFonts w:ascii="Bookman Old Style" w:hAnsi="Bookman Old Style"/>
          <w:sz w:val="24"/>
        </w:rPr>
        <w:t>;</w:t>
      </w:r>
      <w:r w:rsidRPr="00D939DA">
        <w:rPr>
          <w:rFonts w:ascii="Bookman Old Style" w:hAnsi="Bookman Old Style"/>
          <w:sz w:val="24"/>
        </w:rPr>
        <w:t> </w:t>
      </w:r>
    </w:p>
    <w:p w14:paraId="0E3B6460" w14:textId="3E637956" w:rsidR="009B5426" w:rsidRPr="009B5426" w:rsidRDefault="009B5426" w:rsidP="009B542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9B5426">
        <w:rPr>
          <w:rFonts w:ascii="Bookman Old Style" w:hAnsi="Bookman Old Style"/>
          <w:sz w:val="24"/>
        </w:rPr>
        <w:t>Número de destinos turísticos Infra-estruturados</w:t>
      </w:r>
      <w:r w:rsidR="00D939DA">
        <w:rPr>
          <w:rFonts w:ascii="Bookman Old Style" w:hAnsi="Bookman Old Style"/>
          <w:sz w:val="24"/>
        </w:rPr>
        <w:t>;</w:t>
      </w:r>
      <w:r w:rsidRPr="009B5426">
        <w:rPr>
          <w:rFonts w:ascii="Bookman Old Style" w:hAnsi="Bookman Old Style"/>
          <w:sz w:val="24"/>
        </w:rPr>
        <w:t> </w:t>
      </w:r>
    </w:p>
    <w:p w14:paraId="721A0290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empreendimentos turísticos classificados;</w:t>
      </w:r>
    </w:p>
    <w:p w14:paraId="6AE14885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campanhas de promoção de turismo doméstico e internacional realizadas;</w:t>
      </w:r>
    </w:p>
    <w:p w14:paraId="5FA7FA0B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micro, pequenas e médias empresas de turismo financiadas;</w:t>
      </w:r>
    </w:p>
    <w:p w14:paraId="4A306F35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Número de projectos turísticos comunitários implementados; </w:t>
      </w:r>
    </w:p>
    <w:p w14:paraId="3F271DB8" w14:textId="607C02D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lastRenderedPageBreak/>
        <w:t>Número de cadeias hoteleiras internacionais estabelecidas com beneficiários locais envolvido</w:t>
      </w:r>
      <w:r w:rsidR="00884C43" w:rsidRPr="00AB5CA3">
        <w:rPr>
          <w:rFonts w:ascii="Bookman Old Style" w:hAnsi="Bookman Old Style"/>
          <w:sz w:val="24"/>
        </w:rPr>
        <w:t>s</w:t>
      </w:r>
      <w:r w:rsidRPr="00AB5CA3">
        <w:rPr>
          <w:rFonts w:ascii="Bookman Old Style" w:hAnsi="Bookman Old Style"/>
          <w:sz w:val="24"/>
        </w:rPr>
        <w:t>;</w:t>
      </w:r>
    </w:p>
    <w:p w14:paraId="35C3482C" w14:textId="38946D3B" w:rsidR="00E64029" w:rsidRDefault="00363790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</w:t>
      </w:r>
      <w:r w:rsidR="003F52BC">
        <w:rPr>
          <w:rFonts w:ascii="Bookman Old Style" w:hAnsi="Bookman Old Style"/>
          <w:sz w:val="24"/>
        </w:rPr>
        <w:t>úmero de profissionais de hotelaria e turismo capacitados;</w:t>
      </w:r>
    </w:p>
    <w:p w14:paraId="7A55FE3C" w14:textId="27484612" w:rsidR="003F52BC" w:rsidRPr="00AB5CA3" w:rsidRDefault="003F52BC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6C569B">
        <w:rPr>
          <w:rFonts w:ascii="Bookman Old Style" w:hAnsi="Bookman Old Style"/>
          <w:sz w:val="24"/>
        </w:rPr>
        <w:t>mercados emissores abrangidos pela promoção presencial</w:t>
      </w:r>
      <w:r w:rsidR="00711E34">
        <w:rPr>
          <w:rFonts w:ascii="Bookman Old Style" w:hAnsi="Bookman Old Style"/>
          <w:sz w:val="24"/>
        </w:rPr>
        <w:t>;</w:t>
      </w:r>
    </w:p>
    <w:p w14:paraId="114AD444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campanhas de marketing digital realizadas (Promoção não-presencial);</w:t>
      </w:r>
    </w:p>
    <w:p w14:paraId="7EBE010D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feiras de turismo internacional realizadas;</w:t>
      </w:r>
    </w:p>
    <w:p w14:paraId="5A3B5372" w14:textId="77777777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Número de </w:t>
      </w:r>
      <w:proofErr w:type="spellStart"/>
      <w:r w:rsidRPr="00AB5CA3">
        <w:rPr>
          <w:rFonts w:ascii="Bookman Old Style" w:hAnsi="Bookman Old Style"/>
          <w:sz w:val="24"/>
        </w:rPr>
        <w:t>MPME’s</w:t>
      </w:r>
      <w:proofErr w:type="spellEnd"/>
      <w:r w:rsidRPr="00AB5CA3">
        <w:rPr>
          <w:rFonts w:ascii="Bookman Old Style" w:hAnsi="Bookman Old Style"/>
          <w:sz w:val="24"/>
        </w:rPr>
        <w:t xml:space="preserve"> de turismo financiadas;</w:t>
      </w:r>
    </w:p>
    <w:p w14:paraId="704E1DFD" w14:textId="37147BBC" w:rsidR="00B577D7" w:rsidRPr="00AB5CA3" w:rsidRDefault="00B577D7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Percentagem de instancias turísticas com </w:t>
      </w:r>
      <w:r w:rsidR="00D86E6D" w:rsidRPr="00AB5CA3">
        <w:rPr>
          <w:rFonts w:ascii="Bookman Old Style" w:hAnsi="Bookman Old Style"/>
          <w:sz w:val="24"/>
        </w:rPr>
        <w:t xml:space="preserve">acessibilidade a pessoas </w:t>
      </w:r>
      <w:r w:rsidR="00A85E7B" w:rsidRPr="00AB5CA3">
        <w:rPr>
          <w:rFonts w:ascii="Bookman Old Style" w:hAnsi="Bookman Old Style"/>
          <w:sz w:val="24"/>
        </w:rPr>
        <w:t xml:space="preserve">com </w:t>
      </w:r>
      <w:r w:rsidR="00D86E6D" w:rsidRPr="00AB5CA3">
        <w:rPr>
          <w:rFonts w:ascii="Bookman Old Style" w:hAnsi="Bookman Old Style"/>
          <w:sz w:val="24"/>
        </w:rPr>
        <w:t>deficiência;</w:t>
      </w:r>
    </w:p>
    <w:p w14:paraId="1090FD18" w14:textId="41382A26" w:rsidR="001B7026" w:rsidRPr="00AB5CA3" w:rsidRDefault="001B702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Numero de </w:t>
      </w:r>
      <w:proofErr w:type="spellStart"/>
      <w:r w:rsidRPr="00AB5CA3">
        <w:rPr>
          <w:rFonts w:ascii="Bookman Old Style" w:hAnsi="Bookman Old Style"/>
          <w:sz w:val="24"/>
        </w:rPr>
        <w:t>geos</w:t>
      </w:r>
      <w:r w:rsidR="00391811">
        <w:rPr>
          <w:rFonts w:ascii="Bookman Old Style" w:hAnsi="Bookman Old Style"/>
          <w:sz w:val="24"/>
        </w:rPr>
        <w:t>sí</w:t>
      </w:r>
      <w:r w:rsidR="00A85E7B" w:rsidRPr="00AB5CA3">
        <w:rPr>
          <w:rFonts w:ascii="Bookman Old Style" w:hAnsi="Bookman Old Style"/>
          <w:sz w:val="24"/>
        </w:rPr>
        <w:t>tios</w:t>
      </w:r>
      <w:proofErr w:type="spellEnd"/>
      <w:r w:rsidR="00A85E7B" w:rsidRPr="00AB5CA3">
        <w:rPr>
          <w:rFonts w:ascii="Bookman Old Style" w:hAnsi="Bookman Old Style"/>
          <w:sz w:val="24"/>
        </w:rPr>
        <w:t xml:space="preserve"> inventariados;</w:t>
      </w:r>
    </w:p>
    <w:p w14:paraId="7A2E778E" w14:textId="224CA073" w:rsidR="001E4486" w:rsidRPr="00AB5CA3" w:rsidRDefault="00711E34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Volume </w:t>
      </w:r>
      <w:r w:rsidR="001E4486" w:rsidRPr="00AB5CA3">
        <w:rPr>
          <w:rFonts w:ascii="Bookman Old Style" w:hAnsi="Bookman Old Style"/>
          <w:sz w:val="24"/>
        </w:rPr>
        <w:t>de investimento privado nacional e internacional mobilizado no sector do turismo (MZN); e</w:t>
      </w:r>
    </w:p>
    <w:p w14:paraId="63AD808A" w14:textId="726A4CBD" w:rsidR="001E4486" w:rsidRPr="00AB5CA3" w:rsidRDefault="001E4486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Número de chegadas de turistas internacionais e domésticos por ano</w:t>
      </w:r>
      <w:r w:rsidR="00347C5E" w:rsidRPr="00AB5CA3">
        <w:rPr>
          <w:rFonts w:ascii="Bookman Old Style" w:hAnsi="Bookman Old Style"/>
          <w:sz w:val="24"/>
        </w:rPr>
        <w:t>.</w:t>
      </w:r>
    </w:p>
    <w:p w14:paraId="3B585BA6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47C0CB64" w14:textId="479113EF" w:rsidR="00760729" w:rsidRPr="00B06F6F" w:rsidRDefault="00760729" w:rsidP="00396D0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64" w:name="_Toc201056848"/>
      <w:bookmarkStart w:id="65" w:name="_Toc224744443"/>
      <w:r w:rsidRPr="00B06F6F">
        <w:rPr>
          <w:rFonts w:ascii="Bookman Old Style" w:hAnsi="Bookman Old Style"/>
        </w:rPr>
        <w:t>2.2.</w:t>
      </w:r>
      <w:r w:rsidR="00A80053">
        <w:rPr>
          <w:rFonts w:ascii="Bookman Old Style" w:hAnsi="Bookman Old Style"/>
        </w:rPr>
        <w:t>8</w:t>
      </w:r>
      <w:r w:rsidRPr="00B06F6F">
        <w:rPr>
          <w:rFonts w:ascii="Bookman Old Style" w:hAnsi="Bookman Old Style"/>
        </w:rPr>
        <w:t xml:space="preserve"> Subprograma: Indústria Extractiva</w:t>
      </w:r>
      <w:bookmarkEnd w:id="64"/>
      <w:bookmarkEnd w:id="65"/>
    </w:p>
    <w:p w14:paraId="4A479E3C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42867768" w14:textId="77777777" w:rsidR="00760729" w:rsidRPr="00162384" w:rsidRDefault="00760729" w:rsidP="00162384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162384">
        <w:rPr>
          <w:rFonts w:ascii="Bookman Old Style" w:hAnsi="Bookman Old Style" w:cstheme="minorHAnsi"/>
          <w:sz w:val="24"/>
        </w:rPr>
        <w:t>Celebrar novos contractos de pesquisa e produção de hidrocarbonetos nas bacias sedimentares; e</w:t>
      </w:r>
    </w:p>
    <w:p w14:paraId="3B9FA5FA" w14:textId="545D08FD" w:rsidR="00760729" w:rsidRPr="00162384" w:rsidRDefault="008E1EEE" w:rsidP="00162384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Robustecer</w:t>
      </w:r>
      <w:r w:rsidR="00760729" w:rsidRPr="00162384">
        <w:rPr>
          <w:rFonts w:ascii="Bookman Old Style" w:hAnsi="Bookman Old Style" w:cstheme="minorHAnsi"/>
          <w:sz w:val="24"/>
        </w:rPr>
        <w:t xml:space="preserve"> o quadro regulatório de exploração de recursos da indústria extractiva.</w:t>
      </w:r>
    </w:p>
    <w:p w14:paraId="39BC417E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sz w:val="24"/>
        </w:rPr>
        <w:t>Produto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06295C36" w14:textId="6080BE21" w:rsidR="00760729" w:rsidRPr="00B06F6F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Quadro legal e regulatório</w:t>
      </w:r>
      <w:r w:rsidR="00445DBB">
        <w:rPr>
          <w:rFonts w:ascii="Bookman Old Style" w:hAnsi="Bookman Old Style"/>
          <w:sz w:val="24"/>
        </w:rPr>
        <w:t xml:space="preserve"> de minerais sólidos e hidrocarbonetos</w:t>
      </w:r>
      <w:r w:rsidRPr="00B06F6F">
        <w:rPr>
          <w:rFonts w:ascii="Bookman Old Style" w:hAnsi="Bookman Old Style"/>
          <w:sz w:val="24"/>
        </w:rPr>
        <w:t>;</w:t>
      </w:r>
    </w:p>
    <w:p w14:paraId="7BC34A7F" w14:textId="6D7388E6" w:rsidR="00760729" w:rsidRPr="008D33EC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Contractos de concessão</w:t>
      </w:r>
      <w:r w:rsidRPr="00B06F6F">
        <w:rPr>
          <w:rFonts w:ascii="Bookman Old Style" w:hAnsi="Bookman Old Style"/>
          <w:sz w:val="24"/>
        </w:rPr>
        <w:t>; e</w:t>
      </w:r>
    </w:p>
    <w:p w14:paraId="0E0DE3E6" w14:textId="0457C024" w:rsidR="00760729" w:rsidRPr="00162384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Planos de Desenvolvimento.</w:t>
      </w:r>
    </w:p>
    <w:p w14:paraId="23081375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 de produto:</w:t>
      </w:r>
    </w:p>
    <w:p w14:paraId="281955B2" w14:textId="5FF2339C" w:rsidR="00F83D5B" w:rsidRPr="00D939DA" w:rsidRDefault="00F83D5B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F83D5B">
        <w:rPr>
          <w:rFonts w:ascii="Bookman Old Style" w:hAnsi="Bookman Old Style"/>
          <w:sz w:val="24"/>
        </w:rPr>
        <w:t>Volume de recursos minerais comercializados</w:t>
      </w:r>
    </w:p>
    <w:p w14:paraId="1A9D9732" w14:textId="16407FA2" w:rsidR="00760729" w:rsidRPr="00B06F6F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Número de áreas concessionadas</w:t>
      </w:r>
      <w:r w:rsidR="008E1EEE">
        <w:rPr>
          <w:rFonts w:ascii="Bookman Old Style" w:hAnsi="Bookman Old Style"/>
          <w:sz w:val="24"/>
        </w:rPr>
        <w:t>;</w:t>
      </w:r>
    </w:p>
    <w:p w14:paraId="2ABE28F7" w14:textId="77777777" w:rsidR="00760729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comunidades locais que se beneficiam da exploração mineira e petrolífera;</w:t>
      </w:r>
    </w:p>
    <w:p w14:paraId="4AF41DBB" w14:textId="063DCE72" w:rsidR="008E1EEE" w:rsidRDefault="008E1EEE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Valor (em MT) transferido para as comunidades hospedeiras incrementado;</w:t>
      </w:r>
    </w:p>
    <w:p w14:paraId="09057820" w14:textId="77777777" w:rsidR="00300F08" w:rsidRPr="008D33EC" w:rsidRDefault="00300F08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mapas geológicos e de ocorrência de minerais e hidrocarbonetos elaborados e publicados;</w:t>
      </w:r>
    </w:p>
    <w:p w14:paraId="54C447DB" w14:textId="31218AB2" w:rsidR="00300F08" w:rsidRDefault="00300F08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Número de áreas concessionadas;</w:t>
      </w:r>
    </w:p>
    <w:p w14:paraId="3E71D4EF" w14:textId="77777777" w:rsidR="00B2235F" w:rsidRDefault="00B2235F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cooperativas mineiras criadas;</w:t>
      </w:r>
    </w:p>
    <w:p w14:paraId="3002BA34" w14:textId="77777777" w:rsidR="00B2235F" w:rsidRDefault="00B2235F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mapas geológicos e de ocorrência de minerais e hidrocarbonetos elaborados;</w:t>
      </w:r>
    </w:p>
    <w:p w14:paraId="73AE2D83" w14:textId="77777777" w:rsidR="00B2235F" w:rsidRPr="00B2235F" w:rsidRDefault="00B2235F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2235F">
        <w:rPr>
          <w:rFonts w:ascii="Bookman Old Style" w:hAnsi="Bookman Old Style"/>
          <w:sz w:val="24"/>
        </w:rPr>
        <w:t>Volume de recursos minerais produzidos;</w:t>
      </w:r>
    </w:p>
    <w:p w14:paraId="6CF28675" w14:textId="65238A7F" w:rsidR="00285DA7" w:rsidRPr="00B2235F" w:rsidRDefault="00B2235F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certificados de origem e declaração de exportação mineira emitidos</w:t>
      </w:r>
      <w:r w:rsidR="005A03D7">
        <w:rPr>
          <w:rFonts w:ascii="Bookman Old Style" w:hAnsi="Bookman Old Style"/>
          <w:sz w:val="24"/>
        </w:rPr>
        <w:t>;</w:t>
      </w:r>
    </w:p>
    <w:p w14:paraId="5C36505D" w14:textId="65757726" w:rsidR="00760729" w:rsidRPr="00B06F6F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Planos de Desenvolvimento Aprovados</w:t>
      </w:r>
      <w:r w:rsidR="00AF2BE5">
        <w:rPr>
          <w:rFonts w:ascii="Bookman Old Style" w:hAnsi="Bookman Old Style"/>
          <w:sz w:val="24"/>
        </w:rPr>
        <w:t>;</w:t>
      </w:r>
      <w:r w:rsidR="005A03D7">
        <w:rPr>
          <w:rFonts w:ascii="Bookman Old Style" w:hAnsi="Bookman Old Style"/>
          <w:sz w:val="24"/>
        </w:rPr>
        <w:t xml:space="preserve"> e,</w:t>
      </w:r>
    </w:p>
    <w:p w14:paraId="2AB5E850" w14:textId="77777777" w:rsidR="00760729" w:rsidRPr="00B06F6F" w:rsidRDefault="00760729" w:rsidP="00841F9C">
      <w:pPr>
        <w:pStyle w:val="ListParagraph"/>
        <w:numPr>
          <w:ilvl w:val="0"/>
          <w:numId w:val="17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Número de empreendimentos de exploração de recursos minerais e petrolíferos operacionais. </w:t>
      </w:r>
    </w:p>
    <w:p w14:paraId="1F9E0774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230CE378" w14:textId="77777777" w:rsidR="00760729" w:rsidRPr="008D33EC" w:rsidRDefault="00760729" w:rsidP="00AF2BE5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 w:line="360" w:lineRule="auto"/>
        <w:ind w:left="1569" w:hanging="1479"/>
        <w:rPr>
          <w:rFonts w:ascii="Bookman Old Style" w:hAnsi="Bookman Old Style"/>
          <w:sz w:val="24"/>
          <w:szCs w:val="24"/>
        </w:rPr>
      </w:pPr>
      <w:bookmarkStart w:id="66" w:name="_Toc201056849"/>
      <w:bookmarkStart w:id="67" w:name="_Toc224744444"/>
      <w:r w:rsidRPr="00B06F6F">
        <w:rPr>
          <w:rFonts w:ascii="Bookman Old Style" w:hAnsi="Bookman Old Style"/>
          <w:sz w:val="24"/>
          <w:szCs w:val="24"/>
        </w:rPr>
        <w:t>2.3 PROGRAMA: AMBIENTE DE NEGÓCIOS</w:t>
      </w:r>
      <w:bookmarkEnd w:id="66"/>
      <w:bookmarkEnd w:id="67"/>
      <w:r w:rsidRPr="00B06F6F">
        <w:rPr>
          <w:rFonts w:ascii="Bookman Old Style" w:hAnsi="Bookman Old Style"/>
          <w:sz w:val="24"/>
          <w:szCs w:val="24"/>
        </w:rPr>
        <w:t xml:space="preserve"> </w:t>
      </w:r>
    </w:p>
    <w:p w14:paraId="407F3EA5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 Geral:</w:t>
      </w:r>
    </w:p>
    <w:p w14:paraId="6C9327CA" w14:textId="740A95D3" w:rsidR="00760729" w:rsidRPr="00B06F6F" w:rsidRDefault="00760729" w:rsidP="00841F9C">
      <w:pPr>
        <w:pStyle w:val="ListParagraph"/>
        <w:numPr>
          <w:ilvl w:val="0"/>
          <w:numId w:val="15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theme="minorHAnsi"/>
          <w:sz w:val="24"/>
        </w:rPr>
      </w:pPr>
      <w:r w:rsidRPr="00B06F6F">
        <w:rPr>
          <w:rFonts w:ascii="Bookman Old Style" w:hAnsi="Bookman Old Style" w:cstheme="minorHAnsi"/>
          <w:sz w:val="24"/>
        </w:rPr>
        <w:t xml:space="preserve">Estabelecer um ambiente institucional e regulatório favorável ao desenvolvimento do sector privado e empreendedorismo, reduzindo os entraves à actividade económica. </w:t>
      </w:r>
    </w:p>
    <w:p w14:paraId="6103CC88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Objectivos específicos</w:t>
      </w:r>
      <w:r w:rsidRPr="00B06F6F">
        <w:rPr>
          <w:rFonts w:ascii="Bookman Old Style" w:hAnsi="Bookman Old Style" w:cstheme="majorHAnsi"/>
          <w:sz w:val="24"/>
        </w:rPr>
        <w:t xml:space="preserve">: </w:t>
      </w:r>
    </w:p>
    <w:p w14:paraId="69CA724B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Implementar políticas de facilitação do comércio externo, alavancadas por acordos comerciais que impulsionem a internacionalização das empresas nacionais;</w:t>
      </w:r>
    </w:p>
    <w:p w14:paraId="168F8EE0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lastRenderedPageBreak/>
        <w:t>Simplificar os processos de registo e licenciamento de empresas, racionalização do sistema tributário e redução da carga administrativa;</w:t>
      </w:r>
    </w:p>
    <w:p w14:paraId="1C68E2DF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Promover a transparência e responsabilidade fiscal;</w:t>
      </w:r>
    </w:p>
    <w:p w14:paraId="7ED44107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Ampliar o acesso ao financiamento para </w:t>
      </w:r>
      <w:proofErr w:type="spellStart"/>
      <w:r w:rsidRPr="00B06F6F">
        <w:rPr>
          <w:rFonts w:ascii="Bookman Old Style" w:hAnsi="Bookman Old Style" w:cstheme="majorHAnsi"/>
          <w:sz w:val="24"/>
        </w:rPr>
        <w:t>MPMEs</w:t>
      </w:r>
      <w:proofErr w:type="spellEnd"/>
      <w:r w:rsidRPr="00B06F6F">
        <w:rPr>
          <w:rFonts w:ascii="Bookman Old Style" w:hAnsi="Bookman Old Style" w:cstheme="majorHAnsi"/>
          <w:sz w:val="24"/>
        </w:rPr>
        <w:t>, cooperativas e empreendedores;</w:t>
      </w:r>
    </w:p>
    <w:p w14:paraId="2FCF9657" w14:textId="6628B38E" w:rsidR="00760729" w:rsidRPr="00B06F6F" w:rsidRDefault="00BE0153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Estimular</w:t>
      </w:r>
      <w:r w:rsidR="00760729" w:rsidRPr="00B06F6F">
        <w:rPr>
          <w:rFonts w:ascii="Bookman Old Style" w:hAnsi="Bookman Old Style" w:cstheme="majorHAnsi"/>
          <w:sz w:val="24"/>
        </w:rPr>
        <w:t xml:space="preserve"> a inovação e ao empreendedorismo por meio de programas específicos de apoio, capacitação e aceleração de negócios;</w:t>
      </w:r>
    </w:p>
    <w:p w14:paraId="49C7578E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Fomentar parcerias público-privadas para investimentos em infra-estruturas de suporte à produção nas áreas industrial, agrícola, energética e mineira;</w:t>
      </w:r>
    </w:p>
    <w:p w14:paraId="7F76B527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Institucionalizar os mecanismos de diálogo contínuo entre o Governo, o sector privado e demais partes interessadas;</w:t>
      </w:r>
    </w:p>
    <w:p w14:paraId="08109FD1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Promover a inclusão financeira, com enfoque nas mulheres, jovens e grupos vulneráveis; e</w:t>
      </w:r>
    </w:p>
    <w:p w14:paraId="00CFD824" w14:textId="77777777" w:rsidR="00760729" w:rsidRPr="00B06F6F" w:rsidRDefault="00760729" w:rsidP="00760729">
      <w:pPr>
        <w:pStyle w:val="ListParagraph"/>
        <w:numPr>
          <w:ilvl w:val="0"/>
          <w:numId w:val="11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Fomentar a formalização da economia informal, por meio da simplificação dos requisitos legais e fiscais, criação de incentivos e mecanismos de apoio às unidades produtivas;</w:t>
      </w:r>
    </w:p>
    <w:p w14:paraId="5D88CDC9" w14:textId="77777777" w:rsidR="00760729" w:rsidRPr="000D3383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0D3383">
        <w:rPr>
          <w:rFonts w:ascii="Bookman Old Style" w:hAnsi="Bookman Old Style" w:cstheme="majorHAnsi"/>
          <w:b/>
          <w:sz w:val="24"/>
        </w:rPr>
        <w:t>Indicadores de Resultado</w:t>
      </w:r>
    </w:p>
    <w:p w14:paraId="644B73A8" w14:textId="77777777" w:rsidR="00760729" w:rsidRPr="000D3383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b/>
          <w:sz w:val="24"/>
        </w:rPr>
      </w:pPr>
      <w:r w:rsidRPr="000D3383">
        <w:rPr>
          <w:rFonts w:ascii="Bookman Old Style" w:hAnsi="Bookman Old Style" w:cstheme="majorHAnsi"/>
          <w:sz w:val="24"/>
        </w:rPr>
        <w:t>Índice geral de facilidade para fazer negócios.</w:t>
      </w:r>
    </w:p>
    <w:p w14:paraId="5DDE4BFC" w14:textId="77777777" w:rsidR="00760729" w:rsidRPr="008D33EC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3415D9C4" w14:textId="26022F1E" w:rsidR="00760729" w:rsidRPr="00A80053" w:rsidRDefault="00A80053" w:rsidP="00BE015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288" w:hanging="1288"/>
        <w:rPr>
          <w:rFonts w:ascii="Bookman Old Style" w:hAnsi="Bookman Old Style"/>
        </w:rPr>
      </w:pPr>
      <w:bookmarkStart w:id="68" w:name="_Toc224744445"/>
      <w:r>
        <w:rPr>
          <w:rFonts w:ascii="Bookman Old Style" w:hAnsi="Bookman Old Style"/>
        </w:rPr>
        <w:t xml:space="preserve">2.3.1 </w:t>
      </w:r>
      <w:r w:rsidR="00760729" w:rsidRPr="00A80053">
        <w:rPr>
          <w:rFonts w:ascii="Bookman Old Style" w:hAnsi="Bookman Old Style"/>
        </w:rPr>
        <w:t>Subprograma: Desenvolvimento do Sector Privado</w:t>
      </w:r>
      <w:bookmarkEnd w:id="68"/>
    </w:p>
    <w:p w14:paraId="0FBB9E9C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Objectivos específicos</w:t>
      </w:r>
      <w:r w:rsidRPr="00B06F6F">
        <w:rPr>
          <w:rFonts w:ascii="Bookman Old Style" w:hAnsi="Bookman Old Style" w:cstheme="majorHAnsi"/>
          <w:sz w:val="24"/>
        </w:rPr>
        <w:t>:</w:t>
      </w:r>
    </w:p>
    <w:p w14:paraId="2BC08AEF" w14:textId="65CA003C" w:rsidR="00760729" w:rsidRPr="00B06F6F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Facilitar o acesso ao financiamento para </w:t>
      </w:r>
      <w:r w:rsidR="00990E96">
        <w:rPr>
          <w:rFonts w:ascii="Bookman Old Style" w:hAnsi="Bookman Old Style" w:cstheme="majorHAnsi"/>
          <w:sz w:val="24"/>
        </w:rPr>
        <w:t>M</w:t>
      </w:r>
      <w:r w:rsidRPr="00B06F6F">
        <w:rPr>
          <w:rFonts w:ascii="Bookman Old Style" w:hAnsi="Bookman Old Style" w:cstheme="majorHAnsi"/>
          <w:sz w:val="24"/>
        </w:rPr>
        <w:t xml:space="preserve">icro, </w:t>
      </w:r>
      <w:r w:rsidR="00990E96">
        <w:rPr>
          <w:rFonts w:ascii="Bookman Old Style" w:hAnsi="Bookman Old Style" w:cstheme="majorHAnsi"/>
          <w:sz w:val="24"/>
        </w:rPr>
        <w:t>P</w:t>
      </w:r>
      <w:r w:rsidRPr="00B06F6F">
        <w:rPr>
          <w:rFonts w:ascii="Bookman Old Style" w:hAnsi="Bookman Old Style" w:cstheme="majorHAnsi"/>
          <w:sz w:val="24"/>
        </w:rPr>
        <w:t xml:space="preserve">equenas e </w:t>
      </w:r>
      <w:r w:rsidR="00990E96">
        <w:rPr>
          <w:rFonts w:ascii="Bookman Old Style" w:hAnsi="Bookman Old Style" w:cstheme="majorHAnsi"/>
          <w:sz w:val="24"/>
        </w:rPr>
        <w:t>M</w:t>
      </w:r>
      <w:r w:rsidRPr="00B06F6F">
        <w:rPr>
          <w:rFonts w:ascii="Bookman Old Style" w:hAnsi="Bookman Old Style" w:cstheme="majorHAnsi"/>
          <w:sz w:val="24"/>
        </w:rPr>
        <w:t xml:space="preserve">édias empresas;  </w:t>
      </w:r>
    </w:p>
    <w:p w14:paraId="149EB883" w14:textId="77777777" w:rsidR="00760729" w:rsidRPr="00B06F6F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Incentivar a inovação e o empreendedorismo através de programas de apoio; </w:t>
      </w:r>
    </w:p>
    <w:p w14:paraId="28192A38" w14:textId="77777777" w:rsidR="00760729" w:rsidRPr="00B06F6F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Garantir a segurança jurídica, flexibilidade e eficiência na resolução de conflitos, protegendo os direitos de propriedade e contratos;</w:t>
      </w:r>
    </w:p>
    <w:p w14:paraId="68757BC3" w14:textId="77777777" w:rsidR="00760729" w:rsidRPr="00B06F6F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lastRenderedPageBreak/>
        <w:t xml:space="preserve">Promover o comércio externo facilitado pelos acordos comerciais; </w:t>
      </w:r>
    </w:p>
    <w:p w14:paraId="7E19C45F" w14:textId="77777777" w:rsidR="00760729" w:rsidRPr="00B06F6F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Promover a transparência e responsabilidade fiscal; e</w:t>
      </w:r>
    </w:p>
    <w:p w14:paraId="3D8F7D3A" w14:textId="5BC2FBE8" w:rsidR="00760729" w:rsidRPr="008D33EC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Fomentar </w:t>
      </w:r>
      <w:r w:rsidR="00990E96">
        <w:rPr>
          <w:rFonts w:ascii="Bookman Old Style" w:hAnsi="Bookman Old Style" w:cstheme="majorHAnsi"/>
          <w:sz w:val="24"/>
        </w:rPr>
        <w:t>P</w:t>
      </w:r>
      <w:r w:rsidRPr="00B06F6F">
        <w:rPr>
          <w:rFonts w:ascii="Bookman Old Style" w:hAnsi="Bookman Old Style" w:cstheme="majorHAnsi"/>
          <w:sz w:val="24"/>
        </w:rPr>
        <w:t xml:space="preserve">arcerias </w:t>
      </w:r>
      <w:r w:rsidR="00990E96">
        <w:rPr>
          <w:rFonts w:ascii="Bookman Old Style" w:hAnsi="Bookman Old Style" w:cstheme="majorHAnsi"/>
          <w:sz w:val="24"/>
        </w:rPr>
        <w:t>P</w:t>
      </w:r>
      <w:r w:rsidRPr="00B06F6F">
        <w:rPr>
          <w:rFonts w:ascii="Bookman Old Style" w:hAnsi="Bookman Old Style" w:cstheme="majorHAnsi"/>
          <w:sz w:val="24"/>
        </w:rPr>
        <w:t>úblico-</w:t>
      </w:r>
      <w:r w:rsidR="00990E96">
        <w:rPr>
          <w:rFonts w:ascii="Bookman Old Style" w:hAnsi="Bookman Old Style" w:cstheme="majorHAnsi"/>
          <w:sz w:val="24"/>
        </w:rPr>
        <w:t>P</w:t>
      </w:r>
      <w:r w:rsidRPr="00B06F6F">
        <w:rPr>
          <w:rFonts w:ascii="Bookman Old Style" w:hAnsi="Bookman Old Style" w:cstheme="majorHAnsi"/>
          <w:sz w:val="24"/>
        </w:rPr>
        <w:t>rivadas para o investimento em serviços para a produção industrial, agrária, energética e mineira.</w:t>
      </w:r>
    </w:p>
    <w:p w14:paraId="44C3F8B4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Produtos:</w:t>
      </w:r>
    </w:p>
    <w:p w14:paraId="48DDFE07" w14:textId="77777777" w:rsidR="004F4A2D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Sistema integrado de licenciamento das actividades económicas; </w:t>
      </w:r>
    </w:p>
    <w:p w14:paraId="4CBFE3C5" w14:textId="77777777" w:rsidR="004F4A2D" w:rsidRDefault="004F4A2D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 xml:space="preserve">Acordos comerciais </w:t>
      </w:r>
    </w:p>
    <w:p w14:paraId="2D28FB0A" w14:textId="7DD503BA" w:rsidR="00760729" w:rsidRPr="00B06F6F" w:rsidRDefault="004F4A2D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>MPME cap</w:t>
      </w:r>
      <w:r w:rsidR="00335EE8">
        <w:rPr>
          <w:rFonts w:ascii="Bookman Old Style" w:hAnsi="Bookman Old Style" w:cstheme="majorHAnsi"/>
          <w:sz w:val="24"/>
        </w:rPr>
        <w:t xml:space="preserve">acitados </w:t>
      </w:r>
      <w:r w:rsidR="00760729" w:rsidRPr="00B06F6F">
        <w:rPr>
          <w:rFonts w:ascii="Bookman Old Style" w:hAnsi="Bookman Old Style" w:cstheme="majorHAnsi"/>
          <w:sz w:val="24"/>
        </w:rPr>
        <w:t>e,</w:t>
      </w:r>
    </w:p>
    <w:p w14:paraId="18338CD2" w14:textId="77777777" w:rsidR="00760729" w:rsidRPr="00B06F6F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Mecanismos para o desenvolvimento de negócios.</w:t>
      </w:r>
    </w:p>
    <w:p w14:paraId="0D47068A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Indicadores de produto:</w:t>
      </w:r>
    </w:p>
    <w:p w14:paraId="70F89968" w14:textId="77777777" w:rsidR="00990E96" w:rsidRPr="00335EE8" w:rsidRDefault="00760729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Percentagem de </w:t>
      </w:r>
      <w:r w:rsidR="00990E96">
        <w:rPr>
          <w:rFonts w:ascii="Bookman Old Style" w:hAnsi="Bookman Old Style" w:cstheme="majorHAnsi"/>
          <w:sz w:val="24"/>
        </w:rPr>
        <w:t xml:space="preserve">MPME </w:t>
      </w:r>
      <w:r w:rsidRPr="00B06F6F">
        <w:rPr>
          <w:rFonts w:ascii="Bookman Old Style" w:hAnsi="Bookman Old Style" w:cstheme="majorHAnsi"/>
          <w:sz w:val="24"/>
        </w:rPr>
        <w:t>integradas nos sistemas de protecção de negócios (incubadoras de negócios)</w:t>
      </w:r>
      <w:r w:rsidRPr="008D33EC">
        <w:rPr>
          <w:rFonts w:ascii="Bookman Old Style" w:hAnsi="Bookman Old Style" w:cstheme="majorHAnsi"/>
          <w:sz w:val="24"/>
        </w:rPr>
        <w:t xml:space="preserve">; </w:t>
      </w:r>
    </w:p>
    <w:p w14:paraId="568E1BEF" w14:textId="0465C921" w:rsidR="00335EE8" w:rsidRPr="00335EE8" w:rsidRDefault="00335EE8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t>Número de MPME financiadas;</w:t>
      </w:r>
    </w:p>
    <w:p w14:paraId="2A55E7AA" w14:textId="08CB97F9" w:rsidR="00335EE8" w:rsidRPr="00335EE8" w:rsidRDefault="00335EE8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t>Número de MPME beneficiadas de assistência técnica</w:t>
      </w:r>
      <w:r w:rsidR="004C6C6B">
        <w:rPr>
          <w:rFonts w:ascii="Bookman Old Style" w:hAnsi="Bookman Old Style" w:cstheme="majorHAnsi"/>
          <w:sz w:val="24"/>
        </w:rPr>
        <w:t>;</w:t>
      </w:r>
    </w:p>
    <w:p w14:paraId="062653A0" w14:textId="713AA797" w:rsidR="00335EE8" w:rsidRPr="004C6C6B" w:rsidRDefault="00335EE8" w:rsidP="00760729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t>Número de MPME ca</w:t>
      </w:r>
      <w:r w:rsidR="004C6C6B">
        <w:rPr>
          <w:rFonts w:ascii="Bookman Old Style" w:hAnsi="Bookman Old Style" w:cstheme="majorHAnsi"/>
          <w:sz w:val="24"/>
        </w:rPr>
        <w:t>pacitadas; e,</w:t>
      </w:r>
    </w:p>
    <w:p w14:paraId="44AD87D2" w14:textId="300323ED" w:rsidR="00335EE8" w:rsidRPr="004C6C6B" w:rsidRDefault="004C6C6B" w:rsidP="004C6C6B">
      <w:pPr>
        <w:pStyle w:val="ListParagraph"/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ajorHAnsi"/>
          <w:sz w:val="24"/>
        </w:rPr>
        <w:t>Número de acordos comerciais estabelecidas.</w:t>
      </w:r>
    </w:p>
    <w:p w14:paraId="426033E3" w14:textId="77777777" w:rsidR="00760729" w:rsidRPr="008D33EC" w:rsidRDefault="00760729" w:rsidP="00760729">
      <w:pPr>
        <w:spacing w:line="360" w:lineRule="auto"/>
        <w:rPr>
          <w:rFonts w:ascii="Bookman Old Style" w:hAnsi="Bookman Old Style"/>
          <w:sz w:val="24"/>
          <w:highlight w:val="green"/>
        </w:rPr>
      </w:pPr>
    </w:p>
    <w:p w14:paraId="7FB351AB" w14:textId="7BE94E73" w:rsidR="00760729" w:rsidRPr="007F3477" w:rsidRDefault="00364295" w:rsidP="00D81797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288" w:hanging="1288"/>
        <w:rPr>
          <w:rFonts w:ascii="Bookman Old Style" w:hAnsi="Bookman Old Style"/>
        </w:rPr>
      </w:pPr>
      <w:bookmarkStart w:id="69" w:name="_Toc224744446"/>
      <w:r>
        <w:rPr>
          <w:rFonts w:ascii="Bookman Old Style" w:hAnsi="Bookman Old Style"/>
        </w:rPr>
        <w:t xml:space="preserve">2.3.2 </w:t>
      </w:r>
      <w:r w:rsidR="00760729" w:rsidRPr="007F3477">
        <w:rPr>
          <w:rFonts w:ascii="Bookman Old Style" w:hAnsi="Bookman Old Style"/>
        </w:rPr>
        <w:t>Subprograma: Facilitação de Procedimentos de Negócios</w:t>
      </w:r>
      <w:bookmarkEnd w:id="69"/>
    </w:p>
    <w:p w14:paraId="1D5114E5" w14:textId="77777777" w:rsidR="00760729" w:rsidRPr="00D81797" w:rsidRDefault="00760729" w:rsidP="00760729">
      <w:pPr>
        <w:spacing w:line="360" w:lineRule="auto"/>
        <w:rPr>
          <w:rFonts w:ascii="Bookman Old Style" w:hAnsi="Bookman Old Style" w:cstheme="majorHAnsi"/>
          <w:b/>
          <w:sz w:val="12"/>
          <w:szCs w:val="12"/>
        </w:rPr>
      </w:pPr>
    </w:p>
    <w:p w14:paraId="4A9B4DC3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Objectivos específicos</w:t>
      </w:r>
      <w:r w:rsidRPr="00B06F6F">
        <w:rPr>
          <w:rFonts w:ascii="Bookman Old Style" w:hAnsi="Bookman Old Style" w:cstheme="majorHAnsi"/>
          <w:sz w:val="24"/>
        </w:rPr>
        <w:t xml:space="preserve">: </w:t>
      </w:r>
    </w:p>
    <w:p w14:paraId="43031100" w14:textId="77777777" w:rsidR="00760729" w:rsidRPr="00253DD0" w:rsidRDefault="00760729" w:rsidP="00253DD0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Simplificar os processos de registo e procedimentos para licenciamento de empresas; </w:t>
      </w:r>
    </w:p>
    <w:p w14:paraId="67AFFAB3" w14:textId="6D76F887" w:rsidR="00760729" w:rsidRPr="00253DD0" w:rsidRDefault="00760729" w:rsidP="00253DD0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253DD0">
        <w:rPr>
          <w:rFonts w:ascii="Bookman Old Style" w:hAnsi="Bookman Old Style"/>
          <w:sz w:val="24"/>
        </w:rPr>
        <w:t>Fortalecer os mecanismos de diálogo público-privado;</w:t>
      </w:r>
    </w:p>
    <w:p w14:paraId="65318CBA" w14:textId="77777777" w:rsidR="00760729" w:rsidRPr="00253DD0" w:rsidRDefault="00760729" w:rsidP="00253DD0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253DD0">
        <w:rPr>
          <w:rFonts w:ascii="Bookman Old Style" w:hAnsi="Bookman Old Style"/>
          <w:sz w:val="24"/>
        </w:rPr>
        <w:t>Fortalecer a concorrência saudável dos agentes económicos no mercado nacional; e,</w:t>
      </w:r>
    </w:p>
    <w:p w14:paraId="38F0A465" w14:textId="36A382B9" w:rsidR="00760729" w:rsidRPr="00253DD0" w:rsidRDefault="00760729" w:rsidP="00253DD0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253DD0">
        <w:rPr>
          <w:rFonts w:ascii="Bookman Old Style" w:hAnsi="Bookman Old Style"/>
          <w:sz w:val="24"/>
        </w:rPr>
        <w:t>Proteger dir</w:t>
      </w:r>
      <w:r w:rsidR="00253DD0">
        <w:rPr>
          <w:rFonts w:ascii="Bookman Old Style" w:hAnsi="Bookman Old Style"/>
          <w:sz w:val="24"/>
        </w:rPr>
        <w:t>eitos de propriedade industrial; e</w:t>
      </w:r>
    </w:p>
    <w:p w14:paraId="02DF94F5" w14:textId="790CBE50" w:rsidR="00760729" w:rsidRPr="008D33EC" w:rsidRDefault="00760729" w:rsidP="00253DD0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>Desburocratizar</w:t>
      </w:r>
      <w:r w:rsidRPr="008D33EC">
        <w:rPr>
          <w:rFonts w:ascii="Bookman Old Style" w:hAnsi="Bookman Old Style"/>
          <w:sz w:val="24"/>
        </w:rPr>
        <w:t xml:space="preserve"> o acesso ao </w:t>
      </w:r>
      <w:r w:rsidRPr="00B06F6F">
        <w:rPr>
          <w:rFonts w:ascii="Bookman Old Style" w:hAnsi="Bookman Old Style"/>
          <w:sz w:val="24"/>
        </w:rPr>
        <w:t>crédito</w:t>
      </w:r>
      <w:r w:rsidRPr="008D33EC">
        <w:rPr>
          <w:rFonts w:ascii="Bookman Old Style" w:hAnsi="Bookman Old Style"/>
          <w:sz w:val="24"/>
        </w:rPr>
        <w:t xml:space="preserve"> para</w:t>
      </w:r>
      <w:r w:rsidRPr="00B06F6F">
        <w:rPr>
          <w:rFonts w:ascii="Bookman Old Style" w:hAnsi="Bookman Old Style"/>
          <w:sz w:val="24"/>
        </w:rPr>
        <w:t xml:space="preserve"> as</w:t>
      </w:r>
      <w:r w:rsidR="00253DD0">
        <w:rPr>
          <w:rFonts w:ascii="Bookman Old Style" w:hAnsi="Bookman Old Style"/>
          <w:sz w:val="24"/>
        </w:rPr>
        <w:t xml:space="preserve"> </w:t>
      </w:r>
      <w:proofErr w:type="spellStart"/>
      <w:r w:rsidR="00253DD0">
        <w:rPr>
          <w:rFonts w:ascii="Bookman Old Style" w:hAnsi="Bookman Old Style"/>
          <w:sz w:val="24"/>
        </w:rPr>
        <w:t>MPMEs</w:t>
      </w:r>
      <w:proofErr w:type="spellEnd"/>
      <w:r w:rsidR="00253DD0">
        <w:rPr>
          <w:rFonts w:ascii="Bookman Old Style" w:hAnsi="Bookman Old Style"/>
          <w:sz w:val="24"/>
        </w:rPr>
        <w:t>.</w:t>
      </w:r>
    </w:p>
    <w:p w14:paraId="5023E139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Produtos:</w:t>
      </w:r>
    </w:p>
    <w:p w14:paraId="0B8420CD" w14:textId="77777777" w:rsidR="00760729" w:rsidRPr="00B06F6F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Concorrência saudável no mercado nacional;</w:t>
      </w:r>
    </w:p>
    <w:p w14:paraId="66EB0AD3" w14:textId="3306F9AC" w:rsidR="00760729" w:rsidRPr="00B06F6F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Central de Registo de Colaterais operacional;</w:t>
      </w:r>
    </w:p>
    <w:p w14:paraId="620B1CE3" w14:textId="2E41A494" w:rsidR="00760729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Sistema de protecção de Direitos de Propriedade</w:t>
      </w:r>
      <w:r w:rsidR="00D81797">
        <w:rPr>
          <w:rFonts w:ascii="Bookman Old Style" w:hAnsi="Bookman Old Style" w:cstheme="majorHAnsi"/>
          <w:sz w:val="24"/>
        </w:rPr>
        <w:t>;</w:t>
      </w:r>
    </w:p>
    <w:p w14:paraId="5F60214E" w14:textId="77777777" w:rsidR="00760729" w:rsidRPr="008D33EC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Plataforma única de registo de empresas;</w:t>
      </w:r>
    </w:p>
    <w:p w14:paraId="05EA9C4F" w14:textId="40F61CF0" w:rsidR="00760729" w:rsidRPr="00B06F6F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Linhas de crédito facilitadas para </w:t>
      </w:r>
      <w:proofErr w:type="spellStart"/>
      <w:r w:rsidRPr="00B06F6F">
        <w:rPr>
          <w:rFonts w:ascii="Bookman Old Style" w:hAnsi="Bookman Old Style"/>
          <w:sz w:val="24"/>
        </w:rPr>
        <w:t>MPMEs</w:t>
      </w:r>
      <w:proofErr w:type="spellEnd"/>
      <w:r w:rsidRPr="00B06F6F">
        <w:rPr>
          <w:rFonts w:ascii="Bookman Old Style" w:hAnsi="Bookman Old Style"/>
          <w:sz w:val="24"/>
        </w:rPr>
        <w:t>;</w:t>
      </w:r>
      <w:r w:rsidR="00E9060D">
        <w:rPr>
          <w:rFonts w:ascii="Bookman Old Style" w:hAnsi="Bookman Old Style"/>
          <w:sz w:val="24"/>
        </w:rPr>
        <w:t xml:space="preserve"> e</w:t>
      </w:r>
    </w:p>
    <w:p w14:paraId="147B368D" w14:textId="77777777" w:rsidR="00760729" w:rsidRPr="00B06F6F" w:rsidRDefault="00760729" w:rsidP="00760729">
      <w:pPr>
        <w:pStyle w:val="ListParagraph"/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</w:rPr>
      </w:pPr>
      <w:proofErr w:type="spellStart"/>
      <w:r w:rsidRPr="008D33EC">
        <w:rPr>
          <w:rFonts w:ascii="Bookman Old Style" w:hAnsi="Bookman Old Style"/>
          <w:i/>
          <w:sz w:val="24"/>
        </w:rPr>
        <w:t>Startup</w:t>
      </w:r>
      <w:r w:rsidRPr="00B06F6F">
        <w:rPr>
          <w:rFonts w:ascii="Bookman Old Style" w:hAnsi="Bookman Old Style"/>
          <w:i/>
          <w:sz w:val="24"/>
        </w:rPr>
        <w:t>’</w:t>
      </w:r>
      <w:r w:rsidRPr="008D33EC">
        <w:rPr>
          <w:rFonts w:ascii="Bookman Old Style" w:hAnsi="Bookman Old Style"/>
          <w:i/>
          <w:sz w:val="24"/>
        </w:rPr>
        <w:t>s</w:t>
      </w:r>
      <w:proofErr w:type="spellEnd"/>
      <w:r w:rsidRPr="00B06F6F">
        <w:rPr>
          <w:rFonts w:ascii="Bookman Old Style" w:hAnsi="Bookman Old Style"/>
          <w:sz w:val="24"/>
        </w:rPr>
        <w:t xml:space="preserve"> criadas.</w:t>
      </w:r>
    </w:p>
    <w:p w14:paraId="20FBD949" w14:textId="77777777" w:rsidR="00760729" w:rsidRPr="00B06F6F" w:rsidRDefault="00760729" w:rsidP="00760729">
      <w:p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b/>
          <w:sz w:val="24"/>
        </w:rPr>
        <w:t>Indicadores de produto</w:t>
      </w:r>
      <w:r w:rsidRPr="00B06F6F">
        <w:rPr>
          <w:rFonts w:ascii="Bookman Old Style" w:hAnsi="Bookman Old Style" w:cstheme="majorHAnsi"/>
          <w:sz w:val="24"/>
        </w:rPr>
        <w:t>:</w:t>
      </w:r>
    </w:p>
    <w:p w14:paraId="78CB7732" w14:textId="77777777" w:rsidR="00760729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cobertura territorial do sistema integrado de licenciamento;</w:t>
      </w:r>
    </w:p>
    <w:p w14:paraId="0CC33E45" w14:textId="62A1F899" w:rsidR="004C6C6B" w:rsidRPr="00B06F6F" w:rsidRDefault="00C24060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>Número de reformas sectoriais;</w:t>
      </w:r>
    </w:p>
    <w:p w14:paraId="30A8A36A" w14:textId="77777777" w:rsidR="00760729" w:rsidRPr="00B06F6F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 xml:space="preserve">Número de práticas </w:t>
      </w:r>
      <w:proofErr w:type="spellStart"/>
      <w:r w:rsidRPr="00B06F6F">
        <w:rPr>
          <w:rFonts w:ascii="Bookman Old Style" w:hAnsi="Bookman Old Style" w:cstheme="majorHAnsi"/>
          <w:sz w:val="24"/>
        </w:rPr>
        <w:t>anti-concorrenciais</w:t>
      </w:r>
      <w:proofErr w:type="spellEnd"/>
      <w:r w:rsidRPr="00B06F6F">
        <w:rPr>
          <w:rFonts w:ascii="Bookman Old Style" w:hAnsi="Bookman Old Style" w:cstheme="majorHAnsi"/>
          <w:sz w:val="24"/>
        </w:rPr>
        <w:t xml:space="preserve"> investigadas e decididas; </w:t>
      </w:r>
    </w:p>
    <w:p w14:paraId="5091E2DD" w14:textId="4B003493" w:rsidR="00760729" w:rsidRPr="00B06F6F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Número de registo de direitos de propriedade industrial</w:t>
      </w:r>
      <w:r w:rsidR="00332578">
        <w:rPr>
          <w:rFonts w:ascii="Bookman Old Style" w:hAnsi="Bookman Old Style" w:cstheme="majorHAnsi"/>
          <w:sz w:val="24"/>
        </w:rPr>
        <w:t xml:space="preserve"> incrementadas</w:t>
      </w:r>
      <w:r w:rsidRPr="00B06F6F">
        <w:rPr>
          <w:rFonts w:ascii="Bookman Old Style" w:hAnsi="Bookman Old Style" w:cstheme="majorHAnsi"/>
          <w:sz w:val="24"/>
        </w:rPr>
        <w:t>;</w:t>
      </w:r>
    </w:p>
    <w:p w14:paraId="07B90B76" w14:textId="77777777" w:rsidR="00760729" w:rsidRPr="00B06F6F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Taxa de cobertura territorial do sistema de licenciamento electrónico de negócios;</w:t>
      </w:r>
    </w:p>
    <w:p w14:paraId="60F952CE" w14:textId="7C7AAD40" w:rsidR="00760729" w:rsidRPr="00B06F6F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Volume (</w:t>
      </w:r>
      <w:r w:rsidR="00332578">
        <w:rPr>
          <w:rFonts w:ascii="Bookman Old Style" w:hAnsi="Bookman Old Style" w:cstheme="majorHAnsi"/>
          <w:sz w:val="24"/>
        </w:rPr>
        <w:t>%</w:t>
      </w:r>
      <w:r w:rsidRPr="00B06F6F">
        <w:rPr>
          <w:rFonts w:ascii="Bookman Old Style" w:hAnsi="Bookman Old Style" w:cstheme="majorHAnsi"/>
          <w:sz w:val="24"/>
        </w:rPr>
        <w:t>) de capitais analisado pela Cent</w:t>
      </w:r>
      <w:r w:rsidR="00E9060D">
        <w:rPr>
          <w:rFonts w:ascii="Bookman Old Style" w:hAnsi="Bookman Old Style" w:cstheme="majorHAnsi"/>
          <w:sz w:val="24"/>
        </w:rPr>
        <w:t xml:space="preserve">ral de Registo de Colaterais; </w:t>
      </w:r>
    </w:p>
    <w:p w14:paraId="57EA97BB" w14:textId="5F8BD0D4" w:rsidR="00760729" w:rsidRPr="008D33EC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b/>
          <w:sz w:val="24"/>
        </w:rPr>
      </w:pPr>
      <w:r w:rsidRPr="00B06F6F">
        <w:rPr>
          <w:rFonts w:ascii="Bookman Old Style" w:hAnsi="Bookman Old Style" w:cstheme="majorHAnsi"/>
          <w:sz w:val="24"/>
        </w:rPr>
        <w:t>Proporção de marcas com direitos de prop</w:t>
      </w:r>
      <w:r w:rsidR="00E9060D">
        <w:rPr>
          <w:rFonts w:ascii="Bookman Old Style" w:hAnsi="Bookman Old Style" w:cstheme="majorHAnsi"/>
          <w:sz w:val="24"/>
        </w:rPr>
        <w:t>riedade registadas e protegidas;</w:t>
      </w:r>
    </w:p>
    <w:p w14:paraId="5DCBB42D" w14:textId="77777777" w:rsidR="00760729" w:rsidRPr="008D33EC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8D33EC">
        <w:rPr>
          <w:rFonts w:ascii="Bookman Old Style" w:hAnsi="Bookman Old Style" w:cstheme="majorHAnsi"/>
          <w:sz w:val="24"/>
        </w:rPr>
        <w:t>Número de distritos com a e-BAU operacional</w:t>
      </w:r>
      <w:r>
        <w:rPr>
          <w:rFonts w:ascii="Bookman Old Style" w:hAnsi="Bookman Old Style" w:cstheme="majorHAnsi"/>
          <w:sz w:val="24"/>
        </w:rPr>
        <w:t>;</w:t>
      </w:r>
    </w:p>
    <w:p w14:paraId="6ACC1AFB" w14:textId="77777777" w:rsidR="00760729" w:rsidRPr="008D33EC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8D33EC">
        <w:rPr>
          <w:rFonts w:ascii="Bookman Old Style" w:hAnsi="Bookman Old Style" w:cstheme="majorHAnsi"/>
          <w:sz w:val="24"/>
        </w:rPr>
        <w:t>Número de marcas nacionais protegidas</w:t>
      </w:r>
      <w:r>
        <w:rPr>
          <w:rFonts w:ascii="Bookman Old Style" w:hAnsi="Bookman Old Style" w:cstheme="majorHAnsi"/>
          <w:sz w:val="24"/>
        </w:rPr>
        <w:t>;</w:t>
      </w:r>
    </w:p>
    <w:p w14:paraId="3333F9F5" w14:textId="354EFAE5" w:rsidR="00760729" w:rsidRPr="008D33EC" w:rsidRDefault="00760729" w:rsidP="00760729">
      <w:pPr>
        <w:pStyle w:val="ListParagraph"/>
        <w:numPr>
          <w:ilvl w:val="0"/>
          <w:numId w:val="14"/>
        </w:numPr>
        <w:spacing w:line="360" w:lineRule="auto"/>
        <w:rPr>
          <w:rFonts w:ascii="Bookman Old Style" w:hAnsi="Bookman Old Style" w:cstheme="majorHAnsi"/>
          <w:sz w:val="24"/>
        </w:rPr>
      </w:pPr>
      <w:r w:rsidRPr="008D33EC">
        <w:rPr>
          <w:rFonts w:ascii="Bookman Old Style" w:hAnsi="Bookman Old Style" w:cstheme="majorHAnsi"/>
          <w:sz w:val="24"/>
        </w:rPr>
        <w:t>Número de inovadores nacionais protegidos</w:t>
      </w:r>
      <w:r>
        <w:rPr>
          <w:rFonts w:ascii="Bookman Old Style" w:hAnsi="Bookman Old Style" w:cstheme="majorHAnsi"/>
          <w:sz w:val="24"/>
        </w:rPr>
        <w:t>;</w:t>
      </w:r>
      <w:r w:rsidR="00E9060D">
        <w:rPr>
          <w:rFonts w:ascii="Bookman Old Style" w:hAnsi="Bookman Old Style" w:cstheme="majorHAnsi"/>
          <w:sz w:val="24"/>
        </w:rPr>
        <w:t xml:space="preserve"> e</w:t>
      </w:r>
    </w:p>
    <w:p w14:paraId="13D4B070" w14:textId="4E20683B" w:rsidR="00760729" w:rsidRDefault="00760729" w:rsidP="00760729">
      <w:pPr>
        <w:spacing w:line="360" w:lineRule="auto"/>
        <w:rPr>
          <w:rFonts w:ascii="Bookman Old Style" w:hAnsi="Bookman Old Style" w:cstheme="minorHAnsi"/>
          <w:b/>
          <w:sz w:val="24"/>
        </w:rPr>
      </w:pPr>
    </w:p>
    <w:p w14:paraId="4C4B7620" w14:textId="7C922173" w:rsidR="00707BF2" w:rsidRDefault="00707BF2" w:rsidP="00760729">
      <w:pPr>
        <w:spacing w:line="360" w:lineRule="auto"/>
        <w:rPr>
          <w:rFonts w:ascii="Bookman Old Style" w:hAnsi="Bookman Old Style" w:cstheme="minorHAnsi"/>
          <w:b/>
          <w:sz w:val="24"/>
        </w:rPr>
      </w:pPr>
    </w:p>
    <w:p w14:paraId="0D1A255A" w14:textId="77777777" w:rsidR="00707BF2" w:rsidRPr="00B06F6F" w:rsidRDefault="00707BF2" w:rsidP="00760729">
      <w:pPr>
        <w:spacing w:line="360" w:lineRule="auto"/>
        <w:rPr>
          <w:rFonts w:ascii="Bookman Old Style" w:hAnsi="Bookman Old Style" w:cstheme="minorHAnsi"/>
          <w:b/>
          <w:sz w:val="24"/>
        </w:rPr>
      </w:pPr>
    </w:p>
    <w:p w14:paraId="61816831" w14:textId="77777777" w:rsidR="00760729" w:rsidRPr="00B06F6F" w:rsidRDefault="00760729" w:rsidP="00332578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 w:line="360" w:lineRule="auto"/>
        <w:ind w:left="1569" w:hanging="1569"/>
        <w:rPr>
          <w:rFonts w:ascii="Bookman Old Style" w:hAnsi="Bookman Old Style"/>
          <w:sz w:val="24"/>
          <w:szCs w:val="24"/>
        </w:rPr>
      </w:pPr>
      <w:bookmarkStart w:id="70" w:name="_Toc201056851"/>
      <w:bookmarkStart w:id="71" w:name="_Toc224744447"/>
      <w:r w:rsidRPr="00B06F6F">
        <w:rPr>
          <w:rFonts w:ascii="Bookman Old Style" w:hAnsi="Bookman Old Style"/>
          <w:sz w:val="24"/>
          <w:szCs w:val="24"/>
        </w:rPr>
        <w:lastRenderedPageBreak/>
        <w:t>2.4 PROGRAMA: EMPREGO, EMPREENDEDORISMO, AUTO-EMPREGO E TRABALHO DIGNO</w:t>
      </w:r>
      <w:bookmarkEnd w:id="70"/>
      <w:bookmarkEnd w:id="71"/>
    </w:p>
    <w:p w14:paraId="3C86FFC9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>Objectivo geral:</w:t>
      </w:r>
      <w:r w:rsidRPr="00B06F6F">
        <w:rPr>
          <w:rFonts w:ascii="Bookman Old Style" w:hAnsi="Bookman Old Style"/>
          <w:sz w:val="24"/>
        </w:rPr>
        <w:t xml:space="preserve"> </w:t>
      </w:r>
    </w:p>
    <w:p w14:paraId="220F8FA6" w14:textId="33B53A68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Garantir a inserção da força de trabalho no mercado laboral, através da criação de oportunidades de emprego digno, promoção do empreendedorismo, e fomento ao auto-emprego, com enfoque na juventude e em grupos vulneráveis. </w:t>
      </w:r>
    </w:p>
    <w:p w14:paraId="7875EC6D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5EFC15D8" w14:textId="77777777" w:rsidR="00760729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Implementar programas de geração de empregos nos sectores estratégicos da economia;</w:t>
      </w:r>
    </w:p>
    <w:p w14:paraId="5BEAFA73" w14:textId="77777777" w:rsidR="00C30DDE" w:rsidRPr="008D33EC" w:rsidRDefault="00C30DDE" w:rsidP="00C30DDE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</w:rPr>
      </w:pPr>
      <w:r w:rsidRPr="008D33EC">
        <w:rPr>
          <w:rFonts w:ascii="Bookman Old Style" w:hAnsi="Bookman Old Style"/>
          <w:sz w:val="24"/>
        </w:rPr>
        <w:t>Aumentar a taxa de emprego formal;</w:t>
      </w:r>
    </w:p>
    <w:p w14:paraId="60970489" w14:textId="77777777" w:rsidR="00C30DDE" w:rsidRPr="00B06F6F" w:rsidRDefault="00C30DDE" w:rsidP="00C30DDE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Aprimorar</w:t>
      </w:r>
      <w:r w:rsidRPr="00B06F6F">
        <w:rPr>
          <w:rFonts w:ascii="Bookman Old Style" w:hAnsi="Bookman Old Style"/>
          <w:sz w:val="24"/>
        </w:rPr>
        <w:t xml:space="preserve"> as condições de trabalho e cumprimento de horário;</w:t>
      </w:r>
    </w:p>
    <w:p w14:paraId="1C95F827" w14:textId="778EBB4A" w:rsidR="00C30DDE" w:rsidRPr="00B06F6F" w:rsidRDefault="00C30DDE" w:rsidP="00C30DDE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Fortalecer as condições de empregabilidade e qualificação da força de traba</w:t>
      </w:r>
      <w:r>
        <w:rPr>
          <w:rFonts w:ascii="Bookman Old Style" w:hAnsi="Bookman Old Style"/>
          <w:sz w:val="24"/>
        </w:rPr>
        <w:t>lh</w:t>
      </w:r>
      <w:r w:rsidRPr="00B06F6F">
        <w:rPr>
          <w:rFonts w:ascii="Bookman Old Style" w:hAnsi="Bookman Old Style"/>
          <w:sz w:val="24"/>
        </w:rPr>
        <w:t xml:space="preserve">o; </w:t>
      </w:r>
    </w:p>
    <w:p w14:paraId="6EC6CE73" w14:textId="2BC9CB73" w:rsidR="00C30DDE" w:rsidRPr="00C30DDE" w:rsidRDefault="00C30DDE" w:rsidP="00C30DDE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Mitigar a exploração da mão-de-obra infantil</w:t>
      </w:r>
      <w:r>
        <w:rPr>
          <w:rFonts w:ascii="Bookman Old Style" w:hAnsi="Bookman Old Style"/>
          <w:sz w:val="24"/>
        </w:rPr>
        <w:t>;</w:t>
      </w:r>
    </w:p>
    <w:p w14:paraId="07DEF03D" w14:textId="5360CC06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Expandir a oferta de formação técnico-profissional;</w:t>
      </w:r>
    </w:p>
    <w:p w14:paraId="0EB315CD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Fomentar o empreendedorismo e auto-emprego por meio de acesso a financiamento, capacitação técnica e apoio institucional;</w:t>
      </w:r>
    </w:p>
    <w:p w14:paraId="07581173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Promover parcerias entre o sector privado e instituições de ensino para facilitar a transição de jovens ao mercado de trabalho;</w:t>
      </w:r>
    </w:p>
    <w:p w14:paraId="58A21030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Alargar </w:t>
      </w: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a cobertura da protecção social</w:t>
      </w: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;</w:t>
      </w:r>
    </w:p>
    <w:p w14:paraId="5C53F01B" w14:textId="4B2FBA3E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Promover o diálogo social entre Govern</w:t>
      </w: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o, </w:t>
      </w:r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E</w:t>
      </w: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mpregadores e </w:t>
      </w:r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T</w:t>
      </w: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rabalhadores</w:t>
      </w: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;</w:t>
      </w:r>
    </w:p>
    <w:p w14:paraId="1B2F2084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Estimular as áreas com elevado potencial de criação de empregos, como agro-indústria, turismo, tecnologias emergentes e economia digital;</w:t>
      </w:r>
    </w:p>
    <w:p w14:paraId="79FF2039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Promover campanhas de sensibilização dos direitos laborais e boas práticas de gestão de recursos humanos para empregadores e trabalhadores; e </w:t>
      </w:r>
    </w:p>
    <w:p w14:paraId="4B84145B" w14:textId="77777777" w:rsidR="00760729" w:rsidRPr="00B06F6F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Inclusão activa de mulheres e jovens empreendedores nos programas de financ</w:t>
      </w: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iamento e apoio ao auto-emprego</w:t>
      </w: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.</w:t>
      </w:r>
    </w:p>
    <w:p w14:paraId="250DC565" w14:textId="77777777" w:rsidR="00760729" w:rsidRPr="00B06F6F" w:rsidRDefault="00760729" w:rsidP="00760729">
      <w:pPr>
        <w:spacing w:line="360" w:lineRule="auto"/>
        <w:ind w:left="357"/>
        <w:rPr>
          <w:rFonts w:ascii="Bookman Old Style" w:hAnsi="Bookman Old Style"/>
          <w:b/>
          <w:bCs/>
          <w:sz w:val="24"/>
        </w:rPr>
      </w:pPr>
    </w:p>
    <w:p w14:paraId="5725A0E6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bCs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>Indicadores de resultado:</w:t>
      </w:r>
    </w:p>
    <w:p w14:paraId="599A7C42" w14:textId="0108B0F9" w:rsidR="00760729" w:rsidRPr="008D33EC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8D33EC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Taxa de emprego</w:t>
      </w:r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;</w:t>
      </w:r>
    </w:p>
    <w:p w14:paraId="169DCE9D" w14:textId="4579E8C5" w:rsidR="00760729" w:rsidRPr="008D33EC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8D33EC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Taxa de desemprego</w:t>
      </w:r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;</w:t>
      </w:r>
    </w:p>
    <w:p w14:paraId="3F0C2052" w14:textId="09571FAD" w:rsidR="00760729" w:rsidRPr="008D33EC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8D33EC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Taxa de </w:t>
      </w:r>
      <w:proofErr w:type="spellStart"/>
      <w:r w:rsidRPr="008D33EC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sub-emprego</w:t>
      </w:r>
      <w:proofErr w:type="spellEnd"/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; e</w:t>
      </w:r>
    </w:p>
    <w:p w14:paraId="4F40C7F9" w14:textId="7D35B51E" w:rsidR="00760729" w:rsidRPr="008D33EC" w:rsidRDefault="00760729" w:rsidP="000367A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8D33EC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Taxa de desemprego Juvenil</w:t>
      </w:r>
      <w:r w:rsidR="007872EE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.</w:t>
      </w:r>
    </w:p>
    <w:p w14:paraId="034481AA" w14:textId="77777777" w:rsidR="00760729" w:rsidRPr="008D33EC" w:rsidRDefault="00760729" w:rsidP="00760729">
      <w:pPr>
        <w:pStyle w:val="ListParagraph"/>
        <w:numPr>
          <w:ilvl w:val="0"/>
          <w:numId w:val="0"/>
        </w:numPr>
        <w:autoSpaceDE w:val="0"/>
        <w:autoSpaceDN w:val="0"/>
        <w:adjustRightInd w:val="0"/>
        <w:spacing w:before="0" w:after="0" w:line="360" w:lineRule="auto"/>
        <w:ind w:left="720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</w:p>
    <w:p w14:paraId="762F00F1" w14:textId="040438D8" w:rsidR="00760729" w:rsidRPr="00B06F6F" w:rsidRDefault="00760729" w:rsidP="007872E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72" w:name="_Toc201056852"/>
      <w:bookmarkStart w:id="73" w:name="_Toc224744448"/>
      <w:r w:rsidRPr="00B06F6F">
        <w:rPr>
          <w:rFonts w:ascii="Bookman Old Style" w:hAnsi="Bookman Old Style"/>
        </w:rPr>
        <w:t>2.4.1 Subprograma: Emprego</w:t>
      </w:r>
      <w:bookmarkEnd w:id="72"/>
      <w:r w:rsidR="00431F52">
        <w:rPr>
          <w:rFonts w:ascii="Bookman Old Style" w:hAnsi="Bookman Old Style"/>
        </w:rPr>
        <w:t xml:space="preserve"> e</w:t>
      </w:r>
      <w:r w:rsidR="00C30DDE">
        <w:rPr>
          <w:rFonts w:ascii="Bookman Old Style" w:hAnsi="Bookman Old Style"/>
        </w:rPr>
        <w:t xml:space="preserve"> </w:t>
      </w:r>
      <w:r w:rsidR="00C30DDE" w:rsidRPr="00B06F6F">
        <w:rPr>
          <w:rFonts w:ascii="Bookman Old Style" w:hAnsi="Bookman Old Style"/>
        </w:rPr>
        <w:t>Trabalho Digno</w:t>
      </w:r>
      <w:bookmarkEnd w:id="73"/>
    </w:p>
    <w:p w14:paraId="04440183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>Objectivos específicos:</w:t>
      </w:r>
    </w:p>
    <w:p w14:paraId="3FFAAE9F" w14:textId="238145D4" w:rsidR="00760729" w:rsidRPr="00B06F6F" w:rsidRDefault="00760729" w:rsidP="000367AB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b/>
          <w:bCs/>
          <w:strike/>
          <w:sz w:val="24"/>
        </w:rPr>
      </w:pPr>
      <w:r w:rsidRPr="00B06F6F">
        <w:rPr>
          <w:rFonts w:ascii="Bookman Old Style" w:hAnsi="Bookman Old Style"/>
          <w:sz w:val="24"/>
        </w:rPr>
        <w:t>Promover a criação de emprego respondendo à preocupação dos cidadãos, particularmente os jovens;</w:t>
      </w:r>
    </w:p>
    <w:p w14:paraId="0AE1A611" w14:textId="34EB7738" w:rsidR="001C3FE6" w:rsidRDefault="00A317CE" w:rsidP="001C3FE6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Fortalecer os mecanismos de</w:t>
      </w:r>
      <w:r w:rsidR="00760729" w:rsidRPr="00B06F6F">
        <w:rPr>
          <w:rFonts w:ascii="Bookman Old Style" w:hAnsi="Bookman Old Style"/>
          <w:sz w:val="24"/>
        </w:rPr>
        <w:t xml:space="preserve"> informação e a orientação profissional, para a inserção ou reintegração de diferentes grupos de População Economicamente Activa </w:t>
      </w:r>
      <w:r w:rsidR="004469FE">
        <w:rPr>
          <w:rFonts w:ascii="Bookman Old Style" w:hAnsi="Bookman Old Style"/>
          <w:sz w:val="24"/>
        </w:rPr>
        <w:t>(PEA) no mercado de trabalho;</w:t>
      </w:r>
    </w:p>
    <w:p w14:paraId="48497B35" w14:textId="3647CAD4" w:rsidR="004469FE" w:rsidRDefault="004469FE" w:rsidP="001C3FE6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Aumentar a taxa de emprego formal;</w:t>
      </w:r>
    </w:p>
    <w:p w14:paraId="592457BD" w14:textId="77777777" w:rsidR="00C76B39" w:rsidRPr="00C76B39" w:rsidRDefault="001C3FE6" w:rsidP="001C3FE6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C76B39">
        <w:rPr>
          <w:rFonts w:ascii="Bookman Old Style" w:eastAsia="Bookman Old Style" w:hAnsi="Bookman Old Style" w:cs="Bookman Old Style"/>
          <w:color w:val="000000"/>
          <w:sz w:val="24"/>
        </w:rPr>
        <w:t>Aprimorar as condições de trabalho e cumprimento de horário;</w:t>
      </w:r>
    </w:p>
    <w:p w14:paraId="55B3EEE0" w14:textId="77777777" w:rsidR="00C76B39" w:rsidRPr="00C76B39" w:rsidRDefault="001C3FE6" w:rsidP="00C76B39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C76B39">
        <w:rPr>
          <w:rFonts w:ascii="Bookman Old Style" w:eastAsia="Bookman Old Style" w:hAnsi="Bookman Old Style" w:cs="Bookman Old Style"/>
          <w:color w:val="000000"/>
          <w:sz w:val="24"/>
        </w:rPr>
        <w:t>Fortalecer as condições de empregabilidade e qualificação da força de trabalho; e</w:t>
      </w:r>
    </w:p>
    <w:p w14:paraId="697C949A" w14:textId="538A0234" w:rsidR="00760729" w:rsidRPr="00853146" w:rsidRDefault="00760729" w:rsidP="000367AB">
      <w:pPr>
        <w:pStyle w:val="ListParagraph"/>
        <w:numPr>
          <w:ilvl w:val="0"/>
          <w:numId w:val="20"/>
        </w:numPr>
        <w:spacing w:line="360" w:lineRule="auto"/>
        <w:ind w:left="714" w:hanging="357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Promover a equidade no acesso ao emprego salvaguardando a protecção do direito a emprego por parte dos grupos sociais vulneráveis. </w:t>
      </w:r>
    </w:p>
    <w:p w14:paraId="0965450D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bCs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 xml:space="preserve">Produtos: </w:t>
      </w:r>
    </w:p>
    <w:p w14:paraId="0D16B4CE" w14:textId="56879B3D" w:rsidR="00760729" w:rsidRPr="00B06F6F" w:rsidRDefault="0065541E" w:rsidP="000367AB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J</w:t>
      </w:r>
      <w:r w:rsidR="00760729" w:rsidRPr="00B06F6F">
        <w:rPr>
          <w:rFonts w:ascii="Bookman Old Style" w:hAnsi="Bookman Old Style"/>
          <w:sz w:val="24"/>
        </w:rPr>
        <w:t>ovens inseridos no mercado de trabalho;</w:t>
      </w:r>
    </w:p>
    <w:p w14:paraId="7F8A8EE4" w14:textId="46BCCDD5" w:rsidR="00C30DDE" w:rsidRPr="00C30DDE" w:rsidRDefault="00760729" w:rsidP="00C30DDE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Bolsas formativas e serviços de apoio;</w:t>
      </w:r>
    </w:p>
    <w:p w14:paraId="5CE95C66" w14:textId="5AF8CFD3" w:rsidR="00C30DDE" w:rsidRPr="00B06F6F" w:rsidRDefault="00C30DDE" w:rsidP="00C30DDE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/>
          <w:sz w:val="24"/>
        </w:rPr>
        <w:t>Condições de trabalho melhoradas</w:t>
      </w:r>
    </w:p>
    <w:p w14:paraId="472ACE6A" w14:textId="77777777" w:rsidR="00760729" w:rsidRPr="00B06F6F" w:rsidRDefault="00760729" w:rsidP="000367A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Subvenção de apoio a criação de emprego;</w:t>
      </w:r>
    </w:p>
    <w:p w14:paraId="503DA11B" w14:textId="77777777" w:rsidR="00760729" w:rsidRDefault="00760729" w:rsidP="000367AB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Feiras nacionais de emprego;</w:t>
      </w:r>
    </w:p>
    <w:p w14:paraId="556AB9B6" w14:textId="7CE9B992" w:rsidR="00797721" w:rsidRDefault="00797721" w:rsidP="000367AB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Centro de Emprego</w:t>
      </w:r>
      <w:r w:rsidR="00A964F3">
        <w:rPr>
          <w:rFonts w:ascii="Bookman Old Style" w:hAnsi="Bookman Old Style"/>
          <w:sz w:val="24"/>
        </w:rPr>
        <w:t>;</w:t>
      </w:r>
    </w:p>
    <w:p w14:paraId="56CB5748" w14:textId="11A618E4" w:rsidR="00760729" w:rsidRDefault="00760729" w:rsidP="000367AB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Estági</w:t>
      </w:r>
      <w:r w:rsidR="00853146">
        <w:rPr>
          <w:rFonts w:ascii="Bookman Old Style" w:hAnsi="Bookman Old Style"/>
          <w:sz w:val="24"/>
        </w:rPr>
        <w:t>os pré-profissionais promovidos.</w:t>
      </w:r>
    </w:p>
    <w:p w14:paraId="69B2E181" w14:textId="49090B8E" w:rsidR="00D939DA" w:rsidRPr="00D939DA" w:rsidRDefault="00D939DA" w:rsidP="00D939DA">
      <w:pPr>
        <w:spacing w:line="36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lastRenderedPageBreak/>
        <w:t>Indicadores de Produtos</w:t>
      </w:r>
    </w:p>
    <w:p w14:paraId="0D397EC8" w14:textId="697BA1B1" w:rsidR="00D63959" w:rsidRDefault="00D6395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>Número de Beneficiários de estágios pré- profissionais;</w:t>
      </w:r>
    </w:p>
    <w:p w14:paraId="46F6F8B7" w14:textId="5217D2F8" w:rsidR="00D63959" w:rsidRDefault="00D6395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>Número de candidatos ao emprego orientados;</w:t>
      </w:r>
    </w:p>
    <w:p w14:paraId="3FACBC92" w14:textId="77777777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 w:cstheme="majorHAnsi"/>
          <w:sz w:val="24"/>
        </w:rPr>
      </w:pPr>
      <w:r w:rsidRPr="00B06F6F">
        <w:rPr>
          <w:rFonts w:ascii="Bookman Old Style" w:hAnsi="Bookman Old Style" w:cstheme="majorHAnsi"/>
          <w:sz w:val="24"/>
        </w:rPr>
        <w:t>Número de Postos de Emprego criados;</w:t>
      </w:r>
    </w:p>
    <w:p w14:paraId="60CAFBC9" w14:textId="6156AE5D" w:rsidR="00760729" w:rsidRPr="00B06F6F" w:rsidRDefault="0016263A" w:rsidP="000367A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Número</w:t>
      </w:r>
      <w:r w:rsidR="00760729" w:rsidRPr="00B06F6F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 de beneficiários de bolsas formativas e serviços de apoio;</w:t>
      </w:r>
    </w:p>
    <w:p w14:paraId="662A4A8C" w14:textId="2C3D2329" w:rsidR="00760729" w:rsidRPr="006149DA" w:rsidRDefault="00760729" w:rsidP="000367A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 w:rsidRPr="006149DA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Número de </w:t>
      </w:r>
      <w:r w:rsidR="0016263A" w:rsidRPr="006149DA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>beneficiários</w:t>
      </w:r>
      <w:r w:rsidRPr="006149DA"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 de subvenção de apoio a criação de emprego;</w:t>
      </w:r>
    </w:p>
    <w:p w14:paraId="7F7AD8B6" w14:textId="77777777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feiras nacionais de emprego realizadas;</w:t>
      </w:r>
    </w:p>
    <w:p w14:paraId="657CF0C7" w14:textId="2D27C5FB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Percentagem da população</w:t>
      </w:r>
      <w:r w:rsidR="005F5A8F">
        <w:rPr>
          <w:rFonts w:ascii="Bookman Old Style" w:hAnsi="Bookman Old Style"/>
          <w:sz w:val="24"/>
        </w:rPr>
        <w:t xml:space="preserve"> em idade</w:t>
      </w:r>
      <w:r w:rsidRPr="00B06F6F">
        <w:rPr>
          <w:rFonts w:ascii="Bookman Old Style" w:hAnsi="Bookman Old Style"/>
          <w:sz w:val="24"/>
        </w:rPr>
        <w:t xml:space="preserve"> economicamente activa;</w:t>
      </w:r>
    </w:p>
    <w:p w14:paraId="052DE128" w14:textId="77777777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jovens formados nos centros de formação profissional;</w:t>
      </w:r>
    </w:p>
    <w:p w14:paraId="4C236D5C" w14:textId="77777777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centros de formação profissional operacionais;</w:t>
      </w:r>
      <w:r w:rsidRPr="00B06F6F">
        <w:rPr>
          <w:rFonts w:ascii="Bookman Old Style" w:hAnsi="Bookman Old Style" w:cstheme="majorHAnsi"/>
          <w:sz w:val="24"/>
        </w:rPr>
        <w:t xml:space="preserve"> e,</w:t>
      </w:r>
    </w:p>
    <w:p w14:paraId="0627343F" w14:textId="77777777" w:rsidR="00760729" w:rsidRPr="00B06F6F" w:rsidRDefault="00760729" w:rsidP="000367AB">
      <w:pPr>
        <w:pStyle w:val="ListParagraph"/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centros de emprego operacionais.</w:t>
      </w:r>
    </w:p>
    <w:p w14:paraId="290C15DA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4FAF122D" w14:textId="51BEC2AD" w:rsidR="00760729" w:rsidRPr="00B06F6F" w:rsidRDefault="00760729" w:rsidP="0016263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74" w:name="_Toc201056853"/>
      <w:bookmarkStart w:id="75" w:name="_Toc224744449"/>
      <w:r w:rsidRPr="00B06F6F">
        <w:rPr>
          <w:rFonts w:ascii="Bookman Old Style" w:hAnsi="Bookman Old Style"/>
        </w:rPr>
        <w:t>2.4.2 Subprograma: Empreendedorismo</w:t>
      </w:r>
      <w:bookmarkEnd w:id="74"/>
      <w:r w:rsidR="00CD4621">
        <w:rPr>
          <w:rFonts w:ascii="Bookman Old Style" w:hAnsi="Bookman Old Style"/>
        </w:rPr>
        <w:t xml:space="preserve"> e Auto emprego</w:t>
      </w:r>
      <w:bookmarkEnd w:id="75"/>
    </w:p>
    <w:p w14:paraId="0A593B37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b/>
          <w:bCs/>
          <w:sz w:val="24"/>
        </w:rPr>
        <w:t>Objectivos específicos:</w:t>
      </w:r>
      <w:r w:rsidRPr="00B06F6F">
        <w:rPr>
          <w:rFonts w:ascii="Bookman Old Style" w:hAnsi="Bookman Old Style"/>
          <w:sz w:val="24"/>
        </w:rPr>
        <w:t xml:space="preserve"> </w:t>
      </w:r>
    </w:p>
    <w:p w14:paraId="1C4171EB" w14:textId="77777777" w:rsidR="00760729" w:rsidRPr="00B06F6F" w:rsidRDefault="00760729" w:rsidP="000367AB">
      <w:pPr>
        <w:pStyle w:val="ListParagraph"/>
        <w:numPr>
          <w:ilvl w:val="0"/>
          <w:numId w:val="2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Fomentar a identificação de oportunidades de negócio, desenvolvimento de ideias inovadoras e a criação de novos empreendimentos e o auto-emprego.</w:t>
      </w:r>
    </w:p>
    <w:p w14:paraId="67C10A42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Produto:</w:t>
      </w:r>
    </w:p>
    <w:p w14:paraId="0CDE34B3" w14:textId="77777777" w:rsidR="00F9545F" w:rsidRDefault="00760729" w:rsidP="000367AB">
      <w:pPr>
        <w:pStyle w:val="ListParagraph"/>
        <w:numPr>
          <w:ilvl w:val="0"/>
          <w:numId w:val="2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Micro, </w:t>
      </w:r>
      <w:r w:rsidR="0016263A">
        <w:rPr>
          <w:rFonts w:ascii="Bookman Old Style" w:hAnsi="Bookman Old Style"/>
          <w:sz w:val="24"/>
        </w:rPr>
        <w:t>P</w:t>
      </w:r>
      <w:r w:rsidRPr="00B06F6F">
        <w:rPr>
          <w:rFonts w:ascii="Bookman Old Style" w:hAnsi="Bookman Old Style"/>
          <w:sz w:val="24"/>
        </w:rPr>
        <w:t xml:space="preserve">equenas e </w:t>
      </w:r>
      <w:r w:rsidR="0016263A">
        <w:rPr>
          <w:rFonts w:ascii="Bookman Old Style" w:hAnsi="Bookman Old Style"/>
          <w:sz w:val="24"/>
        </w:rPr>
        <w:t>M</w:t>
      </w:r>
      <w:r w:rsidRPr="00B06F6F">
        <w:rPr>
          <w:rFonts w:ascii="Bookman Old Style" w:hAnsi="Bookman Old Style"/>
          <w:sz w:val="24"/>
        </w:rPr>
        <w:t xml:space="preserve">édias </w:t>
      </w:r>
      <w:r w:rsidR="0016263A">
        <w:rPr>
          <w:rFonts w:ascii="Bookman Old Style" w:hAnsi="Bookman Old Style"/>
          <w:sz w:val="24"/>
        </w:rPr>
        <w:t>E</w:t>
      </w:r>
      <w:r w:rsidRPr="00B06F6F">
        <w:rPr>
          <w:rFonts w:ascii="Bookman Old Style" w:hAnsi="Bookman Old Style"/>
          <w:sz w:val="24"/>
        </w:rPr>
        <w:t xml:space="preserve">mpresas; </w:t>
      </w:r>
    </w:p>
    <w:p w14:paraId="73B38521" w14:textId="46851434" w:rsidR="00760729" w:rsidRPr="00B06F6F" w:rsidRDefault="00F9545F" w:rsidP="000367AB">
      <w:pPr>
        <w:pStyle w:val="ListParagraph"/>
        <w:numPr>
          <w:ilvl w:val="0"/>
          <w:numId w:val="23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Incubadora de empreendimento Juvenil </w:t>
      </w:r>
      <w:r w:rsidR="00760729" w:rsidRPr="00B06F6F">
        <w:rPr>
          <w:rFonts w:ascii="Bookman Old Style" w:hAnsi="Bookman Old Style"/>
          <w:sz w:val="24"/>
        </w:rPr>
        <w:t>e,</w:t>
      </w:r>
    </w:p>
    <w:p w14:paraId="49072631" w14:textId="77777777" w:rsidR="00760729" w:rsidRPr="00B06F6F" w:rsidRDefault="00760729" w:rsidP="000367AB">
      <w:pPr>
        <w:pStyle w:val="ListParagraph"/>
        <w:numPr>
          <w:ilvl w:val="0"/>
          <w:numId w:val="23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Auto-emprego. </w:t>
      </w:r>
    </w:p>
    <w:p w14:paraId="6B4067A8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produto</w:t>
      </w:r>
    </w:p>
    <w:p w14:paraId="20D59517" w14:textId="77777777" w:rsidR="00760729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beneficiários de subvenção de apoio a criação e formalização de iniciativa empreendedoras;</w:t>
      </w:r>
    </w:p>
    <w:p w14:paraId="1FAC8734" w14:textId="14519998" w:rsidR="0091305A" w:rsidRPr="00CD4621" w:rsidRDefault="0091305A" w:rsidP="0091305A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CD4621">
        <w:rPr>
          <w:rFonts w:ascii="Bookman Old Style" w:eastAsia="Bookman Old Style" w:hAnsi="Bookman Old Style" w:cs="Bookman Old Style"/>
          <w:sz w:val="24"/>
        </w:rPr>
        <w:t>Número de Incubadoras de Empreendedorismo Juvenil estabelecidos</w:t>
      </w:r>
      <w:r w:rsidR="00CD4621">
        <w:rPr>
          <w:rFonts w:ascii="Bookman Old Style" w:eastAsia="Bookman Old Style" w:hAnsi="Bookman Old Style" w:cs="Bookman Old Style"/>
          <w:sz w:val="24"/>
        </w:rPr>
        <w:t>;</w:t>
      </w:r>
    </w:p>
    <w:p w14:paraId="3CC54CFA" w14:textId="77777777" w:rsidR="00760729" w:rsidRPr="00B06F6F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 xml:space="preserve">Número de </w:t>
      </w:r>
      <w:r w:rsidRPr="00B06F6F">
        <w:rPr>
          <w:rFonts w:ascii="Bookman Old Style" w:hAnsi="Bookman Old Style"/>
          <w:i/>
          <w:iCs/>
          <w:sz w:val="24"/>
        </w:rPr>
        <w:t>kits</w:t>
      </w:r>
      <w:r w:rsidRPr="00B06F6F">
        <w:rPr>
          <w:rFonts w:ascii="Bookman Old Style" w:hAnsi="Bookman Old Style"/>
          <w:sz w:val="24"/>
        </w:rPr>
        <w:t xml:space="preserve"> de auto-emprego adquiridos e distribuídos;</w:t>
      </w:r>
    </w:p>
    <w:p w14:paraId="7826E071" w14:textId="77777777" w:rsidR="00760729" w:rsidRPr="00B06F6F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lastRenderedPageBreak/>
        <w:t xml:space="preserve">Número de beneficiários de </w:t>
      </w:r>
      <w:r w:rsidRPr="00B06F6F">
        <w:rPr>
          <w:rFonts w:ascii="Bookman Old Style" w:hAnsi="Bookman Old Style"/>
          <w:i/>
          <w:iCs/>
          <w:sz w:val="24"/>
        </w:rPr>
        <w:t>kits</w:t>
      </w:r>
      <w:r w:rsidRPr="00B06F6F">
        <w:rPr>
          <w:rFonts w:ascii="Bookman Old Style" w:hAnsi="Bookman Old Style"/>
          <w:sz w:val="24"/>
        </w:rPr>
        <w:t xml:space="preserve"> de auto-emprego;</w:t>
      </w:r>
    </w:p>
    <w:p w14:paraId="067D5626" w14:textId="77777777" w:rsidR="00760729" w:rsidRPr="00B06F6F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projectos de jovens financiados para geração de emprego;</w:t>
      </w:r>
      <w:r w:rsidRPr="00B06F6F">
        <w:rPr>
          <w:rFonts w:ascii="Bookman Old Style" w:hAnsi="Bookman Old Style" w:cstheme="majorHAnsi"/>
          <w:sz w:val="24"/>
        </w:rPr>
        <w:t xml:space="preserve"> </w:t>
      </w:r>
    </w:p>
    <w:p w14:paraId="115EB677" w14:textId="77777777" w:rsidR="00760729" w:rsidRPr="00B06F6F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jovens incubados; e,</w:t>
      </w:r>
    </w:p>
    <w:p w14:paraId="798AB1B8" w14:textId="77777777" w:rsidR="00760729" w:rsidRPr="00B06F6F" w:rsidRDefault="00760729" w:rsidP="000367AB">
      <w:pPr>
        <w:pStyle w:val="ListParagraph"/>
        <w:numPr>
          <w:ilvl w:val="0"/>
          <w:numId w:val="24"/>
        </w:numPr>
        <w:spacing w:line="360" w:lineRule="auto"/>
        <w:rPr>
          <w:rFonts w:ascii="Bookman Old Style" w:hAnsi="Bookman Old Style"/>
          <w:sz w:val="24"/>
        </w:rPr>
      </w:pPr>
      <w:r w:rsidRPr="00B06F6F">
        <w:rPr>
          <w:rFonts w:ascii="Bookman Old Style" w:hAnsi="Bookman Old Style"/>
          <w:sz w:val="24"/>
        </w:rPr>
        <w:t>Número de feiras de empreendedorismo realizadas.</w:t>
      </w:r>
    </w:p>
    <w:p w14:paraId="35D0915F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</w:rPr>
      </w:pPr>
    </w:p>
    <w:p w14:paraId="1D65C8E6" w14:textId="77777777" w:rsidR="00760729" w:rsidRPr="00B06F6F" w:rsidRDefault="00760729" w:rsidP="0016263A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 w:line="360" w:lineRule="auto"/>
        <w:ind w:left="1569" w:hanging="1569"/>
        <w:rPr>
          <w:rFonts w:ascii="Bookman Old Style" w:hAnsi="Bookman Old Style"/>
          <w:sz w:val="24"/>
          <w:szCs w:val="24"/>
        </w:rPr>
      </w:pPr>
      <w:bookmarkStart w:id="76" w:name="_Toc201056855"/>
      <w:bookmarkStart w:id="77" w:name="_Toc224744450"/>
      <w:r w:rsidRPr="00B06F6F">
        <w:rPr>
          <w:rFonts w:ascii="Bookman Old Style" w:hAnsi="Bookman Old Style"/>
          <w:sz w:val="24"/>
          <w:szCs w:val="24"/>
        </w:rPr>
        <w:t>2.5 PROGRAMA: INVESTIGAÇÃO CIENTÍFICA, TECNOLÓGICA E INOVAÇÃO</w:t>
      </w:r>
      <w:bookmarkEnd w:id="76"/>
      <w:bookmarkEnd w:id="77"/>
    </w:p>
    <w:p w14:paraId="64D8DBCC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b/>
          <w:sz w:val="24"/>
        </w:rPr>
        <w:t>Objectivo geral</w:t>
      </w:r>
      <w:r w:rsidRPr="00B06F6F">
        <w:rPr>
          <w:rFonts w:ascii="Bookman Old Style" w:hAnsi="Bookman Old Style"/>
          <w:sz w:val="24"/>
        </w:rPr>
        <w:t>:</w:t>
      </w:r>
      <w:r w:rsidRPr="00B06F6F">
        <w:rPr>
          <w:rFonts w:ascii="Bookman Old Style" w:hAnsi="Bookman Old Style"/>
          <w:sz w:val="24"/>
          <w:lang w:eastAsia="en-GB"/>
        </w:rPr>
        <w:t xml:space="preserve"> </w:t>
      </w:r>
    </w:p>
    <w:p w14:paraId="6E74FC72" w14:textId="3EAE206B" w:rsidR="00760729" w:rsidRPr="00B06F6F" w:rsidRDefault="00760729" w:rsidP="00760729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Fortalecer a capacidade nacional em matérias de investigação científica, desenvolvimento tecnológico e inovação. </w:t>
      </w:r>
    </w:p>
    <w:p w14:paraId="04C042A2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b/>
          <w:sz w:val="24"/>
        </w:rPr>
        <w:t>Objectivos específicos</w:t>
      </w:r>
      <w:r w:rsidRPr="00B06F6F">
        <w:rPr>
          <w:rFonts w:ascii="Bookman Old Style" w:hAnsi="Bookman Old Style"/>
          <w:sz w:val="24"/>
        </w:rPr>
        <w:t xml:space="preserve">: </w:t>
      </w:r>
    </w:p>
    <w:p w14:paraId="5EC8FE24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bookmarkStart w:id="78" w:name="_Hlk165023672"/>
      <w:r w:rsidRPr="00B06F6F">
        <w:rPr>
          <w:rFonts w:ascii="Bookman Old Style" w:hAnsi="Bookman Old Style"/>
          <w:sz w:val="24"/>
          <w:lang w:eastAsia="en-GB"/>
        </w:rPr>
        <w:t>Promover a investigação científica e o desenvolvimento tecnológico em áreas prioritárias;</w:t>
      </w:r>
    </w:p>
    <w:p w14:paraId="5FCA9B3F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Criar programas de apoio técnico e financeiro para a incubação e aceleração de </w:t>
      </w:r>
      <w:proofErr w:type="spellStart"/>
      <w:r w:rsidRPr="002E4D58">
        <w:rPr>
          <w:rFonts w:ascii="Bookman Old Style" w:hAnsi="Bookman Old Style"/>
          <w:i/>
          <w:iCs/>
          <w:sz w:val="24"/>
          <w:lang w:eastAsia="en-GB"/>
        </w:rPr>
        <w:t>start-ups</w:t>
      </w:r>
      <w:proofErr w:type="spellEnd"/>
      <w:r w:rsidRPr="00B06F6F">
        <w:rPr>
          <w:rFonts w:ascii="Bookman Old Style" w:hAnsi="Bookman Old Style"/>
          <w:sz w:val="24"/>
          <w:lang w:eastAsia="en-GB"/>
        </w:rPr>
        <w:t xml:space="preserve"> e empresas de base tecnológica;</w:t>
      </w:r>
    </w:p>
    <w:p w14:paraId="7AB29680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Fortalecer a articulação entre instituições de ensino superior, centros de pesquisa e o sector produtivo;</w:t>
      </w:r>
    </w:p>
    <w:p w14:paraId="3044ABCE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Integrar a tecnologia nas cadeias produtivas estratégicas, com vista ao aumento da produtividade e da eficiência;</w:t>
      </w:r>
    </w:p>
    <w:p w14:paraId="557FC8B0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Promover a cooperação internacional em ciência, tecnologia e inovação, de modo a facilitar o intercâmbio de conhecimento e boas práticas; e</w:t>
      </w:r>
    </w:p>
    <w:p w14:paraId="2242F363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Promover a digitalização da economia e da Administração Públicas.</w:t>
      </w:r>
    </w:p>
    <w:bookmarkEnd w:id="78"/>
    <w:p w14:paraId="2E23F16D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  <w:lang w:eastAsia="en-GB"/>
        </w:rPr>
      </w:pPr>
      <w:r w:rsidRPr="00B06F6F">
        <w:rPr>
          <w:rFonts w:ascii="Bookman Old Style" w:hAnsi="Bookman Old Style"/>
          <w:b/>
          <w:sz w:val="24"/>
          <w:lang w:eastAsia="en-GB"/>
        </w:rPr>
        <w:t>Indicadores de resultado:</w:t>
      </w:r>
    </w:p>
    <w:p w14:paraId="33F1BC23" w14:textId="626D674B" w:rsidR="00760729" w:rsidRPr="008D33EC" w:rsidRDefault="00760729" w:rsidP="000367AB">
      <w:pPr>
        <w:pStyle w:val="ListParagraph"/>
        <w:numPr>
          <w:ilvl w:val="0"/>
          <w:numId w:val="26"/>
        </w:numPr>
        <w:spacing w:line="360" w:lineRule="auto"/>
        <w:rPr>
          <w:rFonts w:ascii="Bookman Old Style" w:eastAsiaTheme="majorEastAsia" w:hAnsi="Bookman Old Style" w:cstheme="minorHAnsi"/>
          <w:sz w:val="24"/>
        </w:rPr>
      </w:pPr>
      <w:r w:rsidRPr="008D33EC">
        <w:rPr>
          <w:rFonts w:ascii="Bookman Old Style" w:eastAsiaTheme="majorEastAsia" w:hAnsi="Bookman Old Style" w:cstheme="minorHAnsi"/>
          <w:sz w:val="24"/>
        </w:rPr>
        <w:t>Taxa de adopção da tecnologia e do conhecimento transferido</w:t>
      </w:r>
      <w:r w:rsidRPr="00B06F6F">
        <w:rPr>
          <w:rFonts w:ascii="Bookman Old Style" w:eastAsiaTheme="majorEastAsia" w:hAnsi="Bookman Old Style" w:cstheme="minorHAnsi"/>
          <w:sz w:val="24"/>
        </w:rPr>
        <w:t>;</w:t>
      </w:r>
      <w:r w:rsidRPr="008D33EC">
        <w:rPr>
          <w:rFonts w:ascii="Bookman Old Style" w:eastAsiaTheme="majorEastAsia" w:hAnsi="Bookman Old Style" w:cstheme="minorHAnsi"/>
          <w:sz w:val="24"/>
        </w:rPr>
        <w:t xml:space="preserve"> </w:t>
      </w:r>
    </w:p>
    <w:p w14:paraId="5BCB66E0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Taxa de publicações científicas por 1000 investigadores;</w:t>
      </w:r>
    </w:p>
    <w:p w14:paraId="25368940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pesquisadores (Equivalente a tempo Inteiro) por um milhão de habitantes (ODS);</w:t>
      </w:r>
    </w:p>
    <w:p w14:paraId="383C28FA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lastRenderedPageBreak/>
        <w:t>Percentagem de inovações registadas do total identificado;</w:t>
      </w:r>
    </w:p>
    <w:p w14:paraId="76FCD8A8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Percentagem de jovens e adultos com habilidade em tecnologia de informação e comunicação, por tipo de habilidade (ODS).</w:t>
      </w:r>
    </w:p>
    <w:p w14:paraId="5D109D11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Despesas Brutas na pesquisa como percentagem do PIB (ODS);</w:t>
      </w:r>
    </w:p>
    <w:p w14:paraId="61666EB7" w14:textId="05B181E3" w:rsidR="00760729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Taxa de investigadores científicos, com o nível de doutoramento, por 1000 investigadores existentes em áreas prioritárias de pesquisa e desenvolvimento;</w:t>
      </w:r>
    </w:p>
    <w:p w14:paraId="7E231A16" w14:textId="707B4EF0" w:rsidR="000D4E7D" w:rsidRPr="000D4E7D" w:rsidRDefault="000D4E7D" w:rsidP="000D4E7D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Percentagem de investigadores formados em programas de Ensino à distancia; </w:t>
      </w:r>
    </w:p>
    <w:p w14:paraId="31B23EA5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inovações patenteadas por 1 milhão de habitantes;</w:t>
      </w:r>
    </w:p>
    <w:p w14:paraId="1E1A0374" w14:textId="77777777" w:rsidR="00760729" w:rsidRPr="00707BF2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707BF2">
        <w:rPr>
          <w:rFonts w:ascii="Bookman Old Style" w:hAnsi="Bookman Old Style"/>
          <w:sz w:val="24"/>
          <w:lang w:eastAsia="en-GB"/>
        </w:rPr>
        <w:t xml:space="preserve">Taxa de inovações patenteadas comercializadas; </w:t>
      </w:r>
    </w:p>
    <w:p w14:paraId="073794F8" w14:textId="77777777" w:rsidR="000D63B9" w:rsidRPr="00707BF2" w:rsidRDefault="00760729" w:rsidP="000D63B9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707BF2">
        <w:rPr>
          <w:rFonts w:ascii="Bookman Old Style" w:hAnsi="Bookman Old Style"/>
          <w:sz w:val="24"/>
          <w:lang w:eastAsia="en-GB"/>
        </w:rPr>
        <w:t xml:space="preserve">MOZIX modernizado com pontos de troca de tráfego de internet avançado; </w:t>
      </w:r>
    </w:p>
    <w:p w14:paraId="55A7D996" w14:textId="77777777" w:rsidR="00FC080E" w:rsidRDefault="000D63B9" w:rsidP="000D63B9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Taxa de adopção de recursos educativos abertos (REA) nas instituições de ensino superior;</w:t>
      </w:r>
      <w:r w:rsidRPr="000D63B9">
        <w:rPr>
          <w:rFonts w:ascii="Bookman Old Style" w:hAnsi="Bookman Old Style"/>
          <w:sz w:val="24"/>
          <w:lang w:eastAsia="en-GB"/>
        </w:rPr>
        <w:t xml:space="preserve"> </w:t>
      </w:r>
    </w:p>
    <w:p w14:paraId="670345DD" w14:textId="00C616A9" w:rsidR="00760729" w:rsidRPr="000D63B9" w:rsidRDefault="00FC080E" w:rsidP="000D63B9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Percentagem de instituições com sistemas de gestão de aprendizagem interoperáveis; </w:t>
      </w:r>
      <w:r w:rsidR="00760729" w:rsidRPr="000D63B9">
        <w:rPr>
          <w:rFonts w:ascii="Bookman Old Style" w:hAnsi="Bookman Old Style"/>
          <w:sz w:val="24"/>
          <w:lang w:eastAsia="en-GB"/>
        </w:rPr>
        <w:t>e,</w:t>
      </w:r>
    </w:p>
    <w:p w14:paraId="039C2F7E" w14:textId="77777777" w:rsidR="00760729" w:rsidRPr="00B06F6F" w:rsidRDefault="00760729" w:rsidP="000367AB">
      <w:pPr>
        <w:pStyle w:val="ListParagraph"/>
        <w:numPr>
          <w:ilvl w:val="0"/>
          <w:numId w:val="25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Taxa de adopção da tecnologia e do conhecimento transferido por 1000 habitantes.</w:t>
      </w:r>
    </w:p>
    <w:p w14:paraId="19D6A016" w14:textId="77777777" w:rsidR="00760729" w:rsidRPr="00B06F6F" w:rsidRDefault="00760729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  <w:lang w:eastAsia="en-GB"/>
        </w:rPr>
      </w:pPr>
    </w:p>
    <w:p w14:paraId="59C81F04" w14:textId="5F0CBCA7" w:rsidR="00760729" w:rsidRPr="00B06F6F" w:rsidRDefault="00760729" w:rsidP="002E4D58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79" w:name="_Hlk165896758"/>
      <w:bookmarkStart w:id="80" w:name="_Toc201056856"/>
      <w:bookmarkStart w:id="81" w:name="_Toc224744451"/>
      <w:r w:rsidRPr="00B06F6F">
        <w:rPr>
          <w:rFonts w:ascii="Bookman Old Style" w:hAnsi="Bookman Old Style"/>
        </w:rPr>
        <w:t>2.5.1 Subprograma: Investigação Científica</w:t>
      </w:r>
      <w:bookmarkEnd w:id="79"/>
      <w:bookmarkEnd w:id="80"/>
      <w:bookmarkEnd w:id="81"/>
    </w:p>
    <w:p w14:paraId="6D5AD10A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 xml:space="preserve">Objectivos específicos: </w:t>
      </w:r>
    </w:p>
    <w:p w14:paraId="50125EBF" w14:textId="77777777" w:rsidR="00760729" w:rsidRPr="00B06F6F" w:rsidRDefault="00760729" w:rsidP="000367AB">
      <w:pPr>
        <w:pStyle w:val="ListParagraph"/>
        <w:numPr>
          <w:ilvl w:val="0"/>
          <w:numId w:val="26"/>
        </w:numPr>
        <w:spacing w:line="360" w:lineRule="auto"/>
        <w:rPr>
          <w:rFonts w:ascii="Bookman Old Style" w:eastAsiaTheme="majorEastAsia" w:hAnsi="Bookman Old Style" w:cstheme="minorHAnsi"/>
          <w:sz w:val="24"/>
        </w:rPr>
      </w:pPr>
      <w:r w:rsidRPr="00B06F6F">
        <w:rPr>
          <w:rFonts w:ascii="Bookman Old Style" w:eastAsiaTheme="majorEastAsia" w:hAnsi="Bookman Old Style" w:cstheme="minorHAnsi"/>
          <w:sz w:val="24"/>
        </w:rPr>
        <w:t>Estimular a investigação científica;</w:t>
      </w:r>
    </w:p>
    <w:p w14:paraId="6BC9B7CD" w14:textId="77777777" w:rsidR="00760729" w:rsidRPr="00B06F6F" w:rsidRDefault="00760729" w:rsidP="000367AB">
      <w:pPr>
        <w:pStyle w:val="ListParagraph"/>
        <w:numPr>
          <w:ilvl w:val="0"/>
          <w:numId w:val="26"/>
        </w:numPr>
        <w:spacing w:line="360" w:lineRule="auto"/>
        <w:rPr>
          <w:rFonts w:ascii="Bookman Old Style" w:eastAsiaTheme="majorEastAsia" w:hAnsi="Bookman Old Style" w:cstheme="minorHAnsi"/>
          <w:sz w:val="24"/>
        </w:rPr>
      </w:pPr>
      <w:r w:rsidRPr="00B06F6F">
        <w:rPr>
          <w:rFonts w:ascii="Bookman Old Style" w:eastAsiaTheme="majorEastAsia" w:hAnsi="Bookman Old Style" w:cstheme="minorHAnsi"/>
          <w:sz w:val="24"/>
        </w:rPr>
        <w:t>Capacitar as instituições de investigação científica;</w:t>
      </w:r>
    </w:p>
    <w:p w14:paraId="349D1B53" w14:textId="77777777" w:rsidR="00760729" w:rsidRPr="00B06F6F" w:rsidRDefault="00760729" w:rsidP="000367AB">
      <w:pPr>
        <w:pStyle w:val="ListParagraph"/>
        <w:numPr>
          <w:ilvl w:val="0"/>
          <w:numId w:val="26"/>
        </w:numPr>
        <w:spacing w:line="360" w:lineRule="auto"/>
        <w:rPr>
          <w:rFonts w:ascii="Bookman Old Style" w:eastAsiaTheme="majorEastAsia" w:hAnsi="Bookman Old Style" w:cstheme="minorHAnsi"/>
          <w:sz w:val="24"/>
        </w:rPr>
      </w:pPr>
      <w:r w:rsidRPr="00B06F6F">
        <w:rPr>
          <w:rFonts w:ascii="Bookman Old Style" w:eastAsiaTheme="majorEastAsia" w:hAnsi="Bookman Old Style" w:cstheme="minorHAnsi"/>
          <w:sz w:val="24"/>
        </w:rPr>
        <w:t>Fomentar parcerias entre as Instituições de Ensino Superior, Institutos Técnicos, Instituições de Investigação Científica e Empresas;</w:t>
      </w:r>
      <w:r w:rsidRPr="00B06F6F">
        <w:rPr>
          <w:rFonts w:ascii="Bookman Old Style" w:hAnsi="Bookman Old Style" w:cstheme="majorHAnsi"/>
          <w:sz w:val="24"/>
        </w:rPr>
        <w:t xml:space="preserve"> e,</w:t>
      </w:r>
    </w:p>
    <w:p w14:paraId="0A2E0FB4" w14:textId="77777777" w:rsidR="00760729" w:rsidRPr="00B06F6F" w:rsidRDefault="00760729" w:rsidP="000367AB">
      <w:pPr>
        <w:pStyle w:val="ListParagraph"/>
        <w:numPr>
          <w:ilvl w:val="0"/>
          <w:numId w:val="26"/>
        </w:numPr>
        <w:spacing w:line="360" w:lineRule="auto"/>
        <w:rPr>
          <w:rFonts w:ascii="Bookman Old Style" w:eastAsiaTheme="majorEastAsia" w:hAnsi="Bookman Old Style" w:cstheme="minorHAnsi"/>
          <w:sz w:val="24"/>
        </w:rPr>
      </w:pPr>
      <w:r w:rsidRPr="00B06F6F">
        <w:rPr>
          <w:rFonts w:ascii="Bookman Old Style" w:hAnsi="Bookman Old Style"/>
          <w:sz w:val="24"/>
          <w:lang w:eastAsia="en-GB"/>
        </w:rPr>
        <w:t>Promover a transferência de tecnologia e do conhecimento científico</w:t>
      </w:r>
      <w:r w:rsidRPr="00B06F6F">
        <w:rPr>
          <w:rFonts w:ascii="Bookman Old Style" w:eastAsiaTheme="majorEastAsia" w:hAnsi="Bookman Old Style" w:cstheme="minorHAnsi"/>
          <w:sz w:val="24"/>
        </w:rPr>
        <w:t>.</w:t>
      </w:r>
    </w:p>
    <w:p w14:paraId="0DE067DD" w14:textId="77777777" w:rsidR="00760729" w:rsidRPr="00B06F6F" w:rsidRDefault="00760729" w:rsidP="00760729">
      <w:pPr>
        <w:spacing w:line="360" w:lineRule="auto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lastRenderedPageBreak/>
        <w:t>Produtos:</w:t>
      </w:r>
    </w:p>
    <w:p w14:paraId="74FD4F6A" w14:textId="657F899C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Projectos de investigação científica;</w:t>
      </w:r>
    </w:p>
    <w:p w14:paraId="34DC9650" w14:textId="68CF18D6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Publicações científicas;</w:t>
      </w:r>
    </w:p>
    <w:p w14:paraId="0D7F37D5" w14:textId="6BF8C18D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Parcerias entre instituições de ensino superior, Ensino Técnico-Profissional, </w:t>
      </w:r>
      <w:r w:rsidRPr="00B06F6F">
        <w:rPr>
          <w:rFonts w:ascii="Bookman Old Style" w:eastAsiaTheme="majorEastAsia" w:hAnsi="Bookman Old Style" w:cstheme="minorHAnsi"/>
          <w:sz w:val="24"/>
        </w:rPr>
        <w:t>instituições de investigação científica</w:t>
      </w:r>
      <w:r w:rsidRPr="00B06F6F" w:rsidDel="008E3B2B">
        <w:rPr>
          <w:rFonts w:ascii="Bookman Old Style" w:hAnsi="Bookman Old Style"/>
          <w:sz w:val="24"/>
          <w:lang w:eastAsia="en-GB"/>
        </w:rPr>
        <w:t xml:space="preserve"> </w:t>
      </w:r>
      <w:r w:rsidRPr="00B06F6F">
        <w:rPr>
          <w:rFonts w:ascii="Bookman Old Style" w:hAnsi="Bookman Old Style"/>
          <w:sz w:val="24"/>
          <w:lang w:eastAsia="en-GB"/>
        </w:rPr>
        <w:t>e empresas;</w:t>
      </w:r>
    </w:p>
    <w:p w14:paraId="648DA5C4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Relatórios de indicadores de Investigação Científica e Desenvolvimento Experimental (ICDE) elaborados;</w:t>
      </w:r>
      <w:r w:rsidRPr="00B06F6F">
        <w:rPr>
          <w:rFonts w:ascii="Bookman Old Style" w:hAnsi="Bookman Old Style" w:cstheme="majorHAnsi"/>
          <w:sz w:val="24"/>
        </w:rPr>
        <w:t xml:space="preserve"> e,</w:t>
      </w:r>
    </w:p>
    <w:p w14:paraId="291D43AB" w14:textId="0BE249CF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Laboratórios e centros de pesquisa e investigação e equipados.</w:t>
      </w:r>
    </w:p>
    <w:p w14:paraId="0D0B251F" w14:textId="77777777" w:rsidR="00760729" w:rsidRPr="00B06F6F" w:rsidRDefault="00760729" w:rsidP="00760729">
      <w:pPr>
        <w:spacing w:line="360" w:lineRule="auto"/>
        <w:rPr>
          <w:rFonts w:ascii="Bookman Old Style" w:eastAsiaTheme="majorEastAsia" w:hAnsi="Bookman Old Style" w:cstheme="minorHAnsi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</w:t>
      </w:r>
      <w:r w:rsidRPr="00B06F6F">
        <w:rPr>
          <w:rFonts w:ascii="Bookman Old Style" w:eastAsiaTheme="majorEastAsia" w:hAnsi="Bookman Old Style" w:cstheme="minorHAnsi"/>
          <w:b/>
          <w:sz w:val="24"/>
        </w:rPr>
        <w:t xml:space="preserve"> de Produto</w:t>
      </w:r>
    </w:p>
    <w:p w14:paraId="7F9BCB28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publicações científicas em revistas e editoras de prestígio;</w:t>
      </w:r>
    </w:p>
    <w:p w14:paraId="16CDC6E1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projectos de investigação científica financiados;</w:t>
      </w:r>
    </w:p>
    <w:p w14:paraId="6F535743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publicações científicas produzidas;</w:t>
      </w:r>
    </w:p>
    <w:p w14:paraId="6B47A803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instituições de investigação científica e desenvolvimento tecnológico fiscalizadas/inspecionadas;</w:t>
      </w:r>
    </w:p>
    <w:p w14:paraId="370572E7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relatórios de indicadores de investigação científica e desenvolvimento experimental publicados;</w:t>
      </w:r>
    </w:p>
    <w:p w14:paraId="6715CC7A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jovens beneficiários de iniciação científica;</w:t>
      </w:r>
      <w:r w:rsidRPr="00B06F6F">
        <w:rPr>
          <w:rFonts w:ascii="Bookman Old Style" w:hAnsi="Bookman Old Style" w:cstheme="majorHAnsi"/>
          <w:sz w:val="24"/>
        </w:rPr>
        <w:t xml:space="preserve"> </w:t>
      </w:r>
    </w:p>
    <w:p w14:paraId="4A5245E0" w14:textId="7FE80955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laboratórios e centros de pesquisa e investigação </w:t>
      </w:r>
      <w:r w:rsidR="00F63EB9">
        <w:rPr>
          <w:rFonts w:ascii="Bookman Old Style" w:hAnsi="Bookman Old Style"/>
          <w:sz w:val="24"/>
          <w:lang w:eastAsia="en-GB"/>
        </w:rPr>
        <w:t xml:space="preserve">equipados </w:t>
      </w:r>
      <w:r w:rsidRPr="00B06F6F">
        <w:rPr>
          <w:rFonts w:ascii="Bookman Old Style" w:hAnsi="Bookman Old Style"/>
          <w:sz w:val="24"/>
          <w:lang w:eastAsia="en-GB"/>
        </w:rPr>
        <w:t>e operacionais;</w:t>
      </w:r>
    </w:p>
    <w:p w14:paraId="514F8F3F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instrumentos legais aprovados;</w:t>
      </w:r>
    </w:p>
    <w:p w14:paraId="74373ACD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bolsas para a investigação científica atribuídas aos investigadores;  </w:t>
      </w:r>
    </w:p>
    <w:p w14:paraId="05D7BF4A" w14:textId="77777777" w:rsidR="00760729" w:rsidRPr="00B06F6F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instrumentos de ciência e tecnologia aprovados;</w:t>
      </w:r>
    </w:p>
    <w:p w14:paraId="40D23441" w14:textId="0C174290" w:rsidR="00760729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investigadores capacitados;</w:t>
      </w:r>
    </w:p>
    <w:p w14:paraId="7361399E" w14:textId="61747C1F" w:rsidR="000D63B9" w:rsidRPr="00B06F6F" w:rsidRDefault="000D63B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cursos de pós-graduação em regime de EAD nas áreas prioritárias;</w:t>
      </w:r>
    </w:p>
    <w:p w14:paraId="5B2B6832" w14:textId="77777777" w:rsidR="00760729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lastRenderedPageBreak/>
        <w:t>Número de programas/projectos de investigação científica e inovação desenvolvidos;</w:t>
      </w:r>
    </w:p>
    <w:p w14:paraId="3DB503A1" w14:textId="7E1A2515" w:rsidR="0067652B" w:rsidRDefault="0067652B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jornadas cientificas, coló</w:t>
      </w:r>
      <w:r w:rsidR="008F39C7">
        <w:rPr>
          <w:rFonts w:ascii="Bookman Old Style" w:hAnsi="Bookman Old Style"/>
          <w:sz w:val="24"/>
          <w:lang w:eastAsia="en-GB"/>
        </w:rPr>
        <w:t xml:space="preserve">quios, simpósios, conferências ou outras </w:t>
      </w:r>
      <w:r w:rsidR="000D4E7D">
        <w:rPr>
          <w:rFonts w:ascii="Bookman Old Style" w:hAnsi="Bookman Old Style"/>
          <w:sz w:val="24"/>
          <w:lang w:eastAsia="en-GB"/>
        </w:rPr>
        <w:t>manifestações e</w:t>
      </w:r>
      <w:r w:rsidR="002412B3">
        <w:rPr>
          <w:rFonts w:ascii="Bookman Old Style" w:hAnsi="Bookman Old Style"/>
          <w:sz w:val="24"/>
          <w:lang w:eastAsia="en-GB"/>
        </w:rPr>
        <w:t xml:space="preserve"> pesquisas realizadas e publicas </w:t>
      </w:r>
    </w:p>
    <w:p w14:paraId="4E988D6D" w14:textId="14AC0AC0" w:rsidR="004B1951" w:rsidRPr="000E18D1" w:rsidRDefault="004B1951" w:rsidP="000E18D1">
      <w:pPr>
        <w:numPr>
          <w:ilvl w:val="0"/>
          <w:numId w:val="27"/>
        </w:numPr>
        <w:spacing w:line="360" w:lineRule="auto"/>
        <w:rPr>
          <w:sz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</w:rPr>
        <w:t>Número de</w:t>
      </w:r>
      <w:r w:rsidR="002412B3">
        <w:rPr>
          <w:rFonts w:ascii="Bookman Old Style" w:eastAsia="Bookman Old Style" w:hAnsi="Bookman Old Style" w:cs="Bookman Old Style"/>
          <w:color w:val="000000"/>
          <w:sz w:val="24"/>
        </w:rPr>
        <w:t xml:space="preserve"> censos e</w:t>
      </w:r>
      <w:r>
        <w:rPr>
          <w:rFonts w:ascii="Bookman Old Style" w:eastAsia="Bookman Old Style" w:hAnsi="Bookman Old Style" w:cs="Bookman Old Style"/>
          <w:color w:val="000000"/>
          <w:sz w:val="24"/>
        </w:rPr>
        <w:t xml:space="preserve"> inquéritos </w:t>
      </w:r>
      <w:r w:rsidR="00034A95">
        <w:rPr>
          <w:rFonts w:ascii="Bookman Old Style" w:eastAsia="Bookman Old Style" w:hAnsi="Bookman Old Style" w:cs="Bookman Old Style"/>
          <w:color w:val="000000"/>
          <w:sz w:val="24"/>
        </w:rPr>
        <w:t>realizados e publicados;</w:t>
      </w:r>
    </w:p>
    <w:p w14:paraId="3CBB3C41" w14:textId="77777777" w:rsidR="00632430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eventos de disseminação e divulgação de ciência, tecnologia e inovação realizados; </w:t>
      </w:r>
    </w:p>
    <w:p w14:paraId="71D9CF27" w14:textId="77777777" w:rsidR="00A863A6" w:rsidRDefault="00632430" w:rsidP="00A863A6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jovens beneficiários de iniciação científica;</w:t>
      </w:r>
    </w:p>
    <w:p w14:paraId="382FF24C" w14:textId="77777777" w:rsidR="00A863A6" w:rsidRDefault="00A863A6" w:rsidP="00A863A6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laboratórios virtuais criados e operacionais;</w:t>
      </w:r>
    </w:p>
    <w:p w14:paraId="2B49240D" w14:textId="74034538" w:rsidR="00760729" w:rsidRPr="00A863A6" w:rsidRDefault="00A863A6" w:rsidP="00A863A6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Número de repositório científicos digitais desenvolvidos; </w:t>
      </w:r>
      <w:r w:rsidR="00760729" w:rsidRPr="00A863A6">
        <w:rPr>
          <w:rFonts w:ascii="Bookman Old Style" w:hAnsi="Bookman Old Style"/>
          <w:sz w:val="24"/>
          <w:lang w:eastAsia="en-GB"/>
        </w:rPr>
        <w:t>e,</w:t>
      </w:r>
    </w:p>
    <w:p w14:paraId="2FF8D10E" w14:textId="7A916CF9" w:rsidR="00760729" w:rsidRDefault="00760729" w:rsidP="000367AB">
      <w:pPr>
        <w:pStyle w:val="ListParagraph"/>
        <w:numPr>
          <w:ilvl w:val="0"/>
          <w:numId w:val="27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trabalhos científicos </w:t>
      </w:r>
      <w:r w:rsidR="004B1951">
        <w:rPr>
          <w:rFonts w:ascii="Bookman Old Style" w:hAnsi="Bookman Old Style"/>
          <w:sz w:val="24"/>
          <w:lang w:eastAsia="en-GB"/>
        </w:rPr>
        <w:t>publicados</w:t>
      </w:r>
      <w:r w:rsidRPr="00B06F6F">
        <w:rPr>
          <w:rFonts w:ascii="Bookman Old Style" w:hAnsi="Bookman Old Style"/>
          <w:sz w:val="24"/>
          <w:lang w:eastAsia="en-GB"/>
        </w:rPr>
        <w:t>.</w:t>
      </w:r>
    </w:p>
    <w:p w14:paraId="6E8FDF13" w14:textId="77777777" w:rsidR="00760729" w:rsidRPr="00B06F6F" w:rsidRDefault="00760729" w:rsidP="00760729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  <w:lang w:eastAsia="en-GB"/>
        </w:rPr>
      </w:pPr>
    </w:p>
    <w:p w14:paraId="7778C0C0" w14:textId="0184A151" w:rsidR="00760729" w:rsidRPr="00B06F6F" w:rsidRDefault="009774DB" w:rsidP="009D02D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ind w:left="1430" w:hanging="1340"/>
        <w:rPr>
          <w:rFonts w:ascii="Bookman Old Style" w:hAnsi="Bookman Old Style"/>
        </w:rPr>
      </w:pPr>
      <w:bookmarkStart w:id="82" w:name="_Hlk165896791"/>
      <w:bookmarkStart w:id="83" w:name="_Toc201056858"/>
      <w:bookmarkStart w:id="84" w:name="_Toc224744452"/>
      <w:r>
        <w:rPr>
          <w:rFonts w:ascii="Bookman Old Style" w:hAnsi="Bookman Old Style"/>
        </w:rPr>
        <w:t xml:space="preserve">2.5.2 </w:t>
      </w:r>
      <w:r w:rsidR="000D3383">
        <w:rPr>
          <w:rFonts w:ascii="Bookman Old Style" w:hAnsi="Bookman Old Style"/>
        </w:rPr>
        <w:t>Subprograma: Tecnologia</w:t>
      </w:r>
      <w:r w:rsidR="00760729" w:rsidRPr="00B06F6F">
        <w:rPr>
          <w:rFonts w:ascii="Bookman Old Style" w:hAnsi="Bookman Old Style"/>
        </w:rPr>
        <w:t xml:space="preserve"> </w:t>
      </w:r>
      <w:bookmarkEnd w:id="82"/>
      <w:r w:rsidR="00760729" w:rsidRPr="00B06F6F">
        <w:rPr>
          <w:rFonts w:ascii="Bookman Old Style" w:hAnsi="Bookman Old Style"/>
        </w:rPr>
        <w:t>e Inovação</w:t>
      </w:r>
      <w:bookmarkEnd w:id="83"/>
      <w:bookmarkEnd w:id="84"/>
      <w:r w:rsidR="00760729" w:rsidRPr="00B06F6F">
        <w:rPr>
          <w:rFonts w:ascii="Bookman Old Style" w:hAnsi="Bookman Old Style"/>
        </w:rPr>
        <w:t xml:space="preserve"> </w:t>
      </w:r>
    </w:p>
    <w:p w14:paraId="6E878E91" w14:textId="77777777" w:rsidR="00760729" w:rsidRPr="00B06F6F" w:rsidRDefault="00760729" w:rsidP="00760729">
      <w:p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b/>
          <w:sz w:val="24"/>
          <w:lang w:eastAsia="en-GB"/>
        </w:rPr>
        <w:t>Objectivos específicos</w:t>
      </w:r>
      <w:r w:rsidRPr="00B06F6F">
        <w:rPr>
          <w:rFonts w:ascii="Bookman Old Style" w:hAnsi="Bookman Old Style"/>
          <w:sz w:val="24"/>
          <w:lang w:eastAsia="en-GB"/>
        </w:rPr>
        <w:t>:</w:t>
      </w:r>
    </w:p>
    <w:p w14:paraId="61754497" w14:textId="0AB18158" w:rsidR="00760729" w:rsidRPr="00760729" w:rsidRDefault="00760729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60729">
        <w:rPr>
          <w:rFonts w:ascii="Bookman Old Style" w:hAnsi="Bookman Old Style" w:cstheme="minorHAnsi"/>
          <w:sz w:val="24"/>
        </w:rPr>
        <w:t xml:space="preserve">Fornecer ferramentas para a transformação de ideias inovadoras em produtos, processos e serviços; </w:t>
      </w:r>
    </w:p>
    <w:p w14:paraId="6AD52EB1" w14:textId="77777777" w:rsidR="00760729" w:rsidRPr="00760729" w:rsidRDefault="00760729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60729">
        <w:rPr>
          <w:rFonts w:ascii="Bookman Old Style" w:hAnsi="Bookman Old Style" w:cstheme="minorHAnsi"/>
          <w:sz w:val="24"/>
        </w:rPr>
        <w:t>Fomentar a inovação e o empreendedorismo digital;</w:t>
      </w:r>
    </w:p>
    <w:p w14:paraId="0F6D3457" w14:textId="77777777" w:rsidR="00760729" w:rsidRDefault="00760729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60729">
        <w:rPr>
          <w:rFonts w:ascii="Bookman Old Style" w:hAnsi="Bookman Old Style" w:cstheme="minorHAnsi"/>
          <w:sz w:val="24"/>
        </w:rPr>
        <w:t>Fortalecer a literacia e capacitação digital;</w:t>
      </w:r>
    </w:p>
    <w:p w14:paraId="4F4D6335" w14:textId="550EB887" w:rsidR="006946CD" w:rsidRDefault="006946CD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adopção de soluções digitais para transacções comerciais;</w:t>
      </w:r>
    </w:p>
    <w:p w14:paraId="6B7DA0C7" w14:textId="77777777" w:rsidR="00760729" w:rsidRPr="00760729" w:rsidRDefault="00760729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60729">
        <w:rPr>
          <w:rFonts w:ascii="Bookman Old Style" w:hAnsi="Bookman Old Style" w:cstheme="minorHAnsi"/>
          <w:sz w:val="24"/>
        </w:rPr>
        <w:t>Identificar novas soluções tecnológicas para responder aos desafios e oportunidade; e,</w:t>
      </w:r>
    </w:p>
    <w:p w14:paraId="4D8DF4D1" w14:textId="77777777" w:rsidR="00760729" w:rsidRPr="00760729" w:rsidRDefault="00760729" w:rsidP="009D02DF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60729">
        <w:rPr>
          <w:rFonts w:ascii="Bookman Old Style" w:hAnsi="Bookman Old Style" w:cstheme="minorHAnsi"/>
          <w:sz w:val="24"/>
        </w:rPr>
        <w:t>Incentivar o uso e aplicação do conhecimento científico e tecnológico para resolver problemas específicos e atender as necessidades do mercado.</w:t>
      </w:r>
    </w:p>
    <w:p w14:paraId="489D47F1" w14:textId="77777777" w:rsidR="00760729" w:rsidRPr="00B06F6F" w:rsidRDefault="00760729" w:rsidP="00760729">
      <w:pPr>
        <w:spacing w:line="360" w:lineRule="auto"/>
        <w:jc w:val="left"/>
        <w:rPr>
          <w:rFonts w:ascii="Bookman Old Style" w:hAnsi="Bookman Old Style"/>
          <w:b/>
          <w:sz w:val="24"/>
          <w:lang w:eastAsia="en-GB"/>
        </w:rPr>
      </w:pPr>
      <w:r w:rsidRPr="00B06F6F">
        <w:rPr>
          <w:rFonts w:ascii="Bookman Old Style" w:hAnsi="Bookman Old Style"/>
          <w:b/>
          <w:sz w:val="24"/>
          <w:lang w:eastAsia="en-GB"/>
        </w:rPr>
        <w:t>Produtos</w:t>
      </w:r>
      <w:r w:rsidRPr="00B06F6F">
        <w:rPr>
          <w:rFonts w:ascii="Bookman Old Style" w:hAnsi="Bookman Old Style"/>
          <w:sz w:val="24"/>
          <w:lang w:eastAsia="en-GB"/>
        </w:rPr>
        <w:t>:</w:t>
      </w:r>
    </w:p>
    <w:p w14:paraId="54DDBA26" w14:textId="7AB613E3" w:rsidR="00760729" w:rsidRPr="00B06F6F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Plataformas ou sistemas de prestação de serviços;</w:t>
      </w:r>
    </w:p>
    <w:p w14:paraId="593B1639" w14:textId="56BBB907" w:rsidR="00760729" w:rsidRPr="00BA375C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A375C">
        <w:rPr>
          <w:rFonts w:ascii="Bookman Old Style" w:hAnsi="Bookman Old Style"/>
          <w:sz w:val="24"/>
          <w:lang w:eastAsia="en-GB"/>
        </w:rPr>
        <w:t>Centro de resposta em incidentes cibernéticos; e</w:t>
      </w:r>
    </w:p>
    <w:p w14:paraId="02E324E1" w14:textId="3763869B" w:rsidR="00491C2F" w:rsidRPr="00BA375C" w:rsidRDefault="00760729" w:rsidP="00491C2F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A375C">
        <w:rPr>
          <w:rFonts w:ascii="Bookman Old Style" w:hAnsi="Bookman Old Style"/>
          <w:sz w:val="24"/>
          <w:lang w:eastAsia="en-GB"/>
        </w:rPr>
        <w:lastRenderedPageBreak/>
        <w:t>Centro de dados do Governo;</w:t>
      </w:r>
    </w:p>
    <w:p w14:paraId="2C56747D" w14:textId="4C111DE6" w:rsidR="00491C2F" w:rsidRDefault="00760729" w:rsidP="00491C2F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Aplicativos móveis governamentais;</w:t>
      </w:r>
    </w:p>
    <w:p w14:paraId="30C9FF77" w14:textId="5D892C00" w:rsidR="006946CD" w:rsidRDefault="006946CD" w:rsidP="00491C2F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Pontos de troca de tráfego de internet;</w:t>
      </w:r>
    </w:p>
    <w:p w14:paraId="6FF33CB2" w14:textId="205E2142" w:rsidR="00217D9F" w:rsidRDefault="00217D9F" w:rsidP="00491C2F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Aplicativos e Plataformas de comércio e transacções electrónicas;</w:t>
      </w:r>
    </w:p>
    <w:p w14:paraId="27F9B3C0" w14:textId="77777777" w:rsidR="00760729" w:rsidRPr="00217D9F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217D9F">
        <w:rPr>
          <w:rFonts w:ascii="Bookman Old Style" w:hAnsi="Bookman Old Style"/>
          <w:sz w:val="24"/>
          <w:lang w:eastAsia="en-GB"/>
        </w:rPr>
        <w:t>Centros de treinamento em tecnologia;</w:t>
      </w:r>
    </w:p>
    <w:p w14:paraId="31719BE0" w14:textId="77777777" w:rsidR="00760729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Sistemas de gestão de dados espaciais;</w:t>
      </w:r>
    </w:p>
    <w:p w14:paraId="6E75B305" w14:textId="77777777" w:rsidR="00760729" w:rsidRPr="00B06F6F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Laboratórios/centros de inovação tecnológica equipados;</w:t>
      </w:r>
    </w:p>
    <w:p w14:paraId="3461AE12" w14:textId="77777777" w:rsidR="00760729" w:rsidRPr="00B06F6F" w:rsidRDefault="00760729" w:rsidP="000367AB">
      <w:pPr>
        <w:pStyle w:val="ListParagraph"/>
        <w:numPr>
          <w:ilvl w:val="0"/>
          <w:numId w:val="29"/>
        </w:numPr>
        <w:spacing w:line="360" w:lineRule="auto"/>
        <w:jc w:val="left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Soluções de </w:t>
      </w:r>
      <w:proofErr w:type="spellStart"/>
      <w:r w:rsidRPr="00B06F6F">
        <w:rPr>
          <w:rFonts w:ascii="Bookman Old Style" w:hAnsi="Bookman Old Style"/>
          <w:i/>
          <w:sz w:val="24"/>
          <w:lang w:eastAsia="en-GB"/>
        </w:rPr>
        <w:t>blockchain</w:t>
      </w:r>
      <w:proofErr w:type="spellEnd"/>
      <w:r w:rsidRPr="00B06F6F">
        <w:rPr>
          <w:rFonts w:ascii="Bookman Old Style" w:hAnsi="Bookman Old Style"/>
          <w:sz w:val="24"/>
          <w:lang w:eastAsia="en-GB"/>
        </w:rPr>
        <w:t xml:space="preserve"> para governança;</w:t>
      </w:r>
    </w:p>
    <w:p w14:paraId="225FA7B5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Polos tecnológicos estabelecidos;</w:t>
      </w:r>
    </w:p>
    <w:p w14:paraId="3A68BB6C" w14:textId="08BBD26C" w:rsidR="00FF253E" w:rsidRPr="00FF253E" w:rsidRDefault="00760729" w:rsidP="00E33154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Micro</w:t>
      </w:r>
      <w:r w:rsidR="00E44513">
        <w:rPr>
          <w:rFonts w:ascii="Bookman Old Style" w:hAnsi="Bookman Old Style"/>
          <w:sz w:val="24"/>
          <w:lang w:eastAsia="en-GB"/>
        </w:rPr>
        <w:t>,</w:t>
      </w:r>
      <w:r w:rsidRPr="00B06F6F">
        <w:rPr>
          <w:rFonts w:ascii="Bookman Old Style" w:hAnsi="Bookman Old Style"/>
          <w:sz w:val="24"/>
          <w:lang w:eastAsia="en-GB"/>
        </w:rPr>
        <w:t xml:space="preserve"> </w:t>
      </w:r>
      <w:r w:rsidR="00A91451">
        <w:rPr>
          <w:rFonts w:ascii="Bookman Old Style" w:hAnsi="Bookman Old Style"/>
          <w:sz w:val="24"/>
          <w:lang w:eastAsia="en-GB"/>
        </w:rPr>
        <w:t>P</w:t>
      </w:r>
      <w:r w:rsidRPr="00B06F6F">
        <w:rPr>
          <w:rFonts w:ascii="Bookman Old Style" w:hAnsi="Bookman Old Style"/>
          <w:sz w:val="24"/>
          <w:lang w:eastAsia="en-GB"/>
        </w:rPr>
        <w:t xml:space="preserve">equenas e </w:t>
      </w:r>
      <w:r w:rsidR="00A91451">
        <w:rPr>
          <w:rFonts w:ascii="Bookman Old Style" w:hAnsi="Bookman Old Style"/>
          <w:sz w:val="24"/>
          <w:lang w:eastAsia="en-GB"/>
        </w:rPr>
        <w:t>M</w:t>
      </w:r>
      <w:r w:rsidRPr="00B06F6F">
        <w:rPr>
          <w:rFonts w:ascii="Bookman Old Style" w:hAnsi="Bookman Old Style"/>
          <w:sz w:val="24"/>
          <w:lang w:eastAsia="en-GB"/>
        </w:rPr>
        <w:t xml:space="preserve">édias </w:t>
      </w:r>
      <w:r w:rsidR="00A91451">
        <w:rPr>
          <w:rFonts w:ascii="Bookman Old Style" w:hAnsi="Bookman Old Style"/>
          <w:sz w:val="24"/>
          <w:lang w:eastAsia="en-GB"/>
        </w:rPr>
        <w:t>E</w:t>
      </w:r>
      <w:r w:rsidRPr="00B06F6F">
        <w:rPr>
          <w:rFonts w:ascii="Bookman Old Style" w:hAnsi="Bookman Old Style"/>
          <w:sz w:val="24"/>
          <w:lang w:eastAsia="en-GB"/>
        </w:rPr>
        <w:t>mpresas</w:t>
      </w:r>
      <w:r w:rsidR="006A7521">
        <w:rPr>
          <w:rFonts w:ascii="Bookman Old Style" w:hAnsi="Bookman Old Style"/>
          <w:sz w:val="24"/>
          <w:lang w:eastAsia="en-GB"/>
        </w:rPr>
        <w:t xml:space="preserve"> </w:t>
      </w:r>
    </w:p>
    <w:p w14:paraId="7DBB474E" w14:textId="16A14975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Tecnologias sustentáveis; </w:t>
      </w:r>
    </w:p>
    <w:p w14:paraId="14AB8788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Segurança da Infra-estrutura de Sistema de Nomes de Domínio (DNS); e,</w:t>
      </w:r>
    </w:p>
    <w:p w14:paraId="137B1A31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Pontos de troca de tráfego de internet.</w:t>
      </w:r>
    </w:p>
    <w:p w14:paraId="7EC0FFA0" w14:textId="77777777" w:rsidR="00760729" w:rsidRPr="00B06F6F" w:rsidRDefault="00760729" w:rsidP="00760729">
      <w:pPr>
        <w:spacing w:line="360" w:lineRule="auto"/>
        <w:jc w:val="left"/>
        <w:rPr>
          <w:rFonts w:ascii="Bookman Old Style" w:hAnsi="Bookman Old Style"/>
          <w:b/>
          <w:sz w:val="24"/>
        </w:rPr>
      </w:pPr>
      <w:r w:rsidRPr="00B06F6F">
        <w:rPr>
          <w:rFonts w:ascii="Bookman Old Style" w:hAnsi="Bookman Old Style"/>
          <w:b/>
          <w:sz w:val="24"/>
        </w:rPr>
        <w:t>Indicadores de Produto:</w:t>
      </w:r>
    </w:p>
    <w:p w14:paraId="4D1B9BAE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produtos com patentes registados;</w:t>
      </w:r>
    </w:p>
    <w:p w14:paraId="18656333" w14:textId="1CCEBF2E" w:rsidR="00760729" w:rsidRPr="005604C7" w:rsidRDefault="00760729" w:rsidP="005604C7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produtos ou processos inovadores desenvolvidos;</w:t>
      </w:r>
    </w:p>
    <w:p w14:paraId="587CE524" w14:textId="130AF8A3" w:rsidR="00760729" w:rsidRPr="000D4E7D" w:rsidRDefault="00760729" w:rsidP="0064306C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centros de resposta a incidentes de segurança computacional implementados (CSIRT) nas instituições;</w:t>
      </w:r>
    </w:p>
    <w:p w14:paraId="13CFC093" w14:textId="27B9B2FA" w:rsidR="001C7BBD" w:rsidRDefault="00D06CEB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centros de resposta a incidentes de segurança computacional CSIRT</w:t>
      </w:r>
    </w:p>
    <w:p w14:paraId="2E002CE7" w14:textId="14E3A6FF" w:rsidR="00D06CEB" w:rsidRPr="00B06F6F" w:rsidRDefault="00D06CEB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Polos </w:t>
      </w:r>
      <w:r w:rsidR="00071794">
        <w:rPr>
          <w:rFonts w:ascii="Bookman Old Style" w:hAnsi="Bookman Old Style"/>
          <w:sz w:val="24"/>
          <w:lang w:eastAsia="en-GB"/>
        </w:rPr>
        <w:t xml:space="preserve">tecnológicos de excelência digital </w:t>
      </w:r>
      <w:r w:rsidR="000D3383">
        <w:rPr>
          <w:rFonts w:ascii="Bookman Old Style" w:hAnsi="Bookman Old Style"/>
          <w:sz w:val="24"/>
          <w:lang w:eastAsia="en-GB"/>
        </w:rPr>
        <w:t>estabelecidos</w:t>
      </w:r>
      <w:r w:rsidR="00071794">
        <w:rPr>
          <w:rFonts w:ascii="Bookman Old Style" w:hAnsi="Bookman Old Style"/>
          <w:sz w:val="24"/>
          <w:lang w:eastAsia="en-GB"/>
        </w:rPr>
        <w:t xml:space="preserve"> T</w:t>
      </w:r>
      <w:r w:rsidR="0064306C">
        <w:rPr>
          <w:rFonts w:ascii="Bookman Old Style" w:hAnsi="Bookman Old Style"/>
          <w:sz w:val="24"/>
          <w:lang w:eastAsia="en-GB"/>
        </w:rPr>
        <w:t>E</w:t>
      </w:r>
      <w:r w:rsidR="00071794">
        <w:rPr>
          <w:rFonts w:ascii="Bookman Old Style" w:hAnsi="Bookman Old Style"/>
          <w:sz w:val="24"/>
          <w:lang w:eastAsia="en-GB"/>
        </w:rPr>
        <w:t>CH H</w:t>
      </w:r>
      <w:r w:rsidR="0064306C">
        <w:rPr>
          <w:rFonts w:ascii="Bookman Old Style" w:hAnsi="Bookman Old Style"/>
          <w:sz w:val="24"/>
          <w:lang w:eastAsia="en-GB"/>
        </w:rPr>
        <w:t>UB</w:t>
      </w:r>
    </w:p>
    <w:p w14:paraId="4A6F839F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pontos de troca de tráfego de internet estabelecidos;</w:t>
      </w:r>
    </w:p>
    <w:p w14:paraId="33195A08" w14:textId="2AE65064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parcerias estabelecidas com o se</w:t>
      </w:r>
      <w:r w:rsidR="00E63A63">
        <w:rPr>
          <w:rFonts w:ascii="Bookman Old Style" w:hAnsi="Bookman Old Style"/>
          <w:sz w:val="24"/>
          <w:lang w:eastAsia="en-GB"/>
        </w:rPr>
        <w:t>c</w:t>
      </w:r>
      <w:r w:rsidRPr="00B06F6F">
        <w:rPr>
          <w:rFonts w:ascii="Bookman Old Style" w:hAnsi="Bookman Old Style"/>
          <w:sz w:val="24"/>
          <w:lang w:eastAsia="en-GB"/>
        </w:rPr>
        <w:t>tor privado, acad</w:t>
      </w:r>
      <w:r w:rsidR="00E63A63">
        <w:rPr>
          <w:rFonts w:ascii="Bookman Old Style" w:hAnsi="Bookman Old Style"/>
          <w:sz w:val="24"/>
          <w:lang w:eastAsia="en-GB"/>
        </w:rPr>
        <w:t>é</w:t>
      </w:r>
      <w:r w:rsidRPr="00B06F6F">
        <w:rPr>
          <w:rFonts w:ascii="Bookman Old Style" w:hAnsi="Bookman Old Style"/>
          <w:sz w:val="24"/>
          <w:lang w:eastAsia="en-GB"/>
        </w:rPr>
        <w:t>mico e outros se</w:t>
      </w:r>
      <w:r w:rsidR="00E63A63">
        <w:rPr>
          <w:rFonts w:ascii="Bookman Old Style" w:hAnsi="Bookman Old Style"/>
          <w:sz w:val="24"/>
          <w:lang w:eastAsia="en-GB"/>
        </w:rPr>
        <w:t>c</w:t>
      </w:r>
      <w:r w:rsidRPr="00B06F6F">
        <w:rPr>
          <w:rFonts w:ascii="Bookman Old Style" w:hAnsi="Bookman Old Style"/>
          <w:sz w:val="24"/>
          <w:lang w:eastAsia="en-GB"/>
        </w:rPr>
        <w:t>tores para colaboração em proje</w:t>
      </w:r>
      <w:r w:rsidR="00E63A63">
        <w:rPr>
          <w:rFonts w:ascii="Bookman Old Style" w:hAnsi="Bookman Old Style"/>
          <w:sz w:val="24"/>
          <w:lang w:eastAsia="en-GB"/>
        </w:rPr>
        <w:t>c</w:t>
      </w:r>
      <w:r w:rsidRPr="00B06F6F">
        <w:rPr>
          <w:rFonts w:ascii="Bookman Old Style" w:hAnsi="Bookman Old Style"/>
          <w:sz w:val="24"/>
          <w:lang w:eastAsia="en-GB"/>
        </w:rPr>
        <w:t>tos de inovação;</w:t>
      </w:r>
    </w:p>
    <w:p w14:paraId="6E9FB4A1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casos de uso de </w:t>
      </w:r>
      <w:proofErr w:type="spellStart"/>
      <w:r w:rsidRPr="00B06F6F">
        <w:rPr>
          <w:rFonts w:ascii="Bookman Old Style" w:hAnsi="Bookman Old Style"/>
          <w:i/>
          <w:sz w:val="24"/>
          <w:lang w:eastAsia="en-GB"/>
        </w:rPr>
        <w:t>blockchain</w:t>
      </w:r>
      <w:proofErr w:type="spellEnd"/>
      <w:r w:rsidRPr="00B06F6F">
        <w:rPr>
          <w:rFonts w:ascii="Bookman Old Style" w:hAnsi="Bookman Old Style"/>
          <w:sz w:val="24"/>
          <w:lang w:eastAsia="en-GB"/>
        </w:rPr>
        <w:t xml:space="preserve"> implementados na governança;</w:t>
      </w:r>
    </w:p>
    <w:p w14:paraId="7FE16884" w14:textId="1CA7383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lastRenderedPageBreak/>
        <w:t>Número de projectos de inovação e transferência de tecnologias financiados;</w:t>
      </w:r>
    </w:p>
    <w:p w14:paraId="45559894" w14:textId="7BF5E704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</w:t>
      </w:r>
      <w:proofErr w:type="spellStart"/>
      <w:r w:rsidR="00E63A63" w:rsidRPr="00B06F6F">
        <w:rPr>
          <w:rFonts w:ascii="Bookman Old Style" w:hAnsi="Bookman Old Style" w:cstheme="minorHAnsi"/>
          <w:i/>
          <w:sz w:val="24"/>
        </w:rPr>
        <w:t>start-ups</w:t>
      </w:r>
      <w:proofErr w:type="spellEnd"/>
      <w:r w:rsidRPr="00B06F6F">
        <w:rPr>
          <w:rFonts w:ascii="Bookman Old Style" w:hAnsi="Bookman Old Style" w:cstheme="minorHAnsi"/>
          <w:sz w:val="24"/>
        </w:rPr>
        <w:t xml:space="preserve"> </w:t>
      </w:r>
      <w:r w:rsidRPr="00B06F6F">
        <w:rPr>
          <w:rFonts w:ascii="Bookman Old Style" w:hAnsi="Bookman Old Style"/>
          <w:sz w:val="24"/>
          <w:lang w:eastAsia="en-GB"/>
        </w:rPr>
        <w:t>de base tecnológica implantadas;</w:t>
      </w:r>
    </w:p>
    <w:p w14:paraId="339EAB9E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 xml:space="preserve">Número de laboratórios operacionais; </w:t>
      </w:r>
    </w:p>
    <w:p w14:paraId="692AADBA" w14:textId="31BFDE20" w:rsidR="00760729" w:rsidRPr="00B06F6F" w:rsidRDefault="00E63A63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T</w:t>
      </w:r>
      <w:r w:rsidR="00760729" w:rsidRPr="00B06F6F">
        <w:rPr>
          <w:rFonts w:ascii="Bookman Old Style" w:hAnsi="Bookman Old Style"/>
          <w:sz w:val="24"/>
          <w:lang w:eastAsia="en-GB"/>
        </w:rPr>
        <w:t xml:space="preserve">oneladas de </w:t>
      </w:r>
      <w:proofErr w:type="spellStart"/>
      <w:r w:rsidR="00760729" w:rsidRPr="00B06F6F">
        <w:rPr>
          <w:rFonts w:ascii="Bookman Old Style" w:hAnsi="Bookman Old Style"/>
          <w:sz w:val="24"/>
          <w:lang w:eastAsia="en-GB"/>
        </w:rPr>
        <w:t>bio-fertilizantes</w:t>
      </w:r>
      <w:proofErr w:type="spellEnd"/>
      <w:r w:rsidR="00760729" w:rsidRPr="00B06F6F">
        <w:rPr>
          <w:rFonts w:ascii="Bookman Old Style" w:hAnsi="Bookman Old Style"/>
          <w:sz w:val="24"/>
          <w:lang w:eastAsia="en-GB"/>
        </w:rPr>
        <w:t xml:space="preserve"> e </w:t>
      </w:r>
      <w:proofErr w:type="spellStart"/>
      <w:r w:rsidR="00760729" w:rsidRPr="00B06F6F">
        <w:rPr>
          <w:rFonts w:ascii="Bookman Old Style" w:hAnsi="Bookman Old Style"/>
          <w:sz w:val="24"/>
          <w:lang w:eastAsia="en-GB"/>
        </w:rPr>
        <w:t>bio-pesticidas</w:t>
      </w:r>
      <w:proofErr w:type="spellEnd"/>
      <w:r w:rsidR="00760729" w:rsidRPr="00B06F6F">
        <w:rPr>
          <w:rFonts w:ascii="Bookman Old Style" w:hAnsi="Bookman Old Style"/>
          <w:sz w:val="24"/>
          <w:lang w:eastAsia="en-GB"/>
        </w:rPr>
        <w:t xml:space="preserve"> produzidos</w:t>
      </w:r>
      <w:r>
        <w:rPr>
          <w:rFonts w:ascii="Bookman Old Style" w:hAnsi="Bookman Old Style"/>
          <w:sz w:val="24"/>
          <w:lang w:eastAsia="en-GB"/>
        </w:rPr>
        <w:t xml:space="preserve"> e distribuídas</w:t>
      </w:r>
      <w:r w:rsidR="00760729" w:rsidRPr="00B06F6F">
        <w:rPr>
          <w:rFonts w:ascii="Bookman Old Style" w:hAnsi="Bookman Old Style"/>
          <w:sz w:val="24"/>
          <w:lang w:eastAsia="en-GB"/>
        </w:rPr>
        <w:t>;</w:t>
      </w:r>
    </w:p>
    <w:p w14:paraId="2557B6E7" w14:textId="77777777" w:rsidR="00760729" w:rsidRPr="00B06F6F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conteúdos locais estabelecidos;</w:t>
      </w:r>
    </w:p>
    <w:p w14:paraId="2CD3A74B" w14:textId="77777777" w:rsidR="00E63A63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B06F6F">
        <w:rPr>
          <w:rFonts w:ascii="Bookman Old Style" w:hAnsi="Bookman Old Style"/>
          <w:sz w:val="24"/>
          <w:lang w:eastAsia="en-GB"/>
        </w:rPr>
        <w:t>Número de provedores de serviços de internet interligados ao MOZIX; e</w:t>
      </w:r>
    </w:p>
    <w:p w14:paraId="5FF87711" w14:textId="5E242CB3" w:rsidR="00760729" w:rsidRPr="00E63A63" w:rsidRDefault="00760729" w:rsidP="000367AB">
      <w:pPr>
        <w:pStyle w:val="ListParagraph"/>
        <w:numPr>
          <w:ilvl w:val="0"/>
          <w:numId w:val="30"/>
        </w:numPr>
        <w:spacing w:line="360" w:lineRule="auto"/>
        <w:rPr>
          <w:rFonts w:ascii="Bookman Old Style" w:hAnsi="Bookman Old Style"/>
          <w:sz w:val="24"/>
          <w:lang w:eastAsia="en-GB"/>
        </w:rPr>
      </w:pPr>
      <w:r w:rsidRPr="00E63A63">
        <w:rPr>
          <w:rFonts w:ascii="Bookman Old Style" w:hAnsi="Bookman Old Style"/>
          <w:sz w:val="24"/>
          <w:lang w:eastAsia="en-GB"/>
        </w:rPr>
        <w:t>Número de instituições com extensões de segurança do Sistema de Nomes de Domínio (DNSSEC) implementado.</w:t>
      </w:r>
    </w:p>
    <w:p w14:paraId="27956386" w14:textId="77777777" w:rsidR="00760729" w:rsidRDefault="00760729" w:rsidP="00261EC6">
      <w:pPr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</w:p>
    <w:p w14:paraId="20114962" w14:textId="77777777" w:rsidR="002D0406" w:rsidRDefault="002D0406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szCs w:val="22"/>
          <w:lang w:eastAsia="en-GB"/>
        </w:rPr>
      </w:pPr>
      <w:bookmarkStart w:id="85" w:name="_Toc170458146"/>
      <w:r>
        <w:rPr>
          <w:rFonts w:ascii="Bookman Old Style" w:hAnsi="Bookman Old Style"/>
          <w:sz w:val="24"/>
          <w:szCs w:val="22"/>
        </w:rPr>
        <w:br w:type="page"/>
      </w:r>
    </w:p>
    <w:p w14:paraId="320F78E2" w14:textId="7B41A2D9" w:rsidR="00261EC6" w:rsidRPr="00CB1C1A" w:rsidRDefault="00261EC6" w:rsidP="00261EC6">
      <w:pPr>
        <w:pStyle w:val="Heading1"/>
        <w:numPr>
          <w:ilvl w:val="0"/>
          <w:numId w:val="5"/>
        </w:numPr>
        <w:pBdr>
          <w:top w:val="none" w:sz="0" w:space="1" w:color="auto"/>
          <w:left w:val="none" w:sz="0" w:space="4" w:color="auto"/>
          <w:bottom w:val="single" w:sz="4" w:space="1" w:color="auto"/>
          <w:right w:val="none" w:sz="0" w:space="4" w:color="auto"/>
        </w:pBdr>
        <w:shd w:val="clear" w:color="auto" w:fill="C5E0B3" w:themeFill="accent6" w:themeFillTint="66"/>
        <w:spacing w:before="120" w:after="240"/>
        <w:rPr>
          <w:rFonts w:ascii="Bookman Old Style" w:hAnsi="Bookman Old Style"/>
          <w:sz w:val="24"/>
          <w:szCs w:val="22"/>
        </w:rPr>
      </w:pPr>
      <w:bookmarkStart w:id="86" w:name="_Toc224744453"/>
      <w:r w:rsidRPr="00CB1C1A">
        <w:rPr>
          <w:rFonts w:ascii="Bookman Old Style" w:hAnsi="Bookman Old Style"/>
          <w:sz w:val="24"/>
          <w:szCs w:val="22"/>
        </w:rPr>
        <w:lastRenderedPageBreak/>
        <w:t>PILAR III - TRANSFORMAÇÃO SOCIAL E DEMOGRÁFICA</w:t>
      </w:r>
      <w:bookmarkEnd w:id="85"/>
      <w:bookmarkEnd w:id="86"/>
    </w:p>
    <w:p w14:paraId="169D4707" w14:textId="77777777" w:rsidR="00261EC6" w:rsidRPr="003C006D" w:rsidRDefault="00261EC6" w:rsidP="00261EC6">
      <w:pPr>
        <w:jc w:val="left"/>
        <w:rPr>
          <w:rFonts w:ascii="Bookman Old Style" w:hAnsi="Bookman Old Style" w:cstheme="minorHAnsi"/>
          <w:b/>
          <w:color w:val="1F3864" w:themeColor="accent1" w:themeShade="80"/>
          <w:sz w:val="14"/>
          <w:szCs w:val="14"/>
        </w:rPr>
      </w:pPr>
    </w:p>
    <w:p w14:paraId="2ABA919D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geral: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5271051B" w14:textId="739DBA46" w:rsidR="00261EC6" w:rsidRDefault="00261EC6" w:rsidP="000367AB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Promover um desenvolvimento humano sustentável e equitativo, reconhecendo a população como um recurso estratégico para o progresso económico e social. </w:t>
      </w:r>
    </w:p>
    <w:p w14:paraId="5BC86C8A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Objectivos específicos</w:t>
      </w:r>
      <w:r>
        <w:rPr>
          <w:rFonts w:ascii="Bookman Old Style" w:hAnsi="Bookman Old Style" w:cstheme="minorHAnsi"/>
          <w:sz w:val="24"/>
        </w:rPr>
        <w:t xml:space="preserve">: </w:t>
      </w:r>
    </w:p>
    <w:p w14:paraId="32F8D941" w14:textId="77777777" w:rsidR="00261EC6" w:rsidRDefault="00261EC6" w:rsidP="000367AB">
      <w:pPr>
        <w:pStyle w:val="ListParagraph"/>
        <w:numPr>
          <w:ilvl w:val="0"/>
          <w:numId w:val="28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Garantir o acesso equitativo a serviços de educação, saúde, água, saneamento, habitação, transporte e energia para todas as comunidades; </w:t>
      </w:r>
    </w:p>
    <w:p w14:paraId="0FB35467" w14:textId="688E07AD" w:rsidR="00261EC6" w:rsidRDefault="00261EC6" w:rsidP="000367AB">
      <w:pPr>
        <w:pStyle w:val="ListParagraph"/>
        <w:numPr>
          <w:ilvl w:val="0"/>
          <w:numId w:val="28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Aproveitar o dividendo demográfico e facilitar a transição demográfica </w:t>
      </w:r>
      <w:r w:rsidR="00F004D9">
        <w:rPr>
          <w:rFonts w:ascii="Bookman Old Style" w:hAnsi="Bookman Old Style"/>
          <w:sz w:val="24"/>
          <w:lang w:eastAsia="en-GB"/>
        </w:rPr>
        <w:t>prudente</w:t>
      </w:r>
      <w:r>
        <w:rPr>
          <w:rFonts w:ascii="Bookman Old Style" w:hAnsi="Bookman Old Style"/>
          <w:sz w:val="24"/>
          <w:lang w:eastAsia="en-GB"/>
        </w:rPr>
        <w:t>;</w:t>
      </w:r>
    </w:p>
    <w:p w14:paraId="6DB9B953" w14:textId="77777777" w:rsidR="00261EC6" w:rsidRDefault="00261EC6" w:rsidP="000367AB">
      <w:pPr>
        <w:pStyle w:val="ListParagraph"/>
        <w:numPr>
          <w:ilvl w:val="0"/>
          <w:numId w:val="28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Incentivar a participação da população nas </w:t>
      </w:r>
      <w:proofErr w:type="spellStart"/>
      <w:r>
        <w:rPr>
          <w:rFonts w:ascii="Bookman Old Style" w:hAnsi="Bookman Old Style"/>
          <w:sz w:val="24"/>
          <w:lang w:eastAsia="en-GB"/>
        </w:rPr>
        <w:t>actividades</w:t>
      </w:r>
      <w:proofErr w:type="spellEnd"/>
      <w:r>
        <w:rPr>
          <w:rFonts w:ascii="Bookman Old Style" w:hAnsi="Bookman Old Style"/>
          <w:sz w:val="24"/>
          <w:lang w:eastAsia="en-GB"/>
        </w:rPr>
        <w:t xml:space="preserve"> de desenvolvimento </w:t>
      </w:r>
      <w:proofErr w:type="spellStart"/>
      <w:r>
        <w:rPr>
          <w:rFonts w:ascii="Bookman Old Style" w:hAnsi="Bookman Old Style"/>
          <w:sz w:val="24"/>
          <w:lang w:eastAsia="en-GB"/>
        </w:rPr>
        <w:t>sócio-cultural</w:t>
      </w:r>
      <w:proofErr w:type="spellEnd"/>
      <w:r>
        <w:rPr>
          <w:rFonts w:ascii="Bookman Old Style" w:hAnsi="Bookman Old Style"/>
          <w:sz w:val="24"/>
          <w:lang w:eastAsia="en-GB"/>
        </w:rPr>
        <w:t xml:space="preserve"> e valorizar a identidade nacional; e</w:t>
      </w:r>
    </w:p>
    <w:p w14:paraId="0907910E" w14:textId="4BA1DC44" w:rsidR="00261EC6" w:rsidRDefault="00261EC6" w:rsidP="000367AB">
      <w:pPr>
        <w:pStyle w:val="ListParagraph"/>
        <w:numPr>
          <w:ilvl w:val="0"/>
          <w:numId w:val="28"/>
        </w:numPr>
        <w:spacing w:line="360" w:lineRule="auto"/>
        <w:rPr>
          <w:rFonts w:ascii="Bookman Old Style" w:hAnsi="Bookman Old Style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Garantir a inclusão</w:t>
      </w:r>
      <w:r w:rsidR="00AE6547">
        <w:rPr>
          <w:rFonts w:ascii="Bookman Old Style" w:hAnsi="Bookman Old Style"/>
          <w:sz w:val="24"/>
          <w:lang w:eastAsia="en-GB"/>
        </w:rPr>
        <w:t>,</w:t>
      </w:r>
      <w:r>
        <w:rPr>
          <w:rFonts w:ascii="Bookman Old Style" w:hAnsi="Bookman Old Style"/>
          <w:sz w:val="24"/>
          <w:lang w:eastAsia="en-GB"/>
        </w:rPr>
        <w:t xml:space="preserve"> justiça social e igualdade de oportunidades para todos os grupos, em especial aos mais vulneráveis.</w:t>
      </w:r>
    </w:p>
    <w:p w14:paraId="025468C8" w14:textId="77777777" w:rsidR="00261EC6" w:rsidRDefault="00261EC6" w:rsidP="00261EC6">
      <w:pPr>
        <w:autoSpaceDE w:val="0"/>
        <w:autoSpaceDN w:val="0"/>
        <w:adjustRightInd w:val="0"/>
        <w:spacing w:before="0" w:after="0"/>
        <w:jc w:val="left"/>
        <w:rPr>
          <w:rFonts w:ascii="Bookman Old Style" w:hAnsi="Bookman Old Style" w:cs="Bookman Old Style"/>
          <w:color w:val="000000"/>
          <w:kern w:val="0"/>
          <w:sz w:val="23"/>
          <w:szCs w:val="23"/>
          <w:lang w:eastAsia="pt-PT"/>
          <w14:ligatures w14:val="none"/>
        </w:rPr>
      </w:pPr>
    </w:p>
    <w:p w14:paraId="7B4477F3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impacto</w:t>
      </w:r>
      <w:r>
        <w:rPr>
          <w:rFonts w:ascii="Bookman Old Style" w:hAnsi="Bookman Old Style" w:cstheme="minorHAnsi"/>
          <w:sz w:val="24"/>
        </w:rPr>
        <w:t>:</w:t>
      </w:r>
    </w:p>
    <w:p w14:paraId="0CBAA76F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crescimento demográfico;</w:t>
      </w:r>
    </w:p>
    <w:p w14:paraId="6FB604FE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Esperança de vida da população;</w:t>
      </w:r>
    </w:p>
    <w:p w14:paraId="34EA82E7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da população que vive abaixo da linha da pobreza;</w:t>
      </w:r>
    </w:p>
    <w:p w14:paraId="23ACB0DC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pobreza multidimensional;</w:t>
      </w:r>
    </w:p>
    <w:p w14:paraId="3309B2B4" w14:textId="41959BA1" w:rsidR="00261EC6" w:rsidRDefault="00645D2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Desigualdades de consumo </w:t>
      </w:r>
      <w:r w:rsidR="00261EC6">
        <w:rPr>
          <w:rFonts w:ascii="Bookman Old Style" w:hAnsi="Bookman Old Style" w:cstheme="minorHAnsi"/>
          <w:sz w:val="24"/>
        </w:rPr>
        <w:t>(Coeficiente de GINI);</w:t>
      </w:r>
    </w:p>
    <w:p w14:paraId="16196182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Desenvolvimento do Género (IDG);</w:t>
      </w:r>
    </w:p>
    <w:p w14:paraId="66BE81F4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Prevalência da desnutrição crónica em crianças abaixo de 5 anos; </w:t>
      </w:r>
    </w:p>
    <w:p w14:paraId="358C63A7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sedentarismo e obesidade;</w:t>
      </w:r>
    </w:p>
    <w:p w14:paraId="65D7DABA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Anos médios de escolaridade;</w:t>
      </w:r>
    </w:p>
    <w:p w14:paraId="24EF0257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analfabetismo;</w:t>
      </w:r>
    </w:p>
    <w:p w14:paraId="0039853F" w14:textId="20C89E00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em Ciência Tecnologia, Engenharia e Matemática (CTEM);</w:t>
      </w:r>
    </w:p>
    <w:p w14:paraId="4B6223BE" w14:textId="052D9F96" w:rsidR="00BA375C" w:rsidRDefault="00BA375C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Taxa de mortalidade </w:t>
      </w:r>
      <w:proofErr w:type="spellStart"/>
      <w:r>
        <w:rPr>
          <w:rFonts w:ascii="Bookman Old Style" w:hAnsi="Bookman Old Style" w:cstheme="minorHAnsi"/>
          <w:sz w:val="24"/>
        </w:rPr>
        <w:t>neo-natal</w:t>
      </w:r>
      <w:proofErr w:type="spellEnd"/>
      <w:r>
        <w:rPr>
          <w:rFonts w:ascii="Bookman Old Style" w:hAnsi="Bookman Old Style" w:cstheme="minorHAnsi"/>
          <w:sz w:val="24"/>
        </w:rPr>
        <w:t xml:space="preserve"> por 1000 na</w:t>
      </w:r>
      <w:r w:rsidR="00D478EC">
        <w:rPr>
          <w:rFonts w:ascii="Bookman Old Style" w:hAnsi="Bookman Old Style" w:cstheme="minorHAnsi"/>
          <w:sz w:val="24"/>
        </w:rPr>
        <w:t>tos</w:t>
      </w:r>
      <w:r>
        <w:rPr>
          <w:rFonts w:ascii="Bookman Old Style" w:hAnsi="Bookman Old Style" w:cstheme="minorHAnsi"/>
          <w:sz w:val="24"/>
        </w:rPr>
        <w:t xml:space="preserve"> vivos</w:t>
      </w:r>
    </w:p>
    <w:p w14:paraId="6F21DB91" w14:textId="1B8AF0F2" w:rsidR="00BA375C" w:rsidRPr="00BA375C" w:rsidRDefault="00261EC6" w:rsidP="00BA375C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mortalidade infantil (por 1000 nascidos vivos);</w:t>
      </w:r>
    </w:p>
    <w:p w14:paraId="1B84BAB4" w14:textId="77777777" w:rsidR="00261EC6" w:rsidRDefault="00261EC6" w:rsidP="00261EC6">
      <w:pPr>
        <w:pStyle w:val="ListParagraph"/>
        <w:numPr>
          <w:ilvl w:val="0"/>
          <w:numId w:val="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empregabilidade dos graduados da educação profissional</w:t>
      </w:r>
    </w:p>
    <w:p w14:paraId="4DFB3BB8" w14:textId="77777777" w:rsidR="00261EC6" w:rsidRDefault="00261EC6" w:rsidP="00261EC6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Taxa de participação em programas de educação e treinamento para jovens;</w:t>
      </w:r>
    </w:p>
    <w:p w14:paraId="3A2EE1C1" w14:textId="77777777" w:rsidR="00261EC6" w:rsidRDefault="00261EC6" w:rsidP="00261EC6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Taxa de participação das mulheres na População Economicamente Activa (PEA); e, </w:t>
      </w:r>
    </w:p>
    <w:p w14:paraId="33976FC6" w14:textId="68FB2309" w:rsidR="00261EC6" w:rsidRPr="0074466B" w:rsidRDefault="00261EC6" w:rsidP="00261EC6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 w:cstheme="minorHAnsi"/>
          <w:sz w:val="24"/>
        </w:rPr>
      </w:pPr>
      <w:r w:rsidRPr="0074466B">
        <w:rPr>
          <w:rFonts w:ascii="Bookman Old Style" w:hAnsi="Bookman Old Style" w:cstheme="minorHAnsi"/>
          <w:sz w:val="24"/>
        </w:rPr>
        <w:t>Proporção de assentos ocupados por mulheres n</w:t>
      </w:r>
      <w:r w:rsidR="0074466B" w:rsidRPr="0074466B">
        <w:rPr>
          <w:rFonts w:ascii="Bookman Old Style" w:hAnsi="Bookman Old Style" w:cstheme="minorHAnsi"/>
          <w:sz w:val="24"/>
        </w:rPr>
        <w:t>os órgãos legislativos</w:t>
      </w:r>
      <w:r w:rsidRPr="0074466B">
        <w:rPr>
          <w:rFonts w:ascii="Bookman Old Style" w:hAnsi="Bookman Old Style" w:cstheme="minorHAnsi"/>
          <w:sz w:val="24"/>
        </w:rPr>
        <w:t>.</w:t>
      </w:r>
    </w:p>
    <w:p w14:paraId="53A7BD6B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651A9E71" w14:textId="77777777" w:rsidR="00261EC6" w:rsidRDefault="00261EC6" w:rsidP="00261EC6">
      <w:pPr>
        <w:pStyle w:val="ListParagraph"/>
        <w:keepNext/>
        <w:keepLines/>
        <w:numPr>
          <w:ilvl w:val="0"/>
          <w:numId w:val="2"/>
        </w:numPr>
        <w:outlineLvl w:val="1"/>
        <w:rPr>
          <w:rFonts w:ascii="Bookman Old Style" w:eastAsiaTheme="majorEastAsia" w:hAnsi="Bookman Old Style" w:cstheme="minorHAnsi"/>
          <w:b/>
          <w:bCs/>
          <w:vanish/>
          <w:color w:val="2F5496" w:themeColor="accent1" w:themeShade="BF"/>
          <w:sz w:val="24"/>
        </w:rPr>
      </w:pPr>
      <w:bookmarkStart w:id="87" w:name="_Toc167183689"/>
      <w:bookmarkStart w:id="88" w:name="_Toc166604059"/>
      <w:bookmarkStart w:id="89" w:name="_Toc166609496"/>
      <w:bookmarkStart w:id="90" w:name="_Toc167122190"/>
      <w:bookmarkStart w:id="91" w:name="_Toc167116685"/>
      <w:bookmarkStart w:id="92" w:name="_Toc170458147"/>
      <w:bookmarkStart w:id="93" w:name="_Toc167123708"/>
      <w:bookmarkStart w:id="94" w:name="_Toc167188365"/>
      <w:bookmarkStart w:id="95" w:name="_Toc166574623"/>
      <w:bookmarkStart w:id="96" w:name="_Toc167121205"/>
      <w:bookmarkStart w:id="97" w:name="_Toc167123991"/>
      <w:bookmarkStart w:id="98" w:name="_Toc167116294"/>
      <w:bookmarkStart w:id="99" w:name="_Toc166860265"/>
      <w:bookmarkStart w:id="100" w:name="_Toc166609724"/>
      <w:bookmarkStart w:id="101" w:name="_Toc167123216"/>
      <w:bookmarkStart w:id="102" w:name="_Toc166609610"/>
      <w:bookmarkStart w:id="103" w:name="_Toc166860497"/>
      <w:bookmarkStart w:id="104" w:name="_Toc166486550"/>
      <w:bookmarkStart w:id="105" w:name="_Toc166580500"/>
      <w:bookmarkStart w:id="106" w:name="_Toc167116473"/>
      <w:bookmarkStart w:id="107" w:name="_Toc167180636"/>
      <w:bookmarkStart w:id="108" w:name="_Toc167122074"/>
      <w:bookmarkStart w:id="109" w:name="_Toc167094779"/>
      <w:bookmarkStart w:id="110" w:name="_Toc166610795"/>
      <w:bookmarkStart w:id="111" w:name="_Toc167121595"/>
      <w:bookmarkStart w:id="112" w:name="_Toc166486428"/>
      <w:bookmarkStart w:id="113" w:name="_Toc201162587"/>
      <w:bookmarkStart w:id="114" w:name="_Toc221308206"/>
      <w:bookmarkStart w:id="115" w:name="_Toc222259193"/>
      <w:bookmarkStart w:id="116" w:name="_Toc224744454"/>
      <w:bookmarkStart w:id="117" w:name="_Toc164929504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493D3675" w14:textId="60513C31" w:rsidR="00261EC6" w:rsidRDefault="009846D7" w:rsidP="005C53DE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tabs>
          <w:tab w:val="left" w:pos="851"/>
          <w:tab w:val="left" w:pos="2694"/>
        </w:tabs>
        <w:spacing w:before="120"/>
        <w:rPr>
          <w:rFonts w:ascii="Bookman Old Style" w:hAnsi="Bookman Old Style"/>
          <w:sz w:val="24"/>
          <w:szCs w:val="24"/>
        </w:rPr>
      </w:pPr>
      <w:bookmarkStart w:id="118" w:name="_Toc170458148"/>
      <w:r>
        <w:rPr>
          <w:rFonts w:ascii="Bookman Old Style" w:hAnsi="Bookman Old Style"/>
          <w:sz w:val="24"/>
          <w:szCs w:val="24"/>
        </w:rPr>
        <w:t xml:space="preserve"> </w:t>
      </w:r>
      <w:bookmarkStart w:id="119" w:name="_Toc224744455"/>
      <w:r w:rsidR="006C38DA">
        <w:rPr>
          <w:rFonts w:ascii="Bookman Old Style" w:hAnsi="Bookman Old Style"/>
          <w:sz w:val="24"/>
          <w:szCs w:val="24"/>
        </w:rPr>
        <w:t xml:space="preserve">3.1 </w:t>
      </w:r>
      <w:r w:rsidR="00261EC6">
        <w:rPr>
          <w:rFonts w:ascii="Bookman Old Style" w:hAnsi="Bookman Old Style"/>
          <w:sz w:val="24"/>
          <w:szCs w:val="24"/>
        </w:rPr>
        <w:t>PROGRAMA: POPULAÇÃO E CAPITAL HUMANO</w:t>
      </w:r>
      <w:bookmarkEnd w:id="117"/>
      <w:bookmarkEnd w:id="118"/>
      <w:bookmarkEnd w:id="119"/>
    </w:p>
    <w:p w14:paraId="4C5F0570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geral: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746078D8" w14:textId="77777777" w:rsidR="00261EC6" w:rsidRDefault="00261EC6" w:rsidP="000367AB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0" w:after="0" w:line="360" w:lineRule="auto"/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</w:pPr>
      <w:r>
        <w:rPr>
          <w:rFonts w:ascii="Bookman Old Style" w:hAnsi="Bookman Old Style" w:cs="Bookman Old Style"/>
          <w:color w:val="000000"/>
          <w:kern w:val="0"/>
          <w:sz w:val="24"/>
          <w:lang w:eastAsia="pt-PT"/>
          <w14:ligatures w14:val="none"/>
        </w:rPr>
        <w:t xml:space="preserve">Promover o equilíbrio entre o crescimento demográfico e o investimento no desenvolvimento humano, visando garantir o crescimento sustentável da população e a melhoria das condições de vida. </w:t>
      </w:r>
    </w:p>
    <w:p w14:paraId="3408EA89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551A4B2E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específico:</w:t>
      </w:r>
    </w:p>
    <w:p w14:paraId="6CC31380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o acesso equitativo a serviços essenciais para melhorar a qualidade de vida da população.</w:t>
      </w:r>
    </w:p>
    <w:p w14:paraId="12D01601" w14:textId="049C1841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Promover o planeamento familiar e a educação nutricional para incentivar uma transição demográfica </w:t>
      </w:r>
      <w:r w:rsidR="00F004D9">
        <w:rPr>
          <w:rFonts w:ascii="Bookman Old Style" w:hAnsi="Bookman Old Style" w:cstheme="minorHAnsi"/>
          <w:sz w:val="24"/>
        </w:rPr>
        <w:t>prudente</w:t>
      </w:r>
      <w:r>
        <w:rPr>
          <w:rFonts w:ascii="Bookman Old Style" w:hAnsi="Bookman Old Style" w:cstheme="minorHAnsi"/>
          <w:sz w:val="24"/>
        </w:rPr>
        <w:t>; e,</w:t>
      </w:r>
    </w:p>
    <w:p w14:paraId="53E8EB9F" w14:textId="1B73C15E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Promover hábitos saudáveis para reduzir a incidência de doenças.</w:t>
      </w:r>
    </w:p>
    <w:p w14:paraId="29A402A3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resultado:</w:t>
      </w:r>
    </w:p>
    <w:p w14:paraId="1405F2D2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com acesso a serviços de educação;</w:t>
      </w:r>
    </w:p>
    <w:p w14:paraId="0B263A08" w14:textId="77777777" w:rsidR="00EE4453" w:rsidRDefault="00EE4453" w:rsidP="00EE4453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Rácio unidade sanitária por 10 mil habitantes;</w:t>
      </w:r>
    </w:p>
    <w:p w14:paraId="042E9C13" w14:textId="609478F2" w:rsidR="00EE4453" w:rsidRPr="00B7631A" w:rsidRDefault="00EE4453" w:rsidP="00B7631A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Raio teórico da unidade sanitária reduzido;</w:t>
      </w:r>
    </w:p>
    <w:p w14:paraId="40D4E004" w14:textId="61D1F227" w:rsidR="00E17FD5" w:rsidRPr="00AB5CA3" w:rsidRDefault="00E17FD5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275157">
        <w:rPr>
          <w:rFonts w:ascii="Bookman Old Style" w:hAnsi="Bookman Old Style" w:cstheme="minorHAnsi"/>
          <w:sz w:val="24"/>
        </w:rPr>
        <w:t xml:space="preserve">Taxa de </w:t>
      </w:r>
      <w:r w:rsidR="0040053F" w:rsidRPr="00AB5CA3">
        <w:rPr>
          <w:rFonts w:ascii="Bookman Old Style" w:hAnsi="Bookman Old Style" w:cstheme="minorHAnsi"/>
          <w:sz w:val="24"/>
        </w:rPr>
        <w:t>cobertura</w:t>
      </w:r>
      <w:r w:rsidR="000A2424">
        <w:rPr>
          <w:rFonts w:ascii="Bookman Old Style" w:hAnsi="Bookman Old Style" w:cstheme="minorHAnsi"/>
          <w:sz w:val="24"/>
        </w:rPr>
        <w:t xml:space="preserve"> da educação </w:t>
      </w:r>
      <w:r w:rsidRPr="00AB5CA3">
        <w:rPr>
          <w:rFonts w:ascii="Bookman Old Style" w:hAnsi="Bookman Old Style" w:cstheme="minorHAnsi"/>
          <w:sz w:val="24"/>
        </w:rPr>
        <w:t>pré-escolar;</w:t>
      </w:r>
    </w:p>
    <w:p w14:paraId="5002112E" w14:textId="606A283D" w:rsidR="00F4615A" w:rsidRDefault="00F4615A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R</w:t>
      </w:r>
      <w:r w:rsidRPr="006B7557">
        <w:rPr>
          <w:rFonts w:ascii="Bookman Old Style" w:hAnsi="Bookman Old Style" w:cstheme="minorHAnsi"/>
          <w:sz w:val="24"/>
          <w:lang w:val="zh-CN"/>
        </w:rPr>
        <w:t>á</w:t>
      </w:r>
      <w:r w:rsidRPr="006B7557">
        <w:rPr>
          <w:rFonts w:ascii="Bookman Old Style" w:hAnsi="Bookman Old Style" w:cstheme="minorHAnsi"/>
          <w:sz w:val="24"/>
        </w:rPr>
        <w:t xml:space="preserve">cio </w:t>
      </w:r>
      <w:proofErr w:type="spellStart"/>
      <w:r w:rsidRPr="006B7557">
        <w:rPr>
          <w:rFonts w:ascii="Bookman Old Style" w:hAnsi="Bookman Old Style" w:cstheme="minorHAnsi"/>
          <w:sz w:val="24"/>
        </w:rPr>
        <w:t>crian</w:t>
      </w:r>
      <w:proofErr w:type="spellEnd"/>
      <w:r w:rsidRPr="006B7557">
        <w:rPr>
          <w:rFonts w:ascii="Bookman Old Style" w:hAnsi="Bookman Old Style" w:cstheme="minorHAnsi"/>
          <w:sz w:val="24"/>
          <w:lang w:val="zh-CN"/>
        </w:rPr>
        <w:t>ça/</w:t>
      </w:r>
      <w:r w:rsidRPr="006B7557">
        <w:rPr>
          <w:rFonts w:ascii="Bookman Old Style" w:hAnsi="Bookman Old Style" w:cstheme="minorHAnsi"/>
          <w:sz w:val="24"/>
        </w:rPr>
        <w:t>educador</w:t>
      </w:r>
      <w:r w:rsidRPr="006B7557">
        <w:rPr>
          <w:rFonts w:ascii="Bookman Old Style" w:hAnsi="Bookman Old Style" w:cstheme="minorHAnsi"/>
          <w:sz w:val="24"/>
          <w:lang w:val="zh-CN"/>
        </w:rPr>
        <w:t xml:space="preserve"> n</w:t>
      </w:r>
      <w:r w:rsidR="000A2424">
        <w:rPr>
          <w:rFonts w:ascii="Bookman Old Style" w:hAnsi="Bookman Old Style" w:cstheme="minorHAnsi"/>
          <w:sz w:val="24"/>
        </w:rPr>
        <w:t xml:space="preserve">a educação </w:t>
      </w:r>
      <w:r w:rsidRPr="006B7557">
        <w:rPr>
          <w:rFonts w:ascii="Bookman Old Style" w:hAnsi="Bookman Old Style" w:cstheme="minorHAnsi"/>
          <w:sz w:val="24"/>
          <w:lang w:val="zh-CN"/>
        </w:rPr>
        <w:t>pré-escolar;</w:t>
      </w:r>
    </w:p>
    <w:p w14:paraId="2EBD6E7E" w14:textId="5E24C2F4" w:rsidR="0014418B" w:rsidRPr="0014418B" w:rsidRDefault="0014418B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14418B">
        <w:rPr>
          <w:rFonts w:ascii="Bookman Old Style" w:hAnsi="Bookman Old Style" w:cstheme="minorHAnsi"/>
          <w:sz w:val="24"/>
        </w:rPr>
        <w:t xml:space="preserve">Rácio docente (PhD)/ estudantes do ensino superior; </w:t>
      </w:r>
    </w:p>
    <w:p w14:paraId="55EFE18B" w14:textId="77777777" w:rsidR="002E6549" w:rsidRPr="002E6549" w:rsidRDefault="002E654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2E6549">
        <w:rPr>
          <w:rFonts w:ascii="Bookman Old Style" w:hAnsi="Bookman Old Style" w:cstheme="minorHAnsi"/>
          <w:sz w:val="24"/>
        </w:rPr>
        <w:t>Taxa de conclusão do ensino primário;</w:t>
      </w:r>
    </w:p>
    <w:p w14:paraId="6454F329" w14:textId="77777777" w:rsidR="002E6549" w:rsidRPr="002E6549" w:rsidRDefault="002E654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2E6549">
        <w:rPr>
          <w:rFonts w:ascii="Bookman Old Style" w:hAnsi="Bookman Old Style" w:cstheme="minorHAnsi"/>
          <w:sz w:val="24"/>
        </w:rPr>
        <w:t>Taxa de conclusão do ensino geral por sexo;</w:t>
      </w:r>
    </w:p>
    <w:p w14:paraId="0FF3B6EB" w14:textId="77777777" w:rsidR="002E6549" w:rsidRPr="002E6549" w:rsidRDefault="002E654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2E6549">
        <w:rPr>
          <w:rFonts w:ascii="Bookman Old Style" w:hAnsi="Bookman Old Style" w:cstheme="minorHAnsi"/>
          <w:sz w:val="24"/>
        </w:rPr>
        <w:t>Rácio aluno/professor no ensino primário;</w:t>
      </w:r>
    </w:p>
    <w:p w14:paraId="5614BDFC" w14:textId="77777777" w:rsidR="002E6549" w:rsidRDefault="002E654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2E6549">
        <w:rPr>
          <w:rFonts w:ascii="Bookman Old Style" w:hAnsi="Bookman Old Style" w:cstheme="minorHAnsi"/>
          <w:sz w:val="24"/>
        </w:rPr>
        <w:lastRenderedPageBreak/>
        <w:t>Percentagem de crianças que desenvolvem as competências requeridas para o I Ciclo do ensino primário - leitura, escrita e matemática - (ODS);</w:t>
      </w:r>
    </w:p>
    <w:p w14:paraId="6578D08E" w14:textId="77777777" w:rsidR="00252793" w:rsidRDefault="00252793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bruta de escolarização no ensino técnico;</w:t>
      </w:r>
    </w:p>
    <w:p w14:paraId="3B689CF0" w14:textId="4B86E8ED" w:rsidR="00B859A1" w:rsidRDefault="00B859A1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Taxa de alfabetização de jovens e adultos</w:t>
      </w:r>
      <w:r w:rsidR="006011D6">
        <w:rPr>
          <w:rFonts w:ascii="Bookman Old Style" w:hAnsi="Bookman Old Style" w:cstheme="minorHAnsi"/>
          <w:sz w:val="24"/>
          <w:lang w:eastAsia="en-GB"/>
        </w:rPr>
        <w:t>;</w:t>
      </w:r>
    </w:p>
    <w:p w14:paraId="26E763D2" w14:textId="761A7A13" w:rsidR="006011D6" w:rsidRDefault="006011D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Taxa de absentismo do professor na sala de aulas;</w:t>
      </w:r>
    </w:p>
    <w:p w14:paraId="70CA2256" w14:textId="45BCB22D" w:rsidR="00F80589" w:rsidRDefault="00F8058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da população com acesso a programas de EAD;</w:t>
      </w:r>
    </w:p>
    <w:p w14:paraId="1F8169DB" w14:textId="693A952C" w:rsidR="00F80589" w:rsidRDefault="00F8058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de mulheres matriculadas em programas EAD;</w:t>
      </w:r>
    </w:p>
    <w:p w14:paraId="0779A722" w14:textId="3937686C" w:rsidR="00F80589" w:rsidRDefault="00F8058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de estudantes com NEE</w:t>
      </w:r>
      <w:r w:rsidR="003C53D4">
        <w:rPr>
          <w:rFonts w:ascii="Bookman Old Style" w:hAnsi="Bookman Old Style" w:cstheme="minorHAnsi"/>
          <w:sz w:val="24"/>
          <w:lang w:eastAsia="en-GB"/>
        </w:rPr>
        <w:t xml:space="preserve"> atendidos</w:t>
      </w:r>
      <w:r>
        <w:rPr>
          <w:rFonts w:ascii="Bookman Old Style" w:hAnsi="Bookman Old Style" w:cstheme="minorHAnsi"/>
          <w:sz w:val="24"/>
          <w:lang w:eastAsia="en-GB"/>
        </w:rPr>
        <w:t>;</w:t>
      </w:r>
    </w:p>
    <w:p w14:paraId="4B136B6E" w14:textId="63057A92" w:rsidR="00F80589" w:rsidRDefault="00F8058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de jovens e adultos que concluem programas de alfabetização digital;</w:t>
      </w:r>
    </w:p>
    <w:p w14:paraId="643C26F4" w14:textId="3469F3A9" w:rsidR="005C4BE9" w:rsidRDefault="005C4BE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Taxa de retenção em cursos de EAD;</w:t>
      </w:r>
    </w:p>
    <w:p w14:paraId="5FB55CED" w14:textId="0A079993" w:rsidR="005C4BE9" w:rsidRDefault="005C4BE9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Taxa de conclusão em cursos de EAD;</w:t>
      </w:r>
    </w:p>
    <w:p w14:paraId="43412054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com acesso a serviços e cuidados de saúde;</w:t>
      </w:r>
    </w:p>
    <w:p w14:paraId="34821FA4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serviços básicos de água potável nas zonas urbanas;</w:t>
      </w:r>
    </w:p>
    <w:p w14:paraId="7F04AA58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serviços básicos de água potável nas zonas rurais;</w:t>
      </w:r>
    </w:p>
    <w:p w14:paraId="7107F504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serviços básicos de saneamento nas zonas urbanas;</w:t>
      </w:r>
    </w:p>
    <w:p w14:paraId="594F8ED1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serviços básicos de saneamento nas zonas rurais;</w:t>
      </w:r>
    </w:p>
    <w:p w14:paraId="5C26C536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fonte de água segura (ODS);</w:t>
      </w:r>
    </w:p>
    <w:p w14:paraId="3B9EB6C0" w14:textId="77777777" w:rsidR="00D7230B" w:rsidRPr="006B7557" w:rsidRDefault="00D7230B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Tempo médio para emissão da certidão de nascimento;</w:t>
      </w:r>
    </w:p>
    <w:p w14:paraId="566887ED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Défice habitacional;</w:t>
      </w:r>
    </w:p>
    <w:p w14:paraId="4ECE6B2A" w14:textId="77777777" w:rsidR="00AF5B7F" w:rsidRPr="006B7557" w:rsidRDefault="00AF5B7F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Taxa de cobertura vacinal (% de crianças com calendário completo);</w:t>
      </w:r>
    </w:p>
    <w:p w14:paraId="03336ABD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desnutrição crónica;</w:t>
      </w:r>
    </w:p>
    <w:p w14:paraId="66928DC1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Taxa de desnutrição aguda em menor de 5 anos;</w:t>
      </w:r>
    </w:p>
    <w:p w14:paraId="1F550EB1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natalidade;</w:t>
      </w:r>
    </w:p>
    <w:p w14:paraId="1D216429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mortalidade materna;</w:t>
      </w:r>
    </w:p>
    <w:p w14:paraId="250C33CA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mortalidade em menor dos 5 anos;</w:t>
      </w:r>
    </w:p>
    <w:p w14:paraId="602B9D61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mortalidade neonatal;</w:t>
      </w:r>
    </w:p>
    <w:p w14:paraId="044179A5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dependência demográfica;</w:t>
      </w:r>
    </w:p>
    <w:p w14:paraId="5EE45587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incidência da hepatite B por 100 mil habitantes;</w:t>
      </w:r>
    </w:p>
    <w:p w14:paraId="78B20AC9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incidência da malária por 1000 habitantes;</w:t>
      </w:r>
    </w:p>
    <w:p w14:paraId="6154ACB1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incidência da tuberculose por 100 mil habitantes;</w:t>
      </w:r>
    </w:p>
    <w:p w14:paraId="0871DCE5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suicídio por 100 mil habitantes;</w:t>
      </w:r>
    </w:p>
    <w:p w14:paraId="1333E176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Intensidade per capita dos profissionais de saúde e repartição por especialidade;</w:t>
      </w:r>
    </w:p>
    <w:p w14:paraId="485D1C0C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com acesso à energia;</w:t>
      </w:r>
    </w:p>
    <w:p w14:paraId="3709CA55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energias limpas;</w:t>
      </w:r>
    </w:p>
    <w:p w14:paraId="0DA3EDC8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que usa gás GPL para cozinha;</w:t>
      </w:r>
    </w:p>
    <w:p w14:paraId="64E5CF65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agregados familiares com acesso ao gás GPL e gás natural;</w:t>
      </w:r>
    </w:p>
    <w:p w14:paraId="5F52494E" w14:textId="77777777" w:rsidR="00261EC6" w:rsidRDefault="00261EC6" w:rsidP="000367AB">
      <w:pPr>
        <w:pStyle w:val="ListParagraph"/>
        <w:numPr>
          <w:ilvl w:val="0"/>
          <w:numId w:val="32"/>
        </w:numPr>
        <w:spacing w:before="0" w:after="0" w:line="360" w:lineRule="auto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 xml:space="preserve">Percentagem de formandos que utilizam as qualificações adquiridas durante a formação; </w:t>
      </w:r>
    </w:p>
    <w:p w14:paraId="72D31996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ligações urbanas, </w:t>
      </w:r>
      <w:proofErr w:type="spellStart"/>
      <w:r>
        <w:rPr>
          <w:rFonts w:ascii="Bookman Old Style" w:hAnsi="Bookman Old Style" w:cstheme="minorHAnsi"/>
          <w:sz w:val="24"/>
        </w:rPr>
        <w:t>peri-urbanas</w:t>
      </w:r>
      <w:proofErr w:type="spellEnd"/>
      <w:r>
        <w:rPr>
          <w:rFonts w:ascii="Bookman Old Style" w:hAnsi="Bookman Old Style" w:cstheme="minorHAnsi"/>
          <w:sz w:val="24"/>
        </w:rPr>
        <w:t xml:space="preserve"> e rurais;</w:t>
      </w:r>
    </w:p>
    <w:p w14:paraId="638E2F15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disponibilidade/acesso de transportes;</w:t>
      </w:r>
    </w:p>
    <w:p w14:paraId="60B11B88" w14:textId="77777777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rentabilidade e competitividade;</w:t>
      </w:r>
    </w:p>
    <w:p w14:paraId="057A279F" w14:textId="2F41C29C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Índice de qualidade de rede nacional de comunicação; </w:t>
      </w:r>
    </w:p>
    <w:p w14:paraId="3A4EB1DD" w14:textId="1940D826" w:rsidR="00261EC6" w:rsidRDefault="00261EC6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cobertura dos serviços meteorológicos dos distritos</w:t>
      </w:r>
      <w:r w:rsidR="00B859A1">
        <w:rPr>
          <w:rFonts w:ascii="Bookman Old Style" w:hAnsi="Bookman Old Style" w:cstheme="minorHAnsi"/>
          <w:sz w:val="24"/>
        </w:rPr>
        <w:t>;</w:t>
      </w:r>
    </w:p>
    <w:p w14:paraId="2A050876" w14:textId="77777777" w:rsidR="0006100E" w:rsidRPr="001B5DB7" w:rsidRDefault="0006100E" w:rsidP="000367AB">
      <w:pPr>
        <w:pStyle w:val="TableParagraph"/>
        <w:numPr>
          <w:ilvl w:val="0"/>
          <w:numId w:val="32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Percentagem de população com cobertura de rede móvel;</w:t>
      </w:r>
    </w:p>
    <w:p w14:paraId="1E226A6A" w14:textId="77777777" w:rsidR="0006100E" w:rsidRPr="001B5DB7" w:rsidRDefault="0006100E" w:rsidP="000367AB">
      <w:pPr>
        <w:pStyle w:val="TableParagraph"/>
        <w:numPr>
          <w:ilvl w:val="0"/>
          <w:numId w:val="32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Percentagem de população com cobertura de rede fixa;</w:t>
      </w:r>
    </w:p>
    <w:p w14:paraId="29592C4A" w14:textId="77777777" w:rsidR="0006100E" w:rsidRPr="001B5DB7" w:rsidRDefault="0006100E" w:rsidP="000367AB">
      <w:pPr>
        <w:pStyle w:val="TableParagraph"/>
        <w:numPr>
          <w:ilvl w:val="0"/>
          <w:numId w:val="32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lastRenderedPageBreak/>
        <w:t>Percentagem de cidadãos com acesso à internet;</w:t>
      </w:r>
    </w:p>
    <w:p w14:paraId="5D04ED2C" w14:textId="52247A79" w:rsidR="0006100E" w:rsidRPr="001B5DB7" w:rsidRDefault="0006100E" w:rsidP="000367AB">
      <w:pPr>
        <w:pStyle w:val="TableParagraph"/>
        <w:numPr>
          <w:ilvl w:val="0"/>
          <w:numId w:val="32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Percentagem de população com acesso a rádio de fusão;</w:t>
      </w:r>
      <w:r>
        <w:rPr>
          <w:rFonts w:ascii="Bookman Old Style" w:hAnsi="Bookman Old Style" w:cstheme="minorHAnsi"/>
          <w:sz w:val="24"/>
          <w:szCs w:val="24"/>
        </w:rPr>
        <w:t xml:space="preserve"> e</w:t>
      </w:r>
    </w:p>
    <w:p w14:paraId="0413F559" w14:textId="77777777" w:rsidR="00B859A1" w:rsidRDefault="00B859A1" w:rsidP="000367AB">
      <w:pPr>
        <w:pStyle w:val="ListParagraph"/>
        <w:numPr>
          <w:ilvl w:val="0"/>
          <w:numId w:val="3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empregabilidade dos graduados da educação profissional.</w:t>
      </w:r>
    </w:p>
    <w:p w14:paraId="780A407A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3C587651" w14:textId="26361FBC" w:rsidR="00261EC6" w:rsidRPr="00707BF2" w:rsidRDefault="006C38DA" w:rsidP="006C38D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20" w:name="_Toc164929505"/>
      <w:bookmarkStart w:id="121" w:name="_Toc170458149"/>
      <w:bookmarkStart w:id="122" w:name="_Toc224744456"/>
      <w:r w:rsidRPr="00707BF2">
        <w:rPr>
          <w:rFonts w:ascii="Bookman Old Style" w:hAnsi="Bookman Old Style"/>
        </w:rPr>
        <w:t xml:space="preserve">3.1.1 </w:t>
      </w:r>
      <w:r w:rsidR="00261EC6" w:rsidRPr="00707BF2">
        <w:rPr>
          <w:rFonts w:ascii="Bookman Old Style" w:hAnsi="Bookman Old Style"/>
        </w:rPr>
        <w:t xml:space="preserve">Subprograma: </w:t>
      </w:r>
      <w:bookmarkEnd w:id="120"/>
      <w:bookmarkEnd w:id="121"/>
      <w:r w:rsidR="00D65748" w:rsidRPr="00707BF2">
        <w:rPr>
          <w:rFonts w:ascii="Bookman Old Style" w:hAnsi="Bookman Old Style"/>
        </w:rPr>
        <w:t xml:space="preserve">Desenvolvimento </w:t>
      </w:r>
      <w:r w:rsidR="000A2424" w:rsidRPr="00707BF2">
        <w:rPr>
          <w:rFonts w:ascii="Bookman Old Style" w:hAnsi="Bookman Old Style"/>
        </w:rPr>
        <w:t>da</w:t>
      </w:r>
      <w:r w:rsidR="00D65748" w:rsidRPr="00707BF2">
        <w:rPr>
          <w:rFonts w:ascii="Bookman Old Style" w:hAnsi="Bookman Old Style"/>
        </w:rPr>
        <w:t xml:space="preserve"> </w:t>
      </w:r>
      <w:r w:rsidR="000D2626" w:rsidRPr="00707BF2">
        <w:rPr>
          <w:rFonts w:ascii="Bookman Old Style" w:hAnsi="Bookman Old Style"/>
        </w:rPr>
        <w:t>Primeira Infância</w:t>
      </w:r>
      <w:bookmarkEnd w:id="122"/>
    </w:p>
    <w:p w14:paraId="4EBD9462" w14:textId="5E6D9744" w:rsidR="003B5064" w:rsidRPr="00B7631A" w:rsidRDefault="00261EC6" w:rsidP="00B7631A">
      <w:pPr>
        <w:rPr>
          <w:rFonts w:ascii="Bookman Old Style" w:hAnsi="Bookman Old Style" w:cstheme="minorHAnsi"/>
          <w:sz w:val="24"/>
        </w:rPr>
      </w:pPr>
      <w:r w:rsidRPr="009B4F4C">
        <w:rPr>
          <w:rFonts w:ascii="Bookman Old Style" w:hAnsi="Bookman Old Style" w:cstheme="minorHAnsi"/>
          <w:b/>
          <w:bCs/>
          <w:sz w:val="24"/>
        </w:rPr>
        <w:t>Objectivos específicos:</w:t>
      </w:r>
      <w:r w:rsidR="00B7631A">
        <w:rPr>
          <w:rFonts w:ascii="Bookman Old Style" w:hAnsi="Bookman Old Style" w:cstheme="minorHAnsi"/>
          <w:sz w:val="24"/>
        </w:rPr>
        <w:t xml:space="preserve"> </w:t>
      </w:r>
    </w:p>
    <w:p w14:paraId="02028C29" w14:textId="43DFA547" w:rsidR="000A2424" w:rsidRPr="00B7631A" w:rsidRDefault="000A2424" w:rsidP="00841F9C">
      <w:pPr>
        <w:pStyle w:val="ListParagraph"/>
        <w:numPr>
          <w:ilvl w:val="0"/>
          <w:numId w:val="15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Prover cuidados pré-natal, parto seguro e cuidados pós-natal de qualidade ao binómio mãe e recém-nascido;</w:t>
      </w:r>
    </w:p>
    <w:p w14:paraId="06F5C492" w14:textId="5A0DE209" w:rsidR="003B5064" w:rsidRDefault="003B5064" w:rsidP="00841F9C">
      <w:pPr>
        <w:pStyle w:val="ListParagraph"/>
        <w:numPr>
          <w:ilvl w:val="0"/>
          <w:numId w:val="15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 w:rsidRPr="00B7631A">
        <w:rPr>
          <w:rFonts w:ascii="Bookman Old Style" w:hAnsi="Bookman Old Style" w:cstheme="minorHAnsi"/>
          <w:sz w:val="24"/>
        </w:rPr>
        <w:t>Prevenir e reduzir a desnutrição crónica e aguda em crianças men</w:t>
      </w:r>
      <w:r w:rsidR="0098111A" w:rsidRPr="00B7631A">
        <w:rPr>
          <w:rFonts w:ascii="Bookman Old Style" w:hAnsi="Bookman Old Style" w:cstheme="minorHAnsi"/>
          <w:sz w:val="24"/>
        </w:rPr>
        <w:t xml:space="preserve">ores de 5 </w:t>
      </w:r>
      <w:r w:rsidR="00B7631A" w:rsidRPr="00B7631A">
        <w:rPr>
          <w:rFonts w:ascii="Bookman Old Style" w:hAnsi="Bookman Old Style" w:cstheme="minorHAnsi"/>
          <w:sz w:val="24"/>
        </w:rPr>
        <w:t>anos,</w:t>
      </w:r>
      <w:r w:rsidR="0098111A" w:rsidRPr="00B7631A">
        <w:rPr>
          <w:rFonts w:ascii="Bookman Old Style" w:hAnsi="Bookman Old Style" w:cstheme="minorHAnsi"/>
          <w:sz w:val="24"/>
        </w:rPr>
        <w:t xml:space="preserve"> com especial a</w:t>
      </w:r>
      <w:r w:rsidRPr="00B7631A">
        <w:rPr>
          <w:rFonts w:ascii="Bookman Old Style" w:hAnsi="Bookman Old Style" w:cstheme="minorHAnsi"/>
          <w:sz w:val="24"/>
        </w:rPr>
        <w:t>tenção nos primeiros 1000 dias de vida</w:t>
      </w:r>
      <w:r w:rsidR="00D939DA">
        <w:rPr>
          <w:rFonts w:ascii="Bookman Old Style" w:hAnsi="Bookman Old Style" w:cstheme="minorHAnsi"/>
          <w:sz w:val="24"/>
        </w:rPr>
        <w:t>;</w:t>
      </w:r>
    </w:p>
    <w:p w14:paraId="0BE2D801" w14:textId="77777777" w:rsidR="000A2424" w:rsidRDefault="000A2424" w:rsidP="00841F9C">
      <w:pPr>
        <w:numPr>
          <w:ilvl w:val="0"/>
          <w:numId w:val="159"/>
        </w:numPr>
        <w:spacing w:before="100" w:beforeAutospacing="1" w:after="100" w:afterAutospacing="1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atenção integrada da criança incluindo a co</w:t>
      </w:r>
      <w:r w:rsidR="00F20C85" w:rsidRPr="009B4F4C">
        <w:rPr>
          <w:rFonts w:ascii="Bookman Old Style" w:hAnsi="Bookman Old Style" w:cstheme="minorHAnsi"/>
          <w:sz w:val="24"/>
        </w:rPr>
        <w:t>bertura vacinal;</w:t>
      </w:r>
    </w:p>
    <w:p w14:paraId="2DF0E113" w14:textId="7D24A078" w:rsidR="00F20C85" w:rsidRDefault="00F20C85" w:rsidP="00841F9C">
      <w:pPr>
        <w:numPr>
          <w:ilvl w:val="0"/>
          <w:numId w:val="159"/>
        </w:numPr>
        <w:spacing w:before="100" w:beforeAutospacing="1" w:after="100" w:afterAutospacing="1" w:line="360" w:lineRule="auto"/>
        <w:rPr>
          <w:rFonts w:ascii="Bookman Old Style" w:hAnsi="Bookman Old Style" w:cstheme="minorHAnsi"/>
          <w:sz w:val="24"/>
        </w:rPr>
      </w:pPr>
      <w:r w:rsidRPr="000A2424">
        <w:rPr>
          <w:rFonts w:ascii="Bookman Old Style" w:hAnsi="Bookman Old Style" w:cstheme="minorHAnsi"/>
          <w:sz w:val="24"/>
        </w:rPr>
        <w:t>Estimular o desenvolvimento psíquico, físico e intelectual e preparar as crianças para o ensino primário;</w:t>
      </w:r>
    </w:p>
    <w:p w14:paraId="7487AD41" w14:textId="77777777" w:rsidR="001A20A1" w:rsidRDefault="000A2424" w:rsidP="00841F9C">
      <w:pPr>
        <w:numPr>
          <w:ilvl w:val="0"/>
          <w:numId w:val="159"/>
        </w:numPr>
        <w:spacing w:before="100" w:beforeAutospacing="1" w:after="100" w:afterAutospacing="1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Capacitar provedores de saúde nos cuidados integrados para o desenvolvimento da primeira infância incluindo no apoio</w:t>
      </w:r>
      <w:r w:rsidR="001A20A1">
        <w:rPr>
          <w:rFonts w:ascii="Bookman Old Style" w:hAnsi="Bookman Old Style" w:cstheme="minorHAnsi"/>
          <w:sz w:val="24"/>
        </w:rPr>
        <w:t xml:space="preserve"> psicossocial para o bem-estar dos pais e cuidadores;</w:t>
      </w:r>
    </w:p>
    <w:p w14:paraId="0CF76E2C" w14:textId="3F45D1A0" w:rsidR="00F20C85" w:rsidRPr="001A20A1" w:rsidRDefault="00F20C85" w:rsidP="00841F9C">
      <w:pPr>
        <w:numPr>
          <w:ilvl w:val="0"/>
          <w:numId w:val="159"/>
        </w:numPr>
        <w:spacing w:before="100" w:beforeAutospacing="1" w:after="100" w:afterAutospacing="1" w:line="360" w:lineRule="auto"/>
        <w:rPr>
          <w:rFonts w:ascii="Bookman Old Style" w:hAnsi="Bookman Old Style" w:cstheme="minorHAnsi"/>
          <w:sz w:val="24"/>
        </w:rPr>
      </w:pPr>
      <w:r w:rsidRPr="001A20A1">
        <w:rPr>
          <w:rFonts w:ascii="Bookman Old Style" w:hAnsi="Bookman Old Style" w:cstheme="minorHAnsi"/>
          <w:sz w:val="24"/>
        </w:rPr>
        <w:t xml:space="preserve">Capacitar educadores </w:t>
      </w:r>
      <w:r w:rsidR="005F2EB2" w:rsidRPr="001A20A1">
        <w:rPr>
          <w:rFonts w:ascii="Bookman Old Style" w:hAnsi="Bookman Old Style" w:cstheme="minorHAnsi"/>
          <w:sz w:val="24"/>
        </w:rPr>
        <w:t xml:space="preserve">e animadores </w:t>
      </w:r>
      <w:r w:rsidR="003A183D" w:rsidRPr="001A20A1">
        <w:rPr>
          <w:rFonts w:ascii="Bookman Old Style" w:hAnsi="Bookman Old Style" w:cstheme="minorHAnsi"/>
          <w:sz w:val="24"/>
        </w:rPr>
        <w:t xml:space="preserve">da primeira infância </w:t>
      </w:r>
      <w:r w:rsidRPr="001A20A1">
        <w:rPr>
          <w:rFonts w:ascii="Bookman Old Style" w:hAnsi="Bookman Old Style" w:cstheme="minorHAnsi"/>
          <w:sz w:val="24"/>
        </w:rPr>
        <w:t xml:space="preserve">em metodologias de estimulação precoce e inclusão; </w:t>
      </w:r>
    </w:p>
    <w:p w14:paraId="0B4A406A" w14:textId="08853D83" w:rsidR="00F20C85" w:rsidRPr="00B7631A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B7631A">
        <w:rPr>
          <w:rFonts w:ascii="Bookman Old Style" w:hAnsi="Bookman Old Style" w:cstheme="minorHAnsi"/>
          <w:sz w:val="24"/>
        </w:rPr>
        <w:t xml:space="preserve">Garantir o registo de nascimentos </w:t>
      </w:r>
      <w:r w:rsidR="00B7631A" w:rsidRPr="00B7631A">
        <w:rPr>
          <w:rFonts w:ascii="Bookman Old Style" w:hAnsi="Bookman Old Style" w:cstheme="minorHAnsi"/>
          <w:sz w:val="24"/>
        </w:rPr>
        <w:t>até</w:t>
      </w:r>
      <w:r w:rsidRPr="00B7631A">
        <w:rPr>
          <w:rFonts w:ascii="Bookman Old Style" w:hAnsi="Bookman Old Style" w:cstheme="minorHAnsi"/>
          <w:sz w:val="24"/>
        </w:rPr>
        <w:t xml:space="preserve"> os primeiros 12 meses de vida;</w:t>
      </w:r>
    </w:p>
    <w:p w14:paraId="3A95DF5A" w14:textId="7B523EB0" w:rsidR="00F20C85" w:rsidRPr="0009232A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9232A">
        <w:rPr>
          <w:rFonts w:ascii="Bookman Old Style" w:hAnsi="Bookman Old Style" w:cstheme="minorHAnsi"/>
          <w:sz w:val="24"/>
        </w:rPr>
        <w:t xml:space="preserve">Estabelecer mecanismos comunitários de </w:t>
      </w:r>
      <w:r w:rsidR="00B7631A" w:rsidRPr="0009232A">
        <w:rPr>
          <w:rFonts w:ascii="Bookman Old Style" w:hAnsi="Bookman Old Style" w:cstheme="minorHAnsi"/>
          <w:sz w:val="24"/>
        </w:rPr>
        <w:t>denúncia</w:t>
      </w:r>
      <w:r w:rsidRPr="0009232A">
        <w:rPr>
          <w:rFonts w:ascii="Bookman Old Style" w:hAnsi="Bookman Old Style" w:cstheme="minorHAnsi"/>
          <w:sz w:val="24"/>
        </w:rPr>
        <w:t xml:space="preserve"> e protecção contra abuso, negligencia e violência infantil;</w:t>
      </w:r>
      <w:r w:rsidR="00B7631A">
        <w:rPr>
          <w:rFonts w:ascii="Bookman Old Style" w:hAnsi="Bookman Old Style" w:cstheme="minorHAnsi"/>
          <w:sz w:val="24"/>
        </w:rPr>
        <w:t xml:space="preserve"> e</w:t>
      </w:r>
    </w:p>
    <w:p w14:paraId="22A6460E" w14:textId="77777777" w:rsidR="00F20C85" w:rsidRPr="0009232A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9232A">
        <w:rPr>
          <w:rFonts w:ascii="Bookman Old Style" w:hAnsi="Bookman Old Style" w:cstheme="minorHAnsi"/>
          <w:sz w:val="24"/>
        </w:rPr>
        <w:t>Promover a participação activa dos pais nas actividades de cuidados e consultas de saúde das crianças.</w:t>
      </w:r>
    </w:p>
    <w:p w14:paraId="4B7FA456" w14:textId="09DD87DB" w:rsidR="00961073" w:rsidRPr="00B7631A" w:rsidRDefault="00B7631A" w:rsidP="00B7631A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289A15C5" w14:textId="2F412295" w:rsidR="00961073" w:rsidRPr="00B7631A" w:rsidRDefault="00445938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B7631A">
        <w:rPr>
          <w:rFonts w:ascii="Bookman Old Style" w:hAnsi="Bookman Old Style" w:cstheme="minorHAnsi"/>
          <w:sz w:val="24"/>
        </w:rPr>
        <w:t xml:space="preserve">Crianças amamentadas </w:t>
      </w:r>
      <w:r w:rsidR="00961073" w:rsidRPr="00B7631A">
        <w:rPr>
          <w:rFonts w:ascii="Bookman Old Style" w:hAnsi="Bookman Old Style" w:cstheme="minorHAnsi"/>
          <w:sz w:val="24"/>
        </w:rPr>
        <w:t xml:space="preserve">exclusivamente </w:t>
      </w:r>
      <w:r w:rsidR="00B7631A" w:rsidRPr="00B7631A">
        <w:rPr>
          <w:rFonts w:ascii="Bookman Old Style" w:hAnsi="Bookman Old Style" w:cstheme="minorHAnsi"/>
          <w:sz w:val="24"/>
        </w:rPr>
        <w:t>até</w:t>
      </w:r>
      <w:r w:rsidR="00961073" w:rsidRPr="00B7631A">
        <w:rPr>
          <w:rFonts w:ascii="Bookman Old Style" w:hAnsi="Bookman Old Style" w:cstheme="minorHAnsi"/>
          <w:sz w:val="24"/>
        </w:rPr>
        <w:t xml:space="preserve"> 6 meses</w:t>
      </w:r>
      <w:r w:rsidR="00B7631A">
        <w:rPr>
          <w:rFonts w:ascii="Bookman Old Style" w:hAnsi="Bookman Old Style" w:cstheme="minorHAnsi"/>
          <w:sz w:val="24"/>
        </w:rPr>
        <w:t>;</w:t>
      </w:r>
    </w:p>
    <w:p w14:paraId="4F2D4B9B" w14:textId="1F3F5116" w:rsidR="00961073" w:rsidRPr="00B7631A" w:rsidRDefault="00961073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B7631A">
        <w:rPr>
          <w:rFonts w:ascii="Bookman Old Style" w:hAnsi="Bookman Old Style" w:cstheme="minorHAnsi"/>
          <w:sz w:val="24"/>
        </w:rPr>
        <w:t>Mecanismo de identificação precoce de cria</w:t>
      </w:r>
      <w:r w:rsidR="00B7631A">
        <w:rPr>
          <w:rFonts w:ascii="Bookman Old Style" w:hAnsi="Bookman Old Style" w:cstheme="minorHAnsi"/>
          <w:sz w:val="24"/>
        </w:rPr>
        <w:t>nças com possível atraso criado;</w:t>
      </w:r>
    </w:p>
    <w:p w14:paraId="76721CCE" w14:textId="1617508F" w:rsidR="00961073" w:rsidRPr="00B7631A" w:rsidRDefault="00B7631A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 de reabilitação para</w:t>
      </w:r>
      <w:r w:rsidR="00961073" w:rsidRPr="00B7631A">
        <w:rPr>
          <w:rFonts w:ascii="Bookman Old Style" w:hAnsi="Bookman Old Style" w:cstheme="minorHAnsi"/>
          <w:sz w:val="24"/>
        </w:rPr>
        <w:t xml:space="preserve"> crianças menores de 5 anos com</w:t>
      </w:r>
      <w:r w:rsidR="00445938" w:rsidRPr="00B7631A">
        <w:rPr>
          <w:rFonts w:ascii="Bookman Old Style" w:hAnsi="Bookman Old Style" w:cstheme="minorHAnsi"/>
          <w:sz w:val="24"/>
        </w:rPr>
        <w:t xml:space="preserve"> </w:t>
      </w:r>
      <w:r w:rsidRPr="00B7631A">
        <w:rPr>
          <w:rFonts w:ascii="Bookman Old Style" w:hAnsi="Bookman Old Style" w:cstheme="minorHAnsi"/>
          <w:sz w:val="24"/>
        </w:rPr>
        <w:t>deficiência</w:t>
      </w:r>
      <w:r>
        <w:rPr>
          <w:rFonts w:ascii="Bookman Old Style" w:hAnsi="Bookman Old Style" w:cstheme="minorHAnsi"/>
          <w:sz w:val="24"/>
        </w:rPr>
        <w:t>;</w:t>
      </w:r>
    </w:p>
    <w:p w14:paraId="553E72DE" w14:textId="17BA4EF4" w:rsidR="00F20C85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B6575">
        <w:rPr>
          <w:rFonts w:ascii="Bookman Old Style" w:hAnsi="Bookman Old Style" w:cstheme="minorHAnsi"/>
          <w:sz w:val="24"/>
        </w:rPr>
        <w:lastRenderedPageBreak/>
        <w:t>Crianças dos 0 aos 5 anos inseridas na educação pré-escolar;</w:t>
      </w:r>
    </w:p>
    <w:p w14:paraId="6B86CB4B" w14:textId="77777777" w:rsidR="004F52EA" w:rsidRPr="000B6575" w:rsidRDefault="004F52EA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B6575">
        <w:rPr>
          <w:rFonts w:ascii="Bookman Old Style" w:hAnsi="Bookman Old Style" w:cstheme="minorHAnsi"/>
          <w:sz w:val="24"/>
        </w:rPr>
        <w:t>Material didáctico disponibilizado em tempo oportuno;</w:t>
      </w:r>
    </w:p>
    <w:p w14:paraId="57C98E8E" w14:textId="77777777" w:rsidR="00F20C85" w:rsidRPr="000B6575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B6575">
        <w:rPr>
          <w:rFonts w:ascii="Bookman Old Style" w:hAnsi="Bookman Old Style" w:cstheme="minorHAnsi"/>
          <w:sz w:val="24"/>
        </w:rPr>
        <w:t>Crianças completamente vacinadas;</w:t>
      </w:r>
    </w:p>
    <w:p w14:paraId="6A6ECA9B" w14:textId="00FB81FF" w:rsidR="00F20C85" w:rsidRPr="000B6575" w:rsidRDefault="001A20A1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Mulheres</w:t>
      </w:r>
      <w:r w:rsidR="00B7631A">
        <w:rPr>
          <w:rFonts w:ascii="Bookman Old Style" w:hAnsi="Bookman Old Style" w:cstheme="minorHAnsi"/>
          <w:sz w:val="24"/>
        </w:rPr>
        <w:t xml:space="preserve"> </w:t>
      </w:r>
      <w:r w:rsidR="00961073" w:rsidRPr="00B7631A">
        <w:rPr>
          <w:rFonts w:ascii="Bookman Old Style" w:hAnsi="Bookman Old Style" w:cstheme="minorHAnsi"/>
          <w:sz w:val="24"/>
        </w:rPr>
        <w:t>assistidas</w:t>
      </w:r>
      <w:r w:rsidR="00F20C85" w:rsidRPr="000B6575">
        <w:rPr>
          <w:rFonts w:ascii="Bookman Old Style" w:hAnsi="Bookman Old Style" w:cstheme="minorHAnsi"/>
          <w:sz w:val="24"/>
        </w:rPr>
        <w:t xml:space="preserve"> em consultas </w:t>
      </w:r>
      <w:r w:rsidR="00B7631A" w:rsidRPr="000B6575">
        <w:rPr>
          <w:rFonts w:ascii="Bookman Old Style" w:hAnsi="Bookman Old Style" w:cstheme="minorHAnsi"/>
          <w:sz w:val="24"/>
        </w:rPr>
        <w:t>pré-natal</w:t>
      </w:r>
      <w:r>
        <w:rPr>
          <w:rFonts w:ascii="Bookman Old Style" w:hAnsi="Bookman Old Style" w:cstheme="minorHAnsi"/>
          <w:sz w:val="24"/>
        </w:rPr>
        <w:t xml:space="preserve"> e pós-natal</w:t>
      </w:r>
      <w:r w:rsidR="00F20C85" w:rsidRPr="000B6575">
        <w:rPr>
          <w:rFonts w:ascii="Bookman Old Style" w:hAnsi="Bookman Old Style" w:cstheme="minorHAnsi"/>
          <w:sz w:val="24"/>
        </w:rPr>
        <w:t>;</w:t>
      </w:r>
    </w:p>
    <w:p w14:paraId="375F812A" w14:textId="2E6DCDCB" w:rsidR="00F20C85" w:rsidRPr="000B6575" w:rsidRDefault="001A20A1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</w:t>
      </w:r>
      <w:r w:rsidR="00F20C85" w:rsidRPr="000B6575">
        <w:rPr>
          <w:rFonts w:ascii="Bookman Old Style" w:hAnsi="Bookman Old Style" w:cstheme="minorHAnsi"/>
          <w:sz w:val="24"/>
        </w:rPr>
        <w:t xml:space="preserve">uplementação </w:t>
      </w:r>
      <w:r>
        <w:rPr>
          <w:rFonts w:ascii="Bookman Old Style" w:hAnsi="Bookman Old Style" w:cstheme="minorHAnsi"/>
          <w:sz w:val="24"/>
        </w:rPr>
        <w:t>com micronutrientes (</w:t>
      </w:r>
      <w:r w:rsidR="00F20C85" w:rsidRPr="000B6575">
        <w:rPr>
          <w:rFonts w:ascii="Bookman Old Style" w:hAnsi="Bookman Old Style" w:cstheme="minorHAnsi"/>
          <w:sz w:val="24"/>
        </w:rPr>
        <w:t>vitamina A, ferro, etc.)</w:t>
      </w:r>
      <w:r>
        <w:rPr>
          <w:rFonts w:ascii="Bookman Old Style" w:hAnsi="Bookman Old Style" w:cstheme="minorHAnsi"/>
          <w:sz w:val="24"/>
        </w:rPr>
        <w:t xml:space="preserve"> e desparasitação</w:t>
      </w:r>
      <w:r w:rsidR="00A316CE">
        <w:rPr>
          <w:rFonts w:ascii="Bookman Old Style" w:hAnsi="Bookman Old Style" w:cstheme="minorHAnsi"/>
          <w:sz w:val="24"/>
        </w:rPr>
        <w:t>;</w:t>
      </w:r>
    </w:p>
    <w:p w14:paraId="65EAEE77" w14:textId="336E443C" w:rsidR="00F20C85" w:rsidRPr="000B6575" w:rsidRDefault="00865C11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Comunidade sensibilizada sobre a importância da educação </w:t>
      </w:r>
      <w:r w:rsidR="009B5C0C">
        <w:rPr>
          <w:rFonts w:ascii="Bookman Old Style" w:hAnsi="Bookman Old Style" w:cstheme="minorHAnsi"/>
          <w:sz w:val="24"/>
        </w:rPr>
        <w:t>pré-escolar</w:t>
      </w:r>
      <w:r>
        <w:rPr>
          <w:rFonts w:ascii="Bookman Old Style" w:hAnsi="Bookman Old Style" w:cstheme="minorHAnsi"/>
          <w:sz w:val="24"/>
        </w:rPr>
        <w:t xml:space="preserve"> e sua influencia no desenvolvimento da primeira infância</w:t>
      </w:r>
      <w:r w:rsidR="00F20C85" w:rsidRPr="000B6575">
        <w:rPr>
          <w:rFonts w:ascii="Bookman Old Style" w:hAnsi="Bookman Old Style" w:cstheme="minorHAnsi"/>
          <w:sz w:val="24"/>
        </w:rPr>
        <w:t>;</w:t>
      </w:r>
    </w:p>
    <w:p w14:paraId="0D7C4827" w14:textId="120497B2" w:rsidR="00F20C85" w:rsidRPr="000B6575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B6575">
        <w:rPr>
          <w:rFonts w:ascii="Bookman Old Style" w:hAnsi="Bookman Old Style" w:cstheme="minorHAnsi"/>
          <w:sz w:val="24"/>
        </w:rPr>
        <w:t>Certidões de nascimento emitidas para crianças de 0–5 anos;</w:t>
      </w:r>
      <w:r w:rsidR="006B7557">
        <w:rPr>
          <w:rFonts w:ascii="Bookman Old Style" w:hAnsi="Bookman Old Style" w:cstheme="minorHAnsi"/>
          <w:sz w:val="24"/>
        </w:rPr>
        <w:t xml:space="preserve"> e,</w:t>
      </w:r>
    </w:p>
    <w:p w14:paraId="73E8B8F6" w14:textId="2B205968" w:rsidR="00F20C85" w:rsidRPr="000B6575" w:rsidRDefault="00F20C85" w:rsidP="000367AB">
      <w:pPr>
        <w:pStyle w:val="ListParagraph"/>
        <w:numPr>
          <w:ilvl w:val="0"/>
          <w:numId w:val="33"/>
        </w:numPr>
        <w:spacing w:line="360" w:lineRule="auto"/>
        <w:rPr>
          <w:rFonts w:ascii="Bookman Old Style" w:hAnsi="Bookman Old Style" w:cstheme="minorHAnsi"/>
          <w:sz w:val="24"/>
        </w:rPr>
      </w:pPr>
      <w:r w:rsidRPr="000B6575">
        <w:rPr>
          <w:rFonts w:ascii="Bookman Old Style" w:hAnsi="Bookman Old Style" w:cstheme="minorHAnsi"/>
          <w:sz w:val="24"/>
        </w:rPr>
        <w:t>Postos de registo civil integrados em hospitais, centros de saúde e escolas</w:t>
      </w:r>
      <w:r w:rsidR="006B7557">
        <w:rPr>
          <w:rFonts w:ascii="Bookman Old Style" w:hAnsi="Bookman Old Style" w:cstheme="minorHAnsi"/>
          <w:sz w:val="24"/>
        </w:rPr>
        <w:t>.</w:t>
      </w:r>
    </w:p>
    <w:p w14:paraId="3C77B23E" w14:textId="77777777" w:rsidR="00F20C85" w:rsidRPr="006B7557" w:rsidRDefault="00F20C85" w:rsidP="00F20C85">
      <w:pPr>
        <w:rPr>
          <w:rFonts w:ascii="Bookman Old Style" w:hAnsi="Bookman Old Style" w:cstheme="minorHAnsi"/>
          <w:b/>
          <w:sz w:val="24"/>
        </w:rPr>
      </w:pPr>
      <w:r w:rsidRPr="006B7557">
        <w:rPr>
          <w:rFonts w:ascii="Bookman Old Style" w:hAnsi="Bookman Old Style" w:cstheme="minorHAnsi"/>
          <w:b/>
          <w:sz w:val="24"/>
        </w:rPr>
        <w:t>Indicadores de produto:</w:t>
      </w:r>
    </w:p>
    <w:p w14:paraId="75DA668C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Proporção de gestantes com pelo menos 4 consultas pré-natais;</w:t>
      </w:r>
    </w:p>
    <w:p w14:paraId="569D02C4" w14:textId="77777777" w:rsidR="00F20C85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Percentagem de crianças amamentadas exclusivamente até 6 meses;</w:t>
      </w:r>
    </w:p>
    <w:p w14:paraId="38709D08" w14:textId="087E2033" w:rsidR="00571C0B" w:rsidRDefault="00571C0B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571C0B">
        <w:rPr>
          <w:rFonts w:ascii="Bookman Old Style" w:hAnsi="Bookman Old Style" w:cstheme="minorHAnsi"/>
          <w:sz w:val="24"/>
        </w:rPr>
        <w:t>Percentagem de crianças com desenvolvimento adequado para idade</w:t>
      </w:r>
      <w:r w:rsidR="00B7631A">
        <w:rPr>
          <w:rFonts w:ascii="Bookman Old Style" w:hAnsi="Bookman Old Style" w:cstheme="minorHAnsi"/>
          <w:sz w:val="24"/>
        </w:rPr>
        <w:t>;</w:t>
      </w:r>
    </w:p>
    <w:p w14:paraId="0658AA04" w14:textId="69A5EB1D" w:rsidR="00084551" w:rsidRPr="006B7557" w:rsidRDefault="00084551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 xml:space="preserve">Percentagem de crianças </w:t>
      </w:r>
      <w:r>
        <w:rPr>
          <w:rFonts w:ascii="Bookman Old Style" w:hAnsi="Bookman Old Style" w:cstheme="minorHAnsi"/>
          <w:sz w:val="24"/>
        </w:rPr>
        <w:t xml:space="preserve">completamente </w:t>
      </w:r>
      <w:r w:rsidRPr="00084551">
        <w:rPr>
          <w:rFonts w:ascii="Bookman Old Style" w:hAnsi="Bookman Old Style" w:cstheme="minorHAnsi"/>
          <w:sz w:val="24"/>
        </w:rPr>
        <w:t>vacinadas</w:t>
      </w:r>
      <w:r w:rsidR="00B7631A">
        <w:rPr>
          <w:rFonts w:ascii="Bookman Old Style" w:hAnsi="Bookman Old Style" w:cstheme="minorHAnsi"/>
          <w:sz w:val="24"/>
        </w:rPr>
        <w:t>;</w:t>
      </w:r>
    </w:p>
    <w:p w14:paraId="6080076C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Número de crianças atendidas nos centros infantis e escolinhas comunitárias;</w:t>
      </w:r>
    </w:p>
    <w:p w14:paraId="2AA99B7E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Taxa de matrícula em creches e pré-escolas;</w:t>
      </w:r>
    </w:p>
    <w:p w14:paraId="05B3C9F9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Percentagem de educadores capacitados em metodologias de estimulação precoce;</w:t>
      </w:r>
    </w:p>
    <w:p w14:paraId="5D57FC0B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Taxa de denúncias e encaminhamento de casos de violência infantil;</w:t>
      </w:r>
    </w:p>
    <w:p w14:paraId="136D20BE" w14:textId="06C7CF7E" w:rsidR="00F20C85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Percentagem de crianças com deficiência incluídas em serviços educativos;</w:t>
      </w:r>
    </w:p>
    <w:p w14:paraId="5C11C5C0" w14:textId="64262358" w:rsidR="009B5C0C" w:rsidRPr="009B5C0C" w:rsidRDefault="009B5C0C" w:rsidP="009B5C0C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proofErr w:type="spellStart"/>
      <w:r>
        <w:rPr>
          <w:rFonts w:ascii="Bookman Old Style" w:hAnsi="Bookman Old Style" w:cstheme="minorHAnsi"/>
          <w:sz w:val="24"/>
        </w:rPr>
        <w:t>Pecentagem</w:t>
      </w:r>
      <w:proofErr w:type="spellEnd"/>
      <w:r>
        <w:rPr>
          <w:rFonts w:ascii="Bookman Old Style" w:hAnsi="Bookman Old Style" w:cstheme="minorHAnsi"/>
          <w:sz w:val="24"/>
        </w:rPr>
        <w:t xml:space="preserve"> de crianças menores de 5 anos suplementadas com vitamina A;</w:t>
      </w:r>
    </w:p>
    <w:p w14:paraId="5C8DDE55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lastRenderedPageBreak/>
        <w:t>Cobertura de visitas domiciliares por assistentes sociais ou agentes comunitários;</w:t>
      </w:r>
    </w:p>
    <w:p w14:paraId="49973D64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Percentagem de crianças com Necessidades Educativas Especiais (NEE) com acesso à educação pré-escolar;</w:t>
      </w:r>
      <w:r w:rsidRPr="006B7557">
        <w:rPr>
          <w:rFonts w:ascii="Bookman Old Style" w:hAnsi="Bookman Old Style" w:cstheme="majorHAnsi"/>
          <w:sz w:val="24"/>
        </w:rPr>
        <w:t xml:space="preserve"> </w:t>
      </w:r>
    </w:p>
    <w:p w14:paraId="4A1B0F5A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 xml:space="preserve">Número de educadores de infância formados; </w:t>
      </w:r>
    </w:p>
    <w:p w14:paraId="0B28CA5D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Número de animadores das escolinhas comunitárias capacitados;</w:t>
      </w:r>
    </w:p>
    <w:p w14:paraId="36E7FD05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Número de crianças com Necessidades Educativas Especiais atendidas nos centros infantis e escolinhas comunitárias;</w:t>
      </w:r>
    </w:p>
    <w:p w14:paraId="7CE27B3C" w14:textId="77777777" w:rsidR="00F20C85" w:rsidRPr="00B7631A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B7631A">
        <w:rPr>
          <w:rFonts w:ascii="Bookman Old Style" w:hAnsi="Bookman Old Style" w:cstheme="minorHAnsi"/>
          <w:sz w:val="24"/>
        </w:rPr>
        <w:t>Percentagem de crianças registadas ao nascer (antes dos 12 meses);</w:t>
      </w:r>
    </w:p>
    <w:p w14:paraId="179EA582" w14:textId="77777777" w:rsidR="00F20C85" w:rsidRPr="007F1DAD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7F1DAD">
        <w:rPr>
          <w:rFonts w:ascii="Bookman Old Style" w:hAnsi="Bookman Old Style" w:cstheme="minorHAnsi"/>
          <w:sz w:val="24"/>
        </w:rPr>
        <w:t>Proporção de mães que recebem certidão de nascimento para seus filhos na maternidade ou posto de saúde;</w:t>
      </w:r>
    </w:p>
    <w:p w14:paraId="3C4037AE" w14:textId="77777777" w:rsidR="00F20C85" w:rsidRPr="006B7557" w:rsidRDefault="00F20C85" w:rsidP="000367AB">
      <w:pPr>
        <w:pStyle w:val="ListParagraph"/>
        <w:numPr>
          <w:ilvl w:val="0"/>
          <w:numId w:val="34"/>
        </w:numPr>
        <w:spacing w:line="360" w:lineRule="auto"/>
        <w:rPr>
          <w:rFonts w:ascii="Bookman Old Style" w:hAnsi="Bookman Old Style" w:cstheme="minorHAnsi"/>
          <w:sz w:val="24"/>
        </w:rPr>
      </w:pPr>
      <w:r w:rsidRPr="006B7557">
        <w:rPr>
          <w:rFonts w:ascii="Bookman Old Style" w:hAnsi="Bookman Old Style" w:cstheme="minorHAnsi"/>
          <w:sz w:val="24"/>
        </w:rPr>
        <w:t>Número de postos de registo civil integrados em unidades de saúde e escolas;</w:t>
      </w:r>
    </w:p>
    <w:p w14:paraId="7EE5B236" w14:textId="77777777" w:rsidR="00F20C85" w:rsidRPr="00445938" w:rsidRDefault="00F20C85" w:rsidP="000367AB">
      <w:pPr>
        <w:pStyle w:val="ListParagraph"/>
        <w:numPr>
          <w:ilvl w:val="0"/>
          <w:numId w:val="34"/>
        </w:numPr>
        <w:spacing w:line="360" w:lineRule="auto"/>
      </w:pPr>
      <w:r w:rsidRPr="006B7557">
        <w:rPr>
          <w:rFonts w:ascii="Bookman Old Style" w:hAnsi="Bookman Old Style" w:cstheme="minorHAnsi"/>
          <w:sz w:val="24"/>
        </w:rPr>
        <w:t>Percentagem de comunidades com acesso a serviços móveis de registo civil.</w:t>
      </w:r>
    </w:p>
    <w:p w14:paraId="08D1C480" w14:textId="77777777" w:rsidR="009B5C0C" w:rsidRPr="009B5C0C" w:rsidRDefault="00445938" w:rsidP="000367AB">
      <w:pPr>
        <w:pStyle w:val="ListParagraph"/>
        <w:numPr>
          <w:ilvl w:val="0"/>
          <w:numId w:val="34"/>
        </w:numPr>
        <w:spacing w:line="360" w:lineRule="auto"/>
      </w:pPr>
      <w:r w:rsidRPr="00B525E3">
        <w:rPr>
          <w:rFonts w:ascii="Bookman Old Style" w:hAnsi="Bookman Old Style" w:cstheme="minorHAnsi"/>
          <w:sz w:val="24"/>
        </w:rPr>
        <w:t>Percentagem de crianças menores</w:t>
      </w:r>
      <w:r w:rsidR="00B525E3">
        <w:rPr>
          <w:rFonts w:ascii="Bookman Old Style" w:hAnsi="Bookman Old Style" w:cstheme="minorHAnsi"/>
          <w:sz w:val="24"/>
        </w:rPr>
        <w:t xml:space="preserve"> de 5 anos desparasitadas; </w:t>
      </w:r>
    </w:p>
    <w:p w14:paraId="4192F008" w14:textId="711959AC" w:rsidR="00445938" w:rsidRPr="00B525E3" w:rsidRDefault="009B5C0C" w:rsidP="000367AB">
      <w:pPr>
        <w:pStyle w:val="ListParagraph"/>
        <w:numPr>
          <w:ilvl w:val="0"/>
          <w:numId w:val="34"/>
        </w:numPr>
        <w:spacing w:line="360" w:lineRule="auto"/>
      </w:pPr>
      <w:r>
        <w:rPr>
          <w:rFonts w:ascii="Bookman Old Style" w:hAnsi="Bookman Old Style" w:cstheme="minorHAnsi"/>
          <w:sz w:val="24"/>
        </w:rPr>
        <w:t xml:space="preserve">Percentagem de mulheres grávidas </w:t>
      </w:r>
      <w:r w:rsidR="00116248">
        <w:rPr>
          <w:rFonts w:ascii="Bookman Old Style" w:hAnsi="Bookman Old Style" w:cstheme="minorHAnsi"/>
          <w:sz w:val="24"/>
        </w:rPr>
        <w:t>rastreadas</w:t>
      </w:r>
      <w:r>
        <w:rPr>
          <w:rFonts w:ascii="Bookman Old Style" w:hAnsi="Bookman Old Style" w:cstheme="minorHAnsi"/>
          <w:sz w:val="24"/>
        </w:rPr>
        <w:t xml:space="preserve"> e identificadas com depressão materna; </w:t>
      </w:r>
      <w:r w:rsidR="00B525E3">
        <w:rPr>
          <w:rFonts w:ascii="Bookman Old Style" w:hAnsi="Bookman Old Style" w:cstheme="minorHAnsi"/>
          <w:sz w:val="24"/>
        </w:rPr>
        <w:t>e</w:t>
      </w:r>
      <w:r>
        <w:rPr>
          <w:rFonts w:ascii="Bookman Old Style" w:hAnsi="Bookman Old Style" w:cstheme="minorHAnsi"/>
          <w:sz w:val="24"/>
        </w:rPr>
        <w:t>,</w:t>
      </w:r>
    </w:p>
    <w:p w14:paraId="694B049B" w14:textId="56CFCA2D" w:rsidR="009B5C0C" w:rsidRPr="009B5C0C" w:rsidRDefault="009B5C0C" w:rsidP="009B5C0C">
      <w:pPr>
        <w:pStyle w:val="ListParagraph"/>
        <w:numPr>
          <w:ilvl w:val="0"/>
          <w:numId w:val="34"/>
        </w:numPr>
        <w:spacing w:line="360" w:lineRule="auto"/>
      </w:pPr>
      <w:r w:rsidRPr="00B525E3">
        <w:rPr>
          <w:rFonts w:ascii="Bookman Old Style" w:hAnsi="Bookman Old Style" w:cstheme="minorHAnsi"/>
          <w:sz w:val="24"/>
        </w:rPr>
        <w:t>Percentagem de crianças identificadas</w:t>
      </w:r>
      <w:r>
        <w:rPr>
          <w:rFonts w:ascii="Bookman Old Style" w:hAnsi="Bookman Old Style" w:cstheme="minorHAnsi"/>
          <w:sz w:val="24"/>
        </w:rPr>
        <w:t xml:space="preserve"> pela primeira vez com atraso de </w:t>
      </w:r>
      <w:r w:rsidRPr="00B525E3">
        <w:rPr>
          <w:rFonts w:ascii="Bookman Old Style" w:hAnsi="Bookman Old Style" w:cstheme="minorHAnsi"/>
          <w:sz w:val="24"/>
        </w:rPr>
        <w:t>desenvolv</w:t>
      </w:r>
      <w:r w:rsidR="00645D26">
        <w:rPr>
          <w:rFonts w:ascii="Bookman Old Style" w:hAnsi="Bookman Old Style" w:cstheme="minorHAnsi"/>
          <w:sz w:val="24"/>
        </w:rPr>
        <w:t>imento psicomotor e deficiência.</w:t>
      </w:r>
    </w:p>
    <w:p w14:paraId="6F29FE72" w14:textId="2A1670AE" w:rsidR="00261EC6" w:rsidRDefault="00261EC6" w:rsidP="00AB5CA3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3641530F" w14:textId="0DD13CB5" w:rsidR="00261EC6" w:rsidRDefault="006C38DA" w:rsidP="006C38D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23" w:name="_Toc164929506"/>
      <w:bookmarkStart w:id="124" w:name="_Toc170458150"/>
      <w:bookmarkStart w:id="125" w:name="_Toc224744457"/>
      <w:r>
        <w:rPr>
          <w:rFonts w:ascii="Bookman Old Style" w:hAnsi="Bookman Old Style"/>
        </w:rPr>
        <w:t xml:space="preserve">3.1.2 </w:t>
      </w:r>
      <w:r w:rsidR="00261EC6">
        <w:rPr>
          <w:rFonts w:ascii="Bookman Old Style" w:hAnsi="Bookman Old Style"/>
        </w:rPr>
        <w:t xml:space="preserve">Subprograma: </w:t>
      </w:r>
      <w:r w:rsidR="007F1DAD">
        <w:rPr>
          <w:rFonts w:ascii="Bookman Old Style" w:hAnsi="Bookman Old Style"/>
        </w:rPr>
        <w:t>Educação</w:t>
      </w:r>
      <w:r w:rsidR="00261EC6">
        <w:rPr>
          <w:rFonts w:ascii="Bookman Old Style" w:hAnsi="Bookman Old Style"/>
        </w:rPr>
        <w:t xml:space="preserve"> Geral</w:t>
      </w:r>
      <w:bookmarkEnd w:id="123"/>
      <w:bookmarkEnd w:id="124"/>
      <w:bookmarkEnd w:id="125"/>
    </w:p>
    <w:p w14:paraId="031C49F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6F4DF7DE" w14:textId="77777777" w:rsidR="00261EC6" w:rsidRDefault="00261EC6" w:rsidP="000367AB">
      <w:pPr>
        <w:pStyle w:val="ListParagraph"/>
        <w:numPr>
          <w:ilvl w:val="0"/>
          <w:numId w:val="3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Assegurar o acesso e participação equitativos no ensino geral;</w:t>
      </w:r>
    </w:p>
    <w:p w14:paraId="1D2B04E0" w14:textId="77777777" w:rsidR="00261EC6" w:rsidRDefault="00261EC6" w:rsidP="000367AB">
      <w:pPr>
        <w:pStyle w:val="ListParagraph"/>
        <w:numPr>
          <w:ilvl w:val="0"/>
          <w:numId w:val="3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Reduzir disparidades regionais, de género e de integração de crianças e jovens com Necessidades Educativas Especiais;</w:t>
      </w:r>
    </w:p>
    <w:p w14:paraId="1666CE48" w14:textId="0F545B91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Garantir a aprendizagem de qualidade com enfoque </w:t>
      </w:r>
      <w:r w:rsidR="007F1DAD" w:rsidRPr="00B525E3">
        <w:rPr>
          <w:rFonts w:ascii="Bookman Old Style" w:hAnsi="Bookman Old Style" w:cstheme="minorHAnsi"/>
          <w:sz w:val="24"/>
        </w:rPr>
        <w:t>no desenvolvimento</w:t>
      </w:r>
      <w:r w:rsidR="007F1DAD">
        <w:rPr>
          <w:rFonts w:ascii="Bookman Old Style" w:hAnsi="Bookman Old Style" w:cstheme="minorHAnsi"/>
          <w:sz w:val="24"/>
        </w:rPr>
        <w:t xml:space="preserve"> d</w:t>
      </w:r>
      <w:r>
        <w:rPr>
          <w:rFonts w:ascii="Bookman Old Style" w:hAnsi="Bookman Old Style" w:cstheme="minorHAnsi"/>
          <w:sz w:val="24"/>
        </w:rPr>
        <w:t xml:space="preserve">as competências de leitura, escrita, cálculo e habilidades para a vida; </w:t>
      </w:r>
    </w:p>
    <w:p w14:paraId="01046FE2" w14:textId="0C66B468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 xml:space="preserve">Assegurar o acesso equitativo e inclusivo, dando atenção especial às raparigas, crianças e jovens com necessidades educativas especiais, </w:t>
      </w:r>
      <w:r w:rsidR="00F236AA">
        <w:rPr>
          <w:rFonts w:ascii="Bookman Old Style" w:hAnsi="Bookman Old Style" w:cstheme="minorHAnsi"/>
          <w:sz w:val="24"/>
        </w:rPr>
        <w:t>enfatizando</w:t>
      </w:r>
      <w:r>
        <w:rPr>
          <w:rFonts w:ascii="Bookman Old Style" w:hAnsi="Bookman Old Style" w:cstheme="minorHAnsi"/>
          <w:sz w:val="24"/>
        </w:rPr>
        <w:t xml:space="preserve"> a obrigatoriedade do Ensino Secundário;</w:t>
      </w:r>
    </w:p>
    <w:p w14:paraId="2244EEC5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Assegurar a retenção e conclusão do ensino geral com qualidade, garantindo a inserção na vida social e no mercado de trabalho; e,</w:t>
      </w:r>
    </w:p>
    <w:p w14:paraId="4988C1D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Promover um sistema educativo inclusivo que garanta a aquisição de competências e conhecimento sobre cultura geral que respondam as necessidades do desenvolvimento humano.</w:t>
      </w:r>
    </w:p>
    <w:p w14:paraId="6C592A40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65954C2D" w14:textId="77777777" w:rsidR="00296ACC" w:rsidRPr="00296ACC" w:rsidRDefault="00296ACC" w:rsidP="00296ACC">
      <w:pPr>
        <w:spacing w:line="360" w:lineRule="auto"/>
        <w:rPr>
          <w:rFonts w:ascii="Bookman Old Style" w:hAnsi="Bookman Old Style" w:cstheme="minorHAnsi"/>
          <w:sz w:val="24"/>
        </w:rPr>
      </w:pPr>
    </w:p>
    <w:p w14:paraId="4E5553B3" w14:textId="77777777" w:rsidR="00B525E3" w:rsidRDefault="00296ACC" w:rsidP="00B525E3">
      <w:pPr>
        <w:pStyle w:val="ListParagraph"/>
        <w:numPr>
          <w:ilvl w:val="0"/>
          <w:numId w:val="36"/>
        </w:numPr>
        <w:spacing w:line="360" w:lineRule="auto"/>
        <w:rPr>
          <w:rFonts w:ascii="Bookman Old Style" w:hAnsi="Bookman Old Style" w:cstheme="minorHAnsi"/>
          <w:sz w:val="24"/>
        </w:rPr>
      </w:pPr>
      <w:r w:rsidRPr="00B525E3">
        <w:rPr>
          <w:rFonts w:ascii="Bookman Old Style" w:hAnsi="Bookman Old Style" w:cstheme="minorHAnsi"/>
          <w:sz w:val="24"/>
        </w:rPr>
        <w:t>Equidade do género na educação geral</w:t>
      </w:r>
    </w:p>
    <w:p w14:paraId="5283969D" w14:textId="3A78CF12" w:rsidR="00296ACC" w:rsidRPr="00B525E3" w:rsidRDefault="00296ACC" w:rsidP="00B525E3">
      <w:pPr>
        <w:pStyle w:val="ListParagraph"/>
        <w:numPr>
          <w:ilvl w:val="0"/>
          <w:numId w:val="36"/>
        </w:numPr>
        <w:spacing w:line="360" w:lineRule="auto"/>
        <w:rPr>
          <w:rFonts w:ascii="Bookman Old Style" w:hAnsi="Bookman Old Style" w:cstheme="minorHAnsi"/>
          <w:sz w:val="24"/>
        </w:rPr>
      </w:pPr>
      <w:r w:rsidRPr="00B525E3">
        <w:rPr>
          <w:rFonts w:ascii="Bookman Old Style" w:hAnsi="Bookman Old Style" w:cstheme="minorHAnsi"/>
          <w:sz w:val="24"/>
        </w:rPr>
        <w:t>Sistema educativo inclusivo</w:t>
      </w:r>
    </w:p>
    <w:p w14:paraId="33B6CFDD" w14:textId="4326D9EE" w:rsidR="00261EC6" w:rsidRPr="00296ACC" w:rsidRDefault="00261EC6" w:rsidP="00296ACC">
      <w:pPr>
        <w:pStyle w:val="ListParagraph"/>
        <w:numPr>
          <w:ilvl w:val="0"/>
          <w:numId w:val="36"/>
        </w:numPr>
        <w:spacing w:line="360" w:lineRule="auto"/>
        <w:rPr>
          <w:rFonts w:ascii="Bookman Old Style" w:hAnsi="Bookman Old Style" w:cstheme="minorHAnsi"/>
          <w:sz w:val="24"/>
        </w:rPr>
      </w:pPr>
      <w:r w:rsidRPr="00296ACC">
        <w:rPr>
          <w:rFonts w:ascii="Bookman Old Style" w:hAnsi="Bookman Old Style" w:cstheme="minorHAnsi"/>
          <w:sz w:val="24"/>
        </w:rPr>
        <w:t>Alunos matriculados no ensino primário;</w:t>
      </w:r>
    </w:p>
    <w:p w14:paraId="07511972" w14:textId="04F974CA" w:rsidR="00261EC6" w:rsidRDefault="00261EC6" w:rsidP="000367AB">
      <w:pPr>
        <w:pStyle w:val="ListParagraph"/>
        <w:numPr>
          <w:ilvl w:val="0"/>
          <w:numId w:val="3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Alunos matriculados no ensino secundário;</w:t>
      </w:r>
      <w:r w:rsidR="00F236AA">
        <w:rPr>
          <w:rFonts w:ascii="Bookman Old Style" w:hAnsi="Bookman Old Style" w:cstheme="minorHAnsi"/>
          <w:sz w:val="24"/>
        </w:rPr>
        <w:t xml:space="preserve"> e</w:t>
      </w:r>
    </w:p>
    <w:p w14:paraId="255C6ACE" w14:textId="77777777" w:rsidR="00261EC6" w:rsidRDefault="00261EC6" w:rsidP="000367AB">
      <w:pPr>
        <w:pStyle w:val="ListParagraph"/>
        <w:numPr>
          <w:ilvl w:val="0"/>
          <w:numId w:val="3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Livros adquiridos e distribuídos</w:t>
      </w:r>
      <w:r>
        <w:rPr>
          <w:rFonts w:ascii="Bookman Old Style" w:hAnsi="Bookman Old Style" w:cstheme="minorHAnsi"/>
          <w:sz w:val="24"/>
          <w:lang w:val="zh-CN"/>
        </w:rPr>
        <w:t>.</w:t>
      </w:r>
    </w:p>
    <w:p w14:paraId="19ABD8BE" w14:textId="465F2B44" w:rsidR="00261EC6" w:rsidRDefault="003C53D4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</w:t>
      </w:r>
      <w:r w:rsidR="00261EC6">
        <w:rPr>
          <w:rFonts w:ascii="Bookman Old Style" w:hAnsi="Bookman Old Style" w:cstheme="minorHAnsi"/>
          <w:b/>
          <w:sz w:val="24"/>
        </w:rPr>
        <w:t>:</w:t>
      </w:r>
    </w:p>
    <w:p w14:paraId="7D742D40" w14:textId="14F4C1F6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total de alunos inscritos no ensino geral;</w:t>
      </w:r>
    </w:p>
    <w:p w14:paraId="263A2843" w14:textId="4D3BF36B" w:rsidR="00296ACC" w:rsidRDefault="00B525E3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</w:t>
      </w:r>
      <w:r w:rsidR="00296ACC" w:rsidRPr="00B525E3">
        <w:rPr>
          <w:rFonts w:ascii="Bookman Old Style" w:hAnsi="Bookman Old Style" w:cstheme="minorHAnsi"/>
          <w:sz w:val="24"/>
        </w:rPr>
        <w:t xml:space="preserve">de alunos </w:t>
      </w:r>
      <w:r w:rsidR="003C53D4" w:rsidRPr="00B525E3">
        <w:rPr>
          <w:rFonts w:ascii="Bookman Old Style" w:hAnsi="Bookman Old Style" w:cstheme="minorHAnsi"/>
          <w:sz w:val="24"/>
        </w:rPr>
        <w:t xml:space="preserve">com NEE </w:t>
      </w:r>
      <w:r w:rsidRPr="00B525E3">
        <w:rPr>
          <w:rFonts w:ascii="Bookman Old Style" w:hAnsi="Bookman Old Style" w:cstheme="minorHAnsi"/>
          <w:sz w:val="24"/>
        </w:rPr>
        <w:t>inscritos</w:t>
      </w:r>
      <w:r w:rsidR="00296ACC" w:rsidRPr="00B525E3">
        <w:rPr>
          <w:rFonts w:ascii="Bookman Old Style" w:hAnsi="Bookman Old Style" w:cstheme="minorHAnsi"/>
          <w:sz w:val="24"/>
        </w:rPr>
        <w:t xml:space="preserve"> no ensino geral</w:t>
      </w:r>
      <w:r w:rsidR="003C53D4">
        <w:rPr>
          <w:rFonts w:ascii="Bookman Old Style" w:hAnsi="Bookman Old Style" w:cstheme="minorHAnsi"/>
          <w:sz w:val="24"/>
        </w:rPr>
        <w:t>;</w:t>
      </w:r>
    </w:p>
    <w:p w14:paraId="0FF62704" w14:textId="614C703A" w:rsidR="003C53D4" w:rsidRDefault="003C53D4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alunos inscritos no EAD;</w:t>
      </w:r>
    </w:p>
    <w:p w14:paraId="4C7A56DB" w14:textId="10CCC1D6" w:rsidR="003C53D4" w:rsidRPr="00B525E3" w:rsidRDefault="003C53D4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Rácio </w:t>
      </w:r>
      <w:r w:rsidR="0055499B">
        <w:rPr>
          <w:rFonts w:ascii="Bookman Old Style" w:hAnsi="Bookman Old Style" w:cstheme="minorHAnsi"/>
          <w:sz w:val="24"/>
        </w:rPr>
        <w:t>professor(tutor)/aluno no EAD;</w:t>
      </w:r>
    </w:p>
    <w:p w14:paraId="6CF8EB21" w14:textId="7D1EF8D5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das instituições de educação</w:t>
      </w:r>
      <w:r w:rsidR="00296ACC">
        <w:rPr>
          <w:rFonts w:ascii="Bookman Old Style" w:hAnsi="Bookman Old Style" w:cstheme="minorHAnsi"/>
          <w:sz w:val="24"/>
        </w:rPr>
        <w:t xml:space="preserve"> </w:t>
      </w:r>
      <w:r w:rsidR="00296ACC" w:rsidRPr="00B525E3">
        <w:rPr>
          <w:rFonts w:ascii="Bookman Old Style" w:hAnsi="Bookman Old Style" w:cstheme="minorHAnsi"/>
          <w:sz w:val="24"/>
        </w:rPr>
        <w:t>g</w:t>
      </w:r>
      <w:r w:rsidR="00F655F9" w:rsidRPr="00B525E3">
        <w:rPr>
          <w:rFonts w:ascii="Bookman Old Style" w:hAnsi="Bookman Old Style" w:cstheme="minorHAnsi"/>
          <w:sz w:val="24"/>
        </w:rPr>
        <w:t>e</w:t>
      </w:r>
      <w:r w:rsidR="00296ACC" w:rsidRPr="00B525E3">
        <w:rPr>
          <w:rFonts w:ascii="Bookman Old Style" w:hAnsi="Bookman Old Style" w:cstheme="minorHAnsi"/>
          <w:sz w:val="24"/>
        </w:rPr>
        <w:t>ral</w:t>
      </w:r>
      <w:r>
        <w:rPr>
          <w:rFonts w:ascii="Bookman Old Style" w:hAnsi="Bookman Old Style" w:cstheme="minorHAnsi"/>
          <w:sz w:val="24"/>
        </w:rPr>
        <w:t xml:space="preserve"> que cumprem os padrões e indicadores de qualidade;</w:t>
      </w:r>
    </w:p>
    <w:p w14:paraId="53A44FF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escolas do ensino geral operacionais com padrões e indicadores de qualidade;</w:t>
      </w:r>
    </w:p>
    <w:p w14:paraId="619D0BC0" w14:textId="699CE6C6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professores do ensino secundário capacitados em Ciência Tecnologia Engenharia e Matemática (CTEM);</w:t>
      </w:r>
      <w:r w:rsidR="00B525E3">
        <w:rPr>
          <w:rFonts w:ascii="Bookman Old Style" w:hAnsi="Bookman Old Style" w:cstheme="minorHAnsi"/>
          <w:sz w:val="24"/>
        </w:rPr>
        <w:t xml:space="preserve"> </w:t>
      </w:r>
    </w:p>
    <w:p w14:paraId="60D8AE19" w14:textId="27A45ED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projectos de execução de módulos experimentais </w:t>
      </w:r>
      <w:r w:rsidR="00B525E3">
        <w:rPr>
          <w:rFonts w:ascii="Bookman Old Style" w:hAnsi="Bookman Old Style" w:cstheme="minorHAnsi"/>
          <w:sz w:val="24"/>
        </w:rPr>
        <w:t>de desenvolvimento cognitivo.</w:t>
      </w:r>
    </w:p>
    <w:p w14:paraId="54561189" w14:textId="77777777" w:rsidR="002F0268" w:rsidRPr="004B21AA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4B21AA">
        <w:rPr>
          <w:rFonts w:ascii="Bookman Old Style" w:hAnsi="Bookman Old Style" w:cstheme="minorHAnsi"/>
          <w:sz w:val="24"/>
        </w:rPr>
        <w:lastRenderedPageBreak/>
        <w:t>Número de escolas com plataforma de e-</w:t>
      </w:r>
      <w:proofErr w:type="spellStart"/>
      <w:r w:rsidRPr="004B21AA">
        <w:rPr>
          <w:rFonts w:ascii="Bookman Old Style" w:hAnsi="Bookman Old Style" w:cstheme="minorHAnsi"/>
          <w:sz w:val="24"/>
        </w:rPr>
        <w:t>learning</w:t>
      </w:r>
      <w:proofErr w:type="spellEnd"/>
      <w:r w:rsidRPr="004B21AA">
        <w:rPr>
          <w:rFonts w:ascii="Bookman Old Style" w:hAnsi="Bookman Old Style" w:cstheme="minorHAnsi"/>
          <w:sz w:val="24"/>
        </w:rPr>
        <w:t xml:space="preserve"> </w:t>
      </w:r>
      <w:proofErr w:type="spellStart"/>
      <w:r w:rsidRPr="004B21AA">
        <w:rPr>
          <w:rFonts w:ascii="Bookman Old Style" w:hAnsi="Bookman Old Style" w:cstheme="minorHAnsi"/>
          <w:sz w:val="24"/>
        </w:rPr>
        <w:t>activa</w:t>
      </w:r>
      <w:proofErr w:type="spellEnd"/>
      <w:r w:rsidRPr="004B21AA">
        <w:rPr>
          <w:rFonts w:ascii="Bookman Old Style" w:hAnsi="Bookman Old Style" w:cstheme="minorHAnsi"/>
          <w:sz w:val="24"/>
        </w:rPr>
        <w:t>;</w:t>
      </w:r>
    </w:p>
    <w:p w14:paraId="04EB9C06" w14:textId="77777777" w:rsidR="002F0268" w:rsidRPr="004B21AA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bookmarkStart w:id="126" w:name="_Hlk222991359"/>
      <w:r w:rsidRPr="004B21AA">
        <w:rPr>
          <w:rFonts w:ascii="Bookman Old Style" w:hAnsi="Bookman Old Style" w:cstheme="minorHAnsi"/>
          <w:sz w:val="24"/>
        </w:rPr>
        <w:t>Percentagem</w:t>
      </w:r>
      <w:bookmarkEnd w:id="126"/>
      <w:r w:rsidRPr="004B21AA">
        <w:rPr>
          <w:rFonts w:ascii="Bookman Old Style" w:hAnsi="Bookman Old Style" w:cstheme="minorHAnsi"/>
          <w:sz w:val="24"/>
        </w:rPr>
        <w:t xml:space="preserve"> de professores (tutores) do ensino geral capacitados em EAD;</w:t>
      </w:r>
    </w:p>
    <w:p w14:paraId="5DCD5131" w14:textId="77777777" w:rsidR="002F0268" w:rsidRPr="004B21AA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4B21AA">
        <w:rPr>
          <w:rFonts w:ascii="Bookman Old Style" w:hAnsi="Bookman Old Style" w:cstheme="minorHAnsi"/>
          <w:sz w:val="24"/>
        </w:rPr>
        <w:t>Percentagem de alunos que utiliza os recursos digitais alinhados ao currículo nacional;</w:t>
      </w:r>
    </w:p>
    <w:p w14:paraId="28B0BBCA" w14:textId="78E136A7" w:rsidR="002F0268" w:rsidRPr="004B21AA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4B21AA">
        <w:rPr>
          <w:rFonts w:ascii="Bookman Old Style" w:hAnsi="Bookman Old Style" w:cstheme="minorHAnsi"/>
          <w:sz w:val="24"/>
        </w:rPr>
        <w:t>Percentagem de alunos que utilizam plataformas digitais de aprendizagem;</w:t>
      </w:r>
      <w:r w:rsidR="004B21AA">
        <w:rPr>
          <w:rFonts w:ascii="Bookman Old Style" w:hAnsi="Bookman Old Style" w:cstheme="minorHAnsi"/>
          <w:sz w:val="24"/>
        </w:rPr>
        <w:t xml:space="preserve"> e,</w:t>
      </w:r>
    </w:p>
    <w:p w14:paraId="1F20F8F2" w14:textId="77777777" w:rsidR="002F0268" w:rsidRPr="004B21AA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4B21AA">
        <w:rPr>
          <w:rFonts w:ascii="Bookman Old Style" w:hAnsi="Bookman Old Style" w:cstheme="minorHAnsi"/>
          <w:sz w:val="24"/>
        </w:rPr>
        <w:t>Número de kits tecnológicos distribuídos a alunos vulneráveis.</w:t>
      </w:r>
    </w:p>
    <w:p w14:paraId="67D733D2" w14:textId="77777777" w:rsidR="002F0268" w:rsidRDefault="002F0268" w:rsidP="004B21AA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3D972BCD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6B782685" w14:textId="24A25171" w:rsidR="00261EC6" w:rsidRDefault="006C38DA" w:rsidP="006C38D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27" w:name="_Toc170458151"/>
      <w:bookmarkStart w:id="128" w:name="_Toc164929508"/>
      <w:bookmarkStart w:id="129" w:name="_Toc224744458"/>
      <w:r>
        <w:rPr>
          <w:rFonts w:ascii="Bookman Old Style" w:hAnsi="Bookman Old Style"/>
        </w:rPr>
        <w:t xml:space="preserve">3.1.3 </w:t>
      </w:r>
      <w:r w:rsidR="00261EC6">
        <w:rPr>
          <w:rFonts w:ascii="Bookman Old Style" w:hAnsi="Bookman Old Style"/>
        </w:rPr>
        <w:t>Subprograma: Educação de Adultos</w:t>
      </w:r>
      <w:bookmarkEnd w:id="127"/>
      <w:bookmarkEnd w:id="128"/>
      <w:bookmarkEnd w:id="129"/>
    </w:p>
    <w:p w14:paraId="7B6AAE5B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46AFC495" w14:textId="1F4E7695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Assegurar o acesso equitativo e inclusivo à educação de jovens e adultos que não tenham tido oportunidade de efectuar os estudos na idade </w:t>
      </w:r>
      <w:r w:rsidR="00F655F9">
        <w:rPr>
          <w:rFonts w:ascii="Bookman Old Style" w:hAnsi="Bookman Old Style" w:cstheme="minorHAnsi"/>
          <w:sz w:val="24"/>
        </w:rPr>
        <w:t>certa</w:t>
      </w:r>
      <w:r>
        <w:rPr>
          <w:rFonts w:ascii="Bookman Old Style" w:hAnsi="Bookman Old Style" w:cstheme="minorHAnsi"/>
          <w:sz w:val="24"/>
        </w:rPr>
        <w:t>;</w:t>
      </w:r>
    </w:p>
    <w:p w14:paraId="601554C7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Assegurar o acesso e </w:t>
      </w:r>
      <w:r>
        <w:rPr>
          <w:rFonts w:ascii="Bookman Old Style" w:hAnsi="Bookman Old Style" w:cstheme="minorHAnsi"/>
          <w:sz w:val="24"/>
        </w:rPr>
        <w:t xml:space="preserve">participação </w:t>
      </w:r>
      <w:r>
        <w:rPr>
          <w:rFonts w:ascii="Bookman Old Style" w:hAnsi="Bookman Old Style" w:cstheme="minorHAnsi"/>
          <w:sz w:val="24"/>
          <w:lang w:eastAsia="en-GB"/>
        </w:rPr>
        <w:t xml:space="preserve">equitativa e inclusiva de jovens e adultos, nos programas diversificados e relevantes de educação formal e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não-formal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>; e,</w:t>
      </w:r>
    </w:p>
    <w:p w14:paraId="2D624F87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  <w:lang w:eastAsia="en-GB"/>
        </w:rPr>
        <w:t>Garantir o ensino-aprendizagem de qualidade que contribua para o desenvolvimento de competências básicas de leitura, escrita e cálculo e de habilidades para a vida.</w:t>
      </w:r>
    </w:p>
    <w:p w14:paraId="0612C1C3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18A0013A" w14:textId="77777777" w:rsidR="00261EC6" w:rsidRPr="00F655F9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Jovens e adultos formados nos programas de alfabetização e educação de adultos.</w:t>
      </w:r>
    </w:p>
    <w:p w14:paraId="4D5BC810" w14:textId="58FCAB10" w:rsidR="00261EC6" w:rsidRDefault="003C53D4" w:rsidP="003C53D4">
      <w:pPr>
        <w:spacing w:line="360" w:lineRule="auto"/>
        <w:jc w:val="left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5516FE47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de jovens e adultos incluindo os com </w:t>
      </w:r>
      <w:r>
        <w:rPr>
          <w:rFonts w:ascii="Bookman Old Style" w:hAnsi="Bookman Old Style" w:cstheme="minorHAnsi"/>
          <w:sz w:val="24"/>
        </w:rPr>
        <w:t xml:space="preserve">NEE </w:t>
      </w:r>
      <w:r>
        <w:rPr>
          <w:rFonts w:ascii="Bookman Old Style" w:hAnsi="Bookman Old Style" w:cstheme="minorHAnsi"/>
          <w:sz w:val="24"/>
          <w:lang w:eastAsia="en-GB"/>
        </w:rPr>
        <w:t xml:space="preserve">formados nos programas diversificados e relevantes de educação formal e não formal; </w:t>
      </w:r>
    </w:p>
    <w:p w14:paraId="5A6CABE5" w14:textId="77777777" w:rsidR="002F0268" w:rsidRPr="0055194D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55194D">
        <w:rPr>
          <w:rFonts w:ascii="Bookman Old Style" w:hAnsi="Bookman Old Style" w:cstheme="minorHAnsi"/>
          <w:sz w:val="24"/>
          <w:lang w:eastAsia="en-GB"/>
        </w:rPr>
        <w:t>Número de jovens e adultos inscritos em programas de alfabetização em EAD;</w:t>
      </w:r>
    </w:p>
    <w:p w14:paraId="160B4E3B" w14:textId="77777777" w:rsidR="002F0268" w:rsidRPr="0055194D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55194D">
        <w:rPr>
          <w:rFonts w:ascii="Bookman Old Style" w:hAnsi="Bookman Old Style" w:cstheme="minorHAnsi"/>
          <w:sz w:val="24"/>
          <w:lang w:eastAsia="en-GB"/>
        </w:rPr>
        <w:lastRenderedPageBreak/>
        <w:t>Percentagem de adultos que concluem cursos de EAD;</w:t>
      </w:r>
    </w:p>
    <w:p w14:paraId="4AC4DF56" w14:textId="77777777" w:rsidR="002F0268" w:rsidRPr="0055194D" w:rsidRDefault="002F0268" w:rsidP="002F0268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55194D">
        <w:rPr>
          <w:rFonts w:ascii="Bookman Old Style" w:hAnsi="Bookman Old Style" w:cstheme="minorHAnsi"/>
          <w:sz w:val="24"/>
          <w:lang w:eastAsia="en-GB"/>
        </w:rPr>
        <w:t>Número de Centros de Recursos com acesso a programas de EAD;</w:t>
      </w:r>
    </w:p>
    <w:p w14:paraId="6E25DC48" w14:textId="50C16812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Proporção de jovens e de adultos que desenvolvem competências básicas de leitura, escrita, cálculo e de habilidades para a vida; e,</w:t>
      </w:r>
    </w:p>
    <w:p w14:paraId="6D936D4E" w14:textId="77777777" w:rsidR="00403C51" w:rsidRDefault="00403C51" w:rsidP="00261EC6">
      <w:pPr>
        <w:rPr>
          <w:rFonts w:ascii="Bookman Old Style" w:hAnsi="Bookman Old Style" w:cstheme="minorHAnsi"/>
          <w:sz w:val="24"/>
          <w:lang w:eastAsia="en-GB"/>
        </w:rPr>
      </w:pPr>
    </w:p>
    <w:p w14:paraId="115C9059" w14:textId="741A7E5D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30" w:name="_Toc170458152"/>
      <w:bookmarkStart w:id="131" w:name="_Toc164929509"/>
      <w:bookmarkStart w:id="132" w:name="_Toc224744459"/>
      <w:r>
        <w:rPr>
          <w:rFonts w:ascii="Bookman Old Style" w:hAnsi="Bookman Old Style"/>
        </w:rPr>
        <w:t xml:space="preserve">3.1.4 </w:t>
      </w:r>
      <w:r w:rsidR="00261EC6">
        <w:rPr>
          <w:rFonts w:ascii="Bookman Old Style" w:hAnsi="Bookman Old Style"/>
        </w:rPr>
        <w:t>Subprograma: Formação de Professores</w:t>
      </w:r>
      <w:bookmarkEnd w:id="130"/>
      <w:bookmarkEnd w:id="131"/>
      <w:bookmarkEnd w:id="132"/>
      <w:r w:rsidR="00261EC6">
        <w:rPr>
          <w:rFonts w:ascii="Bookman Old Style" w:hAnsi="Bookman Old Style"/>
        </w:rPr>
        <w:t xml:space="preserve"> </w:t>
      </w:r>
    </w:p>
    <w:p w14:paraId="271A663F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Objectivos específicos:</w:t>
      </w:r>
    </w:p>
    <w:p w14:paraId="3AD15667" w14:textId="49E1157F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>P</w:t>
      </w:r>
      <w:r>
        <w:rPr>
          <w:rFonts w:ascii="Bookman Old Style" w:hAnsi="Bookman Old Style" w:cstheme="minorHAnsi"/>
          <w:sz w:val="24"/>
        </w:rPr>
        <w:t xml:space="preserve">rover formação integral de qualidade </w:t>
      </w:r>
      <w:r w:rsidR="00851B63">
        <w:rPr>
          <w:rFonts w:ascii="Bookman Old Style" w:hAnsi="Bookman Old Style" w:cstheme="minorHAnsi"/>
          <w:sz w:val="24"/>
        </w:rPr>
        <w:t xml:space="preserve">para </w:t>
      </w:r>
      <w:r>
        <w:rPr>
          <w:rFonts w:ascii="Bookman Old Style" w:hAnsi="Bookman Old Style" w:cstheme="minorHAnsi"/>
          <w:sz w:val="24"/>
        </w:rPr>
        <w:t>o professor</w:t>
      </w:r>
      <w:r>
        <w:rPr>
          <w:rFonts w:ascii="Bookman Old Style" w:hAnsi="Bookman Old Style" w:cstheme="minorHAnsi"/>
          <w:sz w:val="24"/>
          <w:lang w:eastAsia="en-GB"/>
        </w:rPr>
        <w:t xml:space="preserve"> e gestor escolar</w:t>
      </w:r>
      <w:r>
        <w:rPr>
          <w:rFonts w:ascii="Bookman Old Style" w:hAnsi="Bookman Old Style" w:cstheme="minorHAnsi"/>
          <w:sz w:val="24"/>
        </w:rPr>
        <w:t xml:space="preserve">; </w:t>
      </w:r>
    </w:p>
    <w:p w14:paraId="0BEC8D4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Formar formadores de Ensino Profissional e Técnico Profissional;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0CF3B64E" w14:textId="1CC0EA55" w:rsidR="00261EC6" w:rsidRDefault="00EC2F14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Formar educadores e</w:t>
      </w:r>
      <w:r w:rsidR="00261EC6">
        <w:rPr>
          <w:rFonts w:ascii="Bookman Old Style" w:hAnsi="Bookman Old Style" w:cstheme="minorHAnsi"/>
          <w:sz w:val="24"/>
          <w:lang w:eastAsia="en-GB"/>
        </w:rPr>
        <w:t xml:space="preserve"> animadores de infância.</w:t>
      </w:r>
    </w:p>
    <w:p w14:paraId="76B6801C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5D3B27B3" w14:textId="2E7AC7FF" w:rsidR="00EC2F14" w:rsidRDefault="000D3383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Professores;</w:t>
      </w:r>
    </w:p>
    <w:p w14:paraId="56FCD30F" w14:textId="36D5B7FF" w:rsidR="00EC2F14" w:rsidRDefault="000D3383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Educadores;</w:t>
      </w:r>
    </w:p>
    <w:p w14:paraId="05F974A0" w14:textId="7521ACBB" w:rsidR="00EC2F14" w:rsidRDefault="000D3383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Formadores;</w:t>
      </w:r>
      <w:r w:rsidR="00261EC6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e,</w:t>
      </w:r>
    </w:p>
    <w:p w14:paraId="525D9719" w14:textId="7B9EBC46" w:rsidR="00261EC6" w:rsidRDefault="000D3383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</w:t>
      </w:r>
      <w:r w:rsidR="00261EC6">
        <w:rPr>
          <w:rFonts w:ascii="Bookman Old Style" w:hAnsi="Bookman Old Style" w:cstheme="minorHAnsi"/>
          <w:sz w:val="24"/>
        </w:rPr>
        <w:t>nimadores de infância formados.</w:t>
      </w:r>
    </w:p>
    <w:p w14:paraId="684117B5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243764B4" w14:textId="77777777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educadores de infância capacitados em curricula Nacional;</w:t>
      </w:r>
    </w:p>
    <w:p w14:paraId="7C1F2115" w14:textId="77777777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animadores de escolinhas comunitárias capacitadas;</w:t>
      </w:r>
    </w:p>
    <w:p w14:paraId="51451EB6" w14:textId="77777777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professores que mostram competências para ensinar de acordo com os requisitos do curriculum;</w:t>
      </w:r>
    </w:p>
    <w:p w14:paraId="63B7FE29" w14:textId="747F3DA8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professores formados em matérias de necessidade educativas especiais, violência baseada no género, nutrição e saúde sexual reprodutiva, por sexo e por província;</w:t>
      </w:r>
      <w:r w:rsidR="0055194D">
        <w:rPr>
          <w:rFonts w:ascii="Bookman Old Style" w:hAnsi="Bookman Old Style" w:cstheme="minorHAnsi"/>
          <w:sz w:val="24"/>
        </w:rPr>
        <w:t xml:space="preserve"> </w:t>
      </w:r>
    </w:p>
    <w:p w14:paraId="249E6721" w14:textId="6CB2947E" w:rsidR="00261EC6" w:rsidRDefault="00261EC6" w:rsidP="000367AB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professores dos institutos de formação de professores capacitados em Ciência, Tecnologia, Engenharia e Matemática (CTEM)</w:t>
      </w:r>
      <w:r w:rsidR="00B859A1">
        <w:rPr>
          <w:rFonts w:ascii="Bookman Old Style" w:hAnsi="Bookman Old Style" w:cstheme="minorHAnsi"/>
          <w:sz w:val="24"/>
        </w:rPr>
        <w:t>.</w:t>
      </w:r>
    </w:p>
    <w:p w14:paraId="68687E82" w14:textId="77777777" w:rsidR="002F0268" w:rsidRPr="0055194D" w:rsidRDefault="002F0268" w:rsidP="002F0268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 w:rsidRPr="0055194D">
        <w:rPr>
          <w:rFonts w:ascii="Bookman Old Style" w:hAnsi="Bookman Old Style" w:cstheme="minorHAnsi"/>
          <w:sz w:val="24"/>
        </w:rPr>
        <w:t>Percentagem de professores formados em metodologias de EAD;</w:t>
      </w:r>
    </w:p>
    <w:p w14:paraId="0BCA4255" w14:textId="77777777" w:rsidR="002F0268" w:rsidRPr="0055194D" w:rsidRDefault="002F0268" w:rsidP="002F0268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 w:rsidRPr="0055194D">
        <w:rPr>
          <w:rFonts w:ascii="Bookman Old Style" w:hAnsi="Bookman Old Style" w:cstheme="minorHAnsi"/>
          <w:sz w:val="24"/>
        </w:rPr>
        <w:t>Número de cursos online de capacitação docente desenvolvidos;</w:t>
      </w:r>
    </w:p>
    <w:p w14:paraId="695F6914" w14:textId="2C93517B" w:rsidR="002F0268" w:rsidRPr="0055194D" w:rsidRDefault="002F0268" w:rsidP="002F0268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 w:rsidRPr="0055194D">
        <w:rPr>
          <w:rFonts w:ascii="Bookman Old Style" w:hAnsi="Bookman Old Style" w:cstheme="minorHAnsi"/>
          <w:sz w:val="24"/>
        </w:rPr>
        <w:lastRenderedPageBreak/>
        <w:t>Percentagem de docentes certificados em competências digitais;</w:t>
      </w:r>
      <w:r w:rsidR="0055194D">
        <w:rPr>
          <w:rFonts w:ascii="Bookman Old Style" w:hAnsi="Bookman Old Style" w:cstheme="minorHAnsi"/>
          <w:sz w:val="24"/>
        </w:rPr>
        <w:t xml:space="preserve"> e,</w:t>
      </w:r>
    </w:p>
    <w:p w14:paraId="0C4F18EF" w14:textId="77777777" w:rsidR="002F0268" w:rsidRPr="0055194D" w:rsidRDefault="002F0268" w:rsidP="002F0268">
      <w:pPr>
        <w:pStyle w:val="ListParagraph"/>
        <w:numPr>
          <w:ilvl w:val="0"/>
          <w:numId w:val="37"/>
        </w:numPr>
        <w:spacing w:line="360" w:lineRule="auto"/>
        <w:rPr>
          <w:rFonts w:ascii="Bookman Old Style" w:hAnsi="Bookman Old Style" w:cstheme="minorHAnsi"/>
          <w:sz w:val="24"/>
        </w:rPr>
      </w:pPr>
      <w:r w:rsidRPr="0055194D">
        <w:rPr>
          <w:rFonts w:ascii="Bookman Old Style" w:hAnsi="Bookman Old Style" w:cstheme="minorHAnsi"/>
          <w:sz w:val="24"/>
        </w:rPr>
        <w:t>Percentagem de professores que utilizam ferramentas digitais.</w:t>
      </w:r>
    </w:p>
    <w:p w14:paraId="19F79A4A" w14:textId="77777777" w:rsidR="002F0268" w:rsidRDefault="002F0268" w:rsidP="0055194D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1B5B2C4D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</w:p>
    <w:p w14:paraId="13BF4058" w14:textId="3EDF6FC4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33" w:name="_Toc170458153"/>
      <w:bookmarkStart w:id="134" w:name="_Toc164929511"/>
      <w:bookmarkStart w:id="135" w:name="_Toc224744460"/>
      <w:r>
        <w:rPr>
          <w:rFonts w:ascii="Bookman Old Style" w:hAnsi="Bookman Old Style"/>
        </w:rPr>
        <w:t xml:space="preserve">3.1.5 </w:t>
      </w:r>
      <w:r w:rsidR="00261EC6">
        <w:rPr>
          <w:rFonts w:ascii="Bookman Old Style" w:hAnsi="Bookman Old Style"/>
        </w:rPr>
        <w:t>Subprograma: Educação Profissional</w:t>
      </w:r>
      <w:bookmarkEnd w:id="133"/>
      <w:bookmarkEnd w:id="134"/>
      <w:bookmarkEnd w:id="135"/>
    </w:p>
    <w:p w14:paraId="2B14368E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417D9D1C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competência e habilidades relevantes para responder o mercado de trabalho;</w:t>
      </w:r>
    </w:p>
    <w:p w14:paraId="0B010581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Formar jovens em cursos profissionalizantes</w:t>
      </w:r>
      <w:r>
        <w:rPr>
          <w:rFonts w:ascii="Bookman Old Style" w:hAnsi="Bookman Old Style"/>
          <w:sz w:val="24"/>
          <w:lang w:val="zh-CN"/>
        </w:rPr>
        <w:t>;</w:t>
      </w:r>
    </w:p>
    <w:p w14:paraId="0E96BC4D" w14:textId="77777777" w:rsidR="00252793" w:rsidRDefault="00252793" w:rsidP="000367AB">
      <w:pPr>
        <w:pStyle w:val="ListParagraph"/>
        <w:numPr>
          <w:ilvl w:val="0"/>
          <w:numId w:val="38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Ajustar as qualificações e programas de formação profissional às necessidades do mercado de trabalho;</w:t>
      </w:r>
    </w:p>
    <w:p w14:paraId="413CE088" w14:textId="382F9D7D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Prover a formação profissional para candidatos ao emprego, auto-emprego e aos empregados, com enfoque para jovens e mulheres tendo em conta as exigências do mercado;</w:t>
      </w:r>
    </w:p>
    <w:p w14:paraId="306122B0" w14:textId="77777777" w:rsidR="00261EC6" w:rsidRDefault="00261EC6" w:rsidP="000367AB">
      <w:pPr>
        <w:pStyle w:val="ListParagraph"/>
        <w:numPr>
          <w:ilvl w:val="0"/>
          <w:numId w:val="38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Expandir o acesso e incrementar a qualidade do ensino técnico-profissional, considerando a inclusão social</w:t>
      </w:r>
      <w:r>
        <w:rPr>
          <w:rFonts w:ascii="Bookman Old Style" w:hAnsi="Bookman Old Style" w:cstheme="majorHAnsi"/>
          <w:sz w:val="24"/>
        </w:rPr>
        <w:t>;</w:t>
      </w:r>
    </w:p>
    <w:p w14:paraId="197C85C5" w14:textId="77777777" w:rsidR="00261EC6" w:rsidRDefault="00261EC6" w:rsidP="000367AB">
      <w:pPr>
        <w:pStyle w:val="ListParagraph"/>
        <w:numPr>
          <w:ilvl w:val="0"/>
          <w:numId w:val="38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Criar capacidade de resposta às exigências dos padrões internacionais através da certificação internacional dos centros de formação profissional;</w:t>
      </w:r>
    </w:p>
    <w:p w14:paraId="68C82590" w14:textId="409E812E" w:rsidR="00261EC6" w:rsidRDefault="00252793" w:rsidP="000367AB">
      <w:pPr>
        <w:pStyle w:val="ListParagraph"/>
        <w:numPr>
          <w:ilvl w:val="0"/>
          <w:numId w:val="38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Expandir o serviço de </w:t>
      </w:r>
      <w:r w:rsidR="00261EC6">
        <w:rPr>
          <w:rFonts w:ascii="Bookman Old Style" w:hAnsi="Bookman Old Style" w:cstheme="minorHAnsi"/>
          <w:sz w:val="24"/>
        </w:rPr>
        <w:t xml:space="preserve">unidades móveis de formação profissional </w:t>
      </w:r>
      <w:r>
        <w:rPr>
          <w:rFonts w:ascii="Bookman Old Style" w:hAnsi="Bookman Old Style" w:cstheme="minorHAnsi"/>
          <w:sz w:val="24"/>
        </w:rPr>
        <w:t xml:space="preserve">para </w:t>
      </w:r>
      <w:r w:rsidR="00261EC6">
        <w:rPr>
          <w:rFonts w:ascii="Bookman Old Style" w:hAnsi="Bookman Old Style" w:cstheme="minorHAnsi"/>
          <w:sz w:val="24"/>
        </w:rPr>
        <w:t>as zonas rurais;</w:t>
      </w:r>
    </w:p>
    <w:p w14:paraId="3B60B329" w14:textId="262DFC1C" w:rsidR="00261EC6" w:rsidRDefault="00252793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Incrementar</w:t>
      </w:r>
      <w:r w:rsidR="00261EC6">
        <w:rPr>
          <w:rFonts w:ascii="Bookman Old Style" w:hAnsi="Bookman Old Style" w:cstheme="minorHAnsi"/>
          <w:sz w:val="24"/>
          <w:lang w:eastAsia="en-GB"/>
        </w:rPr>
        <w:t xml:space="preserve"> o acesso e a retenção</w:t>
      </w:r>
      <w:r w:rsidR="00EC2F14">
        <w:rPr>
          <w:rFonts w:ascii="Bookman Old Style" w:hAnsi="Bookman Old Style" w:cstheme="minorHAnsi"/>
          <w:sz w:val="24"/>
          <w:lang w:eastAsia="en-GB"/>
        </w:rPr>
        <w:t xml:space="preserve"> </w:t>
      </w:r>
      <w:r w:rsidR="00261EC6">
        <w:rPr>
          <w:rFonts w:ascii="Bookman Old Style" w:hAnsi="Bookman Old Style" w:cstheme="minorHAnsi"/>
          <w:sz w:val="24"/>
          <w:lang w:eastAsia="en-GB"/>
        </w:rPr>
        <w:t xml:space="preserve">no </w:t>
      </w:r>
      <w:r w:rsidR="00261EC6">
        <w:rPr>
          <w:rFonts w:ascii="Bookman Old Style" w:hAnsi="Bookman Old Style" w:cstheme="minorHAnsi"/>
          <w:sz w:val="24"/>
        </w:rPr>
        <w:t>ensino técnico-profissional</w:t>
      </w:r>
      <w:r w:rsidR="00261EC6">
        <w:rPr>
          <w:rFonts w:ascii="Bookman Old Style" w:hAnsi="Bookman Old Style" w:cstheme="minorHAnsi"/>
          <w:sz w:val="24"/>
          <w:lang w:eastAsia="en-GB"/>
        </w:rPr>
        <w:t>, prestando particular at</w:t>
      </w:r>
      <w:r w:rsidR="00EC2F14">
        <w:rPr>
          <w:rFonts w:ascii="Bookman Old Style" w:hAnsi="Bookman Old Style" w:cstheme="minorHAnsi"/>
          <w:sz w:val="24"/>
          <w:lang w:eastAsia="en-GB"/>
        </w:rPr>
        <w:t>enção às disparidades geográ</w:t>
      </w:r>
      <w:r w:rsidR="00261EC6">
        <w:rPr>
          <w:rFonts w:ascii="Bookman Old Style" w:hAnsi="Bookman Old Style" w:cstheme="minorHAnsi"/>
          <w:sz w:val="24"/>
          <w:lang w:eastAsia="en-GB"/>
        </w:rPr>
        <w:t>fi</w:t>
      </w:r>
      <w:r w:rsidR="00EC2F14">
        <w:rPr>
          <w:rFonts w:ascii="Bookman Old Style" w:hAnsi="Bookman Old Style" w:cstheme="minorHAnsi"/>
          <w:sz w:val="24"/>
          <w:lang w:eastAsia="en-GB"/>
        </w:rPr>
        <w:t>c</w:t>
      </w:r>
      <w:r w:rsidR="00261EC6">
        <w:rPr>
          <w:rFonts w:ascii="Bookman Old Style" w:hAnsi="Bookman Old Style" w:cstheme="minorHAnsi"/>
          <w:sz w:val="24"/>
          <w:lang w:eastAsia="en-GB"/>
        </w:rPr>
        <w:t>as e de género.</w:t>
      </w:r>
    </w:p>
    <w:p w14:paraId="50CF651C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3F66C062" w14:textId="7E986516" w:rsidR="00261EC6" w:rsidRDefault="00D939DA" w:rsidP="000367AB">
      <w:pPr>
        <w:pStyle w:val="ListParagraph"/>
        <w:numPr>
          <w:ilvl w:val="0"/>
          <w:numId w:val="3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Técnicos </w:t>
      </w:r>
      <w:r w:rsidR="000A36B7">
        <w:rPr>
          <w:rFonts w:ascii="Bookman Old Style" w:hAnsi="Bookman Old Style" w:cstheme="minorHAnsi"/>
          <w:sz w:val="24"/>
        </w:rPr>
        <w:t>qualificados para</w:t>
      </w:r>
      <w:r w:rsidR="00261EC6">
        <w:rPr>
          <w:rFonts w:ascii="Bookman Old Style" w:hAnsi="Bookman Old Style" w:cstheme="minorHAnsi"/>
          <w:sz w:val="24"/>
        </w:rPr>
        <w:t xml:space="preserve"> o mercado do trabalho;</w:t>
      </w:r>
    </w:p>
    <w:p w14:paraId="63EF47F1" w14:textId="77777777" w:rsidR="00261EC6" w:rsidRDefault="00261EC6" w:rsidP="000367AB">
      <w:pPr>
        <w:pStyle w:val="ListParagraph"/>
        <w:numPr>
          <w:ilvl w:val="0"/>
          <w:numId w:val="3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Cursos técnicos acreditados e certificados;</w:t>
      </w:r>
    </w:p>
    <w:p w14:paraId="6DA7C84F" w14:textId="6160DAAB" w:rsidR="00261EC6" w:rsidRDefault="00261EC6" w:rsidP="000367AB">
      <w:pPr>
        <w:pStyle w:val="ListParagraph"/>
        <w:numPr>
          <w:ilvl w:val="0"/>
          <w:numId w:val="3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Instituições de ensino técnico-profissional;</w:t>
      </w:r>
    </w:p>
    <w:p w14:paraId="58BC5DC8" w14:textId="77777777" w:rsidR="00261EC6" w:rsidRDefault="00261EC6" w:rsidP="000367AB">
      <w:pPr>
        <w:pStyle w:val="ListParagraph"/>
        <w:numPr>
          <w:ilvl w:val="0"/>
          <w:numId w:val="3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Centros de formação profissional com certificação internacional;</w:t>
      </w:r>
    </w:p>
    <w:p w14:paraId="4D66AED4" w14:textId="77777777" w:rsidR="00261EC6" w:rsidRDefault="00261EC6" w:rsidP="000367AB">
      <w:pPr>
        <w:pStyle w:val="ListParagraph"/>
        <w:numPr>
          <w:ilvl w:val="0"/>
          <w:numId w:val="3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Curricula ajustadas às necessidades do sector produtivo; e,</w:t>
      </w:r>
    </w:p>
    <w:p w14:paraId="774DC770" w14:textId="77777777" w:rsidR="00261EC6" w:rsidRDefault="00261EC6" w:rsidP="000367AB">
      <w:pPr>
        <w:pStyle w:val="ListParagraph"/>
        <w:numPr>
          <w:ilvl w:val="0"/>
          <w:numId w:val="3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Unidades móveis de formação profissional nas zonas rurais;</w:t>
      </w:r>
      <w:r>
        <w:rPr>
          <w:rFonts w:ascii="Bookman Old Style" w:hAnsi="Bookman Old Style" w:cstheme="minorHAnsi"/>
          <w:sz w:val="24"/>
          <w:lang w:val="zh-CN"/>
        </w:rPr>
        <w:t xml:space="preserve"> e</w:t>
      </w:r>
    </w:p>
    <w:p w14:paraId="7DE91E60" w14:textId="77777777" w:rsidR="00261EC6" w:rsidRDefault="00261EC6" w:rsidP="000367AB">
      <w:pPr>
        <w:pStyle w:val="ListParagraph"/>
        <w:numPr>
          <w:ilvl w:val="0"/>
          <w:numId w:val="39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Jovens formados em cursos profissionalizantes</w:t>
      </w:r>
      <w:r>
        <w:rPr>
          <w:rFonts w:ascii="Bookman Old Style" w:hAnsi="Bookman Old Style"/>
          <w:sz w:val="24"/>
          <w:lang w:val="zh-CN"/>
        </w:rPr>
        <w:t>.</w:t>
      </w:r>
    </w:p>
    <w:p w14:paraId="733F5177" w14:textId="47371982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12A9A977" w14:textId="77777777" w:rsidR="00261EC6" w:rsidRDefault="00261EC6" w:rsidP="000367AB">
      <w:pPr>
        <w:pStyle w:val="ListParagraph"/>
        <w:numPr>
          <w:ilvl w:val="0"/>
          <w:numId w:val="40"/>
        </w:numPr>
        <w:tabs>
          <w:tab w:val="left" w:pos="5720"/>
        </w:tabs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formadores recrutados e alocados no ensino técnico profissional por região;</w:t>
      </w:r>
    </w:p>
    <w:p w14:paraId="11D6F773" w14:textId="77777777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infra-estruturas ensino técnico profissional operacionais por região;</w:t>
      </w:r>
    </w:p>
    <w:p w14:paraId="7EDFB99C" w14:textId="77777777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gestores capacitados (em certificado A);</w:t>
      </w:r>
    </w:p>
    <w:p w14:paraId="67E096C5" w14:textId="77777777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formadores capacitados (em certificado B);</w:t>
      </w:r>
    </w:p>
    <w:p w14:paraId="2E050292" w14:textId="0AB7620F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formadores capacitados em matéria técnic</w:t>
      </w:r>
      <w:r w:rsidR="00B859A1">
        <w:rPr>
          <w:rFonts w:ascii="Bookman Old Style" w:hAnsi="Bookman Old Style" w:cstheme="minorHAnsi"/>
          <w:sz w:val="24"/>
        </w:rPr>
        <w:t>a</w:t>
      </w:r>
      <w:r>
        <w:rPr>
          <w:rFonts w:ascii="Bookman Old Style" w:hAnsi="Bookman Old Style" w:cstheme="minorHAnsi"/>
          <w:sz w:val="24"/>
        </w:rPr>
        <w:t xml:space="preserve"> e tecnológica;</w:t>
      </w:r>
    </w:p>
    <w:p w14:paraId="11407050" w14:textId="77777777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graduados com acesso ao mercado de emprego;</w:t>
      </w:r>
    </w:p>
    <w:p w14:paraId="7021554C" w14:textId="76B156B4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rapariga formada em cursos de </w:t>
      </w:r>
      <w:r w:rsidR="00B859A1">
        <w:rPr>
          <w:rFonts w:ascii="Bookman Old Style" w:hAnsi="Bookman Old Style" w:cstheme="minorHAnsi"/>
          <w:sz w:val="24"/>
        </w:rPr>
        <w:t>C</w:t>
      </w:r>
      <w:r w:rsidR="0045510D">
        <w:rPr>
          <w:rFonts w:ascii="Bookman Old Style" w:hAnsi="Bookman Old Style" w:cstheme="minorHAnsi"/>
          <w:sz w:val="24"/>
        </w:rPr>
        <w:t xml:space="preserve">TEM </w:t>
      </w:r>
      <w:r>
        <w:rPr>
          <w:rFonts w:ascii="Bookman Old Style" w:hAnsi="Bookman Old Style" w:cstheme="minorHAnsi"/>
          <w:sz w:val="24"/>
        </w:rPr>
        <w:t>nas instituições do ensino técnico profissional;</w:t>
      </w:r>
    </w:p>
    <w:p w14:paraId="20032FA1" w14:textId="77777777" w:rsidR="00261EC6" w:rsidRDefault="00261EC6" w:rsidP="000367AB">
      <w:pPr>
        <w:pStyle w:val="ListParagraph"/>
        <w:numPr>
          <w:ilvl w:val="0"/>
          <w:numId w:val="4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qualificações técnicas profissionais desenvolvidas;</w:t>
      </w:r>
    </w:p>
    <w:p w14:paraId="3546EFE2" w14:textId="77777777" w:rsidR="00261EC6" w:rsidRDefault="00261EC6" w:rsidP="000367AB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candidatos formados em cursos de formação profissional;</w:t>
      </w:r>
    </w:p>
    <w:p w14:paraId="7D6D7402" w14:textId="2D8DA8A9" w:rsidR="00261EC6" w:rsidRDefault="00261EC6" w:rsidP="000367AB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curricula ajustados </w:t>
      </w:r>
      <w:r w:rsidR="0045510D">
        <w:rPr>
          <w:rFonts w:ascii="Bookman Old Style" w:hAnsi="Bookman Old Style" w:cstheme="minorHAnsi"/>
          <w:sz w:val="24"/>
        </w:rPr>
        <w:t>à</w:t>
      </w:r>
      <w:r>
        <w:rPr>
          <w:rFonts w:ascii="Bookman Old Style" w:hAnsi="Bookman Old Style" w:cstheme="minorHAnsi"/>
          <w:sz w:val="24"/>
        </w:rPr>
        <w:t>s necessidades do sector produtivo;</w:t>
      </w:r>
    </w:p>
    <w:p w14:paraId="6B0878CB" w14:textId="77777777" w:rsidR="00261EC6" w:rsidRDefault="00261EC6" w:rsidP="000367AB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centros de formação profissional com certificação internacional;</w:t>
      </w:r>
    </w:p>
    <w:p w14:paraId="3D485C56" w14:textId="50315B04" w:rsidR="00261EC6" w:rsidRDefault="00261EC6" w:rsidP="000367AB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m</w:t>
      </w:r>
      <w:r w:rsidR="0045510D">
        <w:rPr>
          <w:rFonts w:ascii="Bookman Old Style" w:hAnsi="Bookman Old Style" w:cstheme="minorHAnsi"/>
          <w:sz w:val="24"/>
        </w:rPr>
        <w:t>ó</w:t>
      </w:r>
      <w:r>
        <w:rPr>
          <w:rFonts w:ascii="Bookman Old Style" w:hAnsi="Bookman Old Style" w:cstheme="minorHAnsi"/>
          <w:sz w:val="24"/>
        </w:rPr>
        <w:t>veis de formação profissional adquiridas;</w:t>
      </w:r>
    </w:p>
    <w:p w14:paraId="1C0B256A" w14:textId="77777777" w:rsidR="00261EC6" w:rsidRDefault="00261EC6" w:rsidP="000367AB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/>
          <w:sz w:val="24"/>
        </w:rPr>
        <w:t>Número de jovens formados em cursos profissionalizantes</w:t>
      </w:r>
      <w:r>
        <w:rPr>
          <w:rFonts w:ascii="Bookman Old Style" w:hAnsi="Bookman Old Style" w:cs="Times New Roman"/>
          <w:sz w:val="24"/>
        </w:rPr>
        <w:t xml:space="preserve">; </w:t>
      </w:r>
    </w:p>
    <w:p w14:paraId="72A702A3" w14:textId="314CC338" w:rsidR="00261EC6" w:rsidRDefault="00261EC6" w:rsidP="000367AB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 w:cs="Times New Roman"/>
          <w:sz w:val="24"/>
        </w:rPr>
      </w:pPr>
      <w:r w:rsidRPr="0038396E">
        <w:rPr>
          <w:rFonts w:ascii="Bookman Old Style" w:hAnsi="Bookman Old Style"/>
          <w:sz w:val="24"/>
        </w:rPr>
        <w:t>Número de meios de compensação adquiridos e distribu</w:t>
      </w:r>
      <w:r w:rsidR="0045510D" w:rsidRPr="0038396E">
        <w:rPr>
          <w:rFonts w:ascii="Bookman Old Style" w:hAnsi="Bookman Old Style"/>
          <w:sz w:val="24"/>
        </w:rPr>
        <w:t>í</w:t>
      </w:r>
      <w:r w:rsidRPr="0038396E">
        <w:rPr>
          <w:rFonts w:ascii="Bookman Old Style" w:hAnsi="Bookman Old Style"/>
          <w:sz w:val="24"/>
        </w:rPr>
        <w:t>dos</w:t>
      </w:r>
      <w:r>
        <w:rPr>
          <w:rFonts w:ascii="Bookman Old Style" w:hAnsi="Bookman Old Style"/>
          <w:sz w:val="24"/>
        </w:rPr>
        <w:t xml:space="preserve">; </w:t>
      </w:r>
    </w:p>
    <w:p w14:paraId="0C1D0AB9" w14:textId="4420C316" w:rsidR="00261EC6" w:rsidRPr="000A36B7" w:rsidRDefault="00261EC6" w:rsidP="000367AB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 w:cstheme="minorHAnsi"/>
          <w:sz w:val="24"/>
        </w:rPr>
        <w:t>Número</w:t>
      </w:r>
      <w:r>
        <w:rPr>
          <w:rFonts w:ascii="Bookman Old Style" w:hAnsi="Bookman Old Style" w:cs="Times New Roman"/>
          <w:sz w:val="24"/>
        </w:rPr>
        <w:t xml:space="preserve"> de </w:t>
      </w:r>
      <w:r w:rsidR="000A36B7">
        <w:rPr>
          <w:rFonts w:ascii="Bookman Old Style" w:hAnsi="Bookman Old Style" w:cs="Times New Roman"/>
          <w:kern w:val="0"/>
          <w:sz w:val="24"/>
          <w:lang w:eastAsia="zh-CN"/>
          <w14:ligatures w14:val="none"/>
        </w:rPr>
        <w:t>bolsas formativas atribuídas;</w:t>
      </w:r>
    </w:p>
    <w:p w14:paraId="39A95E55" w14:textId="77777777" w:rsidR="002F0268" w:rsidRPr="000A36B7" w:rsidRDefault="002F0268" w:rsidP="002F0268">
      <w:pPr>
        <w:pStyle w:val="ListParagraph"/>
        <w:numPr>
          <w:ilvl w:val="0"/>
          <w:numId w:val="40"/>
        </w:numPr>
        <w:spacing w:before="0" w:after="0" w:line="360" w:lineRule="auto"/>
        <w:rPr>
          <w:rFonts w:ascii="Bookman Old Style" w:hAnsi="Bookman Old Style"/>
          <w:sz w:val="24"/>
        </w:rPr>
      </w:pPr>
      <w:r w:rsidRPr="000A36B7">
        <w:rPr>
          <w:rFonts w:ascii="Bookman Old Style" w:hAnsi="Bookman Old Style"/>
          <w:sz w:val="24"/>
        </w:rPr>
        <w:t>Número de Centros de Recursos do Ensino Técnico Profissional com cursos de EAD;</w:t>
      </w:r>
    </w:p>
    <w:p w14:paraId="3194A9D6" w14:textId="77777777" w:rsidR="002F0268" w:rsidRPr="000A36B7" w:rsidRDefault="002F0268" w:rsidP="002F0268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/>
          <w:sz w:val="24"/>
        </w:rPr>
      </w:pPr>
      <w:r w:rsidRPr="000A36B7">
        <w:rPr>
          <w:rFonts w:ascii="Bookman Old Style" w:hAnsi="Bookman Old Style"/>
          <w:sz w:val="24"/>
        </w:rPr>
        <w:t>Número de cursos técnico-profissionais oferecidos em EAD;</w:t>
      </w:r>
    </w:p>
    <w:p w14:paraId="2F44511B" w14:textId="77777777" w:rsidR="002F0268" w:rsidRPr="000A36B7" w:rsidRDefault="002F0268" w:rsidP="002F0268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/>
          <w:sz w:val="24"/>
        </w:rPr>
      </w:pPr>
      <w:bookmarkStart w:id="136" w:name="_Hlk222992764"/>
      <w:r w:rsidRPr="000A36B7">
        <w:rPr>
          <w:rFonts w:ascii="Bookman Old Style" w:hAnsi="Bookman Old Style"/>
          <w:sz w:val="24"/>
        </w:rPr>
        <w:t>Percentagem de formandos inscritos na EAD;</w:t>
      </w:r>
    </w:p>
    <w:bookmarkEnd w:id="136"/>
    <w:p w14:paraId="6AE854E5" w14:textId="7327F3E3" w:rsidR="002F0268" w:rsidRPr="000A36B7" w:rsidRDefault="002F0268" w:rsidP="002F0268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/>
          <w:sz w:val="24"/>
        </w:rPr>
      </w:pPr>
      <w:r w:rsidRPr="000A36B7">
        <w:rPr>
          <w:rFonts w:ascii="Bookman Old Style" w:hAnsi="Bookman Old Style"/>
          <w:sz w:val="24"/>
        </w:rPr>
        <w:t>Número de formadores capacitados em EAD;</w:t>
      </w:r>
      <w:r w:rsidR="000A36B7">
        <w:rPr>
          <w:rFonts w:ascii="Bookman Old Style" w:hAnsi="Bookman Old Style"/>
          <w:sz w:val="24"/>
        </w:rPr>
        <w:t xml:space="preserve"> e,</w:t>
      </w:r>
    </w:p>
    <w:p w14:paraId="51311713" w14:textId="0D3FF48F" w:rsidR="00261EC6" w:rsidRDefault="002F0268" w:rsidP="000A36B7">
      <w:pPr>
        <w:numPr>
          <w:ilvl w:val="0"/>
          <w:numId w:val="40"/>
        </w:numPr>
        <w:spacing w:before="0" w:after="0" w:line="360" w:lineRule="auto"/>
        <w:rPr>
          <w:rFonts w:ascii="Bookman Old Style" w:hAnsi="Bookman Old Style" w:cstheme="minorHAnsi"/>
          <w:sz w:val="24"/>
        </w:rPr>
      </w:pPr>
      <w:r w:rsidRPr="000A36B7">
        <w:rPr>
          <w:rFonts w:ascii="Bookman Old Style" w:hAnsi="Bookman Old Style"/>
          <w:sz w:val="24"/>
        </w:rPr>
        <w:t>Percentagem de raparigas matriculadas em cursos técnicos de EAD (CTEM).</w:t>
      </w:r>
      <w:r w:rsidR="000A36B7">
        <w:rPr>
          <w:rFonts w:ascii="Bookman Old Style" w:hAnsi="Bookman Old Style" w:cstheme="minorHAnsi"/>
          <w:sz w:val="24"/>
        </w:rPr>
        <w:t xml:space="preserve"> </w:t>
      </w:r>
    </w:p>
    <w:p w14:paraId="634F12C2" w14:textId="04F3A8D9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37" w:name="_Toc164929512"/>
      <w:bookmarkStart w:id="138" w:name="_Toc170458154"/>
      <w:bookmarkStart w:id="139" w:name="_Toc224744461"/>
      <w:r>
        <w:rPr>
          <w:rFonts w:ascii="Bookman Old Style" w:hAnsi="Bookman Old Style"/>
        </w:rPr>
        <w:lastRenderedPageBreak/>
        <w:t xml:space="preserve">3.1.6 </w:t>
      </w:r>
      <w:r w:rsidR="00261EC6">
        <w:rPr>
          <w:rFonts w:ascii="Bookman Old Style" w:hAnsi="Bookman Old Style"/>
        </w:rPr>
        <w:t>Subprograma: Ensino Superior</w:t>
      </w:r>
      <w:bookmarkEnd w:id="137"/>
      <w:bookmarkEnd w:id="138"/>
      <w:bookmarkEnd w:id="139"/>
    </w:p>
    <w:p w14:paraId="6B8F9B07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7F3B53B9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Promover a expansão e o acesso equitativo ao ensino superior com padrões internacionais de qualidade; </w:t>
      </w:r>
    </w:p>
    <w:p w14:paraId="2207EDE6" w14:textId="78C6AE9D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adesão às áreas de ciência, tecnologia, engenharia e matemática</w:t>
      </w:r>
      <w:r w:rsidR="00891B60">
        <w:rPr>
          <w:rFonts w:ascii="Bookman Old Style" w:hAnsi="Bookman Old Style" w:cstheme="minorHAnsi"/>
          <w:sz w:val="24"/>
        </w:rPr>
        <w:t xml:space="preserve"> (CTEM)</w:t>
      </w:r>
      <w:r>
        <w:rPr>
          <w:rFonts w:ascii="Bookman Old Style" w:hAnsi="Bookman Old Style" w:cstheme="minorHAnsi"/>
          <w:sz w:val="24"/>
        </w:rPr>
        <w:t xml:space="preserve">; </w:t>
      </w:r>
    </w:p>
    <w:p w14:paraId="253E569D" w14:textId="06D71548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Promover actividades sistemáticas de excelência na investigação, ensino, extensão e prestação de serviço; </w:t>
      </w:r>
    </w:p>
    <w:p w14:paraId="638D9881" w14:textId="329A8CF5" w:rsidR="00261EC6" w:rsidRPr="000A36B7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Garantir o alargamento e aprofundamento da internacionali</w:t>
      </w:r>
      <w:r w:rsidR="000A36B7">
        <w:rPr>
          <w:rFonts w:ascii="Bookman Old Style" w:hAnsi="Bookman Old Style" w:cstheme="minorHAnsi"/>
          <w:sz w:val="24"/>
          <w:lang w:eastAsia="en-GB"/>
        </w:rPr>
        <w:t>zação e da integração regional;</w:t>
      </w:r>
    </w:p>
    <w:p w14:paraId="5D97A603" w14:textId="07E195EC" w:rsidR="00E14E9B" w:rsidRPr="000A36B7" w:rsidRDefault="00E14E9B" w:rsidP="00E14E9B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0A36B7">
        <w:rPr>
          <w:rFonts w:ascii="Bookman Old Style" w:hAnsi="Bookman Old Style" w:cstheme="minorHAnsi"/>
          <w:sz w:val="24"/>
          <w:lang w:eastAsia="en-GB"/>
        </w:rPr>
        <w:t>Garantir a implementação do Quadro Nacional de Qualificações do Ensino Superior; e</w:t>
      </w:r>
      <w:r w:rsidR="000A36B7">
        <w:rPr>
          <w:rFonts w:ascii="Bookman Old Style" w:hAnsi="Bookman Old Style" w:cstheme="minorHAnsi"/>
          <w:sz w:val="24"/>
          <w:lang w:eastAsia="en-GB"/>
        </w:rPr>
        <w:t>,</w:t>
      </w:r>
    </w:p>
    <w:p w14:paraId="1DC8BA54" w14:textId="77777777" w:rsidR="00E14E9B" w:rsidRPr="000A36B7" w:rsidRDefault="00E14E9B" w:rsidP="00E14E9B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0A36B7">
        <w:rPr>
          <w:rFonts w:ascii="Bookman Old Style" w:hAnsi="Bookman Old Style" w:cstheme="minorHAnsi"/>
          <w:sz w:val="24"/>
          <w:lang w:eastAsia="en-GB"/>
        </w:rPr>
        <w:t>Promover a empregabilidade de graduados do Ensino Superior.</w:t>
      </w:r>
    </w:p>
    <w:p w14:paraId="54DA1612" w14:textId="77777777" w:rsidR="00E14E9B" w:rsidRPr="000A36B7" w:rsidRDefault="00E14E9B" w:rsidP="000A36B7">
      <w:pPr>
        <w:spacing w:line="360" w:lineRule="auto"/>
        <w:ind w:left="360"/>
        <w:rPr>
          <w:rFonts w:ascii="Bookman Old Style" w:hAnsi="Bookman Old Style" w:cstheme="minorHAnsi"/>
          <w:b/>
          <w:sz w:val="24"/>
        </w:rPr>
      </w:pPr>
    </w:p>
    <w:p w14:paraId="4A20740A" w14:textId="6570338D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49234DDD" w14:textId="09B116F7" w:rsidR="00E14E9B" w:rsidRPr="008C2433" w:rsidRDefault="00261EC6" w:rsidP="008C2433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Instituições de Ensino Superior (IES)</w:t>
      </w:r>
      <w:r w:rsidR="00E14E9B" w:rsidRPr="008C2433">
        <w:rPr>
          <w:rFonts w:ascii="Bookman Old Style" w:hAnsi="Bookman Old Style" w:cstheme="minorHAnsi"/>
          <w:sz w:val="24"/>
          <w:lang w:eastAsia="en-GB"/>
        </w:rPr>
        <w:t xml:space="preserve">; </w:t>
      </w:r>
    </w:p>
    <w:p w14:paraId="7BEFCD0B" w14:textId="56407E9C" w:rsidR="00E14E9B" w:rsidRPr="008C2433" w:rsidRDefault="00E14E9B" w:rsidP="008C2433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Instituições de Ensino Superior acredita</w:t>
      </w:r>
      <w:r w:rsidR="008C2433" w:rsidRPr="008C2433">
        <w:rPr>
          <w:rFonts w:ascii="Bookman Old Style" w:hAnsi="Bookman Old Style" w:cstheme="minorHAnsi"/>
          <w:sz w:val="24"/>
          <w:lang w:eastAsia="en-GB"/>
        </w:rPr>
        <w:t>da</w:t>
      </w:r>
      <w:r w:rsidRPr="008C2433">
        <w:rPr>
          <w:rFonts w:ascii="Bookman Old Style" w:hAnsi="Bookman Old Style" w:cstheme="minorHAnsi"/>
          <w:sz w:val="24"/>
          <w:lang w:eastAsia="en-GB"/>
        </w:rPr>
        <w:t xml:space="preserve">s; </w:t>
      </w:r>
    </w:p>
    <w:p w14:paraId="5A10820B" w14:textId="76D423B4" w:rsidR="00261EC6" w:rsidRPr="008C2433" w:rsidRDefault="00E14E9B" w:rsidP="008C2433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Unidades Internas de Garantia de Qualidade nas IES;</w:t>
      </w:r>
      <w:r w:rsidR="00261EC6" w:rsidRPr="008C2433">
        <w:rPr>
          <w:rFonts w:ascii="Bookman Old Style" w:hAnsi="Bookman Old Style" w:cstheme="minorHAnsi"/>
          <w:sz w:val="24"/>
          <w:lang w:eastAsia="en-GB"/>
        </w:rPr>
        <w:t xml:space="preserve"> </w:t>
      </w:r>
    </w:p>
    <w:p w14:paraId="7A77A134" w14:textId="77777777" w:rsidR="00261EC6" w:rsidRPr="008C2433" w:rsidRDefault="00261EC6" w:rsidP="008C2433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Unidades de garantia de qualidade criadas nas Instituições de Ensino Superior (IES);</w:t>
      </w:r>
    </w:p>
    <w:p w14:paraId="5897686E" w14:textId="77777777" w:rsidR="00E14E9B" w:rsidRPr="008C2433" w:rsidRDefault="00261EC6" w:rsidP="008C2433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Cursos acreditados;</w:t>
      </w:r>
    </w:p>
    <w:p w14:paraId="4008AC27" w14:textId="77777777" w:rsidR="00E14E9B" w:rsidRPr="008C2433" w:rsidRDefault="00E14E9B" w:rsidP="00E14E9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Número de qualificações desenvolvidas nas IES.</w:t>
      </w:r>
    </w:p>
    <w:p w14:paraId="7CEC7260" w14:textId="77777777" w:rsidR="00E14E9B" w:rsidRPr="008C2433" w:rsidRDefault="00E14E9B" w:rsidP="00E14E9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 xml:space="preserve">Plataforma de Registo de Qualificações desenvolvida e operacional </w:t>
      </w:r>
    </w:p>
    <w:p w14:paraId="2A8B682F" w14:textId="46A2A4AE" w:rsidR="00E14E9B" w:rsidRPr="008C2433" w:rsidRDefault="00E14E9B" w:rsidP="008C2433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Cat</w:t>
      </w:r>
      <w:r w:rsidR="008C2433" w:rsidRPr="008C2433">
        <w:rPr>
          <w:rFonts w:ascii="Bookman Old Style" w:hAnsi="Bookman Old Style" w:cstheme="minorHAnsi"/>
          <w:sz w:val="24"/>
          <w:lang w:eastAsia="en-GB"/>
        </w:rPr>
        <w:t>álogo Nacional de Qualificações</w:t>
      </w:r>
      <w:r w:rsidRPr="008C2433">
        <w:rPr>
          <w:rFonts w:ascii="Bookman Old Style" w:hAnsi="Bookman Old Style" w:cstheme="minorHAnsi"/>
          <w:sz w:val="24"/>
          <w:lang w:eastAsia="en-GB"/>
        </w:rPr>
        <w:t>;</w:t>
      </w:r>
    </w:p>
    <w:p w14:paraId="60F0AE6A" w14:textId="77777777" w:rsidR="00E14E9B" w:rsidRPr="008C2433" w:rsidRDefault="00E14E9B" w:rsidP="008C2433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 xml:space="preserve">Convenções Regional e Global sobre Reconhecimento de Qualificações do Ensino Superior </w:t>
      </w:r>
      <w:proofErr w:type="spellStart"/>
      <w:r w:rsidRPr="008C2433">
        <w:rPr>
          <w:rFonts w:ascii="Bookman Old Style" w:hAnsi="Bookman Old Style" w:cstheme="minorHAnsi"/>
          <w:sz w:val="24"/>
          <w:lang w:eastAsia="en-GB"/>
        </w:rPr>
        <w:t>ractificadas</w:t>
      </w:r>
      <w:proofErr w:type="spellEnd"/>
      <w:r w:rsidRPr="008C2433">
        <w:rPr>
          <w:rFonts w:ascii="Bookman Old Style" w:hAnsi="Bookman Old Style" w:cstheme="minorHAnsi"/>
          <w:sz w:val="24"/>
          <w:lang w:eastAsia="en-GB"/>
        </w:rPr>
        <w:t>;</w:t>
      </w:r>
    </w:p>
    <w:p w14:paraId="4876761D" w14:textId="319CE384" w:rsidR="00E14E9B" w:rsidRPr="008C2433" w:rsidRDefault="00E14E9B" w:rsidP="00E14E9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8C2433">
        <w:rPr>
          <w:rFonts w:ascii="Bookman Old Style" w:hAnsi="Bookman Old Style" w:cstheme="minorHAnsi"/>
          <w:sz w:val="24"/>
          <w:lang w:eastAsia="en-GB"/>
        </w:rPr>
        <w:t>Centros de desenvolvimento de carreira e empregabilidade</w:t>
      </w:r>
      <w:r w:rsidR="00F0735E">
        <w:rPr>
          <w:rFonts w:ascii="Bookman Old Style" w:hAnsi="Bookman Old Style" w:cstheme="minorHAnsi"/>
          <w:sz w:val="24"/>
          <w:lang w:eastAsia="en-GB"/>
        </w:rPr>
        <w:t>;</w:t>
      </w:r>
    </w:p>
    <w:p w14:paraId="1C63CB31" w14:textId="1C9CCA23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>
        <w:rPr>
          <w:rFonts w:ascii="Bookman Old Style" w:hAnsi="Bookman Old Style" w:cstheme="minorHAnsi"/>
          <w:bCs/>
          <w:sz w:val="24"/>
        </w:rPr>
        <w:t>Bolsas de estudo; e,</w:t>
      </w:r>
    </w:p>
    <w:p w14:paraId="3B76CC60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Estudantes </w:t>
      </w:r>
      <w:r>
        <w:rPr>
          <w:rFonts w:ascii="Bookman Old Style" w:hAnsi="Bookman Old Style" w:cstheme="minorHAnsi"/>
          <w:sz w:val="24"/>
        </w:rPr>
        <w:t>graduados</w:t>
      </w:r>
      <w:r>
        <w:rPr>
          <w:rFonts w:ascii="Bookman Old Style" w:hAnsi="Bookman Old Style" w:cstheme="minorHAnsi"/>
          <w:bCs/>
          <w:sz w:val="24"/>
        </w:rPr>
        <w:t>.</w:t>
      </w:r>
    </w:p>
    <w:p w14:paraId="578B53D8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171C5E9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 xml:space="preserve">Taxa de estudantes inscritos no ensino superior; </w:t>
      </w:r>
    </w:p>
    <w:p w14:paraId="36646CAA" w14:textId="5A6E8B1F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Proporção das Instituições de Ensino Superior com classificação de Bom e Muito Bom nas avaliações </w:t>
      </w:r>
      <w:r w:rsidR="00E14E9B" w:rsidRPr="00927E92">
        <w:rPr>
          <w:rFonts w:ascii="Bookman Old Style" w:hAnsi="Bookman Old Style" w:cstheme="minorHAnsi"/>
          <w:sz w:val="24"/>
        </w:rPr>
        <w:t>externas</w:t>
      </w:r>
      <w:r w:rsidR="00E14E9B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com padrões internacionais;</w:t>
      </w:r>
    </w:p>
    <w:p w14:paraId="45A991FF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Proporção de graduados sobre inscritos; </w:t>
      </w:r>
    </w:p>
    <w:p w14:paraId="1552AE1E" w14:textId="3396EC4E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Número de I</w:t>
      </w:r>
      <w:r w:rsidR="00891B60">
        <w:rPr>
          <w:rFonts w:ascii="Bookman Old Style" w:hAnsi="Bookman Old Style"/>
          <w:sz w:val="24"/>
        </w:rPr>
        <w:t xml:space="preserve">ES </w:t>
      </w:r>
      <w:r w:rsidR="00546872">
        <w:rPr>
          <w:rFonts w:ascii="Bookman Old Style" w:hAnsi="Bookman Old Style"/>
          <w:sz w:val="24"/>
        </w:rPr>
        <w:t xml:space="preserve">estabelecidas e </w:t>
      </w:r>
      <w:r>
        <w:rPr>
          <w:rFonts w:ascii="Bookman Old Style" w:hAnsi="Bookman Old Style"/>
          <w:sz w:val="24"/>
        </w:rPr>
        <w:t>licenciadas por região;</w:t>
      </w:r>
    </w:p>
    <w:p w14:paraId="1FEE7D82" w14:textId="31F05477" w:rsidR="00261EC6" w:rsidRPr="00707BF2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707BF2">
        <w:rPr>
          <w:rFonts w:ascii="Bookman Old Style" w:hAnsi="Bookman Old Style"/>
          <w:sz w:val="24"/>
        </w:rPr>
        <w:t>Número de I</w:t>
      </w:r>
      <w:r w:rsidR="00891B60" w:rsidRPr="00707BF2">
        <w:rPr>
          <w:rFonts w:ascii="Bookman Old Style" w:hAnsi="Bookman Old Style"/>
          <w:sz w:val="24"/>
        </w:rPr>
        <w:t xml:space="preserve">ES </w:t>
      </w:r>
      <w:r w:rsidRPr="00707BF2">
        <w:rPr>
          <w:rFonts w:ascii="Bookman Old Style" w:hAnsi="Bookman Old Style"/>
          <w:sz w:val="24"/>
        </w:rPr>
        <w:t>avaliadas</w:t>
      </w:r>
      <w:r w:rsidR="00546872" w:rsidRPr="00707BF2">
        <w:rPr>
          <w:rFonts w:ascii="Bookman Old Style" w:hAnsi="Bookman Old Style"/>
          <w:sz w:val="24"/>
        </w:rPr>
        <w:t xml:space="preserve"> e acreditadas</w:t>
      </w:r>
      <w:r w:rsidRPr="00707BF2">
        <w:rPr>
          <w:rFonts w:ascii="Bookman Old Style" w:hAnsi="Bookman Old Style"/>
          <w:sz w:val="24"/>
        </w:rPr>
        <w:t>;</w:t>
      </w:r>
    </w:p>
    <w:p w14:paraId="31B365DB" w14:textId="42C91421" w:rsidR="00E14E9B" w:rsidRPr="00707BF2" w:rsidRDefault="00E14E9B" w:rsidP="00C0465F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707BF2">
        <w:rPr>
          <w:rFonts w:ascii="Bookman Old Style" w:hAnsi="Bookman Old Style"/>
          <w:sz w:val="24"/>
        </w:rPr>
        <w:t>Número de qualificações desenvolvidas nas IES</w:t>
      </w:r>
      <w:r w:rsidR="00CA124A" w:rsidRPr="00707BF2">
        <w:rPr>
          <w:rFonts w:ascii="Bookman Old Style" w:hAnsi="Bookman Old Style"/>
          <w:sz w:val="24"/>
        </w:rPr>
        <w:t>;</w:t>
      </w:r>
    </w:p>
    <w:p w14:paraId="4A574458" w14:textId="5C361975" w:rsidR="00E14E9B" w:rsidRPr="00707BF2" w:rsidRDefault="00C0465F" w:rsidP="00C0465F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707BF2">
        <w:rPr>
          <w:rFonts w:ascii="Bookman Old Style" w:hAnsi="Bookman Old Style"/>
          <w:sz w:val="24"/>
        </w:rPr>
        <w:t>Número de p</w:t>
      </w:r>
      <w:r w:rsidR="00E14E9B" w:rsidRPr="00707BF2">
        <w:rPr>
          <w:rFonts w:ascii="Bookman Old Style" w:hAnsi="Bookman Old Style"/>
          <w:sz w:val="24"/>
        </w:rPr>
        <w:t>lataforma</w:t>
      </w:r>
      <w:r w:rsidRPr="00707BF2">
        <w:rPr>
          <w:rFonts w:ascii="Bookman Old Style" w:hAnsi="Bookman Old Style"/>
          <w:sz w:val="24"/>
        </w:rPr>
        <w:t>s</w:t>
      </w:r>
      <w:r w:rsidR="00E14E9B" w:rsidRPr="00707BF2">
        <w:rPr>
          <w:rFonts w:ascii="Bookman Old Style" w:hAnsi="Bookman Old Style"/>
          <w:sz w:val="24"/>
        </w:rPr>
        <w:t xml:space="preserve"> de Registo de Qualifica</w:t>
      </w:r>
      <w:r w:rsidR="00CA124A" w:rsidRPr="00707BF2">
        <w:rPr>
          <w:rFonts w:ascii="Bookman Old Style" w:hAnsi="Bookman Old Style"/>
          <w:sz w:val="24"/>
        </w:rPr>
        <w:t>ções desenvolvida e operacional;</w:t>
      </w:r>
    </w:p>
    <w:p w14:paraId="6BE52236" w14:textId="095F76C3" w:rsidR="00E14E9B" w:rsidRPr="00707BF2" w:rsidRDefault="00E14E9B" w:rsidP="00C0465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707BF2">
        <w:rPr>
          <w:rFonts w:ascii="Bookman Old Style" w:hAnsi="Bookman Old Style" w:cstheme="minorHAnsi"/>
          <w:sz w:val="24"/>
        </w:rPr>
        <w:t>Catálogo Nacional de Qualificações criado e aprovado;</w:t>
      </w:r>
    </w:p>
    <w:p w14:paraId="1B519814" w14:textId="55015241" w:rsidR="00261EC6" w:rsidRPr="0014418B" w:rsidRDefault="00891B60" w:rsidP="0014418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docent</w:t>
      </w:r>
      <w:r w:rsidR="0014418B">
        <w:rPr>
          <w:rFonts w:ascii="Bookman Old Style" w:hAnsi="Bookman Old Style" w:cstheme="minorHAnsi"/>
          <w:sz w:val="24"/>
        </w:rPr>
        <w:t>es com nível de PhD;</w:t>
      </w:r>
    </w:p>
    <w:p w14:paraId="60909EA7" w14:textId="018FAD9D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bolsas de estudo atribuídas </w:t>
      </w:r>
      <w:r w:rsidR="00E14E9B" w:rsidRPr="00C0465F">
        <w:rPr>
          <w:rFonts w:ascii="Bookman Old Style" w:hAnsi="Bookman Old Style"/>
          <w:sz w:val="24"/>
        </w:rPr>
        <w:t xml:space="preserve">para </w:t>
      </w:r>
      <w:r w:rsidR="00C0465F" w:rsidRPr="00C0465F">
        <w:rPr>
          <w:rFonts w:ascii="Bookman Old Style" w:hAnsi="Bookman Old Style"/>
          <w:sz w:val="24"/>
        </w:rPr>
        <w:t>os níveis</w:t>
      </w:r>
      <w:r>
        <w:rPr>
          <w:rFonts w:ascii="Bookman Old Style" w:hAnsi="Bookman Old Style" w:cstheme="minorHAnsi"/>
          <w:sz w:val="24"/>
        </w:rPr>
        <w:t xml:space="preserve"> de licenciatura, mestrado e doutoramento;</w:t>
      </w:r>
    </w:p>
    <w:p w14:paraId="3EA153AE" w14:textId="49CEB460" w:rsidR="00E14E9B" w:rsidRPr="00C0465F" w:rsidRDefault="00E14E9B" w:rsidP="00C0465F">
      <w:pPr>
        <w:pStyle w:val="ListParagraph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Star-</w:t>
      </w:r>
      <w:proofErr w:type="spellStart"/>
      <w:r w:rsidRPr="00C0465F">
        <w:rPr>
          <w:rFonts w:ascii="Bookman Old Style" w:hAnsi="Bookman Old Style" w:cstheme="minorHAnsi"/>
          <w:sz w:val="24"/>
        </w:rPr>
        <w:t>Ups</w:t>
      </w:r>
      <w:proofErr w:type="spellEnd"/>
      <w:r w:rsidRPr="00C0465F">
        <w:rPr>
          <w:rFonts w:ascii="Bookman Old Style" w:hAnsi="Bookman Old Style" w:cstheme="minorHAnsi"/>
          <w:sz w:val="24"/>
        </w:rPr>
        <w:t xml:space="preserve"> e incubadoras criadas; </w:t>
      </w:r>
    </w:p>
    <w:p w14:paraId="27236322" w14:textId="4EB5E910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raparigas em CTEM benefici</w:t>
      </w:r>
      <w:r w:rsidR="00546872">
        <w:rPr>
          <w:rFonts w:ascii="Bookman Old Style" w:hAnsi="Bookman Old Style" w:cstheme="minorHAnsi"/>
          <w:sz w:val="24"/>
        </w:rPr>
        <w:t>á</w:t>
      </w:r>
      <w:r>
        <w:rPr>
          <w:rFonts w:ascii="Bookman Old Style" w:hAnsi="Bookman Old Style" w:cstheme="minorHAnsi"/>
          <w:sz w:val="24"/>
        </w:rPr>
        <w:t xml:space="preserve">rias de bolsas de </w:t>
      </w:r>
      <w:r w:rsidR="00546872">
        <w:rPr>
          <w:rFonts w:ascii="Bookman Old Style" w:hAnsi="Bookman Old Style" w:cstheme="minorHAnsi"/>
          <w:sz w:val="24"/>
        </w:rPr>
        <w:t>e</w:t>
      </w:r>
      <w:r>
        <w:rPr>
          <w:rFonts w:ascii="Bookman Old Style" w:hAnsi="Bookman Old Style" w:cstheme="minorHAnsi"/>
          <w:sz w:val="24"/>
        </w:rPr>
        <w:t>studo em relação ao efectivo do ensino superior;</w:t>
      </w:r>
    </w:p>
    <w:p w14:paraId="4DA4E52D" w14:textId="47F6F49D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docentes capacitados em CTEM;</w:t>
      </w:r>
    </w:p>
    <w:p w14:paraId="6AC08BC9" w14:textId="158CFC2E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cursos e/ou programas</w:t>
      </w:r>
      <w:r w:rsidR="00E14E9B">
        <w:rPr>
          <w:rFonts w:ascii="Bookman Old Style" w:hAnsi="Bookman Old Style" w:cstheme="minorHAnsi"/>
          <w:sz w:val="24"/>
        </w:rPr>
        <w:t xml:space="preserve"> </w:t>
      </w:r>
      <w:r w:rsidR="00E14E9B" w:rsidRPr="00C0465F">
        <w:rPr>
          <w:rFonts w:ascii="Bookman Old Style" w:hAnsi="Bookman Old Style" w:cstheme="minorHAnsi"/>
          <w:sz w:val="24"/>
        </w:rPr>
        <w:t>avaliados</w:t>
      </w:r>
      <w:r>
        <w:rPr>
          <w:rFonts w:ascii="Bookman Old Style" w:hAnsi="Bookman Old Style" w:cstheme="minorHAnsi"/>
          <w:sz w:val="24"/>
        </w:rPr>
        <w:t xml:space="preserve"> acreditados;</w:t>
      </w:r>
      <w:r w:rsidR="00546872">
        <w:rPr>
          <w:rFonts w:ascii="Bookman Old Style" w:hAnsi="Bookman Old Style" w:cstheme="minorHAnsi"/>
          <w:sz w:val="24"/>
        </w:rPr>
        <w:t xml:space="preserve"> e</w:t>
      </w:r>
    </w:p>
    <w:p w14:paraId="11AE68E7" w14:textId="3A85563D" w:rsidR="00E14E9B" w:rsidRPr="00C0465F" w:rsidRDefault="00261EC6" w:rsidP="00C0465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</w:t>
      </w:r>
      <w:r w:rsidR="00E14E9B">
        <w:rPr>
          <w:rFonts w:ascii="Bookman Old Style" w:hAnsi="Bookman Old Style" w:cstheme="minorHAnsi"/>
          <w:sz w:val="24"/>
        </w:rPr>
        <w:t xml:space="preserve"> </w:t>
      </w:r>
      <w:r w:rsidR="00E14E9B" w:rsidRPr="00C0465F">
        <w:rPr>
          <w:rFonts w:ascii="Bookman Old Style" w:hAnsi="Bookman Old Style" w:cstheme="minorHAnsi"/>
          <w:sz w:val="24"/>
        </w:rPr>
        <w:t>internas</w:t>
      </w:r>
      <w:r>
        <w:rPr>
          <w:rFonts w:ascii="Bookman Old Style" w:hAnsi="Bookman Old Style" w:cstheme="minorHAnsi"/>
          <w:sz w:val="24"/>
        </w:rPr>
        <w:t xml:space="preserve"> de ga</w:t>
      </w:r>
      <w:r w:rsidR="001E1141">
        <w:rPr>
          <w:rFonts w:ascii="Bookman Old Style" w:hAnsi="Bookman Old Style" w:cstheme="minorHAnsi"/>
          <w:sz w:val="24"/>
        </w:rPr>
        <w:t>rantia de qualidade estabelecidas</w:t>
      </w:r>
      <w:r w:rsidR="00E14E9B">
        <w:rPr>
          <w:rFonts w:ascii="Bookman Old Style" w:hAnsi="Bookman Old Style" w:cstheme="minorHAnsi"/>
          <w:sz w:val="24"/>
        </w:rPr>
        <w:t xml:space="preserve"> nas IES;</w:t>
      </w:r>
    </w:p>
    <w:p w14:paraId="3D57D162" w14:textId="20573027" w:rsidR="00E14E9B" w:rsidRPr="00C0465F" w:rsidRDefault="00E14E9B" w:rsidP="00C0465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proofErr w:type="spellStart"/>
      <w:r w:rsidRPr="00C0465F">
        <w:rPr>
          <w:rFonts w:ascii="Bookman Old Style" w:hAnsi="Bookman Old Style" w:cstheme="minorHAnsi"/>
          <w:sz w:val="24"/>
        </w:rPr>
        <w:t>Ractificadas</w:t>
      </w:r>
      <w:proofErr w:type="spellEnd"/>
      <w:r w:rsidRPr="00C0465F">
        <w:rPr>
          <w:rFonts w:ascii="Bookman Old Style" w:hAnsi="Bookman Old Style" w:cstheme="minorHAnsi"/>
          <w:sz w:val="24"/>
        </w:rPr>
        <w:t xml:space="preserve"> as Convenções Regional e Global sobre Reconhecimento de Q</w:t>
      </w:r>
      <w:r w:rsidR="00C0465F">
        <w:rPr>
          <w:rFonts w:ascii="Bookman Old Style" w:hAnsi="Bookman Old Style" w:cstheme="minorHAnsi"/>
          <w:sz w:val="24"/>
        </w:rPr>
        <w:t>ualificações do Ensino Superior;</w:t>
      </w:r>
    </w:p>
    <w:p w14:paraId="6D0868F3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cursos superiores oferecidos em EAD;</w:t>
      </w:r>
    </w:p>
    <w:p w14:paraId="76AF3600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estudantes matriculados em EAD;</w:t>
      </w:r>
    </w:p>
    <w:p w14:paraId="3AB7846D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docentes formados em EAD;</w:t>
      </w:r>
    </w:p>
    <w:p w14:paraId="2D602F20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bookmarkStart w:id="140" w:name="_Hlk222993281"/>
      <w:r w:rsidRPr="00C0465F">
        <w:rPr>
          <w:rFonts w:ascii="Bookman Old Style" w:hAnsi="Bookman Old Style" w:cstheme="minorHAnsi"/>
          <w:sz w:val="24"/>
        </w:rPr>
        <w:t>Número de docentes capacitados em EAD;</w:t>
      </w:r>
      <w:bookmarkEnd w:id="140"/>
    </w:p>
    <w:p w14:paraId="5DFCBD2F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Centros de Recursos em EAD;</w:t>
      </w:r>
    </w:p>
    <w:p w14:paraId="43F296C1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lastRenderedPageBreak/>
        <w:t>Número de cursos de EAD acreditados;</w:t>
      </w:r>
    </w:p>
    <w:p w14:paraId="4C8E4C6B" w14:textId="77777777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Rácio docente/estudante nos cursos de EAD;</w:t>
      </w:r>
    </w:p>
    <w:p w14:paraId="0A168AB4" w14:textId="33171B5B" w:rsidR="00E14E9B" w:rsidRPr="00C0465F" w:rsidRDefault="00E14E9B" w:rsidP="00E14E9B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Número de bolsas atribuídas para cursos na modalidade de EAD;</w:t>
      </w:r>
      <w:r w:rsidR="00C0465F">
        <w:rPr>
          <w:rFonts w:ascii="Bookman Old Style" w:hAnsi="Bookman Old Style" w:cstheme="minorHAnsi"/>
          <w:sz w:val="24"/>
        </w:rPr>
        <w:t xml:space="preserve"> e,</w:t>
      </w:r>
    </w:p>
    <w:p w14:paraId="63F05763" w14:textId="749D8861" w:rsidR="00E14E9B" w:rsidRPr="00C0465F" w:rsidRDefault="00E14E9B" w:rsidP="00C0465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C0465F">
        <w:rPr>
          <w:rFonts w:ascii="Bookman Old Style" w:hAnsi="Bookman Old Style" w:cstheme="minorHAnsi"/>
          <w:sz w:val="24"/>
        </w:rPr>
        <w:t>Percentagem de docentes com formação específica em Educação à Distância</w:t>
      </w:r>
      <w:r w:rsidR="00C0465F">
        <w:rPr>
          <w:rFonts w:ascii="Bookman Old Style" w:hAnsi="Bookman Old Style" w:cstheme="minorHAnsi"/>
          <w:sz w:val="24"/>
        </w:rPr>
        <w:t>.</w:t>
      </w:r>
    </w:p>
    <w:p w14:paraId="06FB1CC6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3DABE79D" w14:textId="77777777" w:rsidR="001B56E0" w:rsidRDefault="001B56E0" w:rsidP="00261EC6">
      <w:pPr>
        <w:rPr>
          <w:rFonts w:ascii="Bookman Old Style" w:hAnsi="Bookman Old Style" w:cstheme="minorHAnsi"/>
          <w:sz w:val="24"/>
        </w:rPr>
      </w:pPr>
    </w:p>
    <w:p w14:paraId="6A8B92D2" w14:textId="766C7272" w:rsidR="00261EC6" w:rsidRDefault="00863384" w:rsidP="00872F2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41" w:name="_Toc164929513"/>
      <w:bookmarkStart w:id="142" w:name="_Toc170458155"/>
      <w:bookmarkStart w:id="143" w:name="_Toc224744462"/>
      <w:r>
        <w:rPr>
          <w:rFonts w:ascii="Bookman Old Style" w:hAnsi="Bookman Old Style"/>
        </w:rPr>
        <w:t xml:space="preserve">3.1.7 </w:t>
      </w:r>
      <w:r w:rsidR="00261EC6">
        <w:rPr>
          <w:rFonts w:ascii="Bookman Old Style" w:hAnsi="Bookman Old Style"/>
        </w:rPr>
        <w:t>Subprograma: Gestão e Administração do Sistema Educativo</w:t>
      </w:r>
      <w:bookmarkEnd w:id="141"/>
      <w:bookmarkEnd w:id="142"/>
      <w:bookmarkEnd w:id="143"/>
    </w:p>
    <w:p w14:paraId="078C79A7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3323BCB5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Dirigir,</w:t>
      </w:r>
      <w:r>
        <w:rPr>
          <w:rFonts w:ascii="Bookman Old Style" w:hAnsi="Bookman Old Style" w:cstheme="minorHAnsi"/>
          <w:b/>
          <w:bCs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orientar, gerir e administrar o Sistema Educativo (SE);</w:t>
      </w:r>
    </w:p>
    <w:p w14:paraId="7D0B38B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Assegurar a governação e a liderança eficiente e eficaz dos diferentes subsistemas de ensino, a todos os níveis;</w:t>
      </w:r>
    </w:p>
    <w:p w14:paraId="328B4023" w14:textId="1CE0D76B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 xml:space="preserve">Orientar a formulação e a implementação de políticas, estratégias e programas, </w:t>
      </w:r>
      <w:r w:rsidR="001E1141" w:rsidRPr="001E1141">
        <w:rPr>
          <w:rFonts w:ascii="Bookman Old Style" w:hAnsi="Bookman Old Style" w:cstheme="minorHAnsi"/>
          <w:sz w:val="24"/>
        </w:rPr>
        <w:t xml:space="preserve">e </w:t>
      </w:r>
      <w:r w:rsidRPr="001E1141">
        <w:rPr>
          <w:rFonts w:ascii="Bookman Old Style" w:hAnsi="Bookman Old Style" w:cstheme="minorHAnsi"/>
          <w:sz w:val="24"/>
        </w:rPr>
        <w:t>processo de planificação</w:t>
      </w:r>
      <w:r w:rsidRPr="001E1141">
        <w:rPr>
          <w:rFonts w:ascii="Bookman Old Style" w:hAnsi="Bookman Old Style" w:cstheme="minorHAnsi"/>
          <w:sz w:val="24"/>
          <w:lang w:eastAsia="en-GB"/>
        </w:rPr>
        <w:t>;</w:t>
      </w:r>
      <w:r>
        <w:rPr>
          <w:rFonts w:ascii="Bookman Old Style" w:hAnsi="Bookman Old Style" w:cstheme="majorHAnsi"/>
          <w:sz w:val="24"/>
        </w:rPr>
        <w:t xml:space="preserve"> </w:t>
      </w:r>
    </w:p>
    <w:p w14:paraId="5ACC346F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competências digitais e capacidades em Tecnologias de Informação e Comunicação.</w:t>
      </w:r>
    </w:p>
    <w:p w14:paraId="2F1AAF39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2DC0E843" w14:textId="28642091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Sistema Educativo (SE);</w:t>
      </w:r>
      <w:r>
        <w:rPr>
          <w:rFonts w:ascii="Bookman Old Style" w:hAnsi="Bookman Old Style" w:cstheme="majorHAnsi"/>
          <w:sz w:val="24"/>
        </w:rPr>
        <w:t xml:space="preserve"> </w:t>
      </w:r>
    </w:p>
    <w:p w14:paraId="5C9B21EA" w14:textId="4C31AA6E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Gestores Escolares</w:t>
      </w:r>
      <w:r w:rsidR="001E1141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;</w:t>
      </w:r>
    </w:p>
    <w:p w14:paraId="4670E41A" w14:textId="390B66D1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Plataforma de </w:t>
      </w:r>
      <w:r>
        <w:rPr>
          <w:rFonts w:ascii="Bookman Old Style" w:hAnsi="Bookman Old Style" w:cstheme="minorHAnsi"/>
          <w:i/>
          <w:sz w:val="24"/>
        </w:rPr>
        <w:t>e-</w:t>
      </w:r>
      <w:proofErr w:type="spellStart"/>
      <w:r>
        <w:rPr>
          <w:rFonts w:ascii="Bookman Old Style" w:hAnsi="Bookman Old Style" w:cstheme="minorHAnsi"/>
          <w:i/>
          <w:sz w:val="24"/>
        </w:rPr>
        <w:t>Learning</w:t>
      </w:r>
      <w:proofErr w:type="spellEnd"/>
      <w:r>
        <w:rPr>
          <w:rFonts w:ascii="Bookman Old Style" w:hAnsi="Bookman Old Style" w:cstheme="minorHAnsi"/>
          <w:sz w:val="24"/>
        </w:rPr>
        <w:t>;</w:t>
      </w:r>
    </w:p>
    <w:p w14:paraId="73EB87F8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Cursos </w:t>
      </w:r>
      <w:r>
        <w:rPr>
          <w:rFonts w:ascii="Bookman Old Style" w:hAnsi="Bookman Old Style" w:cstheme="minorHAnsi"/>
          <w:i/>
          <w:sz w:val="24"/>
        </w:rPr>
        <w:t>on-line</w:t>
      </w:r>
      <w:r>
        <w:rPr>
          <w:rFonts w:ascii="Bookman Old Style" w:hAnsi="Bookman Old Style" w:cstheme="minorHAnsi"/>
          <w:sz w:val="24"/>
        </w:rPr>
        <w:t xml:space="preserve"> de Tecnologias de Informação e Comunicação (TIC) desenhados e implementados;</w:t>
      </w:r>
    </w:p>
    <w:p w14:paraId="2DCC1CB9" w14:textId="77777777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Campus Virtuais em funcionamento nas principais Instituições de Ensino Superior (IES) do país;</w:t>
      </w:r>
    </w:p>
    <w:p w14:paraId="0A76A0C7" w14:textId="34EA57EA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Portal do Conhecimento; </w:t>
      </w:r>
    </w:p>
    <w:p w14:paraId="42F02401" w14:textId="0DC638F8" w:rsidR="00F2756E" w:rsidRPr="00C0465F" w:rsidRDefault="00261EC6" w:rsidP="00C0465F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Sistema de Candidaturas ao Ensino Superior desenvolvido</w:t>
      </w:r>
      <w:r w:rsidR="00F2756E">
        <w:rPr>
          <w:rFonts w:ascii="Bookman Old Style" w:hAnsi="Bookman Old Style" w:cstheme="minorHAnsi"/>
          <w:sz w:val="24"/>
        </w:rPr>
        <w:t>;</w:t>
      </w:r>
    </w:p>
    <w:p w14:paraId="11A21AB9" w14:textId="73D9F1EC" w:rsidR="00F2756E" w:rsidRPr="00A1481B" w:rsidRDefault="00F2756E" w:rsidP="00A1481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 w:rsidRPr="00A1481B">
        <w:rPr>
          <w:rFonts w:ascii="Bookman Old Style" w:hAnsi="Bookman Old Style" w:cstheme="minorHAnsi"/>
          <w:sz w:val="24"/>
        </w:rPr>
        <w:t>Sistema de registo de Qualificações do Ensino Superior;</w:t>
      </w:r>
    </w:p>
    <w:p w14:paraId="5DB012CC" w14:textId="32AF6AA3" w:rsidR="00F2756E" w:rsidRPr="00A1481B" w:rsidRDefault="00F2756E" w:rsidP="00A1481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 w:rsidRPr="00A1481B">
        <w:rPr>
          <w:rFonts w:ascii="Bookman Old Style" w:hAnsi="Bookman Old Style" w:cstheme="minorHAnsi"/>
          <w:sz w:val="24"/>
        </w:rPr>
        <w:t>Sistema de Avaliação de Qualidade</w:t>
      </w:r>
      <w:r w:rsidR="00A1481B" w:rsidRPr="00A1481B">
        <w:rPr>
          <w:rFonts w:ascii="Bookman Old Style" w:hAnsi="Bookman Old Style" w:cstheme="minorHAnsi"/>
          <w:sz w:val="24"/>
        </w:rPr>
        <w:t>; e,</w:t>
      </w:r>
    </w:p>
    <w:p w14:paraId="76F14D77" w14:textId="6B60AA99" w:rsidR="00261EC6" w:rsidRDefault="00261EC6" w:rsidP="000367AB">
      <w:pPr>
        <w:pStyle w:val="ListParagraph"/>
        <w:numPr>
          <w:ilvl w:val="0"/>
          <w:numId w:val="3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Programa de Alfabetização Digital.</w:t>
      </w:r>
    </w:p>
    <w:p w14:paraId="767DB0D5" w14:textId="77777777" w:rsidR="00CA124A" w:rsidRDefault="00CA124A" w:rsidP="00CA124A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03D03A6D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665E0CE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instrumentos orientadores para sistema de ensino;</w:t>
      </w:r>
    </w:p>
    <w:p w14:paraId="41223204" w14:textId="538FD3E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instituições do sistema de ensino monitoradas;</w:t>
      </w:r>
    </w:p>
    <w:p w14:paraId="57E5A875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gestores escolares formados em matérias de gestão escolar em cada subsistema de ensino;</w:t>
      </w:r>
    </w:p>
    <w:p w14:paraId="207C64A7" w14:textId="6E473EAA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instituições de educação que cumprem os padrões e indicadores de qualidade;</w:t>
      </w:r>
    </w:p>
    <w:p w14:paraId="5F2E0D7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instituições de ensino supervisionadas;</w:t>
      </w:r>
    </w:p>
    <w:p w14:paraId="04C7944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professores presentes na escola e na sala de aula;</w:t>
      </w:r>
    </w:p>
    <w:p w14:paraId="77903FE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gestores escolares presentes na escola;</w:t>
      </w:r>
    </w:p>
    <w:p w14:paraId="73F0987F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Rácio alunos por professor por província no ensino primário público;</w:t>
      </w:r>
    </w:p>
    <w:p w14:paraId="70172BA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instituições de ensino inspecionadas/fiscalizadas; </w:t>
      </w:r>
    </w:p>
    <w:p w14:paraId="43F2BF0C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bookmarkStart w:id="144" w:name="_Toc164929514"/>
      <w:r>
        <w:rPr>
          <w:rFonts w:ascii="Bookman Old Style" w:hAnsi="Bookman Old Style" w:cstheme="minorHAnsi"/>
          <w:sz w:val="24"/>
        </w:rPr>
        <w:t>Número de instituições de ensino inspeccionadas e supervisionadas;</w:t>
      </w:r>
    </w:p>
    <w:p w14:paraId="5298024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instituições de ensino verificadas externamente;</w:t>
      </w:r>
    </w:p>
    <w:p w14:paraId="2C9D471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graduados de ensino certificados; </w:t>
      </w:r>
    </w:p>
    <w:p w14:paraId="28BD5EF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certificados emitidos em relação aos solicitados;</w:t>
      </w:r>
    </w:p>
    <w:p w14:paraId="03F16EF2" w14:textId="2926EEBE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plataformas </w:t>
      </w:r>
      <w:r w:rsidR="00794EA5">
        <w:rPr>
          <w:rFonts w:ascii="Bookman Old Style" w:hAnsi="Bookman Old Style" w:cstheme="minorHAnsi"/>
          <w:sz w:val="24"/>
        </w:rPr>
        <w:t xml:space="preserve">e cursos </w:t>
      </w:r>
      <w:r w:rsidRPr="00794EA5">
        <w:rPr>
          <w:rFonts w:ascii="Bookman Old Style" w:hAnsi="Bookman Old Style" w:cstheme="minorHAnsi"/>
          <w:i/>
          <w:iCs/>
          <w:sz w:val="24"/>
        </w:rPr>
        <w:t>online</w:t>
      </w:r>
      <w:r w:rsidR="00794EA5">
        <w:rPr>
          <w:rFonts w:ascii="Bookman Old Style" w:hAnsi="Bookman Old Style" w:cstheme="minorHAnsi"/>
          <w:sz w:val="24"/>
        </w:rPr>
        <w:t xml:space="preserve"> disponibilizadas</w:t>
      </w:r>
      <w:r>
        <w:rPr>
          <w:rFonts w:ascii="Bookman Old Style" w:hAnsi="Bookman Old Style" w:cstheme="minorHAnsi"/>
          <w:sz w:val="24"/>
        </w:rPr>
        <w:t>;</w:t>
      </w:r>
    </w:p>
    <w:p w14:paraId="29C7E1D4" w14:textId="55A1C185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graduados nos cursos de Tecnologias de Informação e Comunicação (TIC) lec</w:t>
      </w:r>
      <w:r w:rsidR="00794EA5">
        <w:rPr>
          <w:rFonts w:ascii="Bookman Old Style" w:hAnsi="Bookman Old Style" w:cstheme="minorHAnsi"/>
          <w:sz w:val="24"/>
        </w:rPr>
        <w:t>c</w:t>
      </w:r>
      <w:r>
        <w:rPr>
          <w:rFonts w:ascii="Bookman Old Style" w:hAnsi="Bookman Old Style" w:cstheme="minorHAnsi"/>
          <w:sz w:val="24"/>
        </w:rPr>
        <w:t>ionados nos Parques de Ciência e Tecnologia;</w:t>
      </w:r>
    </w:p>
    <w:p w14:paraId="742F5003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Instituições de Ensino Superior (IES) com campus virtual;</w:t>
      </w:r>
    </w:p>
    <w:p w14:paraId="561D86A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Portal do Conhecimento desenvolvido e Implementado;</w:t>
      </w:r>
    </w:p>
    <w:p w14:paraId="45C4001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instituições do Ensino Superior (IES) que utilizam o Sistema de Candidaturas ao Ensino Superior; e,</w:t>
      </w:r>
    </w:p>
    <w:p w14:paraId="628E7D30" w14:textId="09DB4644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cidadãos formados no âmbito do Programa de Alfabetização Digital</w:t>
      </w:r>
      <w:r w:rsidR="00F2756E">
        <w:rPr>
          <w:rFonts w:ascii="Bookman Old Style" w:hAnsi="Bookman Old Style" w:cstheme="minorHAnsi"/>
          <w:sz w:val="24"/>
        </w:rPr>
        <w:t>;</w:t>
      </w:r>
    </w:p>
    <w:p w14:paraId="2E50B16A" w14:textId="77777777" w:rsidR="00F2756E" w:rsidRPr="00F2144F" w:rsidRDefault="00F2756E" w:rsidP="00F2756E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F2144F">
        <w:rPr>
          <w:rFonts w:ascii="Bookman Old Style" w:hAnsi="Bookman Old Style" w:cstheme="minorHAnsi"/>
          <w:sz w:val="24"/>
        </w:rPr>
        <w:lastRenderedPageBreak/>
        <w:t>Número de gestores escolares capacitados em gestão de educação à Distância;</w:t>
      </w:r>
    </w:p>
    <w:p w14:paraId="68B2FD35" w14:textId="77777777" w:rsidR="00F2756E" w:rsidRPr="00F2144F" w:rsidRDefault="00F2756E" w:rsidP="00F2756E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F2144F">
        <w:rPr>
          <w:rFonts w:ascii="Bookman Old Style" w:hAnsi="Bookman Old Style" w:cstheme="minorHAnsi"/>
          <w:sz w:val="24"/>
        </w:rPr>
        <w:t>Percentagem de instituições que cumprem padrões de qualidade em EAD;</w:t>
      </w:r>
    </w:p>
    <w:p w14:paraId="7DBDD5C2" w14:textId="77777777" w:rsidR="00F2144F" w:rsidRDefault="00F2756E" w:rsidP="00F2144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F2144F">
        <w:rPr>
          <w:rFonts w:ascii="Bookman Old Style" w:hAnsi="Bookman Old Style" w:cstheme="minorHAnsi"/>
          <w:sz w:val="24"/>
        </w:rPr>
        <w:t>Número de relatórios anuais de monitoria da EAD publicados;</w:t>
      </w:r>
    </w:p>
    <w:p w14:paraId="6BA11543" w14:textId="7E665113" w:rsidR="00F2144F" w:rsidRDefault="00F2756E" w:rsidP="00F2144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F2144F">
        <w:rPr>
          <w:rFonts w:ascii="Bookman Old Style" w:hAnsi="Bookman Old Style" w:cstheme="minorHAnsi"/>
          <w:sz w:val="24"/>
        </w:rPr>
        <w:t>Número de Qualificações do Ensino Superior registadas;</w:t>
      </w:r>
      <w:r w:rsidR="00F2144F">
        <w:rPr>
          <w:rFonts w:ascii="Bookman Old Style" w:hAnsi="Bookman Old Style" w:cstheme="minorHAnsi"/>
          <w:sz w:val="24"/>
        </w:rPr>
        <w:t xml:space="preserve"> e,</w:t>
      </w:r>
    </w:p>
    <w:p w14:paraId="0B0A317E" w14:textId="218AF9E2" w:rsidR="00F2756E" w:rsidRPr="00F2144F" w:rsidRDefault="00F2756E" w:rsidP="00F2144F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F2144F">
        <w:rPr>
          <w:rFonts w:ascii="Bookman Old Style" w:hAnsi="Bookman Old Style" w:cstheme="minorHAnsi"/>
          <w:sz w:val="24"/>
        </w:rPr>
        <w:t>Número de Cursos submetidos e avaliados através da plataforma.</w:t>
      </w:r>
    </w:p>
    <w:p w14:paraId="3C235AB9" w14:textId="77777777" w:rsidR="00F2756E" w:rsidRPr="00794EA5" w:rsidRDefault="00F2756E" w:rsidP="00F2144F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0F658789" w14:textId="646F17CD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45" w:name="_Toc170458156"/>
      <w:bookmarkStart w:id="146" w:name="_Toc224744463"/>
      <w:r>
        <w:rPr>
          <w:rFonts w:ascii="Bookman Old Style" w:hAnsi="Bookman Old Style"/>
        </w:rPr>
        <w:t xml:space="preserve">3.1.8 </w:t>
      </w:r>
      <w:r w:rsidR="00261EC6">
        <w:rPr>
          <w:rFonts w:ascii="Bookman Old Style" w:hAnsi="Bookman Old Style"/>
        </w:rPr>
        <w:t>Subprograma: Cuidados de Saúde Primários</w:t>
      </w:r>
      <w:bookmarkEnd w:id="144"/>
      <w:bookmarkEnd w:id="145"/>
      <w:bookmarkEnd w:id="146"/>
    </w:p>
    <w:p w14:paraId="450D583A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2BFE9186" w14:textId="77777777" w:rsidR="00261EC6" w:rsidRDefault="00261EC6" w:rsidP="000367AB">
      <w:pPr>
        <w:pStyle w:val="ListParagraph"/>
        <w:numPr>
          <w:ilvl w:val="0"/>
          <w:numId w:val="4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Expandir e melhorar o acesso universal e equitativo aos cuidados de saúde primário;</w:t>
      </w:r>
    </w:p>
    <w:p w14:paraId="60217D19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Expandir e reforçar a qualidade da prestação de serviços de cuidados de saúde sexual e reprodutiva, de saúde materno-infantil, de saúde do adolescente, bem como de saúde mental;</w:t>
      </w:r>
    </w:p>
    <w:p w14:paraId="7FC9037E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Alargar os programas de vacinação;</w:t>
      </w:r>
    </w:p>
    <w:p w14:paraId="5D97E9B0" w14:textId="747594EF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Expandir e modernizar a rede de </w:t>
      </w:r>
      <w:r w:rsidR="00794EA5">
        <w:rPr>
          <w:rFonts w:ascii="Bookman Old Style" w:hAnsi="Bookman Old Style" w:cstheme="minorHAnsi"/>
          <w:sz w:val="24"/>
        </w:rPr>
        <w:t>infra-estrutura</w:t>
      </w:r>
      <w:r>
        <w:rPr>
          <w:rFonts w:ascii="Bookman Old Style" w:hAnsi="Bookman Old Style" w:cstheme="minorHAnsi"/>
          <w:sz w:val="24"/>
        </w:rPr>
        <w:t xml:space="preserve"> de saúde nas áreas rurais;</w:t>
      </w:r>
    </w:p>
    <w:p w14:paraId="27ECFAF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Reforçar a capacidade de diagnóstico, tratamento e monitoria das condições de saúde pela aquisição e manutenção de equipamentos médicos essenciais; e,</w:t>
      </w:r>
    </w:p>
    <w:p w14:paraId="49641957" w14:textId="2C2F9452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Assegurar um continuum de cuidados, fortalecendo os mecanismos de referenciação e integração dos níveis </w:t>
      </w:r>
      <w:r w:rsidR="00B15455">
        <w:rPr>
          <w:rFonts w:ascii="Bookman Old Style" w:hAnsi="Bookman Old Style" w:cstheme="minorHAnsi"/>
          <w:sz w:val="24"/>
        </w:rPr>
        <w:t xml:space="preserve">de </w:t>
      </w:r>
      <w:r>
        <w:rPr>
          <w:rFonts w:ascii="Bookman Old Style" w:hAnsi="Bookman Old Style" w:cstheme="minorHAnsi"/>
          <w:sz w:val="24"/>
        </w:rPr>
        <w:t>cuidados d</w:t>
      </w:r>
      <w:r w:rsidR="00D939DA">
        <w:rPr>
          <w:rFonts w:ascii="Bookman Old Style" w:hAnsi="Bookman Old Style" w:cstheme="minorHAnsi"/>
          <w:sz w:val="24"/>
        </w:rPr>
        <w:t>e saúde primários, secundários</w:t>
      </w:r>
      <w:r w:rsidR="001E1141">
        <w:rPr>
          <w:rFonts w:ascii="Bookman Old Style" w:hAnsi="Bookman Old Style" w:cstheme="minorHAnsi"/>
          <w:sz w:val="24"/>
        </w:rPr>
        <w:t>,</w:t>
      </w:r>
      <w:r>
        <w:rPr>
          <w:rFonts w:ascii="Bookman Old Style" w:hAnsi="Bookman Old Style" w:cstheme="minorHAnsi"/>
          <w:sz w:val="24"/>
        </w:rPr>
        <w:t xml:space="preserve"> terciários</w:t>
      </w:r>
      <w:r w:rsidR="001E1141">
        <w:rPr>
          <w:rFonts w:ascii="Bookman Old Style" w:hAnsi="Bookman Old Style" w:cstheme="minorHAnsi"/>
          <w:sz w:val="24"/>
        </w:rPr>
        <w:t xml:space="preserve"> e </w:t>
      </w:r>
      <w:r w:rsidR="00D939DA">
        <w:rPr>
          <w:rFonts w:ascii="Bookman Old Style" w:hAnsi="Bookman Old Style" w:cstheme="minorHAnsi"/>
          <w:sz w:val="24"/>
        </w:rPr>
        <w:t>comunitários</w:t>
      </w:r>
      <w:r>
        <w:rPr>
          <w:rFonts w:ascii="Bookman Old Style" w:hAnsi="Bookman Old Style" w:cstheme="minorHAnsi"/>
          <w:sz w:val="24"/>
        </w:rPr>
        <w:t>.</w:t>
      </w:r>
    </w:p>
    <w:p w14:paraId="75F3D9B9" w14:textId="77777777" w:rsidR="00261EC6" w:rsidRDefault="00261EC6" w:rsidP="00261EC6">
      <w:pPr>
        <w:pStyle w:val="ListParagraph"/>
        <w:numPr>
          <w:ilvl w:val="0"/>
          <w:numId w:val="0"/>
        </w:num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26F492E8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de saúde disponíveis e funcionais nas unidades sanitárias ao nível dos cuidados de saúde primários;</w:t>
      </w:r>
    </w:p>
    <w:p w14:paraId="0FB49C23" w14:textId="640B8800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Agentes Polivalentes de Saúde;</w:t>
      </w:r>
    </w:p>
    <w:p w14:paraId="1ED693A1" w14:textId="274D78C2" w:rsidR="00261EC6" w:rsidRPr="00AB5CA3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 xml:space="preserve">Cuidados de saúde sexual e reprodutiva, de saúde materno-infantil, de </w:t>
      </w:r>
      <w:r w:rsidRPr="00275157">
        <w:rPr>
          <w:rFonts w:ascii="Bookman Old Style" w:hAnsi="Bookman Old Style" w:cstheme="minorHAnsi"/>
          <w:sz w:val="24"/>
        </w:rPr>
        <w:t>saúde do adolescente</w:t>
      </w:r>
      <w:r w:rsidR="00F859A7" w:rsidRPr="00275157">
        <w:rPr>
          <w:rFonts w:ascii="Bookman Old Style" w:hAnsi="Bookman Old Style" w:cstheme="minorHAnsi"/>
          <w:sz w:val="24"/>
        </w:rPr>
        <w:t xml:space="preserve"> </w:t>
      </w:r>
      <w:r w:rsidR="00F859A7" w:rsidRPr="00AB5CA3">
        <w:rPr>
          <w:rFonts w:ascii="Bookman Old Style" w:hAnsi="Bookman Old Style" w:cstheme="minorHAnsi"/>
          <w:sz w:val="24"/>
        </w:rPr>
        <w:t>e jovem</w:t>
      </w:r>
      <w:r w:rsidRPr="00AB5CA3">
        <w:rPr>
          <w:rFonts w:ascii="Bookman Old Style" w:hAnsi="Bookman Old Style" w:cstheme="minorHAnsi"/>
          <w:sz w:val="24"/>
        </w:rPr>
        <w:t>, bem como de saúde mental;</w:t>
      </w:r>
    </w:p>
    <w:p w14:paraId="28EA41B6" w14:textId="0DE34CF2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de vacinação;</w:t>
      </w:r>
    </w:p>
    <w:p w14:paraId="3DE79BC3" w14:textId="6EEDB72D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Medicamentos e equipamento médico essenciais;</w:t>
      </w:r>
    </w:p>
    <w:p w14:paraId="794F6DF7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Profissionais de saúde qualificados nas unidades sanitárias; e,</w:t>
      </w:r>
    </w:p>
    <w:p w14:paraId="773A8CAC" w14:textId="2293E4B0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Serviços de referência disponíveis ao nível das unidades sanitárias.  </w:t>
      </w:r>
    </w:p>
    <w:p w14:paraId="1EB90935" w14:textId="77777777" w:rsidR="00F2144F" w:rsidRDefault="00F2144F" w:rsidP="00F2144F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005D3513" w14:textId="77777777" w:rsidR="00261EC6" w:rsidRDefault="00261EC6" w:rsidP="00261EC6">
      <w:pPr>
        <w:pStyle w:val="ListParagraph"/>
        <w:numPr>
          <w:ilvl w:val="0"/>
          <w:numId w:val="0"/>
        </w:num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12C9BBEC" w14:textId="77777777" w:rsidR="00261EC6" w:rsidRDefault="00261EC6" w:rsidP="000367AB">
      <w:pPr>
        <w:pStyle w:val="ListParagraph"/>
        <w:numPr>
          <w:ilvl w:val="0"/>
          <w:numId w:val="43"/>
        </w:numPr>
        <w:spacing w:line="360" w:lineRule="auto"/>
        <w:rPr>
          <w:rFonts w:ascii="Bookman Old Style" w:hAnsi="Bookman Old Style" w:cstheme="minorHAnsi"/>
          <w:color w:val="FF0000"/>
          <w:sz w:val="24"/>
        </w:rPr>
      </w:pPr>
      <w:r>
        <w:rPr>
          <w:rFonts w:ascii="Bookman Old Style" w:hAnsi="Bookman Old Style" w:cstheme="minorHAnsi"/>
          <w:sz w:val="24"/>
        </w:rPr>
        <w:t>Taxa de cobertura dos cuidados de saúde primários;</w:t>
      </w:r>
    </w:p>
    <w:p w14:paraId="603B120B" w14:textId="77777777" w:rsidR="00261EC6" w:rsidRDefault="00261EC6" w:rsidP="000367AB">
      <w:pPr>
        <w:pStyle w:val="ListParagraph"/>
        <w:numPr>
          <w:ilvl w:val="0"/>
          <w:numId w:val="4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unidades sanitárias com serviços essenciais de saúde;</w:t>
      </w:r>
    </w:p>
    <w:p w14:paraId="553018E0" w14:textId="5A430F6D" w:rsidR="00261EC6" w:rsidRDefault="00261EC6" w:rsidP="000367AB">
      <w:pPr>
        <w:pStyle w:val="ListParagraph"/>
        <w:numPr>
          <w:ilvl w:val="0"/>
          <w:numId w:val="4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Agentes Polivalentes de Saúde </w:t>
      </w:r>
      <w:r w:rsidR="00914B74">
        <w:rPr>
          <w:rFonts w:ascii="Bookman Old Style" w:hAnsi="Bookman Old Style"/>
          <w:sz w:val="24"/>
        </w:rPr>
        <w:t>f</w:t>
      </w:r>
      <w:r>
        <w:rPr>
          <w:rFonts w:ascii="Bookman Old Style" w:hAnsi="Bookman Old Style"/>
          <w:sz w:val="24"/>
        </w:rPr>
        <w:t xml:space="preserve">ormados; </w:t>
      </w:r>
    </w:p>
    <w:p w14:paraId="31373679" w14:textId="77777777" w:rsidR="00261EC6" w:rsidRDefault="00261EC6" w:rsidP="000367AB">
      <w:pPr>
        <w:pStyle w:val="ListParagraph"/>
        <w:numPr>
          <w:ilvl w:val="0"/>
          <w:numId w:val="4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mulheres em idade reprodutiva (15 a 49 anos) que utilizam métodos de planeamento familiar modernos;</w:t>
      </w:r>
    </w:p>
    <w:p w14:paraId="2E31856B" w14:textId="483E2D2E" w:rsidR="00261EC6" w:rsidRDefault="00261EC6" w:rsidP="000367AB">
      <w:pPr>
        <w:numPr>
          <w:ilvl w:val="0"/>
          <w:numId w:val="4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unidades sanitárias com disponibilidade de </w:t>
      </w:r>
      <w:r w:rsidR="00914B74">
        <w:rPr>
          <w:rFonts w:ascii="Bookman Old Style" w:hAnsi="Bookman Old Style" w:cstheme="minorHAnsi"/>
          <w:sz w:val="24"/>
        </w:rPr>
        <w:t xml:space="preserve">pelo menos </w:t>
      </w:r>
      <w:r>
        <w:rPr>
          <w:rFonts w:ascii="Bookman Old Style" w:hAnsi="Bookman Old Style" w:cstheme="minorHAnsi"/>
          <w:sz w:val="24"/>
        </w:rPr>
        <w:t>uma equipa cirúrgica na unidade sanitária (hospital distrital);</w:t>
      </w:r>
    </w:p>
    <w:p w14:paraId="004F1DE2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unidades sanitárias com medicamentos essenciais em quantidade (nível primário);</w:t>
      </w:r>
    </w:p>
    <w:p w14:paraId="763A104F" w14:textId="5D06A851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equipamento m</w:t>
      </w:r>
      <w:r w:rsidR="00914B74">
        <w:rPr>
          <w:rFonts w:ascii="Bookman Old Style" w:hAnsi="Bookman Old Style" w:cstheme="minorHAnsi"/>
          <w:sz w:val="24"/>
        </w:rPr>
        <w:t>é</w:t>
      </w:r>
      <w:r>
        <w:rPr>
          <w:rFonts w:ascii="Bookman Old Style" w:hAnsi="Bookman Old Style" w:cstheme="minorHAnsi"/>
          <w:sz w:val="24"/>
        </w:rPr>
        <w:t>dico-hospitalar adequado e em funcionamento;</w:t>
      </w:r>
    </w:p>
    <w:p w14:paraId="43D01284" w14:textId="63740689" w:rsidR="00261EC6" w:rsidRPr="00AB5CA3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/>
          <w:sz w:val="24"/>
        </w:rPr>
        <w:t>Percentagem de crianças abrangidas pelo Pacote de Intervenções de Nutrição</w:t>
      </w:r>
      <w:r w:rsidRPr="00AB5CA3">
        <w:rPr>
          <w:rFonts w:ascii="Bookman Old Style" w:hAnsi="Bookman Old Style"/>
          <w:sz w:val="24"/>
          <w:lang w:val="zh-CN"/>
        </w:rPr>
        <w:t>;</w:t>
      </w:r>
    </w:p>
    <w:p w14:paraId="20633BC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crianças completamente vacinadas; e,</w:t>
      </w:r>
    </w:p>
    <w:p w14:paraId="19F820E0" w14:textId="77777777" w:rsidR="00261EC6" w:rsidRDefault="00261EC6" w:rsidP="00261EC6">
      <w:pPr>
        <w:pStyle w:val="ListParagraph"/>
        <w:spacing w:line="360" w:lineRule="auto"/>
      </w:pPr>
      <w:r>
        <w:rPr>
          <w:rFonts w:ascii="Bookman Old Style" w:hAnsi="Bookman Old Style" w:cstheme="minorHAnsi"/>
          <w:sz w:val="24"/>
        </w:rPr>
        <w:t>Taxa de cobertura de partos institucionais.</w:t>
      </w:r>
    </w:p>
    <w:p w14:paraId="5F11E8F8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4D2369C1" w14:textId="519963E9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47" w:name="_Toc164929515"/>
      <w:bookmarkStart w:id="148" w:name="_Toc170458157"/>
      <w:bookmarkStart w:id="149" w:name="_Toc224744464"/>
      <w:r>
        <w:rPr>
          <w:rFonts w:ascii="Bookman Old Style" w:hAnsi="Bookman Old Style"/>
        </w:rPr>
        <w:t xml:space="preserve">3.1.9 </w:t>
      </w:r>
      <w:r w:rsidR="00261EC6">
        <w:rPr>
          <w:rFonts w:ascii="Bookman Old Style" w:hAnsi="Bookman Old Style"/>
        </w:rPr>
        <w:t xml:space="preserve">Subprograma: Doenças </w:t>
      </w:r>
      <w:r w:rsidR="000F7F76">
        <w:rPr>
          <w:rFonts w:ascii="Bookman Old Style" w:hAnsi="Bookman Old Style"/>
        </w:rPr>
        <w:t>t</w:t>
      </w:r>
      <w:r w:rsidR="00261EC6">
        <w:rPr>
          <w:rFonts w:ascii="Bookman Old Style" w:hAnsi="Bookman Old Style"/>
        </w:rPr>
        <w:t xml:space="preserve">ransmissíveis e </w:t>
      </w:r>
      <w:bookmarkEnd w:id="147"/>
      <w:r w:rsidR="00261EC6">
        <w:rPr>
          <w:rFonts w:ascii="Bookman Old Style" w:hAnsi="Bookman Old Style"/>
        </w:rPr>
        <w:t>não transmissíveis</w:t>
      </w:r>
      <w:bookmarkEnd w:id="148"/>
      <w:bookmarkEnd w:id="149"/>
    </w:p>
    <w:p w14:paraId="629CEE06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39643F03" w14:textId="77777777" w:rsidR="00261EC6" w:rsidRDefault="00261EC6" w:rsidP="000367AB">
      <w:pPr>
        <w:pStyle w:val="ListParagraph"/>
        <w:numPr>
          <w:ilvl w:val="0"/>
          <w:numId w:val="44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prevenção e controle de doenças transmissíveis e não transmissíveis;</w:t>
      </w:r>
    </w:p>
    <w:p w14:paraId="55D21FF8" w14:textId="77777777" w:rsidR="00261EC6" w:rsidRDefault="00261EC6" w:rsidP="000367AB">
      <w:pPr>
        <w:pStyle w:val="ListParagraph"/>
        <w:numPr>
          <w:ilvl w:val="0"/>
          <w:numId w:val="44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Promover a educação em saúde, estilos de vida saudáveis, e intervenções ambientais e de saúde pública;</w:t>
      </w:r>
    </w:p>
    <w:p w14:paraId="79214AAD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o acesso universal e equitativo à prevenção, detecção precoce e tratamento de doenças transmissíveis e não transmissíveis;</w:t>
      </w:r>
    </w:p>
    <w:p w14:paraId="0D3ACA08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Reforçar os programas focados na prevenção e gestão de malária e doenças tropicais negligenciadas;</w:t>
      </w:r>
    </w:p>
    <w:p w14:paraId="23656010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Reforçar programas de prevenção, testagem, tratamento, e suporte psicossocial para indivíduos com doenças crónicas, promovendo abordagens que reduzam o estigma e discriminação;</w:t>
      </w:r>
    </w:p>
    <w:p w14:paraId="03230069" w14:textId="5DE46F63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Desenvolver programas específicos para a gestão de riscos associados a doenças crónicas, como hipertensão e diabetes</w:t>
      </w:r>
      <w:r w:rsidR="00EE4453">
        <w:rPr>
          <w:rFonts w:ascii="Bookman Old Style" w:hAnsi="Bookman Old Style" w:cstheme="minorHAnsi"/>
          <w:sz w:val="24"/>
        </w:rPr>
        <w:t xml:space="preserve"> e cancros</w:t>
      </w:r>
      <w:r>
        <w:rPr>
          <w:rFonts w:ascii="Bookman Old Style" w:hAnsi="Bookman Old Style" w:cstheme="minorHAnsi"/>
          <w:sz w:val="24"/>
        </w:rPr>
        <w:t>;</w:t>
      </w:r>
    </w:p>
    <w:p w14:paraId="1F920278" w14:textId="79F2539F" w:rsidR="00EE4453" w:rsidRDefault="00EE4453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Desenvolver programas específicos para a prevenção de </w:t>
      </w:r>
      <w:r w:rsidR="00D939DA">
        <w:rPr>
          <w:rFonts w:ascii="Bookman Old Style" w:hAnsi="Bookman Old Style" w:cstheme="minorHAnsi"/>
          <w:sz w:val="24"/>
        </w:rPr>
        <w:t>ocorrência trauma;</w:t>
      </w:r>
    </w:p>
    <w:p w14:paraId="6506ABB5" w14:textId="4FD776F2" w:rsidR="00EE4453" w:rsidRDefault="00EE4453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Implementar </w:t>
      </w:r>
      <w:r w:rsidR="00D939DA">
        <w:rPr>
          <w:rFonts w:ascii="Bookman Old Style" w:hAnsi="Bookman Old Style" w:cstheme="minorHAnsi"/>
          <w:sz w:val="24"/>
        </w:rPr>
        <w:t>políticas</w:t>
      </w:r>
      <w:r>
        <w:rPr>
          <w:rFonts w:ascii="Bookman Old Style" w:hAnsi="Bookman Old Style" w:cstheme="minorHAnsi"/>
          <w:sz w:val="24"/>
        </w:rPr>
        <w:t xml:space="preserve"> de prevenção combate e acompanhamento</w:t>
      </w:r>
      <w:r w:rsidR="00D939DA">
        <w:rPr>
          <w:rFonts w:ascii="Bookman Old Style" w:hAnsi="Bookman Old Style" w:cstheme="minorHAnsi"/>
          <w:sz w:val="24"/>
        </w:rPr>
        <w:t xml:space="preserve"> de doenças transmissões e crónicas</w:t>
      </w:r>
      <w:r>
        <w:rPr>
          <w:rFonts w:ascii="Bookman Old Style" w:hAnsi="Bookman Old Style" w:cstheme="minorHAnsi"/>
          <w:sz w:val="24"/>
        </w:rPr>
        <w:t xml:space="preserve"> na função </w:t>
      </w:r>
      <w:r w:rsidR="00D939DA">
        <w:rPr>
          <w:rFonts w:ascii="Bookman Old Style" w:hAnsi="Bookman Old Style" w:cstheme="minorHAnsi"/>
          <w:sz w:val="24"/>
        </w:rPr>
        <w:t>pública;</w:t>
      </w:r>
    </w:p>
    <w:p w14:paraId="70D3714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Implementar e reforçar sistemas de vigilância epidemiológica específicos para monitorar, prevenir, e controlar surtos de doenças transmissíveis, e a prevalência de doenças não transmissíveis;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7AAD3596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Apoiar o desenho e a implementação de políticas de saúde ambiental.</w:t>
      </w:r>
    </w:p>
    <w:p w14:paraId="7993DE68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3D62CFC4" w14:textId="77777777" w:rsidR="00261EC6" w:rsidRDefault="00261EC6" w:rsidP="000367AB">
      <w:pPr>
        <w:pStyle w:val="ListParagraph"/>
        <w:numPr>
          <w:ilvl w:val="0"/>
          <w:numId w:val="4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População adoptando estilos de vida saudáveis;</w:t>
      </w:r>
    </w:p>
    <w:p w14:paraId="12C96D3E" w14:textId="494418D0" w:rsidR="00261EC6" w:rsidRDefault="00261EC6" w:rsidP="000367AB">
      <w:pPr>
        <w:pStyle w:val="ListParagraph"/>
        <w:numPr>
          <w:ilvl w:val="0"/>
          <w:numId w:val="4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de prevenção, testagem, tratamento, e suporte psicossocial;</w:t>
      </w:r>
    </w:p>
    <w:p w14:paraId="5470B199" w14:textId="3656D825" w:rsidR="00261EC6" w:rsidRDefault="00261EC6" w:rsidP="000367AB">
      <w:pPr>
        <w:pStyle w:val="ListParagraph"/>
        <w:numPr>
          <w:ilvl w:val="0"/>
          <w:numId w:val="4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Sistemas de vigilância epidemiológica;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025A1EC4" w14:textId="40203D91" w:rsidR="00261EC6" w:rsidRDefault="00261EC6" w:rsidP="000367AB">
      <w:pPr>
        <w:pStyle w:val="ListParagraph"/>
        <w:numPr>
          <w:ilvl w:val="0"/>
          <w:numId w:val="4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Serviços de emergência em saúde operacionais nas unidades sanitárias. </w:t>
      </w:r>
    </w:p>
    <w:p w14:paraId="2FE6AD68" w14:textId="77777777" w:rsidR="00F2144F" w:rsidRDefault="00F2144F" w:rsidP="00F2144F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7A2B6695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6E0B54B1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prevalência de doenças não transmissíveis;</w:t>
      </w:r>
    </w:p>
    <w:p w14:paraId="44BC1A75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Número de pessoas rastreadas para doenças não transmissíveis;</w:t>
      </w:r>
    </w:p>
    <w:p w14:paraId="7F4FD41D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mortes por doenças não transmissíveis;</w:t>
      </w:r>
    </w:p>
    <w:p w14:paraId="34896608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casos confirmados de malária; </w:t>
      </w:r>
    </w:p>
    <w:p w14:paraId="161C0060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óbitos por malária;</w:t>
      </w:r>
    </w:p>
    <w:p w14:paraId="4B471095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mortalidade por malária;</w:t>
      </w:r>
    </w:p>
    <w:p w14:paraId="0053F654" w14:textId="74C0ED1C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Taxa de </w:t>
      </w:r>
      <w:r w:rsidR="00B13A51">
        <w:rPr>
          <w:rFonts w:ascii="Bookman Old Style" w:hAnsi="Bookman Old Style" w:cstheme="minorHAnsi"/>
          <w:bCs/>
          <w:sz w:val="24"/>
        </w:rPr>
        <w:t>n</w:t>
      </w:r>
      <w:r>
        <w:rPr>
          <w:rFonts w:ascii="Bookman Old Style" w:hAnsi="Bookman Old Style" w:cstheme="minorHAnsi"/>
          <w:bCs/>
          <w:sz w:val="24"/>
        </w:rPr>
        <w:t xml:space="preserve">otificação de </w:t>
      </w:r>
      <w:r w:rsidR="00B13A51">
        <w:rPr>
          <w:rFonts w:ascii="Bookman Old Style" w:hAnsi="Bookman Old Style" w:cstheme="minorHAnsi"/>
          <w:bCs/>
          <w:sz w:val="24"/>
        </w:rPr>
        <w:t>t</w:t>
      </w:r>
      <w:r>
        <w:rPr>
          <w:rFonts w:ascii="Bookman Old Style" w:hAnsi="Bookman Old Style" w:cstheme="minorHAnsi"/>
          <w:bCs/>
          <w:sz w:val="24"/>
        </w:rPr>
        <w:t>uberculose;</w:t>
      </w:r>
    </w:p>
    <w:p w14:paraId="301DB1F5" w14:textId="4E96FFB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Taxa de </w:t>
      </w:r>
      <w:r w:rsidR="00B13A51">
        <w:rPr>
          <w:rFonts w:ascii="Bookman Old Style" w:hAnsi="Bookman Old Style" w:cstheme="minorHAnsi"/>
          <w:bCs/>
          <w:sz w:val="24"/>
        </w:rPr>
        <w:t>s</w:t>
      </w:r>
      <w:r>
        <w:rPr>
          <w:rFonts w:ascii="Bookman Old Style" w:hAnsi="Bookman Old Style" w:cstheme="minorHAnsi"/>
          <w:bCs/>
          <w:sz w:val="24"/>
        </w:rPr>
        <w:t xml:space="preserve">ucesso de </w:t>
      </w:r>
      <w:r w:rsidR="00B13A51">
        <w:rPr>
          <w:rFonts w:ascii="Bookman Old Style" w:hAnsi="Bookman Old Style" w:cstheme="minorHAnsi"/>
          <w:bCs/>
          <w:sz w:val="24"/>
        </w:rPr>
        <w:t>t</w:t>
      </w:r>
      <w:r>
        <w:rPr>
          <w:rFonts w:ascii="Bookman Old Style" w:hAnsi="Bookman Old Style" w:cstheme="minorHAnsi"/>
          <w:bCs/>
          <w:sz w:val="24"/>
        </w:rPr>
        <w:t xml:space="preserve">ratamento de </w:t>
      </w:r>
      <w:r w:rsidR="00B13A51">
        <w:rPr>
          <w:rFonts w:ascii="Bookman Old Style" w:hAnsi="Bookman Old Style" w:cstheme="minorHAnsi"/>
          <w:bCs/>
          <w:sz w:val="24"/>
        </w:rPr>
        <w:t>t</w:t>
      </w:r>
      <w:r>
        <w:rPr>
          <w:rFonts w:ascii="Bookman Old Style" w:hAnsi="Bookman Old Style" w:cstheme="minorHAnsi"/>
          <w:bCs/>
          <w:sz w:val="24"/>
        </w:rPr>
        <w:t>uberculose</w:t>
      </w:r>
      <w:r w:rsidR="00B13A51">
        <w:rPr>
          <w:rFonts w:ascii="Bookman Old Style" w:hAnsi="Bookman Old Style" w:cstheme="minorHAnsi"/>
          <w:bCs/>
          <w:sz w:val="24"/>
        </w:rPr>
        <w:t xml:space="preserve"> de</w:t>
      </w:r>
      <w:r>
        <w:rPr>
          <w:rFonts w:ascii="Bookman Old Style" w:hAnsi="Bookman Old Style" w:cstheme="minorHAnsi"/>
          <w:bCs/>
          <w:sz w:val="24"/>
        </w:rPr>
        <w:t xml:space="preserve"> </w:t>
      </w:r>
      <w:r w:rsidR="00B13A51">
        <w:rPr>
          <w:rFonts w:ascii="Bookman Old Style" w:hAnsi="Bookman Old Style" w:cstheme="minorHAnsi"/>
          <w:bCs/>
          <w:sz w:val="24"/>
        </w:rPr>
        <w:t>t</w:t>
      </w:r>
      <w:r>
        <w:rPr>
          <w:rFonts w:ascii="Bookman Old Style" w:hAnsi="Bookman Old Style" w:cstheme="minorHAnsi"/>
          <w:bCs/>
          <w:sz w:val="24"/>
        </w:rPr>
        <w:t xml:space="preserve">odas </w:t>
      </w:r>
      <w:r w:rsidR="00B13A51">
        <w:rPr>
          <w:rFonts w:ascii="Bookman Old Style" w:hAnsi="Bookman Old Style" w:cstheme="minorHAnsi"/>
          <w:bCs/>
          <w:sz w:val="24"/>
        </w:rPr>
        <w:t>f</w:t>
      </w:r>
      <w:r>
        <w:rPr>
          <w:rFonts w:ascii="Bookman Old Style" w:hAnsi="Bookman Old Style" w:cstheme="minorHAnsi"/>
          <w:bCs/>
          <w:sz w:val="24"/>
        </w:rPr>
        <w:t>ormas;</w:t>
      </w:r>
    </w:p>
    <w:p w14:paraId="7E40DBBE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total de pessoas vivendo com HIV;</w:t>
      </w:r>
    </w:p>
    <w:p w14:paraId="193B0B27" w14:textId="77777777" w:rsidR="00261EC6" w:rsidRDefault="00261EC6" w:rsidP="000367AB">
      <w:pPr>
        <w:pStyle w:val="ListParagraph"/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novos casos de infecção por HIV por 1000 habitantes, por sexo, grupo etário e populações específicas;</w:t>
      </w:r>
    </w:p>
    <w:p w14:paraId="092785DA" w14:textId="072CF8B0" w:rsidR="00261EC6" w:rsidRDefault="00261EC6" w:rsidP="000367AB">
      <w:pPr>
        <w:pStyle w:val="ListParagraph"/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crianças e de adultos em Tratamento </w:t>
      </w:r>
      <w:r w:rsidR="00857EDE">
        <w:rPr>
          <w:rFonts w:ascii="Bookman Old Style" w:hAnsi="Bookman Old Style" w:cstheme="minorHAnsi"/>
          <w:sz w:val="24"/>
        </w:rPr>
        <w:t>Anti-Retroviral</w:t>
      </w:r>
      <w:r>
        <w:rPr>
          <w:rFonts w:ascii="Bookman Old Style" w:hAnsi="Bookman Old Style" w:cstheme="minorHAnsi"/>
          <w:sz w:val="24"/>
        </w:rPr>
        <w:t>;</w:t>
      </w:r>
    </w:p>
    <w:p w14:paraId="4C46B5E4" w14:textId="0A7FF81F" w:rsidR="00261EC6" w:rsidRDefault="00261EC6" w:rsidP="000367AB">
      <w:pPr>
        <w:pStyle w:val="ListParagraph"/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cobertura de rastreio de cancro;</w:t>
      </w:r>
    </w:p>
    <w:p w14:paraId="4FBCC06C" w14:textId="77777777" w:rsidR="00261EC6" w:rsidRDefault="00261EC6" w:rsidP="000367AB">
      <w:pPr>
        <w:pStyle w:val="ListParagraph"/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pacientes </w:t>
      </w:r>
      <w:proofErr w:type="spellStart"/>
      <w:r>
        <w:rPr>
          <w:rFonts w:ascii="Bookman Old Style" w:hAnsi="Bookman Old Style" w:cstheme="minorHAnsi"/>
          <w:sz w:val="24"/>
        </w:rPr>
        <w:t>tóxico-dependentes</w:t>
      </w:r>
      <w:proofErr w:type="spellEnd"/>
      <w:r>
        <w:rPr>
          <w:rFonts w:ascii="Bookman Old Style" w:hAnsi="Bookman Old Style" w:cstheme="minorHAnsi"/>
          <w:sz w:val="24"/>
        </w:rPr>
        <w:t xml:space="preserve"> tratados; </w:t>
      </w:r>
    </w:p>
    <w:p w14:paraId="172ECBD9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pessoas com perturbações severa de saúde mental (psicose; perturbação afectiva bipolar, depressão moderada-grave) que estão a utilizar os serviços de saúde; e,</w:t>
      </w:r>
    </w:p>
    <w:p w14:paraId="794F0AC9" w14:textId="77777777" w:rsidR="00261EC6" w:rsidRDefault="00261EC6" w:rsidP="000367AB">
      <w:pPr>
        <w:numPr>
          <w:ilvl w:val="0"/>
          <w:numId w:val="4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mortes por suicídio por ano.</w:t>
      </w:r>
    </w:p>
    <w:p w14:paraId="685DC1BF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6FDE989F" w14:textId="047588D3" w:rsidR="00261EC6" w:rsidRDefault="00857EDE" w:rsidP="00857ED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50" w:name="_Toc224744465"/>
      <w:bookmarkStart w:id="151" w:name="_Toc170458158"/>
      <w:bookmarkStart w:id="152" w:name="_Toc164929516"/>
      <w:r>
        <w:rPr>
          <w:rFonts w:ascii="Bookman Old Style" w:hAnsi="Bookman Old Style"/>
        </w:rPr>
        <w:t>3.1.10. Subprograma</w:t>
      </w:r>
      <w:r w:rsidR="00261EC6">
        <w:rPr>
          <w:rFonts w:ascii="Bookman Old Style" w:hAnsi="Bookman Old Style"/>
        </w:rPr>
        <w:t xml:space="preserve">: Cuidados </w:t>
      </w:r>
      <w:r w:rsidR="0039395E">
        <w:rPr>
          <w:rFonts w:ascii="Bookman Old Style" w:hAnsi="Bookman Old Style"/>
        </w:rPr>
        <w:t xml:space="preserve">Especializados </w:t>
      </w:r>
      <w:r w:rsidR="00261EC6">
        <w:rPr>
          <w:rFonts w:ascii="Bookman Old Style" w:hAnsi="Bookman Old Style"/>
        </w:rPr>
        <w:t>de Saúde</w:t>
      </w:r>
      <w:bookmarkEnd w:id="150"/>
      <w:r w:rsidR="00261EC6">
        <w:rPr>
          <w:rFonts w:ascii="Bookman Old Style" w:hAnsi="Bookman Old Style"/>
        </w:rPr>
        <w:t xml:space="preserve"> </w:t>
      </w:r>
      <w:bookmarkEnd w:id="151"/>
      <w:bookmarkEnd w:id="152"/>
    </w:p>
    <w:p w14:paraId="4991FC9A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00948F11" w14:textId="01D792BA" w:rsidR="00261EC6" w:rsidRDefault="00331431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Aprimorar</w:t>
      </w:r>
      <w:r w:rsidR="00261EC6">
        <w:rPr>
          <w:rFonts w:ascii="Bookman Old Style" w:hAnsi="Bookman Old Style" w:cstheme="minorHAnsi"/>
          <w:sz w:val="24"/>
        </w:rPr>
        <w:t xml:space="preserve"> a qualidade, a eficácia e a acessibilidade dos cuidados de saúde secundários e terciários a todo cidadão; </w:t>
      </w:r>
    </w:p>
    <w:p w14:paraId="5E4140F6" w14:textId="224513A5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Expandir </w:t>
      </w:r>
      <w:r w:rsidR="00331431">
        <w:rPr>
          <w:rFonts w:ascii="Bookman Old Style" w:hAnsi="Bookman Old Style" w:cstheme="minorHAnsi"/>
          <w:sz w:val="24"/>
        </w:rPr>
        <w:t xml:space="preserve">geograficamente </w:t>
      </w:r>
      <w:r>
        <w:rPr>
          <w:rFonts w:ascii="Bookman Old Style" w:hAnsi="Bookman Old Style" w:cstheme="minorHAnsi"/>
          <w:sz w:val="24"/>
        </w:rPr>
        <w:t>a infra</w:t>
      </w:r>
      <w:r w:rsidR="00331431">
        <w:rPr>
          <w:rFonts w:ascii="Bookman Old Style" w:hAnsi="Bookman Old Style" w:cstheme="minorHAnsi"/>
          <w:sz w:val="24"/>
        </w:rPr>
        <w:t>-</w:t>
      </w:r>
      <w:r>
        <w:rPr>
          <w:rFonts w:ascii="Bookman Old Style" w:hAnsi="Bookman Old Style" w:cstheme="minorHAnsi"/>
          <w:sz w:val="24"/>
        </w:rPr>
        <w:t>estrutura hospitalar;</w:t>
      </w:r>
    </w:p>
    <w:p w14:paraId="086609A5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integração efectiva entre os cuidados primários, secundários e terciários;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4D8CA993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Implementar padrões de qualidade e segurança do paciente em todos os hospitais, promovendo a acreditação hospitalar e o monitoramento contínuo da qualidade dos cuidados.</w:t>
      </w:r>
    </w:p>
    <w:p w14:paraId="7965D2C9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lastRenderedPageBreak/>
        <w:t>Produtos:</w:t>
      </w:r>
    </w:p>
    <w:p w14:paraId="525457C3" w14:textId="4F0F5371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Serviços hospitalares de alta qualidade;</w:t>
      </w:r>
    </w:p>
    <w:p w14:paraId="08B7BFAA" w14:textId="6BD71189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Serviços especializados para cuidados de emergência, cirurgias, cuidados intensivos, tratamentos para doenças crónicas, transmissíveis </w:t>
      </w:r>
      <w:r w:rsidR="0021353D">
        <w:rPr>
          <w:rFonts w:ascii="Bookman Old Style" w:hAnsi="Bookman Old Style" w:cstheme="minorHAnsi"/>
          <w:sz w:val="24"/>
        </w:rPr>
        <w:t xml:space="preserve">e não transmissíveis </w:t>
      </w:r>
      <w:r>
        <w:rPr>
          <w:rFonts w:ascii="Bookman Old Style" w:hAnsi="Bookman Old Style" w:cstheme="minorHAnsi"/>
          <w:sz w:val="24"/>
        </w:rPr>
        <w:t>disponíveis e outras doenças de fórum especializado;</w:t>
      </w:r>
    </w:p>
    <w:p w14:paraId="0C409ED9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Hospitais com profissionais de saúde especializados em quantidade e qualidade; </w:t>
      </w:r>
    </w:p>
    <w:p w14:paraId="6768C0A9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Infra-estruturas sanitárias do nível secundário e terciário equipadas com tecnologia médica moderna; e,</w:t>
      </w:r>
    </w:p>
    <w:p w14:paraId="38B40450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Hospitais com capacidade de resposta às emergências médicas e desastres naturais.</w:t>
      </w:r>
    </w:p>
    <w:p w14:paraId="6D1640A2" w14:textId="4E92B791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09BA8350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serviços de saúde assistenciais por região;</w:t>
      </w:r>
    </w:p>
    <w:p w14:paraId="534C3C4C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disponibilidade de serviços de saúde de referência por regiões;</w:t>
      </w:r>
    </w:p>
    <w:p w14:paraId="2EB21E34" w14:textId="1A01003A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unidades sanitárias com medicamentos essenciais em quantidade correspondente; </w:t>
      </w:r>
    </w:p>
    <w:p w14:paraId="023D8EA1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operacionais;</w:t>
      </w:r>
    </w:p>
    <w:p w14:paraId="0E9572E2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equipamento médico e hospitalar adequado e em funcionamento; e,</w:t>
      </w:r>
    </w:p>
    <w:p w14:paraId="79D228E3" w14:textId="1592AA84" w:rsidR="00AD30DB" w:rsidRDefault="00AD30DB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Numero de sistemas de vigilância epidemiológica estabelecidos e funcionais;</w:t>
      </w:r>
      <w:r w:rsidR="00D939DA">
        <w:rPr>
          <w:rFonts w:ascii="Bookman Old Style" w:hAnsi="Bookman Old Style" w:cstheme="minorHAnsi"/>
          <w:sz w:val="24"/>
        </w:rPr>
        <w:t xml:space="preserve"> e</w:t>
      </w:r>
    </w:p>
    <w:p w14:paraId="16650B05" w14:textId="77777777" w:rsidR="00261EC6" w:rsidRDefault="00261EC6" w:rsidP="000367AB">
      <w:pPr>
        <w:pStyle w:val="ListParagraph"/>
        <w:numPr>
          <w:ilvl w:val="0"/>
          <w:numId w:val="4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unidades sanitárias com capacidade de resposta às emergências médicas e desastres naturais.  </w:t>
      </w:r>
    </w:p>
    <w:p w14:paraId="3D646ACD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506205DA" w14:textId="2F144A48" w:rsidR="00261EC6" w:rsidRDefault="00331431" w:rsidP="00331431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</w:rPr>
      </w:pPr>
      <w:bookmarkStart w:id="153" w:name="_Toc164929517"/>
      <w:bookmarkStart w:id="154" w:name="_Toc170458159"/>
      <w:bookmarkStart w:id="155" w:name="_Toc224744466"/>
      <w:r>
        <w:rPr>
          <w:rFonts w:ascii="Bookman Old Style" w:hAnsi="Bookman Old Style"/>
        </w:rPr>
        <w:t>3.1.11. Subprograma</w:t>
      </w:r>
      <w:r w:rsidR="00261EC6">
        <w:rPr>
          <w:rFonts w:ascii="Bookman Old Style" w:hAnsi="Bookman Old Style"/>
        </w:rPr>
        <w:t>: Gestão e Administração do Sistema de Saúde</w:t>
      </w:r>
      <w:bookmarkEnd w:id="153"/>
      <w:bookmarkEnd w:id="154"/>
      <w:bookmarkEnd w:id="155"/>
    </w:p>
    <w:p w14:paraId="5B874BB1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706FBAC9" w14:textId="4B183C2A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Fortalecer a governança, a gestão e a capacidade institucional do sistema de saúde;</w:t>
      </w:r>
    </w:p>
    <w:p w14:paraId="095DAA08" w14:textId="6762F76A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Definir e implementar pacote de serviços de saúde de qualidade para cada nível de atenção, de acordo com as necessidades e prioridades de saúde no país, com a capacidade do </w:t>
      </w:r>
      <w:r w:rsidR="006E569B">
        <w:rPr>
          <w:rFonts w:ascii="Bookman Old Style" w:hAnsi="Bookman Old Style" w:cstheme="minorHAnsi"/>
          <w:sz w:val="24"/>
        </w:rPr>
        <w:t>s</w:t>
      </w:r>
      <w:r>
        <w:rPr>
          <w:rFonts w:ascii="Bookman Old Style" w:hAnsi="Bookman Old Style" w:cstheme="minorHAnsi"/>
          <w:sz w:val="24"/>
        </w:rPr>
        <w:t>istema de saúde e com o contexto epidemiológico nacional;</w:t>
      </w:r>
    </w:p>
    <w:p w14:paraId="6950B5DE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Implementar programas contínuos de capacitação, formação e desenvolvimento profissional para trabalhadores da saúde em todos os níveis, focando tanto em competências técnicas quanto em gestão;</w:t>
      </w:r>
    </w:p>
    <w:p w14:paraId="585DF1FE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adopção e uso de inovações tecnológicas relevantes, através da investigação científica e incentivos à inovação;</w:t>
      </w:r>
    </w:p>
    <w:p w14:paraId="2719902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Reforçar os sistemas de informação em saúde para aprimorar a colecta, monitoria/avaliação, análise e aplicação de dados na tomada de decisões e formulação de políticas de saúde;</w:t>
      </w:r>
    </w:p>
    <w:p w14:paraId="1ABB7A0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o envolvimento e o empoderamento da sociedade civil e das comunidades e fortalecer parcerias com organizações não governamentais, sector privado e os parceiros internacionais para apoiar os objectivos do sistema de saúde;</w:t>
      </w:r>
    </w:p>
    <w:p w14:paraId="2544A320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Implementar estratégias para reduzir os tempos de espera para consultas médicas, exames e procedimentos cirúrgicos;</w:t>
      </w:r>
    </w:p>
    <w:p w14:paraId="5532DAE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Reforçar o quadro regulatório para a gestão de consumíveis e artigos médicos, garantindo a disponibilidade, qualidade, segurança e eficácia dos mesmos;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1B04359F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Capacitar e aumentar o número de profissionais de saúde especializados.</w:t>
      </w:r>
    </w:p>
    <w:p w14:paraId="413AEDAB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Produtos</w:t>
      </w:r>
      <w:r>
        <w:rPr>
          <w:rFonts w:ascii="Bookman Old Style" w:hAnsi="Bookman Old Style" w:cstheme="minorHAnsi"/>
          <w:b/>
          <w:sz w:val="24"/>
        </w:rPr>
        <w:t>:</w:t>
      </w:r>
    </w:p>
    <w:p w14:paraId="0CBC821B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Quadro legal do Sistema Nacional de Saúde;</w:t>
      </w:r>
    </w:p>
    <w:p w14:paraId="36D7F623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Sistemas tecnológicos integrados para melhorar o diagnóstico, tratamento e gestão de pacientes;</w:t>
      </w:r>
    </w:p>
    <w:p w14:paraId="160A7CA0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 xml:space="preserve">Unidades sanitárias com sistemas de saúde informatizados e integrados; </w:t>
      </w:r>
    </w:p>
    <w:p w14:paraId="2B5BCCC9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Investigação, pesquisa e inovações tecnológicas realizadas;</w:t>
      </w:r>
    </w:p>
    <w:p w14:paraId="7BCBF982" w14:textId="5ABA9338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Plano Integrado de Infra-estruturas, equipamento e recursos humanos;</w:t>
      </w:r>
    </w:p>
    <w:p w14:paraId="5B2FDCCC" w14:textId="42AEB2E5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Pacote essencial de cuidados de saúde;</w:t>
      </w:r>
    </w:p>
    <w:p w14:paraId="56365F97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Profissionais de saúde especializados alocados por região;</w:t>
      </w:r>
    </w:p>
    <w:p w14:paraId="7EFE09C1" w14:textId="55A9ABDE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Depósitos de medicamentos </w:t>
      </w:r>
      <w:r w:rsidR="006E569B">
        <w:rPr>
          <w:rFonts w:ascii="Bookman Old Style" w:hAnsi="Bookman Old Style" w:cstheme="minorHAnsi"/>
          <w:sz w:val="24"/>
        </w:rPr>
        <w:t xml:space="preserve">funcionais </w:t>
      </w:r>
      <w:r>
        <w:rPr>
          <w:rFonts w:ascii="Bookman Old Style" w:hAnsi="Bookman Old Style" w:cstheme="minorHAnsi"/>
          <w:sz w:val="24"/>
        </w:rPr>
        <w:t>nas unidades sanitárias;</w:t>
      </w:r>
    </w:p>
    <w:p w14:paraId="72C93283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Sistemas de informação em saúde, monitoria e avaliação funcionais; </w:t>
      </w:r>
    </w:p>
    <w:p w14:paraId="2BA3C01B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Centro Operativo de Emergências em Saúde Pública operacionalizado;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440D90AB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 xml:space="preserve">Serviços de manutenção de infra-estruturas de saúde e equipamento médico-cirúrgico e hospitalar funcional. </w:t>
      </w:r>
    </w:p>
    <w:p w14:paraId="7D06619B" w14:textId="77777777" w:rsidR="001B56E0" w:rsidRDefault="001B56E0" w:rsidP="00261EC6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</w:p>
    <w:p w14:paraId="5773C730" w14:textId="24C6E330" w:rsidR="00261EC6" w:rsidRDefault="00261EC6" w:rsidP="00261EC6">
      <w:p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0FAD58D4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Rácio profissional de regime especial em saúde por habitante;</w:t>
      </w:r>
    </w:p>
    <w:p w14:paraId="08356F12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unidades sanitárias que possuem </w:t>
      </w:r>
      <w:r>
        <w:rPr>
          <w:rFonts w:ascii="Bookman Old Style" w:hAnsi="Bookman Old Style" w:cstheme="minorHAnsi"/>
          <w:i/>
          <w:sz w:val="24"/>
        </w:rPr>
        <w:t>stock</w:t>
      </w:r>
      <w:r>
        <w:rPr>
          <w:rFonts w:ascii="Bookman Old Style" w:hAnsi="Bookman Old Style" w:cstheme="minorHAnsi"/>
          <w:sz w:val="24"/>
        </w:rPr>
        <w:t xml:space="preserve"> suficiente de consumíveis e artigos médicos para atender a demanda dos pacientes por um período determinado;</w:t>
      </w:r>
    </w:p>
    <w:p w14:paraId="04F2C5E8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equipes de resposta em emergências estabelecidas;</w:t>
      </w:r>
    </w:p>
    <w:p w14:paraId="709F09E1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sistema de referência funcional;</w:t>
      </w:r>
    </w:p>
    <w:p w14:paraId="204AEA36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incineradoras em funcionamento;</w:t>
      </w:r>
    </w:p>
    <w:p w14:paraId="7507DBA0" w14:textId="77777777" w:rsidR="00261EC6" w:rsidRPr="0021353D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 w:rsidRPr="0021353D">
        <w:rPr>
          <w:rFonts w:ascii="Bookman Old Style" w:hAnsi="Bookman Old Style" w:cstheme="minorHAnsi"/>
          <w:sz w:val="24"/>
        </w:rPr>
        <w:t>Números de profissionais de saúde admitidos;</w:t>
      </w:r>
    </w:p>
    <w:p w14:paraId="49818A4D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profissionais de saúde especializados formados;</w:t>
      </w:r>
    </w:p>
    <w:p w14:paraId="09A38B83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infra-estruturas adequadas;</w:t>
      </w:r>
    </w:p>
    <w:p w14:paraId="622BC467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unidades sanitárias com equipamento médico-cirúrgico e hospitalar funcional;</w:t>
      </w:r>
    </w:p>
    <w:p w14:paraId="441A9CE0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Tempo médio de resposta ao paciente;</w:t>
      </w:r>
    </w:p>
    <w:p w14:paraId="4C012813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Número profissionais de saúde capacitados;</w:t>
      </w:r>
    </w:p>
    <w:p w14:paraId="636B2D8D" w14:textId="3E742893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depósitos de medicamentos </w:t>
      </w:r>
      <w:r w:rsidR="006E569B">
        <w:rPr>
          <w:rFonts w:ascii="Bookman Old Style" w:hAnsi="Bookman Old Style" w:cstheme="minorHAnsi"/>
          <w:sz w:val="24"/>
        </w:rPr>
        <w:t xml:space="preserve">funcionais </w:t>
      </w:r>
      <w:r>
        <w:rPr>
          <w:rFonts w:ascii="Bookman Old Style" w:hAnsi="Bookman Old Style" w:cstheme="minorHAnsi"/>
          <w:sz w:val="24"/>
        </w:rPr>
        <w:t>nas unidades sanitárias; e,</w:t>
      </w:r>
    </w:p>
    <w:p w14:paraId="21BF7375" w14:textId="77777777" w:rsidR="00261EC6" w:rsidRDefault="00261EC6" w:rsidP="000367AB">
      <w:pPr>
        <w:pStyle w:val="ListParagraph"/>
        <w:numPr>
          <w:ilvl w:val="0"/>
          <w:numId w:val="4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Centros Operativos de Emergências em Saúde Pública criados e operacionais.</w:t>
      </w:r>
    </w:p>
    <w:p w14:paraId="0E468EE6" w14:textId="77777777" w:rsidR="00BB48B2" w:rsidRDefault="00BB48B2" w:rsidP="00BB48B2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1B4CADA0" w14:textId="2F90B66B" w:rsidR="00261EC6" w:rsidRDefault="00420BE6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56" w:name="_Toc170458160"/>
      <w:bookmarkStart w:id="157" w:name="_Toc224744467"/>
      <w:bookmarkStart w:id="158" w:name="_Toc164929518"/>
      <w:r>
        <w:rPr>
          <w:rFonts w:ascii="Bookman Old Style" w:hAnsi="Bookman Old Style"/>
        </w:rPr>
        <w:t>3.1.12. Subprograma</w:t>
      </w:r>
      <w:r w:rsidR="00261EC6">
        <w:rPr>
          <w:rFonts w:ascii="Bookman Old Style" w:hAnsi="Bookman Old Style"/>
        </w:rPr>
        <w:t>: Abastecimento de Água</w:t>
      </w:r>
      <w:bookmarkEnd w:id="156"/>
      <w:bookmarkEnd w:id="157"/>
      <w:r w:rsidR="00261EC6">
        <w:rPr>
          <w:rFonts w:ascii="Bookman Old Style" w:hAnsi="Bookman Old Style"/>
        </w:rPr>
        <w:t xml:space="preserve"> </w:t>
      </w:r>
      <w:bookmarkEnd w:id="158"/>
    </w:p>
    <w:p w14:paraId="67ADA4DF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2D6BDC33" w14:textId="3A574E20" w:rsidR="0021353D" w:rsidRPr="00051540" w:rsidRDefault="00513EA4" w:rsidP="00051540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  <w:lang w:eastAsia="en-GB"/>
        </w:rPr>
        <w:t>Elevar</w:t>
      </w:r>
      <w:r w:rsidR="00261EC6">
        <w:rPr>
          <w:rFonts w:ascii="Bookman Old Style" w:hAnsi="Bookman Old Style" w:cstheme="minorHAnsi"/>
          <w:sz w:val="24"/>
          <w:lang w:eastAsia="en-GB"/>
        </w:rPr>
        <w:t xml:space="preserve"> a provisão e o acesso aos serviços de abastecimento de água potável nas zonas rurais e urbanas</w:t>
      </w:r>
      <w:r w:rsidR="00051540">
        <w:rPr>
          <w:rFonts w:ascii="Bookman Old Style" w:hAnsi="Bookman Old Style" w:cstheme="minorHAnsi"/>
          <w:sz w:val="24"/>
          <w:lang w:eastAsia="en-GB"/>
        </w:rPr>
        <w:t xml:space="preserve">; </w:t>
      </w:r>
      <w:r w:rsidR="00051540" w:rsidRPr="00051540">
        <w:rPr>
          <w:rFonts w:ascii="Bookman Old Style" w:hAnsi="Bookman Old Style" w:cstheme="minorHAnsi"/>
          <w:sz w:val="24"/>
          <w:lang w:eastAsia="en-GB"/>
        </w:rPr>
        <w:t>e,</w:t>
      </w:r>
    </w:p>
    <w:p w14:paraId="4F78099D" w14:textId="77777777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5A4A7F65" w14:textId="77777777" w:rsidR="009937D1" w:rsidRPr="009937D1" w:rsidRDefault="00261EC6" w:rsidP="00083D20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População com acesso a água potável nas zonas rurais e urbanas;</w:t>
      </w:r>
      <w:r w:rsidR="00083D20">
        <w:rPr>
          <w:rFonts w:ascii="Bookman Old Style" w:hAnsi="Bookman Old Style" w:cstheme="minorHAnsi"/>
          <w:sz w:val="24"/>
        </w:rPr>
        <w:t xml:space="preserve"> </w:t>
      </w:r>
    </w:p>
    <w:p w14:paraId="33745543" w14:textId="6A31095D" w:rsidR="009937D1" w:rsidRPr="009937D1" w:rsidRDefault="009937D1" w:rsidP="00083D20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Distritos e municípios co</w:t>
      </w:r>
      <w:r w:rsidR="0038396E">
        <w:rPr>
          <w:rFonts w:ascii="Bookman Old Style" w:hAnsi="Bookman Old Style" w:cstheme="minorHAnsi"/>
          <w:sz w:val="24"/>
        </w:rPr>
        <w:t>m sistemas de abastecimento de á</w:t>
      </w:r>
      <w:r>
        <w:rPr>
          <w:rFonts w:ascii="Bookman Old Style" w:hAnsi="Bookman Old Style" w:cstheme="minorHAnsi"/>
          <w:sz w:val="24"/>
        </w:rPr>
        <w:t>gua canalizada para os agregados familiares;</w:t>
      </w:r>
    </w:p>
    <w:p w14:paraId="06885142" w14:textId="3F1C3FCB" w:rsidR="009937D1" w:rsidRPr="009937D1" w:rsidRDefault="009937D1" w:rsidP="00083D20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Instituições de ensino c</w:t>
      </w:r>
      <w:r w:rsidR="0038396E">
        <w:rPr>
          <w:rFonts w:ascii="Bookman Old Style" w:hAnsi="Bookman Old Style" w:cstheme="minorHAnsi"/>
          <w:sz w:val="24"/>
        </w:rPr>
        <w:t>om sistema de abastecimento de á</w:t>
      </w:r>
      <w:r>
        <w:rPr>
          <w:rFonts w:ascii="Bookman Old Style" w:hAnsi="Bookman Old Style" w:cstheme="minorHAnsi"/>
          <w:sz w:val="24"/>
        </w:rPr>
        <w:t xml:space="preserve">gua; </w:t>
      </w:r>
    </w:p>
    <w:p w14:paraId="4B15BE86" w14:textId="456486E2" w:rsidR="00261EC6" w:rsidRPr="00083D20" w:rsidRDefault="0038396E" w:rsidP="00083D20">
      <w:pPr>
        <w:pStyle w:val="ListParagraph"/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Unidades sanitá</w:t>
      </w:r>
      <w:r w:rsidR="009937D1">
        <w:rPr>
          <w:rFonts w:ascii="Bookman Old Style" w:hAnsi="Bookman Old Style" w:cstheme="minorHAnsi"/>
          <w:sz w:val="24"/>
        </w:rPr>
        <w:t>rias</w:t>
      </w:r>
      <w:r w:rsidR="009937D1" w:rsidRPr="009937D1">
        <w:rPr>
          <w:rFonts w:ascii="Bookman Old Style" w:hAnsi="Bookman Old Style" w:cstheme="minorHAnsi"/>
          <w:sz w:val="24"/>
        </w:rPr>
        <w:t xml:space="preserve"> </w:t>
      </w:r>
      <w:r w:rsidR="009937D1">
        <w:rPr>
          <w:rFonts w:ascii="Bookman Old Style" w:hAnsi="Bookman Old Style" w:cstheme="minorHAnsi"/>
          <w:sz w:val="24"/>
        </w:rPr>
        <w:t>c</w:t>
      </w:r>
      <w:r>
        <w:rPr>
          <w:rFonts w:ascii="Bookman Old Style" w:hAnsi="Bookman Old Style" w:cstheme="minorHAnsi"/>
          <w:sz w:val="24"/>
        </w:rPr>
        <w:t>om sistema de abastecimento de á</w:t>
      </w:r>
      <w:r w:rsidR="009937D1">
        <w:rPr>
          <w:rFonts w:ascii="Bookman Old Style" w:hAnsi="Bookman Old Style" w:cstheme="minorHAnsi"/>
          <w:sz w:val="24"/>
        </w:rPr>
        <w:t xml:space="preserve">gua; </w:t>
      </w:r>
      <w:r w:rsidR="00261EC6" w:rsidRPr="00083D20">
        <w:rPr>
          <w:rFonts w:ascii="Bookman Old Style" w:hAnsi="Bookman Old Style" w:cstheme="minorHAnsi"/>
          <w:sz w:val="24"/>
        </w:rPr>
        <w:t>e</w:t>
      </w:r>
      <w:r w:rsidR="00083D20">
        <w:rPr>
          <w:rFonts w:ascii="Bookman Old Style" w:hAnsi="Bookman Old Style" w:cstheme="minorHAnsi"/>
          <w:sz w:val="24"/>
        </w:rPr>
        <w:t>,</w:t>
      </w:r>
    </w:p>
    <w:p w14:paraId="1C3B098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Municípios com sistemas para o tratamento de águas residuais.</w:t>
      </w:r>
    </w:p>
    <w:p w14:paraId="2BE38BB0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35D8541B" w14:textId="709B36F9" w:rsidR="00083D20" w:rsidRDefault="00261EC6" w:rsidP="00083D20">
      <w:pPr>
        <w:pStyle w:val="TableParagraph"/>
        <w:numPr>
          <w:ilvl w:val="0"/>
          <w:numId w:val="48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ligações domiciliárias estabelecidas nas zonas urbanas e rurais;</w:t>
      </w:r>
    </w:p>
    <w:p w14:paraId="5B5D24F2" w14:textId="19C83E3B" w:rsidR="009937D1" w:rsidRPr="009937D1" w:rsidRDefault="009937D1" w:rsidP="009937D1">
      <w:pPr>
        <w:pStyle w:val="ListParagraph"/>
        <w:numPr>
          <w:ilvl w:val="0"/>
          <w:numId w:val="48"/>
        </w:num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Distritos e municípios com sistemas de abastecimento de </w:t>
      </w:r>
      <w:r w:rsidR="0038396E">
        <w:rPr>
          <w:rFonts w:ascii="Bookman Old Style" w:hAnsi="Bookman Old Style" w:cstheme="minorHAnsi"/>
          <w:sz w:val="24"/>
        </w:rPr>
        <w:t>água</w:t>
      </w:r>
      <w:r>
        <w:rPr>
          <w:rFonts w:ascii="Bookman Old Style" w:hAnsi="Bookman Old Style" w:cstheme="minorHAnsi"/>
          <w:sz w:val="24"/>
        </w:rPr>
        <w:t xml:space="preserve"> canalizada para os agregados familiares;</w:t>
      </w:r>
    </w:p>
    <w:p w14:paraId="1F5F2FA8" w14:textId="7E3AC13F" w:rsidR="009937D1" w:rsidRPr="009937D1" w:rsidRDefault="009937D1" w:rsidP="009937D1">
      <w:pPr>
        <w:pStyle w:val="ListParagraph"/>
        <w:numPr>
          <w:ilvl w:val="0"/>
          <w:numId w:val="48"/>
        </w:num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Instituições de ensino com sistema de abastecimento de </w:t>
      </w:r>
      <w:r w:rsidR="0038396E">
        <w:rPr>
          <w:rFonts w:ascii="Bookman Old Style" w:hAnsi="Bookman Old Style" w:cstheme="minorHAnsi"/>
          <w:sz w:val="24"/>
        </w:rPr>
        <w:t>água</w:t>
      </w:r>
      <w:r>
        <w:rPr>
          <w:rFonts w:ascii="Bookman Old Style" w:hAnsi="Bookman Old Style" w:cstheme="minorHAnsi"/>
          <w:sz w:val="24"/>
        </w:rPr>
        <w:t xml:space="preserve">; </w:t>
      </w:r>
    </w:p>
    <w:p w14:paraId="41AE6B74" w14:textId="0D066F74" w:rsidR="009937D1" w:rsidRPr="00083D20" w:rsidRDefault="0038396E" w:rsidP="009937D1">
      <w:pPr>
        <w:pStyle w:val="TableParagraph"/>
        <w:numPr>
          <w:ilvl w:val="0"/>
          <w:numId w:val="48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</w:rPr>
        <w:t>Número de Unidades sanitá</w:t>
      </w:r>
      <w:r w:rsidR="009937D1">
        <w:rPr>
          <w:rFonts w:ascii="Bookman Old Style" w:hAnsi="Bookman Old Style" w:cstheme="minorHAnsi"/>
          <w:sz w:val="24"/>
        </w:rPr>
        <w:t>rias</w:t>
      </w:r>
      <w:r w:rsidR="009937D1" w:rsidRPr="009937D1">
        <w:rPr>
          <w:rFonts w:ascii="Bookman Old Style" w:hAnsi="Bookman Old Style" w:cstheme="minorHAnsi"/>
          <w:sz w:val="24"/>
        </w:rPr>
        <w:t xml:space="preserve"> </w:t>
      </w:r>
      <w:r w:rsidR="009937D1">
        <w:rPr>
          <w:rFonts w:ascii="Bookman Old Style" w:hAnsi="Bookman Old Style" w:cstheme="minorHAnsi"/>
          <w:sz w:val="24"/>
        </w:rPr>
        <w:t xml:space="preserve">com sistema de abastecimento de </w:t>
      </w:r>
      <w:r>
        <w:rPr>
          <w:rFonts w:ascii="Bookman Old Style" w:hAnsi="Bookman Old Style" w:cstheme="minorHAnsi"/>
          <w:sz w:val="24"/>
        </w:rPr>
        <w:t>água</w:t>
      </w:r>
      <w:r w:rsidR="009937D1">
        <w:rPr>
          <w:rFonts w:ascii="Bookman Old Style" w:hAnsi="Bookman Old Style" w:cstheme="minorHAnsi"/>
          <w:sz w:val="24"/>
        </w:rPr>
        <w:t>;</w:t>
      </w:r>
    </w:p>
    <w:p w14:paraId="5236D3F7" w14:textId="13D03EFA" w:rsidR="009937D1" w:rsidRPr="009937D1" w:rsidRDefault="00261EC6" w:rsidP="009937D1">
      <w:pPr>
        <w:pStyle w:val="TableParagraph"/>
        <w:numPr>
          <w:ilvl w:val="0"/>
          <w:numId w:val="48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Percentagem de municípios com políticas e procedimentos estabelecidos e operacionais para a participação das comunidades </w:t>
      </w:r>
      <w:r>
        <w:rPr>
          <w:rFonts w:ascii="Bookman Old Style" w:hAnsi="Bookman Old Style" w:cstheme="minorHAnsi"/>
          <w:sz w:val="24"/>
          <w:szCs w:val="24"/>
        </w:rPr>
        <w:lastRenderedPageBreak/>
        <w:t>locais na gestão de água e saneamento (ODS);</w:t>
      </w:r>
    </w:p>
    <w:p w14:paraId="129CC656" w14:textId="77777777" w:rsidR="00261EC6" w:rsidRDefault="00261EC6" w:rsidP="000367AB">
      <w:pPr>
        <w:pStyle w:val="TableParagraph"/>
        <w:numPr>
          <w:ilvl w:val="0"/>
          <w:numId w:val="48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Percentagem de sistemas de abastecimento de água operacionais; e</w:t>
      </w:r>
    </w:p>
    <w:p w14:paraId="23717C7A" w14:textId="5D0751D0" w:rsidR="00261EC6" w:rsidRDefault="00261EC6" w:rsidP="000367AB">
      <w:pPr>
        <w:pStyle w:val="TableParagraph"/>
        <w:numPr>
          <w:ilvl w:val="0"/>
          <w:numId w:val="48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Percentagem de fontes dispersas operacionais.</w:t>
      </w:r>
    </w:p>
    <w:p w14:paraId="7CDA8B0D" w14:textId="77777777" w:rsidR="00457684" w:rsidRDefault="00457684" w:rsidP="00AB5CA3">
      <w:pPr>
        <w:pStyle w:val="TableParagraph"/>
        <w:spacing w:before="120" w:after="120" w:line="360" w:lineRule="auto"/>
        <w:ind w:left="829"/>
        <w:jc w:val="both"/>
        <w:rPr>
          <w:rFonts w:ascii="Bookman Old Style" w:hAnsi="Bookman Old Style" w:cstheme="minorHAnsi"/>
          <w:sz w:val="24"/>
          <w:szCs w:val="24"/>
        </w:rPr>
      </w:pPr>
    </w:p>
    <w:p w14:paraId="72F14D7D" w14:textId="5226DFBA" w:rsidR="004854F8" w:rsidRDefault="00D023A6" w:rsidP="004854F8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59" w:name="_Toc224744468"/>
      <w:r w:rsidRPr="00707BF2">
        <w:rPr>
          <w:rFonts w:ascii="Bookman Old Style" w:hAnsi="Bookman Old Style"/>
        </w:rPr>
        <w:t>3.1.13</w:t>
      </w:r>
      <w:r w:rsidR="004854F8" w:rsidRPr="00707BF2">
        <w:rPr>
          <w:rFonts w:ascii="Bookman Old Style" w:hAnsi="Bookman Old Style"/>
        </w:rPr>
        <w:t xml:space="preserve">. Subprograma: </w:t>
      </w:r>
      <w:r w:rsidR="00AB3310" w:rsidRPr="00707BF2">
        <w:rPr>
          <w:rFonts w:ascii="Bookman Old Style" w:hAnsi="Bookman Old Style"/>
        </w:rPr>
        <w:t>Segurança Alimentar e Nutricional</w:t>
      </w:r>
      <w:bookmarkEnd w:id="159"/>
    </w:p>
    <w:p w14:paraId="1AD7B771" w14:textId="3F99C6BF" w:rsidR="004854F8" w:rsidRDefault="004854F8" w:rsidP="004854F8">
      <w:pPr>
        <w:pStyle w:val="TableParagraph"/>
        <w:spacing w:before="120" w:after="120"/>
        <w:ind w:left="0" w:right="341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b/>
          <w:sz w:val="24"/>
          <w:szCs w:val="24"/>
        </w:rPr>
        <w:t>Objectivo específico:</w:t>
      </w:r>
      <w:r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CE1C280" w14:textId="79ECEC60" w:rsidR="009A5F55" w:rsidRPr="00F83216" w:rsidRDefault="00002A50" w:rsidP="00841F9C">
      <w:pPr>
        <w:pStyle w:val="TableParagraph"/>
        <w:numPr>
          <w:ilvl w:val="0"/>
          <w:numId w:val="176"/>
        </w:numPr>
        <w:spacing w:before="120" w:after="120" w:line="360" w:lineRule="auto"/>
        <w:ind w:right="341"/>
        <w:jc w:val="both"/>
        <w:rPr>
          <w:rFonts w:ascii="Bookman Old Style" w:hAnsi="Bookman Old Style" w:cstheme="minorHAnsi"/>
          <w:sz w:val="24"/>
          <w:szCs w:val="24"/>
        </w:rPr>
      </w:pPr>
      <w:r w:rsidRPr="00AB5CA3">
        <w:rPr>
          <w:rFonts w:ascii="Bookman Old Style" w:hAnsi="Bookman Old Style" w:cstheme="majorHAnsi"/>
          <w:sz w:val="24"/>
        </w:rPr>
        <w:t xml:space="preserve">Melhorar a segurança alimentar </w:t>
      </w:r>
      <w:r w:rsidR="00F83216" w:rsidRPr="00F2144F">
        <w:rPr>
          <w:rFonts w:ascii="Bookman Old Style" w:hAnsi="Bookman Old Style" w:cstheme="majorHAnsi"/>
          <w:sz w:val="24"/>
        </w:rPr>
        <w:t>e nutricional</w:t>
      </w:r>
      <w:r w:rsidR="00F83216">
        <w:rPr>
          <w:rFonts w:ascii="Bookman Old Style" w:hAnsi="Bookman Old Style" w:cstheme="majorHAnsi"/>
          <w:sz w:val="24"/>
        </w:rPr>
        <w:t xml:space="preserve"> </w:t>
      </w:r>
      <w:r w:rsidRPr="00AB5CA3">
        <w:rPr>
          <w:rFonts w:ascii="Bookman Old Style" w:hAnsi="Bookman Old Style" w:cstheme="majorHAnsi"/>
          <w:sz w:val="24"/>
        </w:rPr>
        <w:t>dos agregados familiares</w:t>
      </w:r>
      <w:r w:rsidR="00E379D9">
        <w:rPr>
          <w:rFonts w:ascii="Bookman Old Style" w:hAnsi="Bookman Old Style" w:cstheme="majorHAnsi"/>
          <w:sz w:val="24"/>
        </w:rPr>
        <w:t>;</w:t>
      </w:r>
    </w:p>
    <w:p w14:paraId="363B00E9" w14:textId="23C694A7" w:rsidR="00002A50" w:rsidRPr="004C628C" w:rsidRDefault="00002A50" w:rsidP="00841F9C">
      <w:pPr>
        <w:pStyle w:val="TableParagraph"/>
        <w:numPr>
          <w:ilvl w:val="0"/>
          <w:numId w:val="176"/>
        </w:numPr>
        <w:spacing w:before="120" w:after="120" w:line="360" w:lineRule="auto"/>
        <w:ind w:right="341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ajorHAnsi"/>
          <w:sz w:val="24"/>
        </w:rPr>
        <w:t xml:space="preserve">Garantir o consumo dos macronutrientes necessário ao desenvolvimento integrado da primeira </w:t>
      </w:r>
      <w:r w:rsidR="00134659">
        <w:rPr>
          <w:rFonts w:ascii="Bookman Old Style" w:hAnsi="Bookman Old Style" w:cstheme="majorHAnsi"/>
          <w:sz w:val="24"/>
        </w:rPr>
        <w:t>infância</w:t>
      </w:r>
      <w:r w:rsidR="00E379D9">
        <w:rPr>
          <w:rFonts w:ascii="Bookman Old Style" w:hAnsi="Bookman Old Style" w:cstheme="majorHAnsi"/>
          <w:sz w:val="24"/>
        </w:rPr>
        <w:t>;</w:t>
      </w:r>
    </w:p>
    <w:p w14:paraId="5EA8C63E" w14:textId="037D9B4D" w:rsidR="00333CFA" w:rsidRPr="00AB5CA3" w:rsidRDefault="00333CFA" w:rsidP="00841F9C">
      <w:pPr>
        <w:pStyle w:val="TableParagraph"/>
        <w:numPr>
          <w:ilvl w:val="0"/>
          <w:numId w:val="176"/>
        </w:numPr>
        <w:spacing w:before="120" w:after="120" w:line="360" w:lineRule="auto"/>
        <w:ind w:right="341"/>
        <w:jc w:val="both"/>
        <w:rPr>
          <w:rFonts w:ascii="Bookman Old Style" w:hAnsi="Bookman Old Style" w:cstheme="majorHAnsi"/>
          <w:sz w:val="24"/>
        </w:rPr>
      </w:pPr>
      <w:r w:rsidRPr="00AB5CA3">
        <w:rPr>
          <w:rFonts w:ascii="Bookman Old Style" w:hAnsi="Bookman Old Style" w:cstheme="majorHAnsi"/>
          <w:sz w:val="24"/>
        </w:rPr>
        <w:t xml:space="preserve">Capacitar agricultores e comerciantes </w:t>
      </w:r>
      <w:r w:rsidR="00CB5F57">
        <w:rPr>
          <w:rFonts w:ascii="Bookman Old Style" w:hAnsi="Bookman Old Style" w:cstheme="majorHAnsi"/>
          <w:sz w:val="24"/>
        </w:rPr>
        <w:t xml:space="preserve">e agregados familiares </w:t>
      </w:r>
      <w:r w:rsidRPr="00AB5CA3">
        <w:rPr>
          <w:rFonts w:ascii="Bookman Old Style" w:hAnsi="Bookman Old Style" w:cstheme="majorHAnsi"/>
          <w:sz w:val="24"/>
        </w:rPr>
        <w:t>em boas práticas de pro</w:t>
      </w:r>
      <w:r w:rsidR="00FB2057">
        <w:rPr>
          <w:rFonts w:ascii="Bookman Old Style" w:hAnsi="Bookman Old Style" w:cstheme="majorHAnsi"/>
          <w:sz w:val="24"/>
        </w:rPr>
        <w:t>dução</w:t>
      </w:r>
      <w:r w:rsidRPr="00AB5CA3">
        <w:rPr>
          <w:rFonts w:ascii="Bookman Old Style" w:hAnsi="Bookman Old Style" w:cstheme="majorHAnsi"/>
          <w:sz w:val="24"/>
        </w:rPr>
        <w:t xml:space="preserve"> e armazenamento</w:t>
      </w:r>
      <w:r w:rsidR="00CB5F57">
        <w:rPr>
          <w:rFonts w:ascii="Bookman Old Style" w:hAnsi="Bookman Old Style" w:cstheme="majorHAnsi"/>
          <w:sz w:val="24"/>
        </w:rPr>
        <w:t xml:space="preserve"> dos alimentos</w:t>
      </w:r>
      <w:r w:rsidR="00DF0591">
        <w:rPr>
          <w:rFonts w:ascii="Bookman Old Style" w:hAnsi="Bookman Old Style" w:cstheme="majorHAnsi"/>
          <w:sz w:val="24"/>
        </w:rPr>
        <w:t>;</w:t>
      </w:r>
    </w:p>
    <w:p w14:paraId="7B256859" w14:textId="623F5B1D" w:rsidR="00333CFA" w:rsidRDefault="00333CFA" w:rsidP="00841F9C">
      <w:pPr>
        <w:pStyle w:val="TableParagraph"/>
        <w:numPr>
          <w:ilvl w:val="0"/>
          <w:numId w:val="176"/>
        </w:numPr>
        <w:spacing w:before="120" w:after="120" w:line="360" w:lineRule="auto"/>
        <w:ind w:right="341"/>
        <w:jc w:val="both"/>
        <w:rPr>
          <w:rFonts w:ascii="Bookman Old Style" w:hAnsi="Bookman Old Style" w:cstheme="majorHAnsi"/>
          <w:sz w:val="24"/>
        </w:rPr>
      </w:pPr>
      <w:r>
        <w:rPr>
          <w:rFonts w:ascii="Bookman Old Style" w:hAnsi="Bookman Old Style" w:cstheme="majorHAnsi"/>
          <w:sz w:val="24"/>
        </w:rPr>
        <w:t xml:space="preserve">Incentivar as comunidades a adoptar </w:t>
      </w:r>
      <w:r w:rsidR="00CB5F57" w:rsidRPr="001D4C7E">
        <w:rPr>
          <w:rFonts w:ascii="Bookman Old Style" w:hAnsi="Bookman Old Style" w:cstheme="majorHAnsi"/>
          <w:sz w:val="24"/>
        </w:rPr>
        <w:t>hábitos alimentares saudáveis</w:t>
      </w:r>
      <w:r w:rsidR="00DF0591">
        <w:rPr>
          <w:rFonts w:ascii="Bookman Old Style" w:hAnsi="Bookman Old Style" w:cstheme="majorHAnsi"/>
          <w:sz w:val="24"/>
        </w:rPr>
        <w:t>;</w:t>
      </w:r>
    </w:p>
    <w:p w14:paraId="39C5CFB0" w14:textId="1A1AF614" w:rsidR="00A62165" w:rsidRPr="00A62165" w:rsidRDefault="00A62165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A62165">
        <w:rPr>
          <w:rFonts w:ascii="Bookman Old Style" w:hAnsi="Bookman Old Style"/>
          <w:sz w:val="24"/>
        </w:rPr>
        <w:t>Integrar a resiliência climática na agricultura sensível à nutrição</w:t>
      </w:r>
      <w:r w:rsidR="00DF0591">
        <w:rPr>
          <w:rFonts w:ascii="Bookman Old Style" w:hAnsi="Bookman Old Style"/>
          <w:sz w:val="24"/>
        </w:rPr>
        <w:t>;</w:t>
      </w:r>
    </w:p>
    <w:p w14:paraId="74BD78B0" w14:textId="56B5B1D9" w:rsidR="00151333" w:rsidRPr="00151333" w:rsidRDefault="00A62165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A62165">
        <w:rPr>
          <w:rFonts w:ascii="Bookman Old Style" w:hAnsi="Bookman Old Style"/>
          <w:sz w:val="24"/>
        </w:rPr>
        <w:t xml:space="preserve"> Fortalecer programas de protecção social sensíveis à nutrição</w:t>
      </w:r>
      <w:r w:rsidR="00DF0591">
        <w:rPr>
          <w:rFonts w:ascii="Bookman Old Style" w:hAnsi="Bookman Old Style"/>
          <w:sz w:val="24"/>
        </w:rPr>
        <w:t>;</w:t>
      </w:r>
    </w:p>
    <w:p w14:paraId="6112A4CF" w14:textId="67C9D245" w:rsidR="00A62165" w:rsidRDefault="0038396E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Melhorar o aviso prévio e a</w:t>
      </w:r>
      <w:r w:rsidR="00A62165" w:rsidRPr="00A62165">
        <w:rPr>
          <w:rFonts w:ascii="Bookman Old Style" w:hAnsi="Bookman Old Style"/>
          <w:sz w:val="24"/>
        </w:rPr>
        <w:t xml:space="preserve"> monitor</w:t>
      </w:r>
      <w:r w:rsidR="00D34F76">
        <w:rPr>
          <w:rFonts w:ascii="Bookman Old Style" w:hAnsi="Bookman Old Style"/>
          <w:sz w:val="24"/>
        </w:rPr>
        <w:t>ia da Segurança Alimentar</w:t>
      </w:r>
      <w:r w:rsidR="00DF0591">
        <w:rPr>
          <w:rFonts w:ascii="Bookman Old Style" w:hAnsi="Bookman Old Style"/>
          <w:sz w:val="24"/>
        </w:rPr>
        <w:t>;</w:t>
      </w:r>
    </w:p>
    <w:p w14:paraId="1EE38D46" w14:textId="77777777" w:rsidR="00D34F76" w:rsidRDefault="00D34F76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D34F76">
        <w:rPr>
          <w:rFonts w:ascii="Bookman Old Style" w:hAnsi="Bookman Old Style"/>
          <w:sz w:val="24"/>
        </w:rPr>
        <w:t>Melhorar a monitoria do estado nutricional em pontos críticos climáticos;</w:t>
      </w:r>
    </w:p>
    <w:p w14:paraId="421D8283" w14:textId="67A12DD4" w:rsidR="00D34F76" w:rsidRPr="00D34F76" w:rsidRDefault="00D34F76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D34F76">
        <w:rPr>
          <w:rFonts w:ascii="Bookman Old Style" w:hAnsi="Bookman Old Style"/>
          <w:sz w:val="24"/>
        </w:rPr>
        <w:t>Fortalecer a capacidade de resposta em caso de risco de insegurança alimentar em situação de choque climático</w:t>
      </w:r>
      <w:r>
        <w:rPr>
          <w:rFonts w:ascii="Bookman Old Style" w:hAnsi="Bookman Old Style"/>
          <w:sz w:val="24"/>
        </w:rPr>
        <w:t>;</w:t>
      </w:r>
    </w:p>
    <w:p w14:paraId="23498399" w14:textId="77777777" w:rsidR="00A62165" w:rsidRPr="00A62165" w:rsidRDefault="00A62165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A62165">
        <w:rPr>
          <w:rFonts w:ascii="Bookman Old Style" w:hAnsi="Bookman Old Style"/>
          <w:sz w:val="24"/>
        </w:rPr>
        <w:t>Promover a educação e a mudança de comportamento para melhorar a</w:t>
      </w:r>
    </w:p>
    <w:p w14:paraId="564A5BB9" w14:textId="6FA25719" w:rsidR="00A62165" w:rsidRPr="00A62165" w:rsidRDefault="00D939DA" w:rsidP="00F2144F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A62165">
        <w:rPr>
          <w:rFonts w:ascii="Bookman Old Style" w:hAnsi="Bookman Old Style"/>
          <w:sz w:val="24"/>
        </w:rPr>
        <w:t>Alimentação</w:t>
      </w:r>
      <w:r w:rsidR="00A62165" w:rsidRPr="00A62165">
        <w:rPr>
          <w:rFonts w:ascii="Bookman Old Style" w:hAnsi="Bookman Old Style"/>
          <w:sz w:val="24"/>
        </w:rPr>
        <w:t xml:space="preserve"> de lactentes e criança</w:t>
      </w:r>
      <w:r w:rsidR="00DF0591">
        <w:rPr>
          <w:rFonts w:ascii="Bookman Old Style" w:hAnsi="Bookman Old Style"/>
          <w:sz w:val="24"/>
        </w:rPr>
        <w:t>; e,</w:t>
      </w:r>
    </w:p>
    <w:p w14:paraId="7DADAB8F" w14:textId="6664FB8D" w:rsidR="00A62165" w:rsidRDefault="00A62165" w:rsidP="00841F9C">
      <w:pPr>
        <w:pStyle w:val="ListParagraph"/>
        <w:numPr>
          <w:ilvl w:val="0"/>
          <w:numId w:val="176"/>
        </w:numPr>
        <w:spacing w:line="360" w:lineRule="auto"/>
        <w:rPr>
          <w:rFonts w:ascii="Bookman Old Style" w:hAnsi="Bookman Old Style"/>
          <w:sz w:val="24"/>
        </w:rPr>
      </w:pPr>
      <w:r w:rsidRPr="00A62165">
        <w:rPr>
          <w:rFonts w:ascii="Bookman Old Style" w:hAnsi="Bookman Old Style"/>
          <w:sz w:val="24"/>
        </w:rPr>
        <w:t>Fo</w:t>
      </w:r>
      <w:r w:rsidR="00D1773B">
        <w:rPr>
          <w:rFonts w:ascii="Bookman Old Style" w:hAnsi="Bookman Old Style"/>
          <w:sz w:val="24"/>
        </w:rPr>
        <w:t>rtalecer</w:t>
      </w:r>
      <w:r w:rsidRPr="00A62165">
        <w:rPr>
          <w:rFonts w:ascii="Bookman Old Style" w:hAnsi="Bookman Old Style"/>
          <w:sz w:val="24"/>
        </w:rPr>
        <w:t xml:space="preserve"> a coordenação </w:t>
      </w:r>
      <w:r w:rsidR="00D939DA" w:rsidRPr="00A62165">
        <w:rPr>
          <w:rFonts w:ascii="Bookman Old Style" w:hAnsi="Bookman Old Style"/>
          <w:sz w:val="24"/>
        </w:rPr>
        <w:t>multissectorial</w:t>
      </w:r>
      <w:r w:rsidRPr="00A62165">
        <w:rPr>
          <w:rFonts w:ascii="Bookman Old Style" w:hAnsi="Bookman Old Style"/>
          <w:sz w:val="24"/>
        </w:rPr>
        <w:t xml:space="preserve"> </w:t>
      </w:r>
      <w:r w:rsidR="00F83216">
        <w:rPr>
          <w:rFonts w:ascii="Bookman Old Style" w:hAnsi="Bookman Old Style"/>
          <w:sz w:val="24"/>
        </w:rPr>
        <w:t>d</w:t>
      </w:r>
      <w:r w:rsidRPr="00A62165">
        <w:rPr>
          <w:rFonts w:ascii="Bookman Old Style" w:hAnsi="Bookman Old Style"/>
          <w:sz w:val="24"/>
        </w:rPr>
        <w:t>a</w:t>
      </w:r>
      <w:r w:rsidR="00D34F76">
        <w:rPr>
          <w:rFonts w:ascii="Bookman Old Style" w:hAnsi="Bookman Old Style"/>
          <w:sz w:val="24"/>
        </w:rPr>
        <w:t xml:space="preserve"> segurança alimentar e</w:t>
      </w:r>
      <w:r w:rsidRPr="00A62165">
        <w:rPr>
          <w:rFonts w:ascii="Bookman Old Style" w:hAnsi="Bookman Old Style"/>
          <w:sz w:val="24"/>
        </w:rPr>
        <w:t xml:space="preserve"> nutri</w:t>
      </w:r>
      <w:r w:rsidR="00D34F76">
        <w:rPr>
          <w:rFonts w:ascii="Bookman Old Style" w:hAnsi="Bookman Old Style"/>
          <w:sz w:val="24"/>
        </w:rPr>
        <w:t>cional</w:t>
      </w:r>
      <w:r w:rsidR="00F2144F">
        <w:rPr>
          <w:rFonts w:ascii="Bookman Old Style" w:hAnsi="Bookman Old Style"/>
          <w:sz w:val="24"/>
        </w:rPr>
        <w:t>.</w:t>
      </w:r>
    </w:p>
    <w:p w14:paraId="4B133FDE" w14:textId="77777777" w:rsidR="00F2144F" w:rsidRPr="00A62165" w:rsidRDefault="00F2144F" w:rsidP="00F2144F">
      <w:pPr>
        <w:pStyle w:val="ListParagraph"/>
        <w:numPr>
          <w:ilvl w:val="0"/>
          <w:numId w:val="0"/>
        </w:numPr>
        <w:spacing w:line="360" w:lineRule="auto"/>
        <w:ind w:left="644"/>
        <w:rPr>
          <w:rFonts w:ascii="Bookman Old Style" w:hAnsi="Bookman Old Style"/>
          <w:sz w:val="24"/>
        </w:rPr>
      </w:pPr>
    </w:p>
    <w:p w14:paraId="1708E0BD" w14:textId="44193582" w:rsidR="004854F8" w:rsidRPr="00AB5CA3" w:rsidRDefault="004854F8" w:rsidP="004854F8">
      <w:pPr>
        <w:rPr>
          <w:rFonts w:ascii="Bookman Old Style" w:hAnsi="Bookman Old Style" w:cstheme="minorHAnsi"/>
          <w:b/>
          <w:bCs/>
          <w:sz w:val="24"/>
        </w:rPr>
      </w:pPr>
      <w:r w:rsidRPr="00AB5CA3">
        <w:rPr>
          <w:rFonts w:ascii="Bookman Old Style" w:hAnsi="Bookman Old Style" w:cstheme="minorHAnsi"/>
          <w:b/>
          <w:bCs/>
          <w:sz w:val="24"/>
        </w:rPr>
        <w:t xml:space="preserve">Produtos: </w:t>
      </w:r>
    </w:p>
    <w:p w14:paraId="70AF8BD2" w14:textId="16E75F65" w:rsidR="00BE5994" w:rsidRPr="00AB5CA3" w:rsidRDefault="009D6647" w:rsidP="00841F9C">
      <w:pPr>
        <w:pStyle w:val="ListParagraph"/>
        <w:numPr>
          <w:ilvl w:val="0"/>
          <w:numId w:val="177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/>
          <w:sz w:val="24"/>
        </w:rPr>
        <w:t>C</w:t>
      </w:r>
      <w:r w:rsidR="00BE5994" w:rsidRPr="00AB5CA3">
        <w:rPr>
          <w:rFonts w:ascii="Bookman Old Style" w:hAnsi="Bookman Old Style"/>
          <w:sz w:val="24"/>
        </w:rPr>
        <w:t>rianças abrangidas pelo Pacote de Intervenções de Nutrição</w:t>
      </w:r>
      <w:r w:rsidR="00BE5994" w:rsidRPr="00AB5CA3">
        <w:rPr>
          <w:rFonts w:ascii="Bookman Old Style" w:hAnsi="Bookman Old Style"/>
          <w:sz w:val="24"/>
          <w:lang w:val="zh-CN"/>
        </w:rPr>
        <w:t>;</w:t>
      </w:r>
    </w:p>
    <w:p w14:paraId="23668A70" w14:textId="140C6AD6" w:rsidR="005A06F7" w:rsidRDefault="005A06F7" w:rsidP="00841F9C">
      <w:pPr>
        <w:pStyle w:val="ListParagraph"/>
        <w:numPr>
          <w:ilvl w:val="0"/>
          <w:numId w:val="177"/>
        </w:numPr>
        <w:spacing w:line="360" w:lineRule="auto"/>
        <w:rPr>
          <w:rFonts w:ascii="Bookman Old Style" w:hAnsi="Bookman Old Style"/>
          <w:sz w:val="24"/>
        </w:rPr>
      </w:pPr>
      <w:r w:rsidRPr="00900787">
        <w:rPr>
          <w:rFonts w:ascii="Bookman Old Style" w:hAnsi="Bookman Old Style"/>
          <w:sz w:val="24"/>
        </w:rPr>
        <w:lastRenderedPageBreak/>
        <w:t xml:space="preserve">Agregados familiares com disponibilidade e acesso físico e económico a alimentos adequados; </w:t>
      </w:r>
    </w:p>
    <w:p w14:paraId="424456B1" w14:textId="59D0D3F0" w:rsidR="00F83216" w:rsidRPr="00F2144F" w:rsidRDefault="00F83216" w:rsidP="00841F9C">
      <w:pPr>
        <w:pStyle w:val="ListParagraph"/>
        <w:numPr>
          <w:ilvl w:val="0"/>
          <w:numId w:val="177"/>
        </w:numPr>
        <w:rPr>
          <w:rFonts w:ascii="Bookman Old Style" w:hAnsi="Bookman Old Style"/>
          <w:sz w:val="24"/>
        </w:rPr>
      </w:pPr>
      <w:r w:rsidRPr="00F2144F">
        <w:rPr>
          <w:rFonts w:ascii="Bookman Old Style" w:hAnsi="Bookman Old Style"/>
          <w:sz w:val="24"/>
        </w:rPr>
        <w:t xml:space="preserve">Agregados familiares adoptam as técnicas de conservação e processamento dos alimentos; </w:t>
      </w:r>
    </w:p>
    <w:p w14:paraId="52BEA3D5" w14:textId="77777777" w:rsidR="00F83216" w:rsidRPr="00F2144F" w:rsidRDefault="00F83216" w:rsidP="00841F9C">
      <w:pPr>
        <w:pStyle w:val="ListParagraph"/>
        <w:numPr>
          <w:ilvl w:val="0"/>
          <w:numId w:val="177"/>
        </w:numPr>
        <w:rPr>
          <w:rFonts w:ascii="Bookman Old Style" w:hAnsi="Bookman Old Style"/>
          <w:sz w:val="24"/>
        </w:rPr>
      </w:pPr>
      <w:r w:rsidRPr="00F2144F">
        <w:rPr>
          <w:rFonts w:ascii="Bookman Old Style" w:hAnsi="Bookman Old Style"/>
          <w:sz w:val="24"/>
        </w:rPr>
        <w:t>Agregados familiares adoptam as boas práticas alimentares e nutricionais;</w:t>
      </w:r>
    </w:p>
    <w:p w14:paraId="3B6B3D08" w14:textId="63C150B7" w:rsidR="00F83216" w:rsidRPr="00F2144F" w:rsidRDefault="00F83216" w:rsidP="00841F9C">
      <w:pPr>
        <w:pStyle w:val="ListParagraph"/>
        <w:numPr>
          <w:ilvl w:val="0"/>
          <w:numId w:val="177"/>
        </w:numPr>
        <w:rPr>
          <w:rFonts w:ascii="Bookman Old Style" w:hAnsi="Bookman Old Style"/>
          <w:sz w:val="24"/>
        </w:rPr>
      </w:pPr>
      <w:r w:rsidRPr="00F2144F">
        <w:rPr>
          <w:rFonts w:ascii="Bookman Old Style" w:hAnsi="Bookman Old Style"/>
          <w:sz w:val="24"/>
        </w:rPr>
        <w:t>Coordenação multissectorial da segurança alimentar e nutricional fortalecida;</w:t>
      </w:r>
    </w:p>
    <w:p w14:paraId="71E78CB6" w14:textId="6AAFA3CA" w:rsidR="00BE5994" w:rsidRPr="00D1773B" w:rsidRDefault="00BE5994" w:rsidP="00841F9C">
      <w:pPr>
        <w:pStyle w:val="ListParagraph"/>
        <w:numPr>
          <w:ilvl w:val="0"/>
          <w:numId w:val="177"/>
        </w:numPr>
        <w:rPr>
          <w:rFonts w:ascii="Bookman Old Style" w:hAnsi="Bookman Old Style" w:cstheme="minorHAnsi"/>
          <w:b/>
          <w:bCs/>
          <w:sz w:val="24"/>
        </w:rPr>
      </w:pPr>
      <w:r w:rsidRPr="00AB5CA3">
        <w:rPr>
          <w:rFonts w:ascii="Bookman Old Style" w:hAnsi="Bookman Old Style"/>
          <w:sz w:val="24"/>
        </w:rPr>
        <w:t>Técnicas de conservação dos alimentos</w:t>
      </w:r>
      <w:r w:rsidR="00E825D6" w:rsidRPr="00AB5CA3">
        <w:rPr>
          <w:rFonts w:ascii="Bookman Old Style" w:hAnsi="Bookman Old Style"/>
          <w:sz w:val="24"/>
        </w:rPr>
        <w:t>;</w:t>
      </w:r>
      <w:r w:rsidR="000D3383">
        <w:rPr>
          <w:rFonts w:ascii="Bookman Old Style" w:hAnsi="Bookman Old Style"/>
          <w:sz w:val="24"/>
        </w:rPr>
        <w:t xml:space="preserve"> e,</w:t>
      </w:r>
    </w:p>
    <w:p w14:paraId="4AD4B6C7" w14:textId="67FFFF95" w:rsidR="00BE5994" w:rsidRPr="00F2144F" w:rsidRDefault="00D1773B" w:rsidP="00841F9C">
      <w:pPr>
        <w:pStyle w:val="ListParagraph"/>
        <w:numPr>
          <w:ilvl w:val="0"/>
          <w:numId w:val="177"/>
        </w:num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/>
          <w:sz w:val="24"/>
        </w:rPr>
        <w:t xml:space="preserve">Boas </w:t>
      </w:r>
      <w:r w:rsidR="0038396E">
        <w:rPr>
          <w:rFonts w:ascii="Bookman Old Style" w:hAnsi="Bookman Old Style"/>
          <w:sz w:val="24"/>
        </w:rPr>
        <w:t>práticas</w:t>
      </w:r>
      <w:r>
        <w:rPr>
          <w:rFonts w:ascii="Bookman Old Style" w:hAnsi="Bookman Old Style"/>
          <w:sz w:val="24"/>
        </w:rPr>
        <w:t xml:space="preserve"> alimentares e nutricionais</w:t>
      </w:r>
      <w:r w:rsidR="000D3383">
        <w:rPr>
          <w:rFonts w:ascii="Bookman Old Style" w:hAnsi="Bookman Old Style"/>
          <w:sz w:val="24"/>
        </w:rPr>
        <w:t>.</w:t>
      </w:r>
    </w:p>
    <w:p w14:paraId="62FCD9A8" w14:textId="77777777" w:rsidR="00F2144F" w:rsidRPr="000D3383" w:rsidRDefault="00F2144F" w:rsidP="00F2144F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/>
          <w:bCs/>
          <w:sz w:val="24"/>
        </w:rPr>
      </w:pPr>
    </w:p>
    <w:p w14:paraId="39B7457B" w14:textId="33E6D918" w:rsidR="004854F8" w:rsidRPr="00AB5CA3" w:rsidRDefault="003C53D4" w:rsidP="004854F8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7E62D9F6" w14:textId="77777777" w:rsidR="008D4401" w:rsidRPr="00900787" w:rsidRDefault="00F859A7" w:rsidP="00AB5CA3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/>
          <w:sz w:val="24"/>
        </w:rPr>
        <w:t>Percentagem de crianças abrangidas pelo Pacote de Intervenções de Nutrição</w:t>
      </w:r>
      <w:r w:rsidRPr="00AB5CA3">
        <w:rPr>
          <w:rFonts w:ascii="Bookman Old Style" w:hAnsi="Bookman Old Style"/>
          <w:sz w:val="24"/>
          <w:lang w:val="zh-CN"/>
        </w:rPr>
        <w:t>;</w:t>
      </w:r>
    </w:p>
    <w:p w14:paraId="441B75D2" w14:textId="1FC20345" w:rsidR="00900787" w:rsidRPr="00F83216" w:rsidRDefault="00900787" w:rsidP="00F8321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900787">
        <w:rPr>
          <w:rFonts w:ascii="Bookman Old Style" w:hAnsi="Bookman Old Style"/>
          <w:sz w:val="24"/>
        </w:rPr>
        <w:t>Número de agregados familiares com disponibilidade e acesso aos alimentos (dieta alimentar melhorada)</w:t>
      </w:r>
      <w:r w:rsidR="00F83216">
        <w:rPr>
          <w:rFonts w:ascii="Bookman Old Style" w:hAnsi="Bookman Old Style"/>
          <w:sz w:val="24"/>
        </w:rPr>
        <w:t>;</w:t>
      </w:r>
    </w:p>
    <w:p w14:paraId="4099F7ED" w14:textId="2260BFF9" w:rsidR="00151333" w:rsidRPr="00F2144F" w:rsidRDefault="00151333" w:rsidP="00AB5CA3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38396E">
        <w:rPr>
          <w:rFonts w:ascii="Bookman Old Style" w:hAnsi="Bookman Old Style"/>
          <w:sz w:val="24"/>
        </w:rPr>
        <w:t>indústrias</w:t>
      </w:r>
      <w:r>
        <w:rPr>
          <w:rFonts w:ascii="Bookman Old Style" w:hAnsi="Bookman Old Style"/>
          <w:sz w:val="24"/>
        </w:rPr>
        <w:t xml:space="preserve"> integradas no programa de fortificação de alimentos;</w:t>
      </w:r>
    </w:p>
    <w:p w14:paraId="74B16834" w14:textId="3098836C" w:rsidR="00F83216" w:rsidRPr="00F2144F" w:rsidRDefault="00F83216" w:rsidP="00F2144F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F2144F">
        <w:rPr>
          <w:rFonts w:ascii="Bookman Old Style" w:hAnsi="Bookman Old Style"/>
          <w:sz w:val="24"/>
        </w:rPr>
        <w:t>Percentagem da população em insegurança alimentar;</w:t>
      </w:r>
    </w:p>
    <w:p w14:paraId="679410E7" w14:textId="50BDF2E9" w:rsidR="008D4401" w:rsidRPr="00F83216" w:rsidRDefault="00BE5994" w:rsidP="00F8321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Taxa de p</w:t>
      </w:r>
      <w:r w:rsidR="00134659" w:rsidRPr="00AB5CA3">
        <w:rPr>
          <w:rFonts w:ascii="Bookman Old Style" w:hAnsi="Bookman Old Style"/>
          <w:sz w:val="24"/>
        </w:rPr>
        <w:t>revalência de desnutrição</w:t>
      </w:r>
      <w:r w:rsidR="00F83216">
        <w:rPr>
          <w:rFonts w:ascii="Bookman Old Style" w:hAnsi="Bookman Old Style"/>
          <w:sz w:val="24"/>
        </w:rPr>
        <w:t xml:space="preserve"> </w:t>
      </w:r>
      <w:r w:rsidR="00F83216" w:rsidRPr="00F83216">
        <w:rPr>
          <w:rFonts w:ascii="Bookman Old Style" w:hAnsi="Bookman Old Style"/>
          <w:sz w:val="24"/>
        </w:rPr>
        <w:t>aguda em crianças</w:t>
      </w:r>
      <w:r w:rsidR="008A4A26" w:rsidRPr="00F83216">
        <w:rPr>
          <w:rFonts w:ascii="Bookman Old Style" w:hAnsi="Bookman Old Style"/>
          <w:sz w:val="24"/>
        </w:rPr>
        <w:t>;</w:t>
      </w:r>
    </w:p>
    <w:p w14:paraId="5CEF665A" w14:textId="2E05F21D" w:rsidR="00134659" w:rsidRPr="005734EB" w:rsidRDefault="005734EB" w:rsidP="005734EB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5734EB">
        <w:rPr>
          <w:rFonts w:ascii="Bookman Old Style" w:hAnsi="Bookman Old Style"/>
          <w:sz w:val="24"/>
        </w:rPr>
        <w:t xml:space="preserve">Número de agregados familiares </w:t>
      </w:r>
      <w:r w:rsidR="00F83216" w:rsidRPr="00F2144F">
        <w:rPr>
          <w:rFonts w:ascii="Bookman Old Style" w:hAnsi="Bookman Old Style"/>
          <w:sz w:val="24"/>
        </w:rPr>
        <w:t>beneficiárias</w:t>
      </w:r>
      <w:r w:rsidR="00F83216">
        <w:rPr>
          <w:rFonts w:ascii="Bookman Old Style" w:hAnsi="Bookman Old Style"/>
          <w:sz w:val="24"/>
        </w:rPr>
        <w:t xml:space="preserve"> </w:t>
      </w:r>
      <w:r w:rsidR="00F83216" w:rsidRPr="00F2144F">
        <w:rPr>
          <w:rFonts w:ascii="Bookman Old Style" w:hAnsi="Bookman Old Style"/>
          <w:sz w:val="24"/>
        </w:rPr>
        <w:t>de</w:t>
      </w:r>
      <w:r w:rsidR="00F83216" w:rsidRPr="005734EB">
        <w:rPr>
          <w:rFonts w:ascii="Bookman Old Style" w:hAnsi="Bookman Old Style"/>
          <w:sz w:val="24"/>
        </w:rPr>
        <w:t xml:space="preserve"> </w:t>
      </w:r>
      <w:r w:rsidRPr="005734EB">
        <w:rPr>
          <w:rFonts w:ascii="Bookman Old Style" w:hAnsi="Bookman Old Style"/>
          <w:sz w:val="24"/>
        </w:rPr>
        <w:t>assistência alimentar</w:t>
      </w:r>
      <w:r w:rsidR="00F83216">
        <w:rPr>
          <w:rFonts w:ascii="Bookman Old Style" w:hAnsi="Bookman Old Style"/>
          <w:sz w:val="24"/>
        </w:rPr>
        <w:t xml:space="preserve"> </w:t>
      </w:r>
      <w:r w:rsidR="00F83216" w:rsidRPr="00471090">
        <w:rPr>
          <w:rFonts w:ascii="Bookman Old Style" w:hAnsi="Bookman Old Style"/>
          <w:sz w:val="24"/>
        </w:rPr>
        <w:t>e nutricional</w:t>
      </w:r>
      <w:r w:rsidR="000D3383">
        <w:rPr>
          <w:rFonts w:ascii="Bookman Old Style" w:hAnsi="Bookman Old Style"/>
          <w:sz w:val="24"/>
        </w:rPr>
        <w:t>;</w:t>
      </w:r>
    </w:p>
    <w:p w14:paraId="605E526F" w14:textId="75692331" w:rsidR="00134659" w:rsidRDefault="00134659" w:rsidP="005734EB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Taxa de </w:t>
      </w:r>
      <w:r w:rsidR="00F83216" w:rsidRPr="00F2144F">
        <w:rPr>
          <w:rFonts w:ascii="Bookman Old Style" w:hAnsi="Bookman Old Style"/>
          <w:sz w:val="24"/>
        </w:rPr>
        <w:t>prevalência de</w:t>
      </w:r>
      <w:r w:rsidR="00F83216" w:rsidRPr="00AB5CA3">
        <w:rPr>
          <w:rFonts w:ascii="Bookman Old Style" w:hAnsi="Bookman Old Style"/>
          <w:sz w:val="24"/>
        </w:rPr>
        <w:t xml:space="preserve"> </w:t>
      </w:r>
      <w:r w:rsidRPr="00AB5CA3">
        <w:rPr>
          <w:rFonts w:ascii="Bookman Old Style" w:hAnsi="Bookman Old Style"/>
          <w:sz w:val="24"/>
        </w:rPr>
        <w:t>anemia em mulheres e crianças</w:t>
      </w:r>
      <w:r w:rsidR="008D4401" w:rsidRPr="00AB5CA3">
        <w:rPr>
          <w:rFonts w:ascii="Bookman Old Style" w:hAnsi="Bookman Old Style"/>
          <w:sz w:val="24"/>
        </w:rPr>
        <w:t>;</w:t>
      </w:r>
    </w:p>
    <w:p w14:paraId="5D78136C" w14:textId="57337C1C" w:rsidR="00B81426" w:rsidRPr="00F2144F" w:rsidRDefault="00B81426" w:rsidP="00B81426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F2144F">
        <w:rPr>
          <w:rFonts w:ascii="Bookman Old Style" w:hAnsi="Bookman Old Style"/>
          <w:sz w:val="24"/>
        </w:rPr>
        <w:t>Taxa de prevalência de aleitamento materno exclusivo;</w:t>
      </w:r>
    </w:p>
    <w:p w14:paraId="36509F80" w14:textId="7DAA80BA" w:rsidR="005734EB" w:rsidRPr="005734EB" w:rsidRDefault="005734EB" w:rsidP="005734EB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5734EB">
        <w:rPr>
          <w:rFonts w:ascii="Bookman Old Style" w:hAnsi="Bookman Old Style"/>
          <w:sz w:val="24"/>
        </w:rPr>
        <w:t xml:space="preserve">Número de agregados familiares capacitados em </w:t>
      </w:r>
      <w:r w:rsidR="0038396E" w:rsidRPr="005734EB">
        <w:rPr>
          <w:rFonts w:ascii="Bookman Old Style" w:hAnsi="Bookman Old Style"/>
          <w:sz w:val="24"/>
        </w:rPr>
        <w:t>matéria</w:t>
      </w:r>
      <w:r w:rsidRPr="005734EB">
        <w:rPr>
          <w:rFonts w:ascii="Bookman Old Style" w:hAnsi="Bookman Old Style"/>
          <w:sz w:val="24"/>
        </w:rPr>
        <w:t xml:space="preserve"> de processam</w:t>
      </w:r>
      <w:r w:rsidR="00F2144F">
        <w:rPr>
          <w:rFonts w:ascii="Bookman Old Style" w:hAnsi="Bookman Old Style"/>
          <w:sz w:val="24"/>
        </w:rPr>
        <w:t xml:space="preserve">ento e conservação de produtos </w:t>
      </w:r>
      <w:r w:rsidRPr="005734EB">
        <w:rPr>
          <w:rFonts w:ascii="Bookman Old Style" w:hAnsi="Bookman Old Style"/>
          <w:sz w:val="24"/>
        </w:rPr>
        <w:t>alimentares;</w:t>
      </w:r>
      <w:r w:rsidR="00471090">
        <w:rPr>
          <w:rFonts w:ascii="Bookman Old Style" w:hAnsi="Bookman Old Style"/>
          <w:sz w:val="24"/>
        </w:rPr>
        <w:t xml:space="preserve"> e,</w:t>
      </w:r>
    </w:p>
    <w:p w14:paraId="06A9FDA6" w14:textId="78FEDA6A" w:rsidR="00B81426" w:rsidRPr="005734EB" w:rsidRDefault="00B81426" w:rsidP="00B8142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</w:t>
      </w:r>
      <w:r w:rsidRPr="00A9346D">
        <w:rPr>
          <w:rFonts w:ascii="Bookman Old Style" w:hAnsi="Bookman Old Style"/>
          <w:sz w:val="24"/>
        </w:rPr>
        <w:t xml:space="preserve">de </w:t>
      </w:r>
      <w:r w:rsidRPr="00F2144F">
        <w:rPr>
          <w:rFonts w:ascii="Bookman Old Style" w:hAnsi="Bookman Old Style"/>
          <w:sz w:val="24"/>
        </w:rPr>
        <w:t>sessões de educação nutricional</w:t>
      </w:r>
      <w:r w:rsidRPr="00A9346D">
        <w:rPr>
          <w:rFonts w:ascii="Bookman Old Style" w:hAnsi="Bookman Old Style"/>
          <w:sz w:val="24"/>
        </w:rPr>
        <w:t xml:space="preserve"> </w:t>
      </w:r>
      <w:r w:rsidRPr="005734EB">
        <w:rPr>
          <w:rFonts w:ascii="Bookman Old Style" w:hAnsi="Bookman Old Style"/>
          <w:sz w:val="24"/>
        </w:rPr>
        <w:t>realizadas;</w:t>
      </w:r>
    </w:p>
    <w:p w14:paraId="53C126BE" w14:textId="6E3B42C6" w:rsidR="00261EC6" w:rsidRDefault="00261EC6" w:rsidP="00261EC6">
      <w:pPr>
        <w:pStyle w:val="TableParagraph"/>
        <w:spacing w:before="120" w:after="120"/>
        <w:ind w:left="829"/>
        <w:rPr>
          <w:rFonts w:ascii="Bookman Old Style" w:hAnsi="Bookman Old Style" w:cstheme="minorHAnsi"/>
          <w:sz w:val="24"/>
          <w:szCs w:val="24"/>
        </w:rPr>
      </w:pPr>
    </w:p>
    <w:p w14:paraId="727D94E5" w14:textId="3A2B4564" w:rsidR="00707BF2" w:rsidRDefault="00707BF2" w:rsidP="00261EC6">
      <w:pPr>
        <w:pStyle w:val="TableParagraph"/>
        <w:spacing w:before="120" w:after="120"/>
        <w:ind w:left="829"/>
        <w:rPr>
          <w:rFonts w:ascii="Bookman Old Style" w:hAnsi="Bookman Old Style" w:cstheme="minorHAnsi"/>
          <w:sz w:val="24"/>
          <w:szCs w:val="24"/>
        </w:rPr>
      </w:pPr>
    </w:p>
    <w:p w14:paraId="2911D9AF" w14:textId="77777777" w:rsidR="00707BF2" w:rsidRDefault="00707BF2" w:rsidP="00261EC6">
      <w:pPr>
        <w:pStyle w:val="TableParagraph"/>
        <w:spacing w:before="120" w:after="120"/>
        <w:ind w:left="829"/>
        <w:rPr>
          <w:rFonts w:ascii="Bookman Old Style" w:hAnsi="Bookman Old Style" w:cstheme="minorHAnsi"/>
          <w:sz w:val="24"/>
          <w:szCs w:val="24"/>
        </w:rPr>
      </w:pPr>
    </w:p>
    <w:p w14:paraId="33F8195F" w14:textId="79CD2837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60" w:name="_Toc170458161"/>
      <w:bookmarkStart w:id="161" w:name="_Toc224744469"/>
      <w:r>
        <w:rPr>
          <w:rFonts w:ascii="Bookman Old Style" w:hAnsi="Bookman Old Style"/>
        </w:rPr>
        <w:lastRenderedPageBreak/>
        <w:t>3.1.1</w:t>
      </w:r>
      <w:r w:rsidR="00D023A6">
        <w:rPr>
          <w:rFonts w:ascii="Bookman Old Style" w:hAnsi="Bookman Old Style"/>
        </w:rPr>
        <w:t>4</w:t>
      </w:r>
      <w:r w:rsidR="006011D6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  <w:r w:rsidR="00261EC6">
        <w:rPr>
          <w:rFonts w:ascii="Bookman Old Style" w:hAnsi="Bookman Old Style"/>
        </w:rPr>
        <w:t xml:space="preserve">Subprograma: Saneamento Rural, </w:t>
      </w:r>
      <w:proofErr w:type="spellStart"/>
      <w:r w:rsidR="00261EC6">
        <w:rPr>
          <w:rFonts w:ascii="Bookman Old Style" w:hAnsi="Bookman Old Style"/>
        </w:rPr>
        <w:t>Peri-Urbano</w:t>
      </w:r>
      <w:proofErr w:type="spellEnd"/>
      <w:r w:rsidR="00261EC6">
        <w:rPr>
          <w:rFonts w:ascii="Bookman Old Style" w:hAnsi="Bookman Old Style"/>
        </w:rPr>
        <w:t xml:space="preserve"> e Urbano</w:t>
      </w:r>
      <w:bookmarkEnd w:id="160"/>
      <w:bookmarkEnd w:id="161"/>
      <w:r w:rsidR="00261EC6">
        <w:rPr>
          <w:rFonts w:ascii="Bookman Old Style" w:hAnsi="Bookman Old Style"/>
        </w:rPr>
        <w:t xml:space="preserve"> </w:t>
      </w:r>
    </w:p>
    <w:p w14:paraId="4FF21CE4" w14:textId="77777777" w:rsidR="00261EC6" w:rsidRDefault="00261EC6" w:rsidP="00261EC6">
      <w:pPr>
        <w:pStyle w:val="TableParagraph"/>
        <w:spacing w:before="120" w:after="120"/>
        <w:ind w:left="0" w:right="341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b/>
          <w:sz w:val="24"/>
          <w:szCs w:val="24"/>
        </w:rPr>
        <w:t>Objectivo específico:</w:t>
      </w:r>
      <w:r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164B2654" w14:textId="77777777" w:rsidR="00261EC6" w:rsidRDefault="00261EC6" w:rsidP="000367AB">
      <w:pPr>
        <w:pStyle w:val="ListParagraph"/>
        <w:numPr>
          <w:ilvl w:val="0"/>
          <w:numId w:val="4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Aumentar a provisão e o acesso aos serviços de saneamento melhorado, geridos de forma segura, zonas rurais,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peri-urbanas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 xml:space="preserve"> e urbanas;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5C0A33A3" w14:textId="77777777" w:rsidR="00261EC6" w:rsidRDefault="00261EC6" w:rsidP="000367AB">
      <w:pPr>
        <w:pStyle w:val="ListParagraph"/>
        <w:numPr>
          <w:ilvl w:val="0"/>
          <w:numId w:val="49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Erradicar o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fecalismo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 xml:space="preserve"> a céu aberto nas zonas rurais,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peri-urbanas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 xml:space="preserve"> e urbanas. </w:t>
      </w:r>
    </w:p>
    <w:p w14:paraId="5D788AF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Produtos: </w:t>
      </w:r>
    </w:p>
    <w:p w14:paraId="7477BE61" w14:textId="77777777" w:rsidR="00261EC6" w:rsidRDefault="00261EC6" w:rsidP="000367AB">
      <w:pPr>
        <w:pStyle w:val="ListParagraph"/>
        <w:numPr>
          <w:ilvl w:val="0"/>
          <w:numId w:val="4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Cobertura dos serviços de saneamento nas zonas rurais,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peri-urbanas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 xml:space="preserve"> e urbanas;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30CF863A" w14:textId="093450E4" w:rsidR="00261EC6" w:rsidRDefault="00261EC6" w:rsidP="000367AB">
      <w:pPr>
        <w:pStyle w:val="ListParagraph"/>
        <w:numPr>
          <w:ilvl w:val="0"/>
          <w:numId w:val="4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</w:t>
      </w:r>
      <w:r w:rsidR="0038396E">
        <w:rPr>
          <w:rFonts w:ascii="Bookman Old Style" w:hAnsi="Bookman Old Style" w:cstheme="minorHAnsi"/>
          <w:sz w:val="24"/>
        </w:rPr>
        <w:t xml:space="preserve">omunidades livres do </w:t>
      </w:r>
      <w:proofErr w:type="spellStart"/>
      <w:r w:rsidR="0038396E">
        <w:rPr>
          <w:rFonts w:ascii="Bookman Old Style" w:hAnsi="Bookman Old Style" w:cstheme="minorHAnsi"/>
          <w:sz w:val="24"/>
        </w:rPr>
        <w:t>fecalismo</w:t>
      </w:r>
      <w:proofErr w:type="spellEnd"/>
      <w:r w:rsidR="0038396E">
        <w:rPr>
          <w:rFonts w:ascii="Bookman Old Style" w:hAnsi="Bookman Old Style" w:cstheme="minorHAnsi"/>
          <w:sz w:val="24"/>
        </w:rPr>
        <w:t xml:space="preserve"> a</w:t>
      </w:r>
      <w:r>
        <w:rPr>
          <w:rFonts w:ascii="Bookman Old Style" w:hAnsi="Bookman Old Style" w:cstheme="minorHAnsi"/>
          <w:sz w:val="24"/>
        </w:rPr>
        <w:t xml:space="preserve"> céu aberto.</w:t>
      </w:r>
    </w:p>
    <w:p w14:paraId="242CB90C" w14:textId="76CD86FF" w:rsidR="00261EC6" w:rsidRDefault="003C53D4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62C3C7DD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famílias com acesso aos</w:t>
      </w:r>
      <w:r>
        <w:rPr>
          <w:rFonts w:ascii="Bookman Old Style" w:hAnsi="Bookman Old Style" w:cstheme="minorHAnsi"/>
          <w:spacing w:val="1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serviços</w:t>
      </w:r>
      <w:r>
        <w:rPr>
          <w:rFonts w:ascii="Bookman Old Style" w:hAnsi="Bookman Old Style" w:cstheme="minorHAnsi"/>
          <w:spacing w:val="-6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de</w:t>
      </w:r>
      <w:r>
        <w:rPr>
          <w:rFonts w:ascii="Bookman Old Style" w:hAnsi="Bookman Old Style" w:cstheme="minorHAnsi"/>
          <w:spacing w:val="-4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saneamento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geridos</w:t>
      </w:r>
      <w:r>
        <w:rPr>
          <w:rFonts w:ascii="Bookman Old Style" w:hAnsi="Bookman Old Style" w:cstheme="minorHAnsi"/>
          <w:spacing w:val="-5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de</w:t>
      </w:r>
      <w:r>
        <w:rPr>
          <w:rFonts w:ascii="Bookman Old Style" w:hAnsi="Bookman Old Style" w:cstheme="minorHAnsi"/>
          <w:spacing w:val="-5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forma segura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nas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zonas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 xml:space="preserve">rurais, </w:t>
      </w:r>
      <w:proofErr w:type="spellStart"/>
      <w:r>
        <w:rPr>
          <w:rFonts w:ascii="Bookman Old Style" w:hAnsi="Bookman Old Style" w:cstheme="minorHAnsi"/>
          <w:sz w:val="24"/>
          <w:szCs w:val="24"/>
        </w:rPr>
        <w:t>peri-urbanas</w:t>
      </w:r>
      <w:proofErr w:type="spellEnd"/>
      <w:r>
        <w:rPr>
          <w:rFonts w:ascii="Bookman Old Style" w:hAnsi="Bookman Old Style" w:cstheme="minorHAnsi"/>
          <w:sz w:val="24"/>
          <w:szCs w:val="24"/>
        </w:rPr>
        <w:t xml:space="preserve"> e urbanas;</w:t>
      </w:r>
    </w:p>
    <w:p w14:paraId="0BD76692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de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comunidades</w:t>
      </w:r>
      <w:r>
        <w:rPr>
          <w:rFonts w:ascii="Bookman Old Style" w:hAnsi="Bookman Old Style" w:cstheme="minorHAnsi"/>
          <w:spacing w:val="-4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rurais</w:t>
      </w:r>
      <w:r>
        <w:rPr>
          <w:rFonts w:ascii="Bookman Old Style" w:hAnsi="Bookman Old Style" w:cstheme="minorHAnsi"/>
          <w:spacing w:val="-3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livres</w:t>
      </w:r>
      <w:r>
        <w:rPr>
          <w:rFonts w:ascii="Bookman Old Style" w:hAnsi="Bookman Old Style" w:cstheme="minorHAnsi"/>
          <w:spacing w:val="-4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 xml:space="preserve">do </w:t>
      </w:r>
      <w:proofErr w:type="spellStart"/>
      <w:r>
        <w:rPr>
          <w:rFonts w:ascii="Bookman Old Style" w:hAnsi="Bookman Old Style" w:cstheme="minorHAnsi"/>
          <w:sz w:val="24"/>
          <w:szCs w:val="24"/>
        </w:rPr>
        <w:t>fecalismo</w:t>
      </w:r>
      <w:proofErr w:type="spellEnd"/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a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céu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aberto declaradas;</w:t>
      </w:r>
    </w:p>
    <w:p w14:paraId="030FD3CA" w14:textId="1EE3994C" w:rsidR="00846375" w:rsidRPr="005734EB" w:rsidRDefault="00846375" w:rsidP="005734EB">
      <w:pPr>
        <w:pStyle w:val="TableParagraph"/>
        <w:numPr>
          <w:ilvl w:val="0"/>
          <w:numId w:val="50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Número de municípios com sistemas para o tratamento de águas residuais (ODS); </w:t>
      </w:r>
    </w:p>
    <w:p w14:paraId="1B4113D8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/>
          <w:sz w:val="24"/>
        </w:rPr>
      </w:pPr>
    </w:p>
    <w:p w14:paraId="2AA2F9B2" w14:textId="04752149" w:rsidR="00261EC6" w:rsidRDefault="00863384" w:rsidP="00863384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62" w:name="_Toc170458163"/>
      <w:bookmarkStart w:id="163" w:name="_Toc224744470"/>
      <w:r>
        <w:rPr>
          <w:rFonts w:ascii="Bookman Old Style" w:hAnsi="Bookman Old Style"/>
        </w:rPr>
        <w:t>3.1.1</w:t>
      </w:r>
      <w:r w:rsidR="00B67E0D">
        <w:rPr>
          <w:rFonts w:ascii="Bookman Old Style" w:hAnsi="Bookman Old Style"/>
        </w:rPr>
        <w:t>5</w:t>
      </w:r>
      <w:r w:rsidR="00EB3214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  <w:r w:rsidR="00261EC6">
        <w:rPr>
          <w:rFonts w:ascii="Bookman Old Style" w:hAnsi="Bookman Old Style"/>
        </w:rPr>
        <w:t>Subprograma: Acesso a Energia</w:t>
      </w:r>
      <w:bookmarkEnd w:id="162"/>
      <w:bookmarkEnd w:id="163"/>
    </w:p>
    <w:p w14:paraId="66E2CFC9" w14:textId="77777777" w:rsidR="00261EC6" w:rsidRDefault="00261EC6" w:rsidP="00261EC6">
      <w:pPr>
        <w:jc w:val="left"/>
        <w:rPr>
          <w:rFonts w:ascii="Bookman Old Style" w:hAnsi="Bookman Old Style" w:cstheme="minorHAnsi"/>
          <w:color w:val="000000" w:themeColor="text1"/>
          <w:kern w:val="0"/>
          <w:sz w:val="24"/>
          <w14:ligatures w14:val="none"/>
        </w:rPr>
      </w:pPr>
      <w:r>
        <w:rPr>
          <w:rFonts w:ascii="Bookman Old Style" w:hAnsi="Bookman Old Style" w:cstheme="minorHAnsi"/>
          <w:b/>
          <w:color w:val="000000" w:themeColor="text1"/>
          <w:kern w:val="0"/>
          <w:sz w:val="24"/>
          <w14:ligatures w14:val="none"/>
        </w:rPr>
        <w:t>Objectivo específico:</w:t>
      </w:r>
      <w:r>
        <w:rPr>
          <w:rFonts w:ascii="Bookman Old Style" w:hAnsi="Bookman Old Style" w:cstheme="minorHAnsi"/>
          <w:color w:val="000000" w:themeColor="text1"/>
          <w:kern w:val="0"/>
          <w:sz w:val="24"/>
          <w14:ligatures w14:val="none"/>
        </w:rPr>
        <w:t xml:space="preserve"> </w:t>
      </w:r>
    </w:p>
    <w:p w14:paraId="264A4A5B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Assegurar a distribuição e o acesso universal da energia para todos;</w:t>
      </w:r>
    </w:p>
    <w:p w14:paraId="0B1353F6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Expandir e melhorar a Rede Eléctrica Nacional;</w:t>
      </w:r>
    </w:p>
    <w:p w14:paraId="7F88C21B" w14:textId="6804C08E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Promover a transição </w:t>
      </w:r>
      <w:r w:rsidR="002D1EAE">
        <w:rPr>
          <w:rFonts w:ascii="Bookman Old Style" w:hAnsi="Bookman Old Style" w:cstheme="minorHAnsi"/>
          <w:sz w:val="24"/>
          <w:szCs w:val="24"/>
        </w:rPr>
        <w:t xml:space="preserve">energética nas </w:t>
      </w:r>
      <w:r>
        <w:rPr>
          <w:rFonts w:ascii="Bookman Old Style" w:hAnsi="Bookman Old Style" w:cstheme="minorHAnsi"/>
          <w:sz w:val="24"/>
          <w:szCs w:val="24"/>
        </w:rPr>
        <w:t>famílias</w:t>
      </w:r>
      <w:r w:rsidR="002D1EAE">
        <w:rPr>
          <w:rFonts w:ascii="Bookman Old Style" w:hAnsi="Bookman Old Style" w:cstheme="minorHAnsi"/>
          <w:sz w:val="24"/>
          <w:szCs w:val="24"/>
        </w:rPr>
        <w:t>, da biomassa</w:t>
      </w:r>
      <w:r>
        <w:rPr>
          <w:rFonts w:ascii="Bookman Old Style" w:hAnsi="Bookman Old Style" w:cstheme="minorHAnsi"/>
          <w:sz w:val="24"/>
          <w:szCs w:val="24"/>
        </w:rPr>
        <w:t xml:space="preserve"> </w:t>
      </w:r>
      <w:r w:rsidR="002D1EAE">
        <w:rPr>
          <w:rFonts w:ascii="Bookman Old Style" w:hAnsi="Bookman Old Style" w:cstheme="minorHAnsi"/>
          <w:sz w:val="24"/>
          <w:szCs w:val="24"/>
        </w:rPr>
        <w:t>(</w:t>
      </w:r>
      <w:r>
        <w:rPr>
          <w:rFonts w:ascii="Bookman Old Style" w:hAnsi="Bookman Old Style" w:cstheme="minorHAnsi"/>
          <w:sz w:val="24"/>
          <w:szCs w:val="24"/>
        </w:rPr>
        <w:t>lenha e carvão vegetal</w:t>
      </w:r>
      <w:r w:rsidR="002D1EAE">
        <w:rPr>
          <w:rFonts w:ascii="Bookman Old Style" w:hAnsi="Bookman Old Style" w:cstheme="minorHAnsi"/>
          <w:sz w:val="24"/>
          <w:szCs w:val="24"/>
        </w:rPr>
        <w:t>)</w:t>
      </w:r>
      <w:r>
        <w:rPr>
          <w:rFonts w:ascii="Bookman Old Style" w:hAnsi="Bookman Old Style" w:cstheme="minorHAnsi"/>
          <w:sz w:val="24"/>
          <w:szCs w:val="24"/>
        </w:rPr>
        <w:t xml:space="preserve"> para ele</w:t>
      </w:r>
      <w:r>
        <w:rPr>
          <w:rFonts w:ascii="Bookman Old Style" w:hAnsi="Bookman Old Style" w:cstheme="minorHAnsi"/>
          <w:sz w:val="24"/>
          <w:szCs w:val="24"/>
          <w:lang w:val="zh-CN"/>
        </w:rPr>
        <w:t>c</w:t>
      </w:r>
      <w:proofErr w:type="spellStart"/>
      <w:r>
        <w:rPr>
          <w:rFonts w:ascii="Bookman Old Style" w:hAnsi="Bookman Old Style" w:cstheme="minorHAnsi"/>
          <w:sz w:val="24"/>
          <w:szCs w:val="24"/>
        </w:rPr>
        <w:t>tricidade</w:t>
      </w:r>
      <w:proofErr w:type="spellEnd"/>
      <w:r>
        <w:rPr>
          <w:rFonts w:ascii="Bookman Old Style" w:hAnsi="Bookman Old Style" w:cstheme="minorHAnsi"/>
          <w:sz w:val="24"/>
          <w:szCs w:val="24"/>
        </w:rPr>
        <w:t xml:space="preserve"> </w:t>
      </w:r>
      <w:r w:rsidR="002D1EAE">
        <w:rPr>
          <w:rFonts w:ascii="Bookman Old Style" w:hAnsi="Bookman Old Style" w:cstheme="minorHAnsi"/>
          <w:sz w:val="24"/>
          <w:szCs w:val="24"/>
        </w:rPr>
        <w:t>e gás (</w:t>
      </w:r>
      <w:r>
        <w:rPr>
          <w:rFonts w:ascii="Bookman Old Style" w:hAnsi="Bookman Old Style" w:cstheme="minorHAnsi"/>
          <w:sz w:val="24"/>
          <w:szCs w:val="24"/>
        </w:rPr>
        <w:t>cozinha limpa</w:t>
      </w:r>
      <w:r w:rsidR="002D1EAE">
        <w:rPr>
          <w:rFonts w:ascii="Bookman Old Style" w:hAnsi="Bookman Old Style" w:cstheme="minorHAnsi"/>
          <w:sz w:val="24"/>
          <w:szCs w:val="24"/>
        </w:rPr>
        <w:t>)</w:t>
      </w:r>
      <w:r>
        <w:rPr>
          <w:rFonts w:ascii="Bookman Old Style" w:hAnsi="Bookman Old Style" w:cstheme="minorHAnsi"/>
          <w:sz w:val="24"/>
          <w:szCs w:val="24"/>
        </w:rPr>
        <w:t>;</w:t>
      </w:r>
    </w:p>
    <w:p w14:paraId="3C8B796C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Acelerar o acesso à energia fora da rede; e,</w:t>
      </w:r>
    </w:p>
    <w:p w14:paraId="6243F97C" w14:textId="77777777" w:rsidR="00261EC6" w:rsidRDefault="00261EC6" w:rsidP="00261EC6">
      <w:pPr>
        <w:jc w:val="left"/>
        <w:rPr>
          <w:rFonts w:ascii="Bookman Old Style" w:hAnsi="Bookman Old Style" w:cstheme="minorHAnsi"/>
          <w:color w:val="000000" w:themeColor="text1"/>
          <w:sz w:val="24"/>
        </w:rPr>
      </w:pPr>
      <w:r>
        <w:rPr>
          <w:rFonts w:ascii="Bookman Old Style" w:hAnsi="Bookman Old Style" w:cstheme="minorHAnsi"/>
          <w:b/>
          <w:color w:val="000000" w:themeColor="text1"/>
          <w:sz w:val="24"/>
        </w:rPr>
        <w:t>Produtos:</w:t>
      </w:r>
    </w:p>
    <w:p w14:paraId="78ACB77E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Painéis Solares;</w:t>
      </w:r>
    </w:p>
    <w:p w14:paraId="10314453" w14:textId="6F613EE0" w:rsidR="00981AD1" w:rsidRDefault="00981AD1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Agregados familiares com acesso a </w:t>
      </w:r>
      <w:proofErr w:type="spellStart"/>
      <w:r>
        <w:rPr>
          <w:rFonts w:ascii="Bookman Old Style" w:hAnsi="Bookman Old Style" w:cstheme="minorHAnsi"/>
          <w:sz w:val="24"/>
          <w:szCs w:val="24"/>
        </w:rPr>
        <w:t>electricidade</w:t>
      </w:r>
      <w:proofErr w:type="spellEnd"/>
      <w:r>
        <w:rPr>
          <w:rFonts w:ascii="Bookman Old Style" w:hAnsi="Bookman Old Style" w:cstheme="minorHAnsi"/>
          <w:sz w:val="24"/>
          <w:szCs w:val="24"/>
        </w:rPr>
        <w:t xml:space="preserve"> da rede </w:t>
      </w:r>
      <w:proofErr w:type="spellStart"/>
      <w:r>
        <w:rPr>
          <w:rFonts w:ascii="Bookman Old Style" w:hAnsi="Bookman Old Style" w:cstheme="minorHAnsi"/>
          <w:sz w:val="24"/>
          <w:szCs w:val="24"/>
        </w:rPr>
        <w:t>Electrica</w:t>
      </w:r>
      <w:proofErr w:type="spellEnd"/>
      <w:r>
        <w:rPr>
          <w:rFonts w:ascii="Bookman Old Style" w:hAnsi="Bookman Old Style" w:cstheme="minorHAnsi"/>
          <w:sz w:val="24"/>
          <w:szCs w:val="24"/>
        </w:rPr>
        <w:t xml:space="preserve"> construídos </w:t>
      </w:r>
    </w:p>
    <w:p w14:paraId="0065C158" w14:textId="09BCEC5C" w:rsidR="00981AD1" w:rsidRDefault="00981AD1" w:rsidP="00981AD1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lastRenderedPageBreak/>
        <w:t>Agregados familiares com acesso a electricidade da fora Rede Eléctrica Nacional;</w:t>
      </w:r>
    </w:p>
    <w:p w14:paraId="5AB6ED30" w14:textId="0D98CF45" w:rsidR="00981AD1" w:rsidRDefault="00981AD1" w:rsidP="00981AD1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Fogões melhorados produzidos; e,</w:t>
      </w:r>
    </w:p>
    <w:p w14:paraId="616EE012" w14:textId="41953B26" w:rsidR="00981AD1" w:rsidRDefault="00981AD1" w:rsidP="00981AD1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</w:rPr>
        <w:t>Gás natural canalizado.</w:t>
      </w:r>
    </w:p>
    <w:p w14:paraId="22470130" w14:textId="77777777" w:rsidR="00261EC6" w:rsidRDefault="00261EC6" w:rsidP="00261EC6">
      <w:pPr>
        <w:jc w:val="left"/>
        <w:rPr>
          <w:rFonts w:ascii="Bookman Old Style" w:hAnsi="Bookman Old Style" w:cstheme="minorHAnsi"/>
          <w:b/>
          <w:color w:val="000000" w:themeColor="text1"/>
          <w:sz w:val="24"/>
        </w:rPr>
      </w:pPr>
      <w:r>
        <w:rPr>
          <w:rFonts w:ascii="Bookman Old Style" w:hAnsi="Bookman Old Style" w:cstheme="minorHAnsi"/>
          <w:b/>
          <w:color w:val="000000" w:themeColor="text1"/>
          <w:sz w:val="24"/>
        </w:rPr>
        <w:t>Indicadores de Produto:</w:t>
      </w:r>
    </w:p>
    <w:p w14:paraId="1BB68D5E" w14:textId="77777777" w:rsidR="00604C67" w:rsidRDefault="00604C67" w:rsidP="00261EC6">
      <w:pPr>
        <w:jc w:val="left"/>
        <w:rPr>
          <w:rFonts w:ascii="Bookman Old Style" w:hAnsi="Bookman Old Style" w:cstheme="minorHAnsi"/>
          <w:b/>
          <w:color w:val="000000" w:themeColor="text1"/>
          <w:sz w:val="24"/>
        </w:rPr>
      </w:pPr>
    </w:p>
    <w:p w14:paraId="5AAF4DFF" w14:textId="6EE8234B" w:rsidR="00625E84" w:rsidRDefault="0038396E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Percentag</w:t>
      </w:r>
      <w:r w:rsidR="00625E84">
        <w:rPr>
          <w:rFonts w:ascii="Bookman Old Style" w:hAnsi="Bookman Old Style" w:cstheme="minorHAnsi"/>
          <w:sz w:val="24"/>
          <w:szCs w:val="24"/>
        </w:rPr>
        <w:t>em da população com acesso a energia;</w:t>
      </w:r>
    </w:p>
    <w:p w14:paraId="1905552C" w14:textId="286C380F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Número de agregados familiares com acesso a electricidade da </w:t>
      </w:r>
      <w:r w:rsidR="002D1EAE">
        <w:rPr>
          <w:rFonts w:ascii="Bookman Old Style" w:hAnsi="Bookman Old Style" w:cstheme="minorHAnsi"/>
          <w:sz w:val="24"/>
          <w:szCs w:val="24"/>
        </w:rPr>
        <w:t>R</w:t>
      </w:r>
      <w:r>
        <w:rPr>
          <w:rFonts w:ascii="Bookman Old Style" w:hAnsi="Bookman Old Style" w:cstheme="minorHAnsi"/>
          <w:sz w:val="24"/>
          <w:szCs w:val="24"/>
        </w:rPr>
        <w:t xml:space="preserve">ede </w:t>
      </w:r>
      <w:r w:rsidR="002D1EAE">
        <w:rPr>
          <w:rFonts w:ascii="Bookman Old Style" w:hAnsi="Bookman Old Style" w:cstheme="minorHAnsi"/>
          <w:sz w:val="24"/>
          <w:szCs w:val="24"/>
        </w:rPr>
        <w:t>E</w:t>
      </w:r>
      <w:r>
        <w:rPr>
          <w:rFonts w:ascii="Bookman Old Style" w:hAnsi="Bookman Old Style" w:cstheme="minorHAnsi"/>
          <w:sz w:val="24"/>
          <w:szCs w:val="24"/>
        </w:rPr>
        <w:t xml:space="preserve">léctrica </w:t>
      </w:r>
      <w:r w:rsidR="002D1EAE">
        <w:rPr>
          <w:rFonts w:ascii="Bookman Old Style" w:hAnsi="Bookman Old Style" w:cstheme="minorHAnsi"/>
          <w:sz w:val="24"/>
          <w:szCs w:val="24"/>
        </w:rPr>
        <w:t>N</w:t>
      </w:r>
      <w:r>
        <w:rPr>
          <w:rFonts w:ascii="Bookman Old Style" w:hAnsi="Bookman Old Style" w:cstheme="minorHAnsi"/>
          <w:sz w:val="24"/>
          <w:szCs w:val="24"/>
        </w:rPr>
        <w:t>acional;</w:t>
      </w:r>
    </w:p>
    <w:p w14:paraId="7CA149F1" w14:textId="77777777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agregados familiares com acesso a electricidade fora da rede eléctrica nacional;</w:t>
      </w:r>
    </w:p>
    <w:p w14:paraId="0937CBF3" w14:textId="77777777" w:rsidR="00625E84" w:rsidRDefault="00625E84" w:rsidP="00625E84">
      <w:pPr>
        <w:numPr>
          <w:ilvl w:val="0"/>
          <w:numId w:val="50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sistemas de controle e monitorias operacionais; e,</w:t>
      </w:r>
    </w:p>
    <w:p w14:paraId="3CF13603" w14:textId="41226D6B" w:rsidR="00625E84" w:rsidRDefault="00625E84" w:rsidP="00625E84">
      <w:pPr>
        <w:numPr>
          <w:ilvl w:val="0"/>
          <w:numId w:val="50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Percentagem de perdas de energia durante a distribuição;</w:t>
      </w:r>
    </w:p>
    <w:p w14:paraId="6544591A" w14:textId="695E63B5" w:rsidR="00625E84" w:rsidRDefault="00625E84" w:rsidP="00625E84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ligações de gás natural canalizado;</w:t>
      </w:r>
    </w:p>
    <w:p w14:paraId="3494FD6F" w14:textId="770D925F" w:rsidR="00625E84" w:rsidRDefault="00625E84" w:rsidP="00625E84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Percentagem da população com acesso a GPL;</w:t>
      </w:r>
    </w:p>
    <w:p w14:paraId="1EFDAEF0" w14:textId="301807A8" w:rsidR="00625E84" w:rsidRPr="00625E84" w:rsidRDefault="00625E84" w:rsidP="00625E84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fogões melhorados produzidos;</w:t>
      </w:r>
      <w:r w:rsidR="00656DA6">
        <w:rPr>
          <w:rFonts w:ascii="Bookman Old Style" w:hAnsi="Bookman Old Style" w:cstheme="minorHAnsi"/>
          <w:sz w:val="24"/>
          <w:szCs w:val="24"/>
        </w:rPr>
        <w:t xml:space="preserve"> e,</w:t>
      </w:r>
    </w:p>
    <w:p w14:paraId="529E99A6" w14:textId="587F5DF3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Número de agregados familiares utilizando sistema </w:t>
      </w:r>
      <w:r w:rsidR="00625E84">
        <w:rPr>
          <w:rFonts w:ascii="Bookman Old Style" w:hAnsi="Bookman Old Style" w:cstheme="minorHAnsi"/>
          <w:sz w:val="24"/>
          <w:szCs w:val="24"/>
        </w:rPr>
        <w:t xml:space="preserve">solar </w:t>
      </w:r>
      <w:r>
        <w:rPr>
          <w:rFonts w:ascii="Bookman Old Style" w:hAnsi="Bookman Old Style" w:cstheme="minorHAnsi"/>
          <w:sz w:val="24"/>
          <w:szCs w:val="24"/>
        </w:rPr>
        <w:t>domésticos</w:t>
      </w:r>
      <w:r w:rsidR="00656DA6">
        <w:rPr>
          <w:rFonts w:ascii="Bookman Old Style" w:hAnsi="Bookman Old Style" w:cstheme="minorHAnsi"/>
          <w:sz w:val="24"/>
          <w:szCs w:val="24"/>
        </w:rPr>
        <w:t>.</w:t>
      </w:r>
    </w:p>
    <w:p w14:paraId="09A14B33" w14:textId="77777777" w:rsidR="008A4A26" w:rsidRDefault="008A4A26" w:rsidP="00AB5CA3">
      <w:pPr>
        <w:pStyle w:val="TableParagraph"/>
        <w:spacing w:before="120" w:after="120" w:line="360" w:lineRule="auto"/>
        <w:ind w:left="829" w:right="180"/>
        <w:jc w:val="both"/>
        <w:rPr>
          <w:rFonts w:ascii="Bookman Old Style" w:hAnsi="Bookman Old Style" w:cstheme="minorHAnsi"/>
          <w:sz w:val="24"/>
          <w:szCs w:val="24"/>
        </w:rPr>
      </w:pPr>
    </w:p>
    <w:p w14:paraId="509A463B" w14:textId="71BB792D" w:rsidR="00261EC6" w:rsidRDefault="007B165A" w:rsidP="007B165A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ind w:left="1288" w:hanging="1288"/>
        <w:rPr>
          <w:rFonts w:ascii="Bookman Old Style" w:hAnsi="Bookman Old Style"/>
          <w:sz w:val="30"/>
          <w:szCs w:val="30"/>
        </w:rPr>
      </w:pPr>
      <w:bookmarkStart w:id="164" w:name="_Toc224744471"/>
      <w:r>
        <w:rPr>
          <w:rFonts w:ascii="Bookman Old Style" w:hAnsi="Bookman Old Style"/>
        </w:rPr>
        <w:t>3.1.1</w:t>
      </w:r>
      <w:r w:rsidR="00B67E0D">
        <w:rPr>
          <w:rFonts w:ascii="Bookman Old Style" w:hAnsi="Bookman Old Style"/>
        </w:rPr>
        <w:t>6</w:t>
      </w:r>
      <w:r>
        <w:rPr>
          <w:rFonts w:ascii="Bookman Old Style" w:hAnsi="Bookman Old Style"/>
        </w:rPr>
        <w:t>. Subprograma</w:t>
      </w:r>
      <w:r w:rsidR="00261EC6">
        <w:rPr>
          <w:rFonts w:ascii="Bookman Old Style" w:hAnsi="Bookman Old Style"/>
          <w:sz w:val="30"/>
          <w:szCs w:val="30"/>
        </w:rPr>
        <w:t xml:space="preserve">: </w:t>
      </w:r>
      <w:r w:rsidR="00261EC6" w:rsidRPr="007B165A">
        <w:rPr>
          <w:rFonts w:ascii="Bookman Old Style" w:hAnsi="Bookman Old Style"/>
        </w:rPr>
        <w:t>Acesso a Informação e Comunicação</w:t>
      </w:r>
      <w:bookmarkEnd w:id="164"/>
    </w:p>
    <w:p w14:paraId="15E1F184" w14:textId="66C311DC" w:rsidR="00261EC6" w:rsidRDefault="00261EC6" w:rsidP="00261EC6">
      <w:pPr>
        <w:ind w:right="18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Objectivos </w:t>
      </w:r>
      <w:r w:rsidR="00713941">
        <w:rPr>
          <w:rFonts w:ascii="Bookman Old Style" w:hAnsi="Bookman Old Style"/>
          <w:b/>
          <w:sz w:val="24"/>
        </w:rPr>
        <w:t>específicos</w:t>
      </w:r>
    </w:p>
    <w:p w14:paraId="17FB0549" w14:textId="77C24349" w:rsidR="00261EC6" w:rsidRPr="001B5DB7" w:rsidRDefault="0006100E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Reforçar</w:t>
      </w:r>
      <w:r w:rsidR="00261EC6" w:rsidRPr="001B5DB7">
        <w:rPr>
          <w:rFonts w:ascii="Bookman Old Style" w:hAnsi="Bookman Old Style" w:cstheme="minorHAnsi"/>
          <w:sz w:val="24"/>
          <w:szCs w:val="24"/>
        </w:rPr>
        <w:t xml:space="preserve"> o acesso da população à informação através da expansão da rede de comunicação e modernização dos meios de divulgação;</w:t>
      </w:r>
    </w:p>
    <w:p w14:paraId="57AC01D5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Reforçar o acesso universal e inclusivo aos serviços de comunicação e correios, promovendo a integração social, digital e territorial.</w:t>
      </w:r>
    </w:p>
    <w:p w14:paraId="33071D01" w14:textId="77777777" w:rsidR="00261EC6" w:rsidRDefault="00261EC6" w:rsidP="00261EC6">
      <w:pPr>
        <w:numPr>
          <w:ilvl w:val="255"/>
          <w:numId w:val="0"/>
        </w:numPr>
        <w:ind w:right="18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Produtos</w:t>
      </w:r>
    </w:p>
    <w:p w14:paraId="51F1945F" w14:textId="246B9342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Previsões meteorológicas</w:t>
      </w:r>
      <w:r w:rsidR="0006100E">
        <w:rPr>
          <w:rFonts w:ascii="Bookman Old Style" w:hAnsi="Bookman Old Style" w:cstheme="minorHAnsi"/>
          <w:sz w:val="24"/>
          <w:szCs w:val="24"/>
        </w:rPr>
        <w:t>;</w:t>
      </w:r>
    </w:p>
    <w:p w14:paraId="3BD5DB8D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 xml:space="preserve">Telefonia móvel; </w:t>
      </w:r>
    </w:p>
    <w:p w14:paraId="16547E4D" w14:textId="0C2EAB6C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lastRenderedPageBreak/>
        <w:t>Telefonia fixa;</w:t>
      </w:r>
    </w:p>
    <w:p w14:paraId="3D504017" w14:textId="48276075" w:rsidR="00846350" w:rsidRPr="00A92D42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A92D42">
        <w:rPr>
          <w:rFonts w:ascii="Bookman Old Style" w:hAnsi="Bookman Old Style" w:cstheme="minorHAnsi"/>
          <w:sz w:val="24"/>
          <w:szCs w:val="24"/>
        </w:rPr>
        <w:t>Serviços Postais</w:t>
      </w:r>
      <w:r>
        <w:rPr>
          <w:rFonts w:ascii="Bookman Old Style" w:hAnsi="Bookman Old Style" w:cstheme="minorHAnsi"/>
          <w:sz w:val="24"/>
          <w:szCs w:val="24"/>
        </w:rPr>
        <w:t>:</w:t>
      </w:r>
    </w:p>
    <w:p w14:paraId="75730FDE" w14:textId="5BFEE91D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A92D42">
        <w:rPr>
          <w:rFonts w:ascii="Bookman Old Style" w:hAnsi="Bookman Old Style" w:cstheme="minorHAnsi"/>
          <w:sz w:val="24"/>
          <w:szCs w:val="24"/>
        </w:rPr>
        <w:t>Televisão digital</w:t>
      </w:r>
      <w:r>
        <w:rPr>
          <w:rFonts w:ascii="Bookman Old Style" w:hAnsi="Bookman Old Style" w:cstheme="minorHAnsi"/>
          <w:sz w:val="24"/>
          <w:szCs w:val="24"/>
        </w:rPr>
        <w:t>;</w:t>
      </w:r>
    </w:p>
    <w:p w14:paraId="427E0DCA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 xml:space="preserve"> Internet; </w:t>
      </w:r>
    </w:p>
    <w:p w14:paraId="78E3D299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Radio difusão.</w:t>
      </w:r>
    </w:p>
    <w:p w14:paraId="184160E8" w14:textId="77777777" w:rsidR="00261EC6" w:rsidRDefault="00261EC6" w:rsidP="00261EC6">
      <w:pPr>
        <w:spacing w:before="0" w:after="0"/>
        <w:jc w:val="left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Indicadores de Produto</w:t>
      </w:r>
    </w:p>
    <w:p w14:paraId="1F2F5D61" w14:textId="77777777" w:rsidR="00261EC6" w:rsidRDefault="00261EC6" w:rsidP="00261EC6">
      <w:pPr>
        <w:spacing w:before="0" w:after="0"/>
        <w:jc w:val="left"/>
        <w:rPr>
          <w:rFonts w:ascii="Bookman Old Style" w:hAnsi="Bookman Old Style"/>
          <w:b/>
          <w:sz w:val="24"/>
        </w:rPr>
      </w:pPr>
    </w:p>
    <w:p w14:paraId="771E1572" w14:textId="216F21FD" w:rsidR="00261EC6" w:rsidRPr="000D3383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0D3383">
        <w:rPr>
          <w:rFonts w:ascii="Bookman Old Style" w:hAnsi="Bookman Old Style" w:cstheme="minorHAnsi"/>
          <w:sz w:val="24"/>
          <w:szCs w:val="24"/>
        </w:rPr>
        <w:t xml:space="preserve">Número de </w:t>
      </w:r>
      <w:r w:rsidR="0006100E" w:rsidRPr="000D3383">
        <w:rPr>
          <w:rFonts w:ascii="Bookman Old Style" w:hAnsi="Bookman Old Style" w:cstheme="minorHAnsi"/>
          <w:sz w:val="24"/>
          <w:szCs w:val="24"/>
        </w:rPr>
        <w:t xml:space="preserve">equipamentos de observação meteorológica (estações e radares) implantados nos </w:t>
      </w:r>
      <w:r w:rsidRPr="000D3383">
        <w:rPr>
          <w:rFonts w:ascii="Bookman Old Style" w:hAnsi="Bookman Old Style" w:cstheme="minorHAnsi"/>
          <w:sz w:val="24"/>
          <w:szCs w:val="24"/>
        </w:rPr>
        <w:t>distritos;</w:t>
      </w:r>
    </w:p>
    <w:p w14:paraId="7301C361" w14:textId="77777777" w:rsidR="000D3383" w:rsidRDefault="00261EC6" w:rsidP="000D3383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0D3383">
        <w:rPr>
          <w:rFonts w:ascii="Bookman Old Style" w:hAnsi="Bookman Old Style" w:cstheme="minorHAnsi"/>
          <w:sz w:val="24"/>
          <w:szCs w:val="24"/>
        </w:rPr>
        <w:t>Número de equipamentos modernos para a divulgação dos boletins meteorológicos montados;</w:t>
      </w:r>
    </w:p>
    <w:p w14:paraId="52EB0199" w14:textId="0BB6D203" w:rsidR="00261EC6" w:rsidRPr="000D3383" w:rsidRDefault="00261EC6" w:rsidP="000D3383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0D3383">
        <w:rPr>
          <w:rFonts w:ascii="Bookman Old Style" w:hAnsi="Bookman Old Style" w:cstheme="minorHAnsi"/>
          <w:sz w:val="24"/>
          <w:szCs w:val="24"/>
        </w:rPr>
        <w:t xml:space="preserve">Número de horas de transmissão de previsões meteorológicas nos </w:t>
      </w:r>
      <w:r w:rsidR="0006100E" w:rsidRPr="000D3383">
        <w:rPr>
          <w:rFonts w:ascii="Bookman Old Style" w:hAnsi="Bookman Old Style" w:cstheme="minorHAnsi"/>
          <w:sz w:val="24"/>
          <w:szCs w:val="24"/>
        </w:rPr>
        <w:t>medias</w:t>
      </w:r>
      <w:r w:rsidRPr="000D3383">
        <w:rPr>
          <w:rFonts w:ascii="Bookman Old Style" w:hAnsi="Bookman Old Style" w:cstheme="minorHAnsi"/>
          <w:sz w:val="24"/>
          <w:szCs w:val="24"/>
        </w:rPr>
        <w:t>;</w:t>
      </w:r>
    </w:p>
    <w:p w14:paraId="1CA91AC2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 xml:space="preserve">Percentagem da população abrangida pelas informações meteorológicas; </w:t>
      </w:r>
    </w:p>
    <w:p w14:paraId="4E952601" w14:textId="215B5A7A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Número de transmissões digitais nas cidades e vilas;</w:t>
      </w:r>
    </w:p>
    <w:p w14:paraId="4ADFCCA1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 xml:space="preserve">Número de televisões satélite instalada nas cidades e vilas; </w:t>
      </w:r>
    </w:p>
    <w:p w14:paraId="06BA1548" w14:textId="7E142DC3" w:rsidR="00261EC6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Número de rádios e televisões implantadas;</w:t>
      </w:r>
    </w:p>
    <w:p w14:paraId="6A9165EC" w14:textId="1AA71866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de cobertura geográfica de telefonia móvel;</w:t>
      </w:r>
    </w:p>
    <w:p w14:paraId="67000A97" w14:textId="77777777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de cobertura geográfica de telefonia fixa;</w:t>
      </w:r>
    </w:p>
    <w:p w14:paraId="07A3265D" w14:textId="3B758EDF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de cobertura geográfica de internet;</w:t>
      </w:r>
    </w:p>
    <w:p w14:paraId="190379A8" w14:textId="049955F3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da população com acesso à telefonia móvel;</w:t>
      </w:r>
    </w:p>
    <w:p w14:paraId="355EDA87" w14:textId="62500B40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de população com acesso à telefonia fixa;</w:t>
      </w:r>
    </w:p>
    <w:p w14:paraId="672C8993" w14:textId="261B7F52" w:rsidR="00846350" w:rsidRPr="00846350" w:rsidRDefault="00846350" w:rsidP="00846350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846350">
        <w:rPr>
          <w:rFonts w:ascii="Bookman Old Style" w:hAnsi="Bookman Old Style" w:cstheme="minorHAnsi"/>
          <w:sz w:val="24"/>
          <w:szCs w:val="24"/>
        </w:rPr>
        <w:t>Percentagem de população com acesso à internet;</w:t>
      </w:r>
    </w:p>
    <w:p w14:paraId="453E4E5C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Volume de encomendas postais (em milhões de entregas);</w:t>
      </w:r>
    </w:p>
    <w:p w14:paraId="0250E868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>Número de serviços postais instalados nas cidades e vilas.</w:t>
      </w:r>
    </w:p>
    <w:p w14:paraId="74F08E1B" w14:textId="77777777" w:rsidR="00261EC6" w:rsidRDefault="00261EC6" w:rsidP="00261EC6">
      <w:pPr>
        <w:jc w:val="left"/>
        <w:rPr>
          <w:rFonts w:ascii="Bookman Old Style" w:hAnsi="Bookman Old Style" w:cstheme="minorHAnsi"/>
          <w:color w:val="000000" w:themeColor="text1"/>
          <w:sz w:val="24"/>
        </w:rPr>
      </w:pPr>
    </w:p>
    <w:p w14:paraId="4B88A815" w14:textId="16EEF2CE" w:rsidR="00261EC6" w:rsidRDefault="00B67E0D" w:rsidP="006B683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65" w:name="_Toc170458164"/>
      <w:bookmarkStart w:id="166" w:name="_Toc224744472"/>
      <w:r>
        <w:rPr>
          <w:rFonts w:ascii="Bookman Old Style" w:hAnsi="Bookman Old Style"/>
        </w:rPr>
        <w:lastRenderedPageBreak/>
        <w:t>3.1.17</w:t>
      </w:r>
      <w:r w:rsidR="001B56E0">
        <w:rPr>
          <w:rFonts w:ascii="Bookman Old Style" w:hAnsi="Bookman Old Style"/>
        </w:rPr>
        <w:t>. Subprograma</w:t>
      </w:r>
      <w:r w:rsidR="00261EC6">
        <w:rPr>
          <w:rFonts w:ascii="Bookman Old Style" w:hAnsi="Bookman Old Style"/>
        </w:rPr>
        <w:t>: Acesso a Transportes</w:t>
      </w:r>
      <w:bookmarkEnd w:id="165"/>
      <w:bookmarkEnd w:id="166"/>
    </w:p>
    <w:p w14:paraId="54A50B5D" w14:textId="77777777" w:rsidR="00261EC6" w:rsidRDefault="00261EC6" w:rsidP="00261EC6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Objectivos específicos:</w:t>
      </w:r>
    </w:p>
    <w:p w14:paraId="71AC2077" w14:textId="45C64479" w:rsidR="00C76D0E" w:rsidRDefault="00C76D0E" w:rsidP="00C76D0E">
      <w:pPr>
        <w:pStyle w:val="ListParagraph"/>
        <w:numPr>
          <w:ilvl w:val="0"/>
          <w:numId w:val="5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</w:t>
      </w:r>
      <w:r w:rsidRPr="001B5DB7">
        <w:rPr>
          <w:rFonts w:ascii="Bookman Old Style" w:hAnsi="Bookman Old Style" w:cstheme="minorHAnsi"/>
          <w:sz w:val="24"/>
        </w:rPr>
        <w:t xml:space="preserve"> o acesso </w:t>
      </w:r>
      <w:r w:rsidR="00BE52B4">
        <w:rPr>
          <w:rFonts w:ascii="Bookman Old Style" w:hAnsi="Bookman Old Style" w:cstheme="minorHAnsi"/>
          <w:sz w:val="24"/>
        </w:rPr>
        <w:t>e qualidade de serviços de</w:t>
      </w:r>
      <w:r w:rsidRPr="001B5DB7">
        <w:rPr>
          <w:rFonts w:ascii="Bookman Old Style" w:hAnsi="Bookman Old Style" w:cstheme="minorHAnsi"/>
          <w:sz w:val="24"/>
        </w:rPr>
        <w:t xml:space="preserve"> transporte </w:t>
      </w:r>
      <w:r w:rsidR="00471090" w:rsidRPr="001B5DB7">
        <w:rPr>
          <w:rFonts w:ascii="Bookman Old Style" w:hAnsi="Bookman Old Style" w:cstheme="minorHAnsi"/>
          <w:sz w:val="24"/>
        </w:rPr>
        <w:t xml:space="preserve">público </w:t>
      </w:r>
      <w:r w:rsidR="00471090">
        <w:rPr>
          <w:rFonts w:ascii="Bookman Old Style" w:hAnsi="Bookman Old Style" w:cstheme="minorHAnsi"/>
          <w:sz w:val="24"/>
        </w:rPr>
        <w:t>e</w:t>
      </w:r>
      <w:r w:rsidR="00BE52B4">
        <w:rPr>
          <w:rFonts w:ascii="Bookman Old Style" w:hAnsi="Bookman Old Style" w:cstheme="minorHAnsi"/>
          <w:sz w:val="24"/>
        </w:rPr>
        <w:t xml:space="preserve"> mobilidade de pessoas e bens </w:t>
      </w:r>
      <w:r w:rsidRPr="001B5DB7">
        <w:rPr>
          <w:rFonts w:ascii="Bookman Old Style" w:hAnsi="Bookman Old Style" w:cstheme="minorHAnsi"/>
          <w:sz w:val="24"/>
        </w:rPr>
        <w:t xml:space="preserve">de forma eficiente, seguro, inclusivo, confortável e sustentável; </w:t>
      </w:r>
    </w:p>
    <w:p w14:paraId="5AB1D18A" w14:textId="7EAD9F96" w:rsidR="00261EC6" w:rsidRPr="00C76D0E" w:rsidRDefault="00C76D0E" w:rsidP="00C76D0E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 xml:space="preserve">Integrar os diferentes modais de transportes hidroviários, ferroviários, rodoviários e aéreos, fomentando a economia de escala; </w:t>
      </w:r>
      <w:r w:rsidR="00261EC6" w:rsidRPr="00C76D0E">
        <w:rPr>
          <w:rFonts w:ascii="Bookman Old Style" w:hAnsi="Bookman Old Style" w:cstheme="minorHAnsi"/>
          <w:sz w:val="24"/>
          <w:szCs w:val="24"/>
        </w:rPr>
        <w:t>e,</w:t>
      </w:r>
    </w:p>
    <w:p w14:paraId="72C08467" w14:textId="77777777" w:rsidR="00261EC6" w:rsidRPr="001B5DB7" w:rsidRDefault="00261EC6" w:rsidP="000367AB">
      <w:pPr>
        <w:pStyle w:val="TableParagraph"/>
        <w:numPr>
          <w:ilvl w:val="0"/>
          <w:numId w:val="50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 w:rsidRPr="001B5DB7">
        <w:rPr>
          <w:rFonts w:ascii="Bookman Old Style" w:hAnsi="Bookman Old Style" w:cstheme="minorHAnsi"/>
          <w:sz w:val="24"/>
          <w:szCs w:val="24"/>
        </w:rPr>
        <w:t xml:space="preserve">Facilitar as ligações urbanas, </w:t>
      </w:r>
      <w:proofErr w:type="spellStart"/>
      <w:r w:rsidRPr="001B5DB7">
        <w:rPr>
          <w:rFonts w:ascii="Bookman Old Style" w:hAnsi="Bookman Old Style" w:cstheme="minorHAnsi"/>
          <w:sz w:val="24"/>
          <w:szCs w:val="24"/>
        </w:rPr>
        <w:t>peri-urbanas</w:t>
      </w:r>
      <w:proofErr w:type="spellEnd"/>
      <w:r w:rsidRPr="001B5DB7">
        <w:rPr>
          <w:rFonts w:ascii="Bookman Old Style" w:hAnsi="Bookman Old Style" w:cstheme="minorHAnsi"/>
          <w:sz w:val="24"/>
          <w:szCs w:val="24"/>
        </w:rPr>
        <w:t xml:space="preserve"> e rurais.</w:t>
      </w:r>
    </w:p>
    <w:p w14:paraId="64BC6EDA" w14:textId="77777777" w:rsidR="00261EC6" w:rsidRDefault="00261EC6" w:rsidP="00261EC6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Produto:</w:t>
      </w:r>
    </w:p>
    <w:p w14:paraId="2BF5963C" w14:textId="636FD9DB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Meios de transporte</w:t>
      </w:r>
      <w:r w:rsidR="0012237E">
        <w:rPr>
          <w:rFonts w:ascii="Bookman Old Style" w:hAnsi="Bookman Old Style"/>
          <w:sz w:val="24"/>
        </w:rPr>
        <w:t xml:space="preserve"> disponíveis</w:t>
      </w:r>
      <w:r>
        <w:rPr>
          <w:rFonts w:ascii="Bookman Old Style" w:hAnsi="Bookman Old Style"/>
          <w:sz w:val="24"/>
        </w:rPr>
        <w:t>;</w:t>
      </w:r>
    </w:p>
    <w:p w14:paraId="6BF6F240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Rotas urbanos/interprovinciais/rurais com horários predefinidos;</w:t>
      </w:r>
    </w:p>
    <w:p w14:paraId="7BB86460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Sistema de bilhética electrónica;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6BEFC310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Veículos movidos a energias limpas.</w:t>
      </w:r>
    </w:p>
    <w:p w14:paraId="144B2750" w14:textId="77777777" w:rsidR="00261EC6" w:rsidRDefault="00261EC6" w:rsidP="00261EC6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b/>
          <w:sz w:val="24"/>
        </w:rPr>
        <w:t>Indicador de Produto:</w:t>
      </w:r>
    </w:p>
    <w:p w14:paraId="222FDADE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Percentagem da população com acesso a transporte seguro, eficiente, inclusivo e sustentável; </w:t>
      </w:r>
    </w:p>
    <w:p w14:paraId="20EC2FF9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Tempo de espera nas paragens/terminais;</w:t>
      </w:r>
    </w:p>
    <w:p w14:paraId="1FF91536" w14:textId="01076664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Dist</w:t>
      </w:r>
      <w:r w:rsidR="00CC40D9">
        <w:rPr>
          <w:rFonts w:ascii="Bookman Old Style" w:hAnsi="Bookman Old Style"/>
          <w:sz w:val="24"/>
        </w:rPr>
        <w:t>â</w:t>
      </w:r>
      <w:r>
        <w:rPr>
          <w:rFonts w:ascii="Bookman Old Style" w:hAnsi="Bookman Old Style"/>
          <w:sz w:val="24"/>
        </w:rPr>
        <w:t>ncia m</w:t>
      </w:r>
      <w:r w:rsidR="00CC40D9">
        <w:rPr>
          <w:rFonts w:ascii="Bookman Old Style" w:hAnsi="Bookman Old Style"/>
          <w:sz w:val="24"/>
        </w:rPr>
        <w:t>é</w:t>
      </w:r>
      <w:r>
        <w:rPr>
          <w:rFonts w:ascii="Bookman Old Style" w:hAnsi="Bookman Old Style"/>
          <w:sz w:val="24"/>
        </w:rPr>
        <w:t>dia entre a residência e ponto de acesso ao transporte público mais próximo;</w:t>
      </w:r>
    </w:p>
    <w:p w14:paraId="31AF8379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meios de transporte público mantidos e operacionais por regiões;</w:t>
      </w:r>
    </w:p>
    <w:p w14:paraId="35537E0B" w14:textId="6EE41E6C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sistemas de bilhética eletrónic</w:t>
      </w:r>
      <w:r w:rsidR="00CC40D9">
        <w:rPr>
          <w:rFonts w:ascii="Bookman Old Style" w:hAnsi="Bookman Old Style"/>
          <w:sz w:val="24"/>
        </w:rPr>
        <w:t>a</w:t>
      </w:r>
      <w:r>
        <w:rPr>
          <w:rFonts w:ascii="Bookman Old Style" w:hAnsi="Bookman Old Style"/>
          <w:sz w:val="24"/>
        </w:rPr>
        <w:t xml:space="preserve"> acessível e funcional;</w:t>
      </w:r>
    </w:p>
    <w:p w14:paraId="76D12378" w14:textId="47CFEA96" w:rsidR="00AE0DA5" w:rsidRPr="00AE0DA5" w:rsidRDefault="00AE0DA5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passageiro por quilómetros;</w:t>
      </w:r>
    </w:p>
    <w:p w14:paraId="51C6B330" w14:textId="77777777" w:rsidR="003E43C7" w:rsidRDefault="003E43C7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Toneladas de carga por quilómetros;</w:t>
      </w:r>
    </w:p>
    <w:p w14:paraId="00A72CDC" w14:textId="39D99B82" w:rsidR="003E43C7" w:rsidRPr="003E43C7" w:rsidRDefault="003E43C7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 w:cstheme="minorHAnsi"/>
          <w:sz w:val="24"/>
        </w:rPr>
      </w:pPr>
      <w:r w:rsidRPr="003E43C7">
        <w:rPr>
          <w:rFonts w:ascii="Bookman Old Style" w:hAnsi="Bookman Old Style"/>
          <w:sz w:val="24"/>
        </w:rPr>
        <w:t xml:space="preserve">Volume de carga manuseada por toneladas métricas; </w:t>
      </w:r>
    </w:p>
    <w:p w14:paraId="17D6D756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veículos usando biocombustíveis misturados com diesel; e,</w:t>
      </w:r>
    </w:p>
    <w:p w14:paraId="280FB16C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veículos movidos a energias limpas.</w:t>
      </w:r>
    </w:p>
    <w:p w14:paraId="7D163208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578A46C7" w14:textId="75F334D8" w:rsidR="00261EC6" w:rsidRDefault="00B67E0D" w:rsidP="006B683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67" w:name="_Toc170458165"/>
      <w:bookmarkStart w:id="168" w:name="_Toc224744473"/>
      <w:r>
        <w:rPr>
          <w:rFonts w:ascii="Bookman Old Style" w:hAnsi="Bookman Old Style"/>
        </w:rPr>
        <w:lastRenderedPageBreak/>
        <w:t>3.1.18</w:t>
      </w:r>
      <w:r w:rsidR="00533406">
        <w:rPr>
          <w:rFonts w:ascii="Bookman Old Style" w:hAnsi="Bookman Old Style"/>
        </w:rPr>
        <w:t>. Subprograma</w:t>
      </w:r>
      <w:r w:rsidR="00261EC6">
        <w:rPr>
          <w:rFonts w:ascii="Bookman Old Style" w:hAnsi="Bookman Old Style"/>
        </w:rPr>
        <w:t>: Acesso à Habitação</w:t>
      </w:r>
      <w:bookmarkEnd w:id="167"/>
      <w:bookmarkEnd w:id="168"/>
    </w:p>
    <w:p w14:paraId="6ECA3375" w14:textId="77777777" w:rsidR="00261EC6" w:rsidRDefault="00261EC6" w:rsidP="00261EC6">
      <w:pPr>
        <w:rPr>
          <w:rFonts w:ascii="Bookman Old Style" w:hAnsi="Bookman Old Style"/>
          <w:b/>
          <w:bCs/>
          <w:color w:val="000000" w:themeColor="text1"/>
          <w:sz w:val="24"/>
        </w:rPr>
      </w:pPr>
      <w:r>
        <w:rPr>
          <w:rFonts w:ascii="Bookman Old Style" w:hAnsi="Bookman Old Style"/>
          <w:b/>
          <w:bCs/>
          <w:color w:val="000000" w:themeColor="text1"/>
          <w:sz w:val="24"/>
        </w:rPr>
        <w:t xml:space="preserve">Objectivo específicos: </w:t>
      </w:r>
    </w:p>
    <w:p w14:paraId="5E24F04F" w14:textId="5ACE2F28" w:rsidR="00261EC6" w:rsidRDefault="0053340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Incrementar</w:t>
      </w:r>
      <w:r w:rsidR="00261EC6">
        <w:rPr>
          <w:rFonts w:ascii="Bookman Old Style" w:hAnsi="Bookman Old Style"/>
          <w:sz w:val="24"/>
        </w:rPr>
        <w:t xml:space="preserve"> o acesso à habitação adequada e acessível em ambiente de vida são a todos os grupos sociais;</w:t>
      </w:r>
    </w:p>
    <w:p w14:paraId="4A23FA9D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Garantir a construção em áreas habitacionais, urbanizadas e infra-estruturadas;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615232CC" w14:textId="40AA9217" w:rsidR="00261EC6" w:rsidRDefault="000140E3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</w:t>
      </w:r>
      <w:r w:rsidR="00261EC6">
        <w:rPr>
          <w:rFonts w:ascii="Bookman Old Style" w:hAnsi="Bookman Old Style"/>
          <w:sz w:val="24"/>
        </w:rPr>
        <w:t xml:space="preserve">romover a adaptação e reconstrução de </w:t>
      </w:r>
      <w:r>
        <w:rPr>
          <w:rFonts w:ascii="Bookman Old Style" w:hAnsi="Bookman Old Style"/>
          <w:sz w:val="24"/>
        </w:rPr>
        <w:t>habitação</w:t>
      </w:r>
      <w:r w:rsidR="00261EC6">
        <w:rPr>
          <w:rFonts w:ascii="Bookman Old Style" w:hAnsi="Bookman Old Style"/>
          <w:sz w:val="24"/>
        </w:rPr>
        <w:t xml:space="preserve"> resiliente face aos desafios das mudanças climáticas. </w:t>
      </w:r>
    </w:p>
    <w:p w14:paraId="55C774DB" w14:textId="77777777" w:rsidR="00261EC6" w:rsidRDefault="00261EC6" w:rsidP="00261EC6">
      <w:pPr>
        <w:rPr>
          <w:rFonts w:ascii="Bookman Old Style" w:hAnsi="Bookman Old Style" w:cstheme="minorHAnsi"/>
          <w:b/>
          <w:bCs/>
          <w:color w:val="000000" w:themeColor="text1"/>
          <w:sz w:val="24"/>
        </w:rPr>
      </w:pPr>
      <w:r>
        <w:rPr>
          <w:rFonts w:ascii="Bookman Old Style" w:hAnsi="Bookman Old Style" w:cstheme="minorHAnsi"/>
          <w:b/>
          <w:bCs/>
          <w:color w:val="000000" w:themeColor="text1"/>
          <w:sz w:val="24"/>
        </w:rPr>
        <w:t>Produtos:</w:t>
      </w:r>
    </w:p>
    <w:p w14:paraId="5FDAE9C5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Áreas infra-estruturadas;</w:t>
      </w:r>
    </w:p>
    <w:p w14:paraId="6C472034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Materiais de construção padronizados e certificados;</w:t>
      </w:r>
    </w:p>
    <w:p w14:paraId="7FAB4B78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Habitação social;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697B400A" w14:textId="6AB361CE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Programa de financiamento para habitação.</w:t>
      </w:r>
    </w:p>
    <w:p w14:paraId="23762744" w14:textId="77777777" w:rsidR="00261EC6" w:rsidRDefault="00261EC6" w:rsidP="00261EC6">
      <w:pPr>
        <w:rPr>
          <w:rFonts w:ascii="Bookman Old Style" w:hAnsi="Bookman Old Style"/>
          <w:b/>
          <w:bCs/>
          <w:color w:val="000000" w:themeColor="text1"/>
          <w:sz w:val="24"/>
        </w:rPr>
      </w:pPr>
      <w:r>
        <w:rPr>
          <w:rFonts w:ascii="Bookman Old Style" w:hAnsi="Bookman Old Style"/>
          <w:b/>
          <w:bCs/>
          <w:color w:val="000000" w:themeColor="text1"/>
          <w:sz w:val="24"/>
        </w:rPr>
        <w:t>Indicadores de produto</w:t>
      </w:r>
    </w:p>
    <w:p w14:paraId="06CD19AC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pessoas beneficiadas com habitações sociais;</w:t>
      </w:r>
    </w:p>
    <w:p w14:paraId="055E9748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pessoas beneficiadas com financiamento para habitação;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18DE56B0" w14:textId="77777777" w:rsidR="00261EC6" w:rsidRDefault="00261EC6" w:rsidP="00841F9C">
      <w:pPr>
        <w:pStyle w:val="ListParagraph"/>
        <w:numPr>
          <w:ilvl w:val="0"/>
          <w:numId w:val="51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pessoas beneficiadas com talhão infra-estruturados.</w:t>
      </w:r>
    </w:p>
    <w:p w14:paraId="24B053E3" w14:textId="77777777" w:rsidR="00261EC6" w:rsidRDefault="00261EC6" w:rsidP="00261EC6">
      <w:pPr>
        <w:rPr>
          <w:rFonts w:ascii="Bookman Old Style" w:hAnsi="Bookman Old Style"/>
          <w:b/>
          <w:sz w:val="24"/>
        </w:rPr>
      </w:pPr>
    </w:p>
    <w:p w14:paraId="1B8EFCEA" w14:textId="6880074A" w:rsidR="00261EC6" w:rsidRDefault="001B589B" w:rsidP="00F1088B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ind w:left="1569" w:hanging="1479"/>
        <w:rPr>
          <w:rFonts w:ascii="Bookman Old Style" w:hAnsi="Bookman Old Style"/>
          <w:sz w:val="24"/>
          <w:szCs w:val="24"/>
        </w:rPr>
      </w:pPr>
      <w:bookmarkStart w:id="169" w:name="_Toc164929520"/>
      <w:bookmarkStart w:id="170" w:name="_Toc170458166"/>
      <w:bookmarkStart w:id="171" w:name="_Toc224744474"/>
      <w:r>
        <w:rPr>
          <w:rFonts w:ascii="Bookman Old Style" w:hAnsi="Bookman Old Style"/>
          <w:sz w:val="24"/>
          <w:szCs w:val="24"/>
        </w:rPr>
        <w:t>3</w:t>
      </w:r>
      <w:r w:rsidR="006B6835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>2</w:t>
      </w:r>
      <w:r w:rsidR="006B6835">
        <w:rPr>
          <w:rFonts w:ascii="Bookman Old Style" w:hAnsi="Bookman Old Style"/>
          <w:sz w:val="24"/>
          <w:szCs w:val="24"/>
        </w:rPr>
        <w:t xml:space="preserve"> </w:t>
      </w:r>
      <w:r w:rsidR="00261EC6">
        <w:rPr>
          <w:rFonts w:ascii="Bookman Old Style" w:hAnsi="Bookman Old Style"/>
          <w:sz w:val="24"/>
          <w:szCs w:val="24"/>
        </w:rPr>
        <w:t>PROGRAMA: PROTECÇÃO, ASSISTÊNCIA, INCLUSÃO SOCIAL</w:t>
      </w:r>
      <w:bookmarkEnd w:id="169"/>
      <w:r w:rsidR="00261EC6">
        <w:rPr>
          <w:rFonts w:ascii="Bookman Old Style" w:hAnsi="Bookman Old Style"/>
          <w:sz w:val="24"/>
          <w:szCs w:val="24"/>
        </w:rPr>
        <w:t xml:space="preserve"> E EQUIDADE</w:t>
      </w:r>
      <w:bookmarkEnd w:id="170"/>
      <w:bookmarkEnd w:id="171"/>
    </w:p>
    <w:p w14:paraId="5789617E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geral: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4C6DF95C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 xml:space="preserve">Assegurar a equidade e a sustentabilidade do sistema de protecção e assistência social, bem como a inclusão dos grupos vulneráveis, promovendo assim uma sociedade mais justa e solidária. </w:t>
      </w:r>
    </w:p>
    <w:p w14:paraId="32042F6A" w14:textId="23267EE8" w:rsidR="00261EC6" w:rsidRDefault="00261EC6" w:rsidP="00261EC6">
      <w:p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Objectivos específico: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659BCC0C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a protecção e inclusão social, o acesso aos serviços básicos, ao emprego e renda, aos grupos vulneráveis e combatentes.</w:t>
      </w:r>
    </w:p>
    <w:p w14:paraId="24EFE0B2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Consolidar um sistema integrado e abrangente de proteção social e o apoio humanitário em relação aos deslocados internos;</w:t>
      </w:r>
    </w:p>
    <w:p w14:paraId="218BDB91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Implementar políticas inclusivas e de maior equidade para grupos desfavorecidos; e,</w:t>
      </w:r>
    </w:p>
    <w:p w14:paraId="0D73076C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Combater e erradicar práticas socioecónomicas nocivas como o trabalho infantil e à violência doméstica.</w:t>
      </w:r>
    </w:p>
    <w:p w14:paraId="70CAC683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resultado:</w:t>
      </w:r>
    </w:p>
    <w:p w14:paraId="2E2E912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Percentagem</w:t>
      </w:r>
      <w:r>
        <w:rPr>
          <w:rFonts w:ascii="Bookman Old Style" w:hAnsi="Bookman Old Style" w:cstheme="minorHAnsi"/>
          <w:sz w:val="24"/>
          <w:lang w:eastAsia="en-GB"/>
        </w:rPr>
        <w:t xml:space="preserve"> de agregados familiares vivendo abaixo da linha de pobreza cobertas pelos programas de segurança social básica;</w:t>
      </w:r>
    </w:p>
    <w:p w14:paraId="4B82EE2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de crianças beneficiárias de serviços básicos, observando os padrões mínimos de atendimento à criança;</w:t>
      </w:r>
    </w:p>
    <w:p w14:paraId="78F7A42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Percentagem de combatentes e seus dependentes assistidos e inseridos na vida </w:t>
      </w:r>
      <w:proofErr w:type="spellStart"/>
      <w:r>
        <w:rPr>
          <w:rFonts w:ascii="Bookman Old Style" w:hAnsi="Bookman Old Style" w:cstheme="minorHAnsi"/>
          <w:sz w:val="24"/>
          <w:lang w:eastAsia="en-GB"/>
        </w:rPr>
        <w:t>socio-económica</w:t>
      </w:r>
      <w:proofErr w:type="spellEnd"/>
      <w:r>
        <w:rPr>
          <w:rFonts w:ascii="Bookman Old Style" w:hAnsi="Bookman Old Style" w:cstheme="minorHAnsi"/>
          <w:sz w:val="24"/>
          <w:lang w:eastAsia="en-GB"/>
        </w:rPr>
        <w:t>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4F61B01B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Percentagem de pessoas desamparadas reintegradas na família e na comunidade.</w:t>
      </w:r>
    </w:p>
    <w:p w14:paraId="71ADD558" w14:textId="77777777" w:rsidR="00261EC6" w:rsidRDefault="00261EC6" w:rsidP="00261EC6">
      <w:pPr>
        <w:rPr>
          <w:rFonts w:ascii="Bookman Old Style" w:hAnsi="Bookman Old Style" w:cstheme="minorHAnsi"/>
          <w:sz w:val="24"/>
          <w:lang w:eastAsia="en-GB"/>
        </w:rPr>
      </w:pPr>
    </w:p>
    <w:p w14:paraId="34DE937F" w14:textId="661DA001" w:rsidR="00261EC6" w:rsidRDefault="001B589B" w:rsidP="00F2076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72" w:name="_Toc170458167"/>
      <w:bookmarkStart w:id="173" w:name="_Toc224744475"/>
      <w:r>
        <w:rPr>
          <w:rFonts w:ascii="Bookman Old Style" w:hAnsi="Bookman Old Style"/>
        </w:rPr>
        <w:t>3</w:t>
      </w:r>
      <w:r w:rsidR="006B6835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>2</w:t>
      </w:r>
      <w:r w:rsidR="006B6835">
        <w:rPr>
          <w:rFonts w:ascii="Bookman Old Style" w:hAnsi="Bookman Old Style"/>
        </w:rPr>
        <w:t>.</w:t>
      </w:r>
      <w:r w:rsidR="00F20763">
        <w:rPr>
          <w:rFonts w:ascii="Bookman Old Style" w:hAnsi="Bookman Old Style"/>
        </w:rPr>
        <w:t xml:space="preserve">1 </w:t>
      </w:r>
      <w:r w:rsidR="00261EC6">
        <w:rPr>
          <w:rFonts w:ascii="Bookman Old Style" w:hAnsi="Bookman Old Style"/>
        </w:rPr>
        <w:t>Subprograma: Segurança Social</w:t>
      </w:r>
      <w:bookmarkEnd w:id="172"/>
      <w:bookmarkEnd w:id="173"/>
    </w:p>
    <w:p w14:paraId="59CD32CC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302296C6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expansão do sistema de segurança social numa base sustentável de modo a proteger os grupos vulneráveis e de risco;</w:t>
      </w:r>
    </w:p>
    <w:p w14:paraId="39FEFB87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Promover a integração dos trabalhadores informais no sistema de protecção social formal; </w:t>
      </w:r>
    </w:p>
    <w:p w14:paraId="06043C7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Garantir a fixação e pagamento das pensões dos Funcionários e Agentes do Estado, militares e Combatentes; e,</w:t>
      </w:r>
    </w:p>
    <w:p w14:paraId="6B907393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Reforçar as inscrições de estabelecimentos laborais sobre as conformidades das contribuições de segurança social.</w:t>
      </w:r>
    </w:p>
    <w:p w14:paraId="0E0E1B18" w14:textId="77777777" w:rsidR="00261EC6" w:rsidRDefault="00261EC6" w:rsidP="00261EC6">
      <w:pPr>
        <w:rPr>
          <w:rFonts w:ascii="Bookman Old Style" w:hAnsi="Bookman Old Style" w:cstheme="minorHAnsi"/>
          <w:b/>
          <w:sz w:val="24"/>
          <w:lang w:eastAsia="en-GB"/>
        </w:rPr>
      </w:pPr>
      <w:r>
        <w:rPr>
          <w:rFonts w:ascii="Bookman Old Style" w:hAnsi="Bookman Old Style" w:cstheme="minorHAnsi"/>
          <w:b/>
          <w:sz w:val="24"/>
          <w:lang w:eastAsia="en-GB"/>
        </w:rPr>
        <w:t>Produtos:</w:t>
      </w:r>
    </w:p>
    <w:p w14:paraId="4E321E6A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Grupos vulneráveis e de risco, combatentes, Funcionários e Agentes do Estado e militares protegidos;</w:t>
      </w:r>
    </w:p>
    <w:p w14:paraId="73C5B946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Trabalhadores informais inseridos no sistema de protecção social formal; e,</w:t>
      </w:r>
    </w:p>
    <w:p w14:paraId="03619A6F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lastRenderedPageBreak/>
        <w:t>Pensões fixadas.</w:t>
      </w:r>
    </w:p>
    <w:p w14:paraId="6C71CD62" w14:textId="77777777" w:rsidR="00261EC6" w:rsidRDefault="00261EC6" w:rsidP="00261EC6">
      <w:pPr>
        <w:rPr>
          <w:rFonts w:ascii="Bookman Old Style" w:hAnsi="Bookman Old Style" w:cstheme="minorHAnsi"/>
          <w:b/>
          <w:sz w:val="24"/>
          <w:lang w:eastAsia="en-GB"/>
        </w:rPr>
      </w:pPr>
      <w:r>
        <w:rPr>
          <w:rFonts w:ascii="Bookman Old Style" w:hAnsi="Bookman Old Style" w:cstheme="minorHAnsi"/>
          <w:b/>
          <w:sz w:val="24"/>
          <w:lang w:eastAsia="en-GB"/>
        </w:rPr>
        <w:t>Indicadores de Produto:</w:t>
      </w:r>
    </w:p>
    <w:p w14:paraId="64E11745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de trabalhadores informais inscritos no sistema de segurança social formal; </w:t>
      </w:r>
    </w:p>
    <w:p w14:paraId="2A4696D9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de trabalhadores formais inscritos no sistema de segurança social com as contribuições canalizadas; </w:t>
      </w:r>
    </w:p>
    <w:p w14:paraId="7115C212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de pensões fixadas por ano; </w:t>
      </w:r>
    </w:p>
    <w:p w14:paraId="6AC31211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empresas inscritas no Sistema de Segurança Social;</w:t>
      </w:r>
    </w:p>
    <w:p w14:paraId="5898F4CF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de empresas com a situação de segurança social regularizada; </w:t>
      </w:r>
    </w:p>
    <w:p w14:paraId="7EF492D8" w14:textId="0DBB7D90" w:rsidR="00261EC6" w:rsidRDefault="00EE121F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Número </w:t>
      </w:r>
      <w:r w:rsidR="00261EC6">
        <w:rPr>
          <w:rFonts w:ascii="Bookman Old Style" w:hAnsi="Bookman Old Style" w:cstheme="minorHAnsi"/>
          <w:sz w:val="24"/>
          <w:lang w:eastAsia="en-GB"/>
        </w:rPr>
        <w:t>de trabalhadores informais inscritos no sistema de protecção social formal; e</w:t>
      </w:r>
    </w:p>
    <w:p w14:paraId="07B26D05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trabalhadores informais assalariados inscritos no Sistema de Protecção Social formal.</w:t>
      </w:r>
    </w:p>
    <w:p w14:paraId="61C43C9C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  <w:lang w:eastAsia="en-GB"/>
        </w:rPr>
      </w:pPr>
    </w:p>
    <w:p w14:paraId="405612B9" w14:textId="7D87304E" w:rsidR="00261EC6" w:rsidRDefault="001B589B" w:rsidP="00F2076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74" w:name="_Toc170458168"/>
      <w:bookmarkStart w:id="175" w:name="_Toc224744476"/>
      <w:r>
        <w:rPr>
          <w:rFonts w:ascii="Bookman Old Style" w:hAnsi="Bookman Old Style"/>
        </w:rPr>
        <w:t>3.2</w:t>
      </w:r>
      <w:r w:rsidR="00F20763">
        <w:rPr>
          <w:rFonts w:ascii="Bookman Old Style" w:hAnsi="Bookman Old Style"/>
        </w:rPr>
        <w:t xml:space="preserve">.2 </w:t>
      </w:r>
      <w:r w:rsidR="00261EC6">
        <w:rPr>
          <w:rFonts w:ascii="Bookman Old Style" w:hAnsi="Bookman Old Style"/>
        </w:rPr>
        <w:t>Subprograma: Assistência Social</w:t>
      </w:r>
      <w:bookmarkEnd w:id="174"/>
      <w:bookmarkEnd w:id="175"/>
      <w:r w:rsidR="00261EC6">
        <w:rPr>
          <w:rFonts w:ascii="Bookman Old Style" w:hAnsi="Bookman Old Style"/>
        </w:rPr>
        <w:t xml:space="preserve"> </w:t>
      </w:r>
    </w:p>
    <w:p w14:paraId="41192C2F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7DC0CCE7" w14:textId="77777777" w:rsidR="00261EC6" w:rsidRDefault="00261EC6" w:rsidP="00841F9C">
      <w:pPr>
        <w:pStyle w:val="ListParagraph"/>
        <w:numPr>
          <w:ilvl w:val="0"/>
          <w:numId w:val="5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expansão do sistema de assistência social numa base sustentável de modo a proteger os grupos vulneráveis e de risco;</w:t>
      </w:r>
    </w:p>
    <w:p w14:paraId="6881C535" w14:textId="067DF20C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Garantir a inclusão e assistência social a crianças, </w:t>
      </w:r>
      <w:r w:rsidR="00692D22">
        <w:rPr>
          <w:rFonts w:ascii="Bookman Old Style" w:hAnsi="Bookman Old Style" w:cstheme="minorHAnsi"/>
          <w:sz w:val="24"/>
          <w:lang w:eastAsia="en-GB"/>
        </w:rPr>
        <w:t>idosos</w:t>
      </w:r>
      <w:r>
        <w:rPr>
          <w:rFonts w:ascii="Bookman Old Style" w:hAnsi="Bookman Old Style" w:cstheme="minorHAnsi"/>
          <w:sz w:val="24"/>
          <w:lang w:eastAsia="en-GB"/>
        </w:rPr>
        <w:t xml:space="preserve">, </w:t>
      </w:r>
      <w:r w:rsidR="00692D22">
        <w:rPr>
          <w:rFonts w:ascii="Bookman Old Style" w:hAnsi="Bookman Old Style" w:cstheme="minorHAnsi"/>
          <w:sz w:val="24"/>
          <w:lang w:eastAsia="en-GB"/>
        </w:rPr>
        <w:t xml:space="preserve">pessoas com </w:t>
      </w:r>
      <w:r w:rsidR="00EE121F">
        <w:rPr>
          <w:rFonts w:ascii="Bookman Old Style" w:hAnsi="Bookman Old Style" w:cstheme="minorHAnsi"/>
          <w:sz w:val="24"/>
          <w:lang w:eastAsia="en-GB"/>
        </w:rPr>
        <w:t>deficiência</w:t>
      </w:r>
      <w:r w:rsidR="00692D22">
        <w:rPr>
          <w:rFonts w:ascii="Bookman Old Style" w:hAnsi="Bookman Old Style" w:cstheme="minorHAnsi"/>
          <w:sz w:val="24"/>
          <w:lang w:eastAsia="en-GB"/>
        </w:rPr>
        <w:t xml:space="preserve">, </w:t>
      </w:r>
      <w:r>
        <w:rPr>
          <w:rFonts w:ascii="Bookman Old Style" w:hAnsi="Bookman Old Style" w:cstheme="minorHAnsi"/>
          <w:sz w:val="24"/>
          <w:lang w:eastAsia="en-GB"/>
        </w:rPr>
        <w:t>indivíduos e comunidades em situação de risco, pobreza e vulnerabilidade;</w:t>
      </w:r>
    </w:p>
    <w:p w14:paraId="557775DE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o acesso aos serviços básicos e oportunidades decorrentes do crescimento económico aos grupos vulneráveis e de risco, no quadro de um sistema que beneficie a todos; e,</w:t>
      </w:r>
    </w:p>
    <w:p w14:paraId="62F1A9E7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Potenciar a advocacia e promoção dos direitos da mulher, da criança, da pessoa idosa, da pessoa com deficiência e pessoa com albinismo e do combatente.</w:t>
      </w:r>
    </w:p>
    <w:p w14:paraId="37C88DD2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23F58D3A" w14:textId="0BDF9505" w:rsidR="00261EC6" w:rsidRDefault="00EE121F" w:rsidP="00EE121F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P</w:t>
      </w:r>
      <w:r w:rsidR="00261EC6">
        <w:rPr>
          <w:rFonts w:ascii="Bookman Old Style" w:hAnsi="Bookman Old Style" w:cstheme="minorHAnsi"/>
          <w:sz w:val="24"/>
          <w:lang w:eastAsia="en-GB"/>
        </w:rPr>
        <w:t xml:space="preserve">rogramas da assistência </w:t>
      </w:r>
      <w:r>
        <w:rPr>
          <w:rFonts w:ascii="Bookman Old Style" w:hAnsi="Bookman Old Style" w:cstheme="minorHAnsi"/>
          <w:sz w:val="24"/>
          <w:lang w:eastAsia="en-GB"/>
        </w:rPr>
        <w:t>s</w:t>
      </w:r>
      <w:r w:rsidR="00261EC6">
        <w:rPr>
          <w:rFonts w:ascii="Bookman Old Style" w:hAnsi="Bookman Old Style" w:cstheme="minorHAnsi"/>
          <w:sz w:val="24"/>
          <w:lang w:eastAsia="en-GB"/>
        </w:rPr>
        <w:t>ocial;</w:t>
      </w:r>
    </w:p>
    <w:p w14:paraId="41721DB3" w14:textId="0A507726" w:rsidR="00EE121F" w:rsidRPr="004469FE" w:rsidRDefault="00EE121F" w:rsidP="004469FE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4469FE">
        <w:rPr>
          <w:rFonts w:ascii="Bookman Old Style" w:hAnsi="Bookman Old Style" w:cstheme="minorHAnsi"/>
          <w:sz w:val="24"/>
          <w:lang w:eastAsia="en-GB"/>
        </w:rPr>
        <w:lastRenderedPageBreak/>
        <w:t>Comités comunitá</w:t>
      </w:r>
      <w:r w:rsidR="004469FE" w:rsidRPr="004469FE">
        <w:rPr>
          <w:rFonts w:ascii="Bookman Old Style" w:hAnsi="Bookman Old Style" w:cstheme="minorHAnsi"/>
          <w:sz w:val="24"/>
          <w:lang w:eastAsia="en-GB"/>
        </w:rPr>
        <w:t>rios de assistência às crianças;</w:t>
      </w:r>
    </w:p>
    <w:p w14:paraId="4BF79471" w14:textId="6CB49926" w:rsidR="004469FE" w:rsidRPr="004469FE" w:rsidRDefault="004469FE" w:rsidP="004469FE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4469FE">
        <w:rPr>
          <w:rFonts w:ascii="Bookman Old Style" w:hAnsi="Bookman Old Style"/>
          <w:sz w:val="24"/>
        </w:rPr>
        <w:t>Trabalho infantil erradicado;</w:t>
      </w:r>
    </w:p>
    <w:p w14:paraId="0E154265" w14:textId="2D09F954" w:rsidR="00EE121F" w:rsidRPr="004469FE" w:rsidRDefault="00EE121F" w:rsidP="004469FE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4469FE">
        <w:rPr>
          <w:rFonts w:ascii="Bookman Old Style" w:hAnsi="Bookman Old Style" w:cstheme="minorHAnsi"/>
          <w:sz w:val="24"/>
          <w:lang w:eastAsia="en-GB"/>
        </w:rPr>
        <w:t>P</w:t>
      </w:r>
      <w:r w:rsidR="00261EC6" w:rsidRPr="004469FE">
        <w:rPr>
          <w:rFonts w:ascii="Bookman Old Style" w:hAnsi="Bookman Old Style" w:cstheme="minorHAnsi"/>
          <w:sz w:val="24"/>
          <w:lang w:eastAsia="en-GB"/>
        </w:rPr>
        <w:t>arlamento infantil funcional a todos os níveis; e,</w:t>
      </w:r>
    </w:p>
    <w:p w14:paraId="5BA8BBB9" w14:textId="3C82EFE1" w:rsidR="00261EC6" w:rsidRPr="00EE121F" w:rsidRDefault="00EE121F" w:rsidP="004469FE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4469FE">
        <w:rPr>
          <w:rFonts w:ascii="Bookman Old Style" w:hAnsi="Bookman Old Style" w:cstheme="minorHAnsi"/>
          <w:sz w:val="24"/>
          <w:lang w:eastAsia="en-GB"/>
        </w:rPr>
        <w:t xml:space="preserve">Serviços </w:t>
      </w:r>
      <w:r w:rsidR="00D63959" w:rsidRPr="004469FE">
        <w:rPr>
          <w:rFonts w:ascii="Bookman Old Style" w:hAnsi="Bookman Old Style" w:cstheme="minorHAnsi"/>
          <w:sz w:val="24"/>
          <w:lang w:eastAsia="en-GB"/>
        </w:rPr>
        <w:t>interpretação em</w:t>
      </w:r>
      <w:r w:rsidRPr="004469FE">
        <w:rPr>
          <w:rFonts w:ascii="Bookman Old Style" w:hAnsi="Bookman Old Style" w:cstheme="minorHAnsi"/>
          <w:sz w:val="24"/>
          <w:lang w:eastAsia="en-GB"/>
        </w:rPr>
        <w:t xml:space="preserve"> língua de sinais</w:t>
      </w:r>
      <w:r w:rsidR="00261EC6" w:rsidRPr="00EE121F">
        <w:rPr>
          <w:rFonts w:ascii="Bookman Old Style" w:hAnsi="Bookman Old Style" w:cstheme="minorHAnsi"/>
          <w:sz w:val="24"/>
          <w:lang w:eastAsia="en-GB"/>
        </w:rPr>
        <w:t>.</w:t>
      </w:r>
    </w:p>
    <w:p w14:paraId="0CFCB9F9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56775002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beneficiários do Subsídio Social Básico (PSSB);</w:t>
      </w:r>
    </w:p>
    <w:p w14:paraId="3A4552AA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beneficiários do Apoio Social Direto (PASD);</w:t>
      </w:r>
    </w:p>
    <w:p w14:paraId="108119DB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beneficiários da Acção Social Produtiva (PASP);</w:t>
      </w:r>
    </w:p>
    <w:p w14:paraId="43C98EB8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acolhidos nas unidades sociais (PAUS);</w:t>
      </w:r>
    </w:p>
    <w:p w14:paraId="26751079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beneficiários dos serviços sociais de acção social (PROSAS);</w:t>
      </w:r>
    </w:p>
    <w:p w14:paraId="7405AD72" w14:textId="77777777" w:rsidR="00261EC6" w:rsidRPr="00D63959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 w:rsidRPr="00D63959">
        <w:rPr>
          <w:rFonts w:ascii="Bookman Old Style" w:hAnsi="Bookman Old Style" w:cstheme="minorHAnsi"/>
          <w:sz w:val="24"/>
          <w:lang w:eastAsia="en-GB"/>
        </w:rPr>
        <w:t>Número de comités comunitários de protecção a criança em funcionamento;</w:t>
      </w:r>
    </w:p>
    <w:p w14:paraId="615604A3" w14:textId="783EAF7C" w:rsidR="00D63959" w:rsidRPr="00D63959" w:rsidRDefault="00D63959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/>
          <w:sz w:val="24"/>
        </w:rPr>
      </w:pPr>
      <w:r w:rsidRPr="00D63959">
        <w:rPr>
          <w:rFonts w:ascii="Bookman Old Style" w:hAnsi="Bookman Old Style"/>
          <w:sz w:val="24"/>
        </w:rPr>
        <w:t>Número de intervenientes chave capacitados no âmbito de prevenção e combate ao trabalho infantil;</w:t>
      </w:r>
    </w:p>
    <w:p w14:paraId="18DBF729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Número de crianças assistidas pelos comités comunitários; </w:t>
      </w:r>
    </w:p>
    <w:p w14:paraId="49A5A667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Número de crianças vítimas de uniões prematuras reunificadas na família; </w:t>
      </w:r>
    </w:p>
    <w:p w14:paraId="72ED9455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>Número de crianças em situação de rua reintegradas;</w:t>
      </w:r>
    </w:p>
    <w:p w14:paraId="1F6075B2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Número de pessoas idosas em situação de rua orientadas; </w:t>
      </w:r>
    </w:p>
    <w:p w14:paraId="75C567D9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val="zh-CN" w:eastAsia="en-GB"/>
        </w:rPr>
        <w:t>Número de pessoas assistidas em situação de emergência;</w:t>
      </w:r>
    </w:p>
    <w:p w14:paraId="312DF415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associações de/para pessoas idosas, pessoas com deficiência, mulheres e crianças criadas e em funcionamento;</w:t>
      </w:r>
    </w:p>
    <w:p w14:paraId="4AF99408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ind w:leftChars="200" w:left="655" w:hanging="215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Percentagem de crianças de agregados vulneráveis recebendo pelo menos três serviços básicos; </w:t>
      </w:r>
    </w:p>
    <w:p w14:paraId="63B0DEE8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eventos públicos interpretados por língua de sinais;</w:t>
      </w:r>
    </w:p>
    <w:p w14:paraId="1364489E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instrumentos transcritos em grafia braile;</w:t>
      </w:r>
    </w:p>
    <w:p w14:paraId="0942A32D" w14:textId="77777777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lastRenderedPageBreak/>
        <w:t>Número de secções de parlamentos infantis realizados;</w:t>
      </w:r>
    </w:p>
    <w:p w14:paraId="55AADF25" w14:textId="14C352AD" w:rsidR="00261EC6" w:rsidRDefault="00261EC6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instalações p</w:t>
      </w:r>
      <w:r w:rsidR="00EE121F">
        <w:rPr>
          <w:rFonts w:ascii="Bookman Old Style" w:hAnsi="Bookman Old Style" w:cstheme="minorHAnsi"/>
          <w:sz w:val="24"/>
          <w:lang w:eastAsia="en-GB"/>
        </w:rPr>
        <w:t>ú</w:t>
      </w:r>
      <w:r>
        <w:rPr>
          <w:rFonts w:ascii="Bookman Old Style" w:hAnsi="Bookman Old Style" w:cstheme="minorHAnsi"/>
          <w:sz w:val="24"/>
          <w:lang w:eastAsia="en-GB"/>
        </w:rPr>
        <w:t>blicas e privadas com acessibilidade para pessoas com deficiência</w:t>
      </w:r>
      <w:r w:rsidR="00EE121F">
        <w:rPr>
          <w:rFonts w:ascii="Bookman Old Style" w:hAnsi="Bookman Old Style" w:cstheme="minorHAnsi"/>
          <w:sz w:val="24"/>
          <w:lang w:eastAsia="en-GB"/>
        </w:rPr>
        <w:t>.</w:t>
      </w:r>
    </w:p>
    <w:p w14:paraId="495FB7C5" w14:textId="1687174B" w:rsidR="00EE121F" w:rsidRDefault="00EE121F" w:rsidP="00841F9C">
      <w:pPr>
        <w:pStyle w:val="ListParagraph"/>
        <w:numPr>
          <w:ilvl w:val="0"/>
          <w:numId w:val="54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>Número de projectos de geração de renda financiados.</w:t>
      </w:r>
    </w:p>
    <w:p w14:paraId="2C6BAA76" w14:textId="77777777" w:rsidR="00EE121F" w:rsidRPr="00EE121F" w:rsidRDefault="00EE121F" w:rsidP="00EE121F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  <w:lang w:eastAsia="en-GB"/>
        </w:rPr>
      </w:pPr>
    </w:p>
    <w:p w14:paraId="173F782B" w14:textId="12FC7BBC" w:rsidR="00261EC6" w:rsidRDefault="001B589B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76" w:name="_Toc170458169"/>
      <w:bookmarkStart w:id="177" w:name="_Toc164929523"/>
      <w:bookmarkStart w:id="178" w:name="_Toc224744477"/>
      <w:r>
        <w:rPr>
          <w:rFonts w:ascii="Bookman Old Style" w:hAnsi="Bookman Old Style"/>
        </w:rPr>
        <w:t>3.2</w:t>
      </w:r>
      <w:r w:rsidR="00F20763">
        <w:rPr>
          <w:rFonts w:ascii="Bookman Old Style" w:hAnsi="Bookman Old Style"/>
        </w:rPr>
        <w:t xml:space="preserve">.3 </w:t>
      </w:r>
      <w:r w:rsidR="00261EC6">
        <w:rPr>
          <w:rFonts w:ascii="Bookman Old Style" w:hAnsi="Bookman Old Style"/>
        </w:rPr>
        <w:t>Subprograma: Gestão e Administração do Sistema de Acção Social</w:t>
      </w:r>
      <w:bookmarkEnd w:id="176"/>
      <w:bookmarkEnd w:id="177"/>
      <w:bookmarkEnd w:id="178"/>
    </w:p>
    <w:p w14:paraId="78F1C868" w14:textId="77777777" w:rsidR="00261EC6" w:rsidRPr="00AB5CA3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6EA24639" w14:textId="77777777" w:rsidR="00261EC6" w:rsidRDefault="00261EC6" w:rsidP="00841F9C">
      <w:pPr>
        <w:pStyle w:val="ListParagraph"/>
        <w:numPr>
          <w:ilvl w:val="0"/>
          <w:numId w:val="5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Orientar a formulação e a implementação de políticas, estratégias e programas de acção social;</w:t>
      </w:r>
    </w:p>
    <w:p w14:paraId="626CF011" w14:textId="77777777" w:rsidR="00261EC6" w:rsidRDefault="00261EC6" w:rsidP="00841F9C">
      <w:pPr>
        <w:pStyle w:val="ListParagraph"/>
        <w:numPr>
          <w:ilvl w:val="0"/>
          <w:numId w:val="55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Coordenar o processo de planificação e gestão do sistema de acção social</w:t>
      </w:r>
      <w:r>
        <w:rPr>
          <w:rFonts w:ascii="Bookman Old Style" w:hAnsi="Bookman Old Style" w:cstheme="minorHAnsi"/>
          <w:sz w:val="24"/>
          <w:lang w:eastAsia="en-GB"/>
        </w:rPr>
        <w:t>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0842A3A8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Assegurar um sistema de protecção e assistência social sustentáveis para garantir o pagamento dos subsídios, compensações, prestações e a manutenção das </w:t>
      </w:r>
      <w:r>
        <w:rPr>
          <w:rFonts w:ascii="Bookman Old Style" w:hAnsi="Bookman Old Style" w:cstheme="minorHAnsi"/>
          <w:color w:val="000000"/>
          <w:sz w:val="24"/>
        </w:rPr>
        <w:t>instituições de acolhiment</w:t>
      </w:r>
      <w:r>
        <w:rPr>
          <w:rFonts w:ascii="Bookman Old Style" w:hAnsi="Bookman Old Style" w:cstheme="minorHAnsi"/>
          <w:sz w:val="24"/>
          <w:lang w:eastAsia="en-GB"/>
        </w:rPr>
        <w:t>o.</w:t>
      </w:r>
    </w:p>
    <w:p w14:paraId="61E8921D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323A4EA8" w14:textId="0DF313AC" w:rsidR="00261EC6" w:rsidRDefault="00261EC6" w:rsidP="00841F9C">
      <w:pPr>
        <w:pStyle w:val="ListParagraph"/>
        <w:numPr>
          <w:ilvl w:val="0"/>
          <w:numId w:val="56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Sistema de protecção social abrangente, integrado e eficaz</w:t>
      </w:r>
      <w:r w:rsidR="00DA5B50">
        <w:rPr>
          <w:rFonts w:ascii="Bookman Old Style" w:hAnsi="Bookman Old Style" w:cstheme="minorHAnsi"/>
          <w:sz w:val="24"/>
        </w:rPr>
        <w:t>; e,</w:t>
      </w:r>
    </w:p>
    <w:p w14:paraId="40A581D0" w14:textId="3CFF45F3" w:rsidR="00DA5B50" w:rsidRDefault="00DA5B50" w:rsidP="00841F9C">
      <w:pPr>
        <w:pStyle w:val="ListParagraph"/>
        <w:numPr>
          <w:ilvl w:val="0"/>
          <w:numId w:val="56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/>
          <w:sz w:val="24"/>
          <w:lang w:eastAsia="en-GB"/>
        </w:rPr>
        <w:t xml:space="preserve">Cadastro Social para pessoas vulneráveis. </w:t>
      </w:r>
    </w:p>
    <w:p w14:paraId="2245F668" w14:textId="77777777" w:rsidR="00DA5B50" w:rsidRDefault="00DA5B50" w:rsidP="00DA5B50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4ADDC192" w14:textId="13FB1F26" w:rsidR="00261EC6" w:rsidRDefault="003C53D4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3857DAF4" w14:textId="47823660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Percentagem de pessoas vulneráveis inscritas no cadastro social; </w:t>
      </w:r>
      <w:r w:rsidR="00DA5B50">
        <w:rPr>
          <w:rFonts w:ascii="Bookman Old Style" w:hAnsi="Bookman Old Style" w:cstheme="minorHAnsi"/>
          <w:sz w:val="24"/>
          <w:lang w:eastAsia="en-GB"/>
        </w:rPr>
        <w:t>e,</w:t>
      </w:r>
    </w:p>
    <w:p w14:paraId="7776DFEB" w14:textId="20DC8B8D" w:rsidR="00DA5B50" w:rsidRPr="00DA5B50" w:rsidRDefault="00DA5B50" w:rsidP="00DA5B50">
      <w:pPr>
        <w:pStyle w:val="ListParagraph"/>
        <w:rPr>
          <w:rFonts w:ascii="Bookman Old Style" w:hAnsi="Bookman Old Style" w:cstheme="minorHAnsi"/>
          <w:sz w:val="24"/>
          <w:lang w:eastAsia="en-GB"/>
        </w:rPr>
      </w:pPr>
      <w:r w:rsidRPr="00DA5B50">
        <w:rPr>
          <w:rFonts w:ascii="Bookman Old Style" w:hAnsi="Bookman Old Style" w:cstheme="minorHAnsi"/>
          <w:sz w:val="24"/>
          <w:lang w:eastAsia="en-GB"/>
        </w:rPr>
        <w:t xml:space="preserve">Número </w:t>
      </w:r>
      <w:r w:rsidR="000B4EB1">
        <w:rPr>
          <w:rFonts w:ascii="Bookman Old Style" w:hAnsi="Bookman Old Style" w:cstheme="minorHAnsi"/>
          <w:sz w:val="24"/>
          <w:lang w:eastAsia="en-GB"/>
        </w:rPr>
        <w:t>c</w:t>
      </w:r>
      <w:r w:rsidRPr="00DA5B50">
        <w:rPr>
          <w:rFonts w:ascii="Bookman Old Style" w:hAnsi="Bookman Old Style" w:cstheme="minorHAnsi"/>
          <w:sz w:val="24"/>
          <w:lang w:eastAsia="en-GB"/>
        </w:rPr>
        <w:t xml:space="preserve">adastro Social para pessoas vulneráveis criados. </w:t>
      </w:r>
    </w:p>
    <w:p w14:paraId="1EE94E8B" w14:textId="77777777" w:rsidR="00DA5B50" w:rsidRDefault="00DA5B50" w:rsidP="00DA5B50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  <w:lang w:eastAsia="en-GB"/>
        </w:rPr>
      </w:pPr>
    </w:p>
    <w:p w14:paraId="0FC6975A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  <w:lang w:eastAsia="en-GB"/>
        </w:rPr>
      </w:pPr>
    </w:p>
    <w:p w14:paraId="706909C0" w14:textId="61D04FE8" w:rsidR="00261EC6" w:rsidRDefault="0025774E" w:rsidP="00CC6167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</w:rPr>
      </w:pPr>
      <w:bookmarkStart w:id="179" w:name="_Toc170458170"/>
      <w:bookmarkStart w:id="180" w:name="_Toc224744478"/>
      <w:r>
        <w:rPr>
          <w:rFonts w:ascii="Bookman Old Style" w:hAnsi="Bookman Old Style"/>
          <w:sz w:val="24"/>
          <w:szCs w:val="24"/>
        </w:rPr>
        <w:t>3</w:t>
      </w:r>
      <w:r w:rsidR="00F20763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>3</w:t>
      </w:r>
      <w:r w:rsidR="00F20763">
        <w:rPr>
          <w:rFonts w:ascii="Bookman Old Style" w:hAnsi="Bookman Old Style"/>
          <w:sz w:val="24"/>
          <w:szCs w:val="24"/>
        </w:rPr>
        <w:t xml:space="preserve"> </w:t>
      </w:r>
      <w:r w:rsidR="00261EC6">
        <w:rPr>
          <w:rFonts w:ascii="Bookman Old Style" w:hAnsi="Bookman Old Style"/>
          <w:sz w:val="24"/>
          <w:szCs w:val="24"/>
        </w:rPr>
        <w:t>PROGRAMA: JUVENTUDE</w:t>
      </w:r>
      <w:bookmarkEnd w:id="179"/>
      <w:bookmarkEnd w:id="180"/>
    </w:p>
    <w:p w14:paraId="08A7EFD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Geral:</w:t>
      </w:r>
    </w:p>
    <w:p w14:paraId="2DA87EB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  <w:lang w:eastAsia="en-GB"/>
        </w:rPr>
        <w:t xml:space="preserve">Promover o empoderamento, desenvolvimento integral dos jovens, buscando proporcionar ferramentas e oportunidades de aprendizado, crescimento pessoal e participação activa na economia e sociedade. </w:t>
      </w:r>
    </w:p>
    <w:p w14:paraId="5BD8C604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Objectivos Específicos:</w:t>
      </w:r>
      <w:r>
        <w:rPr>
          <w:rFonts w:ascii="Bookman Old Style" w:hAnsi="Bookman Old Style" w:cstheme="minorHAnsi"/>
          <w:b/>
          <w:bCs/>
          <w:sz w:val="24"/>
        </w:rPr>
        <w:tab/>
      </w:r>
    </w:p>
    <w:p w14:paraId="26316FC1" w14:textId="77777777" w:rsidR="00261EC6" w:rsidRDefault="00261EC6" w:rsidP="00841F9C">
      <w:pPr>
        <w:pStyle w:val="ListParagraph"/>
        <w:numPr>
          <w:ilvl w:val="0"/>
          <w:numId w:val="5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Promover o acesso a educação de qualidade e oportunidades de educação profissional;</w:t>
      </w:r>
    </w:p>
    <w:p w14:paraId="519912F5" w14:textId="77777777" w:rsidR="00261EC6" w:rsidRDefault="00261EC6" w:rsidP="00841F9C">
      <w:pPr>
        <w:pStyle w:val="ListParagraph"/>
        <w:numPr>
          <w:ilvl w:val="0"/>
          <w:numId w:val="5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Oferecer alternativas positivas e oportunidades de desenvolvimento pessoal e social; e,</w:t>
      </w:r>
    </w:p>
    <w:p w14:paraId="787924A8" w14:textId="77777777" w:rsidR="00261EC6" w:rsidRDefault="00261EC6" w:rsidP="00841F9C">
      <w:pPr>
        <w:pStyle w:val="ListParagraph"/>
        <w:numPr>
          <w:ilvl w:val="0"/>
          <w:numId w:val="5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Incentivar a participação activa na construção de uma sociedade mais justa e democrática estimulando o engajamento dos jovens em questões cívicas e políticas.</w:t>
      </w:r>
    </w:p>
    <w:p w14:paraId="02EC4839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Resultado</w:t>
      </w:r>
    </w:p>
    <w:p w14:paraId="3D9B6C41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Taxa de Emprego Juvenil; </w:t>
      </w:r>
    </w:p>
    <w:p w14:paraId="0E94C047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participação dos jovens em programas de educação e treinamento;</w:t>
      </w:r>
    </w:p>
    <w:p w14:paraId="7BA112EB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jovens que ocupam cargos de direcção, chefia e confiança na Administração Pública e no sector privado; </w:t>
      </w:r>
    </w:p>
    <w:p w14:paraId="6D5FCB3D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empreendimentos juvenis informais que transitam para o sector formal na categoria de micro, pequenas e médias empresas por ano; e,</w:t>
      </w:r>
    </w:p>
    <w:p w14:paraId="0F04C565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</w:t>
      </w:r>
      <w:proofErr w:type="spellStart"/>
      <w:r>
        <w:rPr>
          <w:rFonts w:ascii="Bookman Old Style" w:hAnsi="Bookman Old Style" w:cstheme="minorHAnsi"/>
          <w:i/>
          <w:sz w:val="24"/>
        </w:rPr>
        <w:t>startup´s</w:t>
      </w:r>
      <w:proofErr w:type="spellEnd"/>
      <w:r>
        <w:rPr>
          <w:rFonts w:ascii="Bookman Old Style" w:hAnsi="Bookman Old Style" w:cstheme="minorHAnsi"/>
          <w:sz w:val="24"/>
        </w:rPr>
        <w:t xml:space="preserve"> de Jovens com patentes e estabelecidas no mercado.</w:t>
      </w:r>
    </w:p>
    <w:p w14:paraId="61E7257F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B966D33" w14:textId="6FAA0344" w:rsidR="00261EC6" w:rsidRDefault="0025774E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81" w:name="_Toc166488615"/>
      <w:bookmarkStart w:id="182" w:name="_Toc170458171"/>
      <w:bookmarkStart w:id="183" w:name="_Toc224744479"/>
      <w:r>
        <w:rPr>
          <w:rFonts w:ascii="Bookman Old Style" w:hAnsi="Bookman Old Style"/>
        </w:rPr>
        <w:t>3</w:t>
      </w:r>
      <w:r w:rsidR="00CC6167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>3</w:t>
      </w:r>
      <w:r w:rsidR="00CC6167">
        <w:rPr>
          <w:rFonts w:ascii="Bookman Old Style" w:hAnsi="Bookman Old Style"/>
        </w:rPr>
        <w:t xml:space="preserve">.1 </w:t>
      </w:r>
      <w:r w:rsidR="00261EC6">
        <w:rPr>
          <w:rFonts w:ascii="Bookman Old Style" w:hAnsi="Bookman Old Style"/>
        </w:rPr>
        <w:t xml:space="preserve">Subprograma: </w:t>
      </w:r>
      <w:bookmarkEnd w:id="181"/>
      <w:r w:rsidR="00261EC6">
        <w:rPr>
          <w:rFonts w:ascii="Bookman Old Style" w:hAnsi="Bookman Old Style"/>
        </w:rPr>
        <w:t>Gestão e Participação Juvenil</w:t>
      </w:r>
      <w:bookmarkEnd w:id="182"/>
      <w:bookmarkEnd w:id="183"/>
    </w:p>
    <w:p w14:paraId="68E90AE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bookmarkStart w:id="184" w:name="_Hlk166837214"/>
      <w:bookmarkStart w:id="185" w:name="_Hlk166837355"/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4F53D173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programas de desenvolvimento pessoal e profissional para jovens;</w:t>
      </w:r>
    </w:p>
    <w:p w14:paraId="5D9715F2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Assegurar o acesso dos jovens aos programas de financiamento de crédito bonificado por forma a garantir o auto-emprego e o empreendedorismo;</w:t>
      </w:r>
    </w:p>
    <w:p w14:paraId="0831D7B5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formalização de empreendimentos juvenis;</w:t>
      </w:r>
    </w:p>
    <w:p w14:paraId="7B2CF8B7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Incentivar a participação dos jovens na vida cívica e comunitária, através do associativismo juvenil; </w:t>
      </w:r>
    </w:p>
    <w:p w14:paraId="074E8D01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Promover o voluntariado como uma forma de participação comunitária, de inclusão cidadã e de desenvolvimento de novas habilidades; e,</w:t>
      </w:r>
    </w:p>
    <w:p w14:paraId="6B84110A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o acesso ao emprego para jovens recém-graduados e portadores de deficiência.</w:t>
      </w:r>
    </w:p>
    <w:p w14:paraId="2D3F257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Produtos:</w:t>
      </w:r>
    </w:p>
    <w:p w14:paraId="6A8CCCAC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Associações juvenis fortalecidas;</w:t>
      </w:r>
    </w:p>
    <w:p w14:paraId="3694D427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Iniciativas Juvenis (</w:t>
      </w:r>
      <w:proofErr w:type="spellStart"/>
      <w:r>
        <w:rPr>
          <w:rFonts w:ascii="Bookman Old Style" w:hAnsi="Bookman Old Style" w:cstheme="minorHAnsi"/>
          <w:i/>
          <w:sz w:val="24"/>
        </w:rPr>
        <w:t>Startups</w:t>
      </w:r>
      <w:proofErr w:type="spellEnd"/>
      <w:r>
        <w:rPr>
          <w:rFonts w:ascii="Bookman Old Style" w:hAnsi="Bookman Old Style" w:cstheme="minorHAnsi"/>
          <w:sz w:val="24"/>
        </w:rPr>
        <w:t>);</w:t>
      </w:r>
    </w:p>
    <w:p w14:paraId="069BA4B4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Projectos Juvenis Financiados; </w:t>
      </w:r>
    </w:p>
    <w:p w14:paraId="1C0A3A46" w14:textId="59E5DA55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Voluntariado promovido;</w:t>
      </w:r>
      <w:r w:rsidR="000B4EB1" w:rsidRPr="000B4EB1">
        <w:rPr>
          <w:rFonts w:ascii="Bookman Old Style" w:hAnsi="Bookman Old Style" w:cstheme="minorHAnsi"/>
          <w:sz w:val="24"/>
        </w:rPr>
        <w:t xml:space="preserve"> </w:t>
      </w:r>
      <w:r w:rsidR="000B4EB1">
        <w:rPr>
          <w:rFonts w:ascii="Bookman Old Style" w:hAnsi="Bookman Old Style" w:cstheme="minorHAnsi"/>
          <w:sz w:val="24"/>
        </w:rPr>
        <w:t>e,</w:t>
      </w:r>
    </w:p>
    <w:p w14:paraId="4F6A61B3" w14:textId="61F5D96D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População engajada em acções de voluntariado</w:t>
      </w:r>
      <w:r w:rsidR="000B4EB1">
        <w:rPr>
          <w:rFonts w:ascii="Bookman Old Style" w:hAnsi="Bookman Old Style" w:cstheme="minorHAnsi"/>
          <w:sz w:val="24"/>
        </w:rPr>
        <w:t>.</w:t>
      </w:r>
    </w:p>
    <w:p w14:paraId="38428D78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6C3A0AC2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Jovens abrangidos pelo associativismo juvenil;</w:t>
      </w:r>
    </w:p>
    <w:p w14:paraId="09BBB056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associações juvenis legalizadas e operacionais;</w:t>
      </w:r>
    </w:p>
    <w:p w14:paraId="00689076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associações juvenis apoiadas;</w:t>
      </w:r>
    </w:p>
    <w:p w14:paraId="467AC1B4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projectos de jovens financiados para geração de emprego; </w:t>
      </w:r>
    </w:p>
    <w:p w14:paraId="6E65F121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incubadoras de empreendedorismo juvenil criadas; </w:t>
      </w:r>
    </w:p>
    <w:p w14:paraId="57E065F0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sessões realizadas pelos mecanismos de coordenação dos assuntos da juventude; </w:t>
      </w:r>
    </w:p>
    <w:p w14:paraId="56B39834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jovens envolvidos nos órgãos de tomada de decisão a todos os níveis; </w:t>
      </w:r>
    </w:p>
    <w:p w14:paraId="42E2F1EF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jovens que não se encontram na educação, emprego ou treinamento (NEET);</w:t>
      </w:r>
    </w:p>
    <w:p w14:paraId="17683F02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proofErr w:type="spellStart"/>
      <w:r>
        <w:rPr>
          <w:rFonts w:ascii="Bookman Old Style" w:hAnsi="Bookman Old Style" w:cstheme="minorHAnsi"/>
          <w:i/>
          <w:sz w:val="24"/>
        </w:rPr>
        <w:t>startup´s</w:t>
      </w:r>
      <w:proofErr w:type="spellEnd"/>
      <w:r>
        <w:rPr>
          <w:rFonts w:ascii="Bookman Old Style" w:hAnsi="Bookman Old Style" w:cstheme="minorHAnsi"/>
          <w:sz w:val="24"/>
        </w:rPr>
        <w:t xml:space="preserve"> fundadas por jovens;</w:t>
      </w:r>
    </w:p>
    <w:p w14:paraId="1545F9C2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iniciativas direccionadas para jovens;</w:t>
      </w:r>
    </w:p>
    <w:p w14:paraId="388B4CA3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jovens premiados;</w:t>
      </w:r>
    </w:p>
    <w:p w14:paraId="5307D5CA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acampamentos juvenis realizados;</w:t>
      </w:r>
    </w:p>
    <w:p w14:paraId="6EA198A5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encontros nacionais da juventude;</w:t>
      </w:r>
    </w:p>
    <w:p w14:paraId="4869F238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 xml:space="preserve">Número de jovens moçambicanos que participam em eventos internacionais sobre a juventude; </w:t>
      </w:r>
    </w:p>
    <w:p w14:paraId="237E26FC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voluntários registados;</w:t>
      </w:r>
    </w:p>
    <w:p w14:paraId="39AA66D1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entidades engajados em acções de voluntariado;</w:t>
      </w:r>
    </w:p>
    <w:p w14:paraId="3500B946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plataformas para coordenação e gestão de voluntários; </w:t>
      </w:r>
    </w:p>
    <w:p w14:paraId="77D09029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conferências internacionais sobre a juventude em Moçambique;</w:t>
      </w:r>
    </w:p>
    <w:p w14:paraId="1D9D3AF6" w14:textId="78EDB68E" w:rsidR="000B4EB1" w:rsidRDefault="000B4EB1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raparigas e rapazes beneficiários de apoio multiforme;</w:t>
      </w:r>
    </w:p>
    <w:p w14:paraId="17377E04" w14:textId="739C1694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jovens criativos e inovadores premiados que se destacam nas </w:t>
      </w:r>
      <w:r w:rsidR="00471090">
        <w:rPr>
          <w:rFonts w:ascii="Bookman Old Style" w:hAnsi="Bookman Old Style"/>
          <w:sz w:val="24"/>
        </w:rPr>
        <w:t>suas comunidades</w:t>
      </w:r>
      <w:r>
        <w:rPr>
          <w:rFonts w:ascii="Bookman Old Style" w:hAnsi="Bookman Old Style"/>
          <w:sz w:val="24"/>
        </w:rPr>
        <w:t>; e</w:t>
      </w:r>
    </w:p>
    <w:p w14:paraId="46EA2284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jovens abrangidos por sessões de diálogo, no âmbito da implementação da política da juventude. </w:t>
      </w:r>
    </w:p>
    <w:p w14:paraId="325F2900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07B4B46E" w14:textId="3BE18BAF" w:rsidR="00261EC6" w:rsidRDefault="0025774E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86" w:name="_Toc170458172"/>
      <w:bookmarkStart w:id="187" w:name="_Toc224744480"/>
      <w:bookmarkEnd w:id="184"/>
      <w:bookmarkEnd w:id="185"/>
      <w:r>
        <w:rPr>
          <w:rFonts w:ascii="Bookman Old Style" w:hAnsi="Bookman Old Style"/>
        </w:rPr>
        <w:t>3.3</w:t>
      </w:r>
      <w:r w:rsidR="00CC6167">
        <w:rPr>
          <w:rFonts w:ascii="Bookman Old Style" w:hAnsi="Bookman Old Style"/>
        </w:rPr>
        <w:t xml:space="preserve">.2 </w:t>
      </w:r>
      <w:r w:rsidR="00261EC6">
        <w:rPr>
          <w:rFonts w:ascii="Bookman Old Style" w:hAnsi="Bookman Old Style"/>
        </w:rPr>
        <w:t>Subprograma: Iniciativas Juvenis e habilidades para a vida</w:t>
      </w:r>
      <w:bookmarkEnd w:id="186"/>
      <w:bookmarkEnd w:id="187"/>
    </w:p>
    <w:p w14:paraId="3A7A81C1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08D09FE2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hábitos de vida saudável entre os jovens; e,</w:t>
      </w:r>
    </w:p>
    <w:p w14:paraId="4692619D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</w:pPr>
      <w:r>
        <w:rPr>
          <w:rFonts w:ascii="Bookman Old Style" w:hAnsi="Bookman Old Style" w:cstheme="minorHAnsi"/>
          <w:sz w:val="24"/>
        </w:rPr>
        <w:t xml:space="preserve">Promover, no seio dos adolescentes e jovens, a saúde sexual, reprodutiva e mental e a equidade de género. </w:t>
      </w:r>
    </w:p>
    <w:p w14:paraId="78B7ACEE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Produtos:</w:t>
      </w:r>
    </w:p>
    <w:p w14:paraId="3972320E" w14:textId="7795C961" w:rsidR="00261EC6" w:rsidRDefault="00261EC6" w:rsidP="00841F9C">
      <w:pPr>
        <w:pStyle w:val="ListParagraph"/>
        <w:numPr>
          <w:ilvl w:val="0"/>
          <w:numId w:val="68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Mecanismos de hábitos de vida saudável no seio dos jovens criados.</w:t>
      </w:r>
    </w:p>
    <w:p w14:paraId="485B8261" w14:textId="77777777" w:rsidR="00471090" w:rsidRDefault="00471090" w:rsidP="00471090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5BA8299A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5D50D5C8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activistas formados;</w:t>
      </w:r>
    </w:p>
    <w:p w14:paraId="31DFFD51" w14:textId="7972DA21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adolescentes e </w:t>
      </w:r>
      <w:r w:rsidR="00471090">
        <w:rPr>
          <w:rFonts w:ascii="Bookman Old Style" w:hAnsi="Bookman Old Style"/>
          <w:sz w:val="24"/>
        </w:rPr>
        <w:t>jovens formados</w:t>
      </w:r>
      <w:r>
        <w:rPr>
          <w:rFonts w:ascii="Bookman Old Style" w:hAnsi="Bookman Old Style"/>
          <w:sz w:val="24"/>
        </w:rPr>
        <w:t xml:space="preserve"> e sensibilizados em matérias de saúde sexual e reprodutiva, </w:t>
      </w:r>
    </w:p>
    <w:p w14:paraId="7905E9A2" w14:textId="5C06B594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adolescentes e </w:t>
      </w:r>
      <w:r w:rsidR="00471090">
        <w:rPr>
          <w:rFonts w:ascii="Bookman Old Style" w:hAnsi="Bookman Old Style"/>
          <w:sz w:val="24"/>
        </w:rPr>
        <w:t>jovens formados</w:t>
      </w:r>
      <w:r>
        <w:rPr>
          <w:rFonts w:ascii="Bookman Old Style" w:hAnsi="Bookman Old Style"/>
          <w:sz w:val="24"/>
        </w:rPr>
        <w:t xml:space="preserve"> e sensibilizados em matérias de diminuição de uniões prematuras, casamentos prematuros e gravidezes precoces, HIV, malnutrição, malefícios de álcool e outras drogas; </w:t>
      </w:r>
    </w:p>
    <w:p w14:paraId="72E0F60E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Número de mulheres jovens empreendedoras apoiadas com subvenções (dinheiro/espécie); e,</w:t>
      </w:r>
    </w:p>
    <w:p w14:paraId="7CE2C226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223F19A7" w14:textId="71CA8E55" w:rsidR="00261EC6" w:rsidRDefault="0025774E" w:rsidP="0025774E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188" w:name="_Toc170458173"/>
      <w:bookmarkStart w:id="189" w:name="_Toc224744481"/>
      <w:r>
        <w:rPr>
          <w:rFonts w:ascii="Bookman Old Style" w:hAnsi="Bookman Old Style"/>
          <w:sz w:val="24"/>
          <w:szCs w:val="24"/>
        </w:rPr>
        <w:t xml:space="preserve">3.4 </w:t>
      </w:r>
      <w:r w:rsidR="00261EC6">
        <w:rPr>
          <w:rFonts w:ascii="Bookman Old Style" w:hAnsi="Bookman Old Style"/>
          <w:sz w:val="24"/>
          <w:szCs w:val="24"/>
        </w:rPr>
        <w:t>PROGRAMA: CULTURA E DESPORTO</w:t>
      </w:r>
      <w:bookmarkEnd w:id="188"/>
      <w:bookmarkEnd w:id="189"/>
      <w:r w:rsidR="00261EC6">
        <w:rPr>
          <w:rFonts w:ascii="Bookman Old Style" w:hAnsi="Bookman Old Style"/>
          <w:sz w:val="24"/>
          <w:szCs w:val="24"/>
        </w:rPr>
        <w:t xml:space="preserve"> </w:t>
      </w:r>
    </w:p>
    <w:p w14:paraId="69C7DA3B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</w:t>
      </w:r>
      <w:r>
        <w:rPr>
          <w:rFonts w:ascii="Bookman Old Style" w:hAnsi="Bookman Old Style" w:cstheme="minorHAnsi"/>
          <w:sz w:val="24"/>
        </w:rPr>
        <w:t xml:space="preserve">: </w:t>
      </w:r>
    </w:p>
    <w:p w14:paraId="330BFCF9" w14:textId="77777777" w:rsidR="00261EC6" w:rsidRDefault="00261EC6" w:rsidP="00841F9C">
      <w:pPr>
        <w:pStyle w:val="ListParagraph"/>
        <w:numPr>
          <w:ilvl w:val="0"/>
          <w:numId w:val="52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Promover a paz, solidariedade, equidade, coesão e integração social, a valorização da identidade cultural e das artes, e incentivar à prática actividade física, desportiva e recreativa.</w:t>
      </w:r>
    </w:p>
    <w:p w14:paraId="60868D5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24E8D185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o acesso à cultura e às artes por meio de eventos e programas educacionais e dinamização das indústrias culturais e criativas;</w:t>
      </w:r>
    </w:p>
    <w:p w14:paraId="12BA946A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o associativismo juvenil e voluntariado para o desenvolvimento e incentivar a participação em actividades culturais e desportivas, estimulando a criação artística para promover a integração social e o desenvolvimento pessoal; e,</w:t>
      </w:r>
    </w:p>
    <w:p w14:paraId="1ADC69B9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Disponibilizar programas de formação e capacitar nas áreas culturais e desportivas para desenvolver talentos locais e promover o orgulho nacional.</w:t>
      </w:r>
    </w:p>
    <w:p w14:paraId="14D08F10" w14:textId="77777777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resultado:</w:t>
      </w:r>
    </w:p>
    <w:p w14:paraId="200D1CC6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jovens que praticam o desporto de alto rendimento;</w:t>
      </w:r>
    </w:p>
    <w:p w14:paraId="3215A81B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praticante da actividade física e desportiva por faixa etária/região;</w:t>
      </w:r>
    </w:p>
    <w:p w14:paraId="03DED4ED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de </w:t>
      </w:r>
      <w:proofErr w:type="spellStart"/>
      <w:r>
        <w:rPr>
          <w:rFonts w:ascii="Bookman Old Style" w:hAnsi="Bookman Old Style" w:cstheme="minorHAnsi"/>
          <w:i/>
          <w:sz w:val="24"/>
        </w:rPr>
        <w:t>startup´s</w:t>
      </w:r>
      <w:proofErr w:type="spellEnd"/>
      <w:r>
        <w:rPr>
          <w:rFonts w:ascii="Bookman Old Style" w:hAnsi="Bookman Old Style" w:cstheme="minorHAnsi"/>
          <w:sz w:val="24"/>
        </w:rPr>
        <w:t xml:space="preserve"> de Jovens com patentes e estabelecidas no mercado; e,</w:t>
      </w:r>
    </w:p>
    <w:p w14:paraId="169B35A8" w14:textId="77777777" w:rsidR="00261EC6" w:rsidRDefault="00261EC6" w:rsidP="00841F9C">
      <w:pPr>
        <w:pStyle w:val="ListParagraph"/>
        <w:numPr>
          <w:ilvl w:val="0"/>
          <w:numId w:val="5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população jovem que participa em actividades artístico-culturais.</w:t>
      </w:r>
    </w:p>
    <w:p w14:paraId="5B66324A" w14:textId="5AE8F2F1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35BCE763" w14:textId="2B0580A8" w:rsidR="00707BF2" w:rsidRDefault="00707BF2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0D256FA5" w14:textId="77777777" w:rsidR="00707BF2" w:rsidRDefault="00707BF2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AA42CED" w14:textId="0C2FA6FD" w:rsidR="00261EC6" w:rsidRDefault="0025774E" w:rsidP="0025774E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90" w:name="_Toc163774408"/>
      <w:bookmarkStart w:id="191" w:name="_Toc164929526"/>
      <w:bookmarkStart w:id="192" w:name="_Toc170458174"/>
      <w:bookmarkStart w:id="193" w:name="_Toc224744482"/>
      <w:r>
        <w:rPr>
          <w:rFonts w:ascii="Bookman Old Style" w:hAnsi="Bookman Old Style"/>
        </w:rPr>
        <w:lastRenderedPageBreak/>
        <w:t xml:space="preserve">3.4.1 </w:t>
      </w:r>
      <w:r w:rsidR="00261EC6">
        <w:rPr>
          <w:rFonts w:ascii="Bookman Old Style" w:hAnsi="Bookman Old Style"/>
        </w:rPr>
        <w:t>Subprograma: Cultura</w:t>
      </w:r>
      <w:bookmarkEnd w:id="190"/>
      <w:bookmarkEnd w:id="191"/>
      <w:bookmarkEnd w:id="192"/>
      <w:bookmarkEnd w:id="193"/>
    </w:p>
    <w:p w14:paraId="075C7D7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0245A0A3" w14:textId="0813C1F9" w:rsidR="00261EC6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Fortalecer as raízes culturais promovendo o florescimento das artes para enriquecer a vida comunitária e preservar o património nacional; </w:t>
      </w:r>
    </w:p>
    <w:p w14:paraId="44304A5B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Fomentar a criatividade, preservação e divulgação do património cultural material e imaterial moçambicano, incluindo o arqueológico;</w:t>
      </w:r>
    </w:p>
    <w:p w14:paraId="0BA1674C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Estimular a indústria cultural criativa;</w:t>
      </w:r>
    </w:p>
    <w:p w14:paraId="4A0477BF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Desenvolver programas de formação e capacitação nas áreas culturais e desportivas, como escolas de dança, música e artes plásticas;</w:t>
      </w:r>
    </w:p>
    <w:p w14:paraId="2872A983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Educar e sensibilizar a população para a importância da cultura na sociedade; e,</w:t>
      </w:r>
    </w:p>
    <w:p w14:paraId="51DDD93C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Expandir e reforçar a rede de infra-estruturas culturais.</w:t>
      </w:r>
    </w:p>
    <w:p w14:paraId="296543BD" w14:textId="77777777" w:rsidR="00261EC6" w:rsidRDefault="00261EC6" w:rsidP="00261EC6">
      <w:p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2CE47A49" w14:textId="55D4B0B8" w:rsidR="00261EC6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Património cultural preservado</w:t>
      </w:r>
      <w:r w:rsidR="002A5142">
        <w:rPr>
          <w:rFonts w:ascii="Bookman Old Style" w:hAnsi="Bookman Old Style" w:cstheme="minorHAnsi"/>
          <w:sz w:val="24"/>
        </w:rPr>
        <w:t xml:space="preserve"> e valorizado</w:t>
      </w:r>
      <w:r>
        <w:rPr>
          <w:rFonts w:ascii="Bookman Old Style" w:hAnsi="Bookman Old Style" w:cstheme="minorHAnsi"/>
          <w:sz w:val="24"/>
        </w:rPr>
        <w:t>;</w:t>
      </w:r>
    </w:p>
    <w:p w14:paraId="54340714" w14:textId="77777777" w:rsidR="00261EC6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Festivais e exposições de artes, espetáculos teatrais e musicais;</w:t>
      </w:r>
    </w:p>
    <w:p w14:paraId="6B006BD2" w14:textId="77777777" w:rsidR="00261EC6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Instituições de ensino e formação artísticas a ministrar o modelo baseado em competências</w:t>
      </w:r>
      <w:r>
        <w:rPr>
          <w:rFonts w:ascii="Bookman Old Style" w:hAnsi="Bookman Old Style"/>
          <w:sz w:val="24"/>
          <w:lang w:val="zh-CN"/>
        </w:rPr>
        <w:t>;</w:t>
      </w:r>
    </w:p>
    <w:p w14:paraId="0A35442A" w14:textId="77777777" w:rsidR="00261EC6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Rede de infra-estruturas culturais; e,</w:t>
      </w:r>
    </w:p>
    <w:p w14:paraId="3263B410" w14:textId="697F9FFF" w:rsidR="00F2756E" w:rsidRPr="00471090" w:rsidRDefault="00261EC6" w:rsidP="00841F9C">
      <w:pPr>
        <w:pStyle w:val="ListParagraph"/>
        <w:numPr>
          <w:ilvl w:val="0"/>
          <w:numId w:val="5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Estudos </w:t>
      </w:r>
      <w:proofErr w:type="spellStart"/>
      <w:r>
        <w:rPr>
          <w:rFonts w:ascii="Bookman Old Style" w:hAnsi="Bookman Old Style" w:cstheme="minorHAnsi"/>
          <w:sz w:val="24"/>
        </w:rPr>
        <w:t>sócio-culturais</w:t>
      </w:r>
      <w:proofErr w:type="spellEnd"/>
      <w:r>
        <w:rPr>
          <w:rFonts w:ascii="Bookman Old Style" w:hAnsi="Bookman Old Style" w:cstheme="minorHAnsi"/>
          <w:sz w:val="24"/>
        </w:rPr>
        <w:t xml:space="preserve"> sobre territorialidade e comportamento da população </w:t>
      </w:r>
      <w:r w:rsidR="002A5142">
        <w:rPr>
          <w:rFonts w:ascii="Bookman Old Style" w:hAnsi="Bookman Old Style" w:cstheme="minorHAnsi"/>
          <w:sz w:val="24"/>
        </w:rPr>
        <w:t>costeira</w:t>
      </w:r>
      <w:r w:rsidR="00471090">
        <w:rPr>
          <w:rFonts w:ascii="Bookman Old Style" w:hAnsi="Bookman Old Style" w:cstheme="minorHAnsi"/>
          <w:sz w:val="24"/>
        </w:rPr>
        <w:t>.</w:t>
      </w:r>
    </w:p>
    <w:p w14:paraId="04899659" w14:textId="77777777" w:rsidR="00F2756E" w:rsidRDefault="00F2756E" w:rsidP="00471090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55C9F6A3" w14:textId="77777777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4007B19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beneficiários de projectos artístico-culturais; </w:t>
      </w:r>
    </w:p>
    <w:p w14:paraId="0233E62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projectos artístico-culturais financiados;</w:t>
      </w:r>
    </w:p>
    <w:p w14:paraId="1C118E9C" w14:textId="7C7993BD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pesquisas de património cultural moçambicano</w:t>
      </w:r>
      <w:r w:rsidR="0043782C">
        <w:rPr>
          <w:rFonts w:ascii="Bookman Old Style" w:hAnsi="Bookman Old Style" w:cstheme="minorHAnsi"/>
          <w:sz w:val="24"/>
        </w:rPr>
        <w:t xml:space="preserve"> realizada</w:t>
      </w:r>
      <w:r>
        <w:rPr>
          <w:rFonts w:ascii="Bookman Old Style" w:hAnsi="Bookman Old Style" w:cstheme="minorHAnsi"/>
          <w:sz w:val="24"/>
        </w:rPr>
        <w:t>;</w:t>
      </w:r>
    </w:p>
    <w:p w14:paraId="6898B6BC" w14:textId="6C26E4E2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43782C">
        <w:rPr>
          <w:rFonts w:ascii="Bookman Old Style" w:hAnsi="Bookman Old Style"/>
          <w:sz w:val="24"/>
        </w:rPr>
        <w:t>c</w:t>
      </w:r>
      <w:r>
        <w:rPr>
          <w:rFonts w:ascii="Bookman Old Style" w:hAnsi="Bookman Old Style"/>
          <w:sz w:val="24"/>
        </w:rPr>
        <w:t xml:space="preserve">andidaturas de </w:t>
      </w:r>
      <w:r w:rsidR="0043782C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 xml:space="preserve">ens </w:t>
      </w:r>
      <w:r w:rsidR="0043782C">
        <w:rPr>
          <w:rFonts w:ascii="Bookman Old Style" w:hAnsi="Bookman Old Style"/>
          <w:sz w:val="24"/>
        </w:rPr>
        <w:t>c</w:t>
      </w:r>
      <w:r>
        <w:rPr>
          <w:rFonts w:ascii="Bookman Old Style" w:hAnsi="Bookman Old Style"/>
          <w:sz w:val="24"/>
        </w:rPr>
        <w:t>ulturais para inscrição nas Listas do património mundial imaterial;</w:t>
      </w:r>
    </w:p>
    <w:p w14:paraId="45A746C1" w14:textId="7B7F14CD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Número de bens do património </w:t>
      </w:r>
      <w:r w:rsidR="0043782C">
        <w:rPr>
          <w:rFonts w:ascii="Bookman Old Style" w:hAnsi="Bookman Old Style"/>
          <w:sz w:val="24"/>
        </w:rPr>
        <w:t>m</w:t>
      </w:r>
      <w:r>
        <w:rPr>
          <w:rFonts w:ascii="Bookman Old Style" w:hAnsi="Bookman Old Style"/>
          <w:sz w:val="24"/>
        </w:rPr>
        <w:t xml:space="preserve">aterial e </w:t>
      </w:r>
      <w:r w:rsidR="0038396E">
        <w:rPr>
          <w:rFonts w:ascii="Bookman Old Style" w:hAnsi="Bookman Old Style"/>
          <w:sz w:val="24"/>
        </w:rPr>
        <w:t>imaterial cultural inventariado</w:t>
      </w:r>
      <w:r>
        <w:rPr>
          <w:rFonts w:ascii="Bookman Old Style" w:hAnsi="Bookman Old Style"/>
          <w:sz w:val="24"/>
        </w:rPr>
        <w:t>;</w:t>
      </w:r>
    </w:p>
    <w:p w14:paraId="3D5228A3" w14:textId="6945B6CA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profissionais e </w:t>
      </w:r>
      <w:r w:rsidR="00471090">
        <w:rPr>
          <w:rFonts w:ascii="Bookman Old Style" w:hAnsi="Bookman Old Style"/>
          <w:sz w:val="24"/>
        </w:rPr>
        <w:t>operadores do</w:t>
      </w:r>
      <w:r w:rsidR="0043782C">
        <w:rPr>
          <w:rFonts w:ascii="Bookman Old Style" w:hAnsi="Bookman Old Style"/>
          <w:sz w:val="24"/>
        </w:rPr>
        <w:t xml:space="preserve"> sector cultural</w:t>
      </w:r>
      <w:r w:rsidR="0038396E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>cadastrados e mapeados;</w:t>
      </w:r>
    </w:p>
    <w:p w14:paraId="13EDDCD8" w14:textId="03B1426F" w:rsidR="00261EC6" w:rsidRPr="00471090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profissionais do sector cultural criativo capacitados;</w:t>
      </w:r>
    </w:p>
    <w:p w14:paraId="0448D0BE" w14:textId="347A8E2A" w:rsidR="00F2756E" w:rsidRPr="00471090" w:rsidRDefault="00F2756E" w:rsidP="00F2756E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471090">
        <w:rPr>
          <w:rFonts w:ascii="Bookman Old Style" w:hAnsi="Bookman Old Style"/>
          <w:sz w:val="24"/>
        </w:rPr>
        <w:t>Número de património cultural classificado</w:t>
      </w:r>
      <w:r w:rsidR="00471090">
        <w:rPr>
          <w:rFonts w:ascii="Bookman Old Style" w:hAnsi="Bookman Old Style"/>
          <w:sz w:val="24"/>
        </w:rPr>
        <w:t>;</w:t>
      </w:r>
    </w:p>
    <w:p w14:paraId="787CC869" w14:textId="68E0DC83" w:rsidR="00F2756E" w:rsidRPr="00471090" w:rsidRDefault="00F2756E" w:rsidP="00F2756E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471090">
        <w:rPr>
          <w:rFonts w:ascii="Bookman Old Style" w:hAnsi="Bookman Old Style"/>
          <w:sz w:val="24"/>
        </w:rPr>
        <w:t>Número de pessoas benefi</w:t>
      </w:r>
      <w:r w:rsidR="00471090">
        <w:rPr>
          <w:rFonts w:ascii="Bookman Old Style" w:hAnsi="Bookman Old Style"/>
          <w:sz w:val="24"/>
        </w:rPr>
        <w:t>ciárias de educação patrimonial;</w:t>
      </w:r>
    </w:p>
    <w:p w14:paraId="424E405D" w14:textId="0A1D3C33" w:rsidR="00F2756E" w:rsidRPr="00471090" w:rsidRDefault="00F2756E" w:rsidP="00471090">
      <w:pPr>
        <w:pStyle w:val="ListParagraph"/>
        <w:spacing w:line="360" w:lineRule="auto"/>
        <w:rPr>
          <w:rFonts w:ascii="Bookman Old Style" w:hAnsi="Bookman Old Style"/>
          <w:sz w:val="24"/>
        </w:rPr>
      </w:pPr>
      <w:r w:rsidRPr="00471090">
        <w:rPr>
          <w:rFonts w:ascii="Bookman Old Style" w:hAnsi="Bookman Old Style"/>
          <w:sz w:val="24"/>
        </w:rPr>
        <w:t>Número de Infraestruturas Culturais Reabilitadas/Requalificadas</w:t>
      </w:r>
      <w:r w:rsidR="00471090">
        <w:rPr>
          <w:rFonts w:ascii="Bookman Old Style" w:hAnsi="Bookman Old Style"/>
          <w:sz w:val="24"/>
        </w:rPr>
        <w:t>;</w:t>
      </w:r>
      <w:r w:rsidRPr="00471090">
        <w:rPr>
          <w:rFonts w:ascii="Bookman Old Style" w:hAnsi="Bookman Old Style"/>
          <w:sz w:val="24"/>
        </w:rPr>
        <w:t xml:space="preserve"> </w:t>
      </w:r>
    </w:p>
    <w:p w14:paraId="273E05F7" w14:textId="2428A341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patrocínio cultural instruído </w:t>
      </w:r>
      <w:r w:rsidR="0043782C">
        <w:rPr>
          <w:rFonts w:ascii="Bookman Old Style" w:hAnsi="Bookman Old Style" w:cstheme="minorHAnsi"/>
          <w:sz w:val="24"/>
        </w:rPr>
        <w:t xml:space="preserve">a </w:t>
      </w:r>
      <w:r>
        <w:rPr>
          <w:rFonts w:ascii="Bookman Old Style" w:hAnsi="Bookman Old Style" w:cstheme="minorHAnsi"/>
          <w:sz w:val="24"/>
        </w:rPr>
        <w:t>candidatura;</w:t>
      </w:r>
    </w:p>
    <w:p w14:paraId="117790C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obras </w:t>
      </w:r>
      <w:proofErr w:type="spellStart"/>
      <w:r>
        <w:rPr>
          <w:rFonts w:ascii="Bookman Old Style" w:hAnsi="Bookman Old Style" w:cstheme="minorHAnsi"/>
          <w:sz w:val="24"/>
        </w:rPr>
        <w:t>socio-culturais</w:t>
      </w:r>
      <w:proofErr w:type="spellEnd"/>
      <w:r>
        <w:rPr>
          <w:rFonts w:ascii="Bookman Old Style" w:hAnsi="Bookman Old Style" w:cstheme="minorHAnsi"/>
          <w:sz w:val="24"/>
        </w:rPr>
        <w:t xml:space="preserve"> escritas e publicadas;</w:t>
      </w:r>
    </w:p>
    <w:p w14:paraId="3F8C401F" w14:textId="2581E5B0" w:rsidR="0043782C" w:rsidRDefault="0043782C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festivais culturais realizados;</w:t>
      </w:r>
    </w:p>
    <w:p w14:paraId="32F8DC2F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infra-estruturas culturais em funcionamento;</w:t>
      </w:r>
    </w:p>
    <w:p w14:paraId="1023C707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instituições de ensino e formação artísticas a ministrar o modelo baseado em competências;</w:t>
      </w:r>
    </w:p>
    <w:p w14:paraId="479703C0" w14:textId="460BC071" w:rsidR="00261EC6" w:rsidRDefault="00261EC6" w:rsidP="00261EC6">
      <w:pPr>
        <w:pStyle w:val="ListParagraph"/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Volume de documentos histórico</w:t>
      </w:r>
      <w:r w:rsidR="0043782C">
        <w:rPr>
          <w:rFonts w:ascii="Bookman Old Style" w:hAnsi="Bookman Old Style"/>
          <w:sz w:val="24"/>
        </w:rPr>
        <w:t>s</w:t>
      </w:r>
      <w:r>
        <w:rPr>
          <w:rFonts w:ascii="Bookman Old Style" w:hAnsi="Bookman Old Style"/>
          <w:sz w:val="24"/>
        </w:rPr>
        <w:t xml:space="preserve"> restaurados;</w:t>
      </w:r>
    </w:p>
    <w:p w14:paraId="0777BD0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empresas e estabelecimentos activos na indústria criativa; e,</w:t>
      </w:r>
    </w:p>
    <w:p w14:paraId="179BC568" w14:textId="1F142B8A" w:rsidR="00261EC6" w:rsidRDefault="00523FA7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Volume</w:t>
      </w:r>
      <w:r w:rsidR="00261EC6">
        <w:rPr>
          <w:rFonts w:ascii="Bookman Old Style" w:hAnsi="Bookman Old Style" w:cstheme="minorHAnsi"/>
          <w:sz w:val="24"/>
        </w:rPr>
        <w:t xml:space="preserve"> da exportação de produtos criativos (filmes, música, livros e jogos).</w:t>
      </w:r>
    </w:p>
    <w:p w14:paraId="4DF0F707" w14:textId="77777777" w:rsidR="00261EC6" w:rsidRDefault="00261EC6" w:rsidP="00261EC6">
      <w:pPr>
        <w:ind w:left="360"/>
        <w:rPr>
          <w:rFonts w:ascii="Bookman Old Style" w:hAnsi="Bookman Old Style" w:cstheme="minorHAnsi"/>
          <w:sz w:val="24"/>
        </w:rPr>
      </w:pPr>
    </w:p>
    <w:p w14:paraId="3041B5FD" w14:textId="6CA048D1" w:rsidR="00261EC6" w:rsidRDefault="006270E5" w:rsidP="006270E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94" w:name="_Toc163774409"/>
      <w:bookmarkStart w:id="195" w:name="_Toc164929527"/>
      <w:bookmarkStart w:id="196" w:name="_Toc170458175"/>
      <w:bookmarkStart w:id="197" w:name="_Toc224744483"/>
      <w:r>
        <w:rPr>
          <w:rFonts w:ascii="Bookman Old Style" w:hAnsi="Bookman Old Style"/>
        </w:rPr>
        <w:t xml:space="preserve">3.4.2 </w:t>
      </w:r>
      <w:r w:rsidR="00261EC6">
        <w:rPr>
          <w:rFonts w:ascii="Bookman Old Style" w:hAnsi="Bookman Old Style"/>
        </w:rPr>
        <w:t>Subprograma: Desporto</w:t>
      </w:r>
      <w:bookmarkEnd w:id="194"/>
      <w:bookmarkEnd w:id="195"/>
      <w:bookmarkEnd w:id="196"/>
      <w:bookmarkEnd w:id="197"/>
    </w:p>
    <w:p w14:paraId="63EF7AB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75435CC0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o acesso à prática da actividade desportiva a todo cidadão;</w:t>
      </w:r>
    </w:p>
    <w:p w14:paraId="344A1A47" w14:textId="0B2598AE" w:rsidR="00261EC6" w:rsidRDefault="00523FA7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</w:t>
      </w:r>
      <w:r w:rsidR="00261EC6">
        <w:rPr>
          <w:rFonts w:ascii="Bookman Old Style" w:hAnsi="Bookman Old Style" w:cstheme="minorHAnsi"/>
          <w:sz w:val="24"/>
        </w:rPr>
        <w:t xml:space="preserve"> a prática </w:t>
      </w:r>
      <w:r>
        <w:rPr>
          <w:rFonts w:ascii="Bookman Old Style" w:hAnsi="Bookman Old Style" w:cstheme="minorHAnsi"/>
          <w:sz w:val="24"/>
        </w:rPr>
        <w:t xml:space="preserve">da actividade física e </w:t>
      </w:r>
      <w:r w:rsidR="00261EC6">
        <w:rPr>
          <w:rFonts w:ascii="Bookman Old Style" w:hAnsi="Bookman Old Style" w:cstheme="minorHAnsi"/>
          <w:sz w:val="24"/>
        </w:rPr>
        <w:t>desportiva regular para a preservação da saúde e bem-estar para todos;</w:t>
      </w:r>
    </w:p>
    <w:p w14:paraId="19DED842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Expandir e modernizar a rede de infra-estruturas do desporto contribuindo para o desenvolvimento contínuo do desporto, assegurando a sua sustentabilidade;</w:t>
      </w:r>
    </w:p>
    <w:p w14:paraId="151B13E0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lastRenderedPageBreak/>
        <w:t>Garantir a existência de unidades de produção, equipamentos e outros meios necessários;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4AD63F2F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Garantir a realização de actividades desportivas em locais próprios e seguros com vista a prática massiva do desporto. </w:t>
      </w:r>
    </w:p>
    <w:p w14:paraId="1842BA81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</w:p>
    <w:p w14:paraId="52F9A4D4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4E353B2C" w14:textId="16B57F4F" w:rsidR="00261EC6" w:rsidRPr="00635219" w:rsidRDefault="00261EC6" w:rsidP="00841F9C">
      <w:pPr>
        <w:pStyle w:val="TableParagraph"/>
        <w:numPr>
          <w:ilvl w:val="0"/>
          <w:numId w:val="61"/>
        </w:numPr>
        <w:tabs>
          <w:tab w:val="left" w:pos="106"/>
        </w:tabs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pacing w:val="-1"/>
          <w:sz w:val="24"/>
          <w:szCs w:val="24"/>
        </w:rPr>
        <w:t>População com hábitos de prática da actividade física e desportiva</w:t>
      </w:r>
      <w:r w:rsidRPr="00635219">
        <w:rPr>
          <w:rFonts w:ascii="Bookman Old Style" w:hAnsi="Bookman Old Style" w:cstheme="minorHAnsi"/>
          <w:spacing w:val="-1"/>
          <w:sz w:val="24"/>
          <w:szCs w:val="24"/>
        </w:rPr>
        <w:t>.</w:t>
      </w:r>
    </w:p>
    <w:p w14:paraId="0D1213B1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098A1863" w14:textId="3DE800BF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Percentagem da população envolvida </w:t>
      </w:r>
      <w:r w:rsidR="0009116A">
        <w:rPr>
          <w:rFonts w:ascii="Bookman Old Style" w:hAnsi="Bookman Old Style" w:cstheme="minorHAnsi"/>
          <w:sz w:val="24"/>
        </w:rPr>
        <w:t>na prática de actividade física e desportiva</w:t>
      </w:r>
      <w:r>
        <w:rPr>
          <w:rFonts w:ascii="Bookman Old Style" w:hAnsi="Bookman Old Style" w:cstheme="minorHAnsi"/>
          <w:sz w:val="24"/>
        </w:rPr>
        <w:t xml:space="preserve"> nos locais de residência;</w:t>
      </w:r>
    </w:p>
    <w:p w14:paraId="08499EAA" w14:textId="7BC5ED92" w:rsidR="0009116A" w:rsidRDefault="0009116A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dos </w:t>
      </w:r>
      <w:proofErr w:type="spellStart"/>
      <w:r>
        <w:rPr>
          <w:rFonts w:ascii="Bookman Old Style" w:hAnsi="Bookman Old Style" w:cstheme="minorHAnsi"/>
          <w:sz w:val="24"/>
        </w:rPr>
        <w:t>FAE´s</w:t>
      </w:r>
      <w:proofErr w:type="spellEnd"/>
      <w:r>
        <w:rPr>
          <w:rFonts w:ascii="Bookman Old Style" w:hAnsi="Bookman Old Style" w:cstheme="minorHAnsi"/>
          <w:sz w:val="24"/>
        </w:rPr>
        <w:t xml:space="preserve"> envolvida na prática de actividade física</w:t>
      </w:r>
    </w:p>
    <w:p w14:paraId="03175CE6" w14:textId="58B74D46" w:rsidR="0009116A" w:rsidRDefault="0009116A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intercâmbios promovidos;</w:t>
      </w:r>
    </w:p>
    <w:p w14:paraId="4FDF0009" w14:textId="046C3673" w:rsidR="0009116A" w:rsidRDefault="0009116A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actividades físicas financiadas;</w:t>
      </w:r>
    </w:p>
    <w:p w14:paraId="11D65274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da população envolvida nos eventos desportivos;</w:t>
      </w:r>
    </w:p>
    <w:p w14:paraId="43D32BB7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espaços reservados para a prática da actividade física e desportiva;</w:t>
      </w:r>
    </w:p>
    <w:p w14:paraId="76AA0898" w14:textId="77777777" w:rsidR="00261EC6" w:rsidRDefault="00261EC6" w:rsidP="00841F9C">
      <w:pPr>
        <w:pStyle w:val="ListParagraph"/>
        <w:numPr>
          <w:ilvl w:val="0"/>
          <w:numId w:val="6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eventos desportivos fomentados em cada subsistema desportivo; e,</w:t>
      </w:r>
    </w:p>
    <w:p w14:paraId="7418B0C4" w14:textId="77777777" w:rsidR="00261EC6" w:rsidRDefault="00261EC6" w:rsidP="00841F9C">
      <w:pPr>
        <w:pStyle w:val="TableParagraph"/>
        <w:numPr>
          <w:ilvl w:val="0"/>
          <w:numId w:val="62"/>
        </w:numPr>
        <w:spacing w:before="120" w:after="120" w:line="360" w:lineRule="auto"/>
        <w:ind w:left="709" w:hanging="357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eventos desportivos realizados nos estabelecimentos de ensino e de formação.</w:t>
      </w:r>
    </w:p>
    <w:p w14:paraId="724251A7" w14:textId="77777777" w:rsidR="00261EC6" w:rsidRDefault="00261EC6" w:rsidP="00261EC6">
      <w:pPr>
        <w:pStyle w:val="TableParagraph"/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</w:p>
    <w:p w14:paraId="754356A5" w14:textId="0CEE284C" w:rsidR="00261EC6" w:rsidRDefault="006270E5" w:rsidP="006270E5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198" w:name="_Toc170458176"/>
      <w:bookmarkStart w:id="199" w:name="_Toc224744484"/>
      <w:r>
        <w:rPr>
          <w:rFonts w:ascii="Bookman Old Style" w:hAnsi="Bookman Old Style"/>
        </w:rPr>
        <w:t xml:space="preserve">3.4.3 </w:t>
      </w:r>
      <w:r w:rsidR="00261EC6">
        <w:rPr>
          <w:rFonts w:ascii="Bookman Old Style" w:hAnsi="Bookman Old Style"/>
        </w:rPr>
        <w:t>Subprograma: Desporto de Rendimento</w:t>
      </w:r>
      <w:bookmarkEnd w:id="198"/>
      <w:bookmarkEnd w:id="199"/>
      <w:r w:rsidR="00261EC6">
        <w:rPr>
          <w:rFonts w:ascii="Bookman Old Style" w:hAnsi="Bookman Old Style"/>
        </w:rPr>
        <w:t xml:space="preserve">  </w:t>
      </w:r>
    </w:p>
    <w:p w14:paraId="335FF632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0374B88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Desenvolver a alta competição para o alcance da excelência a nível nacional e internacional;</w:t>
      </w:r>
    </w:p>
    <w:p w14:paraId="0FD4B9E6" w14:textId="444EC43E" w:rsidR="0009116A" w:rsidRPr="0009116A" w:rsidRDefault="0009116A" w:rsidP="0009116A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Financiar actividades desportivas;</w:t>
      </w:r>
    </w:p>
    <w:p w14:paraId="2FD8D1A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Assegurar e estimular a participação de atletas em competições nacionais e internacionais; e,</w:t>
      </w:r>
    </w:p>
    <w:p w14:paraId="2BEF40F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Prestar assistência ao movimento associativo desportivo para a criação de condições necessárias e adequadas para o treinamento de atletas.</w:t>
      </w:r>
    </w:p>
    <w:p w14:paraId="149B3884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</w:p>
    <w:p w14:paraId="21D3E710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Produtos:</w:t>
      </w:r>
    </w:p>
    <w:p w14:paraId="595412C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Participação do país em eventos desportivos internacionais;</w:t>
      </w:r>
    </w:p>
    <w:p w14:paraId="0960239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Atletas com estatuto de alta competição;</w:t>
      </w:r>
    </w:p>
    <w:p w14:paraId="484261E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Centros de treinos de excelência em funcionamento;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35B1982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Atletas e demais agentes desportivos reconhecidos pelo mérito desportivo.</w:t>
      </w:r>
    </w:p>
    <w:p w14:paraId="0CAEB675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259A715C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atletas com estatuto de alta competição;</w:t>
      </w:r>
    </w:p>
    <w:p w14:paraId="30FB9B82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atletas do desporto de alta competição; </w:t>
      </w:r>
    </w:p>
    <w:p w14:paraId="3F898FD6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competições realizadas na alta competição;  </w:t>
      </w:r>
    </w:p>
    <w:p w14:paraId="1B5FD4C5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centros de treinos de excelência em funcionamento;</w:t>
      </w:r>
    </w:p>
    <w:p w14:paraId="46723CB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eventos desportivos internacionais participados pelo país;</w:t>
      </w:r>
    </w:p>
    <w:p w14:paraId="27912130" w14:textId="7BCF5036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eventos desportivos com impacto na economia, cultura e turismo</w:t>
      </w:r>
      <w:r w:rsidR="00531F20" w:rsidRPr="00531F20">
        <w:rPr>
          <w:rFonts w:ascii="Bookman Old Style" w:hAnsi="Bookman Old Style" w:cstheme="minorHAnsi"/>
          <w:sz w:val="24"/>
        </w:rPr>
        <w:t xml:space="preserve"> </w:t>
      </w:r>
      <w:r w:rsidR="00531F20">
        <w:rPr>
          <w:rFonts w:ascii="Bookman Old Style" w:hAnsi="Bookman Old Style" w:cstheme="minorHAnsi"/>
          <w:sz w:val="24"/>
        </w:rPr>
        <w:t>acolhidos</w:t>
      </w:r>
      <w:r>
        <w:rPr>
          <w:rFonts w:ascii="Bookman Old Style" w:hAnsi="Bookman Old Style" w:cstheme="minorHAnsi"/>
          <w:sz w:val="24"/>
        </w:rPr>
        <w:t>;</w:t>
      </w:r>
    </w:p>
    <w:p w14:paraId="05B2F1F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atletas e agentes desportivos reconhecidos no âmbito da alta competição; </w:t>
      </w:r>
    </w:p>
    <w:p w14:paraId="3CF8C40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atletas e demais agentes desportivos abrangidos pelas acções de sensibilização e disseminação sobre matéria da ética e conduta desportiva;</w:t>
      </w:r>
    </w:p>
    <w:p w14:paraId="2E84343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medalhas conquistadas;</w:t>
      </w:r>
      <w:r>
        <w:rPr>
          <w:rFonts w:ascii="Bookman Old Style" w:hAnsi="Bookman Old Style" w:cstheme="majorHAnsi"/>
          <w:sz w:val="24"/>
        </w:rPr>
        <w:t xml:space="preserve"> e,</w:t>
      </w:r>
    </w:p>
    <w:p w14:paraId="20D3809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atletas e demais agentes reconhecidos em galas nacionais, regionais, continentais e pelo decreto de premiação desportiva.</w:t>
      </w:r>
    </w:p>
    <w:p w14:paraId="6CF7EDB3" w14:textId="08AAF72D" w:rsidR="00261EC6" w:rsidRDefault="00261EC6" w:rsidP="00261EC6">
      <w:pPr>
        <w:pStyle w:val="TableParagraph"/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</w:p>
    <w:p w14:paraId="21D9373E" w14:textId="4AC87FE8" w:rsidR="00707BF2" w:rsidRDefault="00707BF2" w:rsidP="00261EC6">
      <w:pPr>
        <w:pStyle w:val="TableParagraph"/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</w:p>
    <w:p w14:paraId="08DFBC41" w14:textId="1B98DC07" w:rsidR="00707BF2" w:rsidRDefault="00707BF2" w:rsidP="00261EC6">
      <w:pPr>
        <w:pStyle w:val="TableParagraph"/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</w:p>
    <w:p w14:paraId="523DC305" w14:textId="77777777" w:rsidR="00707BF2" w:rsidRDefault="00707BF2" w:rsidP="00261EC6">
      <w:pPr>
        <w:pStyle w:val="TableParagraph"/>
        <w:spacing w:before="120" w:after="120"/>
        <w:jc w:val="both"/>
        <w:rPr>
          <w:rFonts w:ascii="Bookman Old Style" w:hAnsi="Bookman Old Style" w:cstheme="minorHAnsi"/>
          <w:sz w:val="24"/>
          <w:szCs w:val="24"/>
        </w:rPr>
      </w:pPr>
    </w:p>
    <w:p w14:paraId="7E66E09D" w14:textId="67E5EB7B" w:rsidR="00261EC6" w:rsidRDefault="00DB62AD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00" w:name="_Toc170458177"/>
      <w:bookmarkStart w:id="201" w:name="_Toc224744485"/>
      <w:r>
        <w:rPr>
          <w:rFonts w:ascii="Bookman Old Style" w:hAnsi="Bookman Old Style"/>
        </w:rPr>
        <w:t xml:space="preserve">3.4.4 </w:t>
      </w:r>
      <w:r w:rsidR="00261EC6">
        <w:rPr>
          <w:rFonts w:ascii="Bookman Old Style" w:hAnsi="Bookman Old Style"/>
        </w:rPr>
        <w:t xml:space="preserve">Subprograma: Medicina Desportiva e Controlo </w:t>
      </w:r>
      <w:proofErr w:type="spellStart"/>
      <w:r w:rsidR="00261EC6" w:rsidRPr="00AB5CA3">
        <w:rPr>
          <w:rFonts w:ascii="Bookman Old Style" w:hAnsi="Bookman Old Style"/>
        </w:rPr>
        <w:t>Anti-doping</w:t>
      </w:r>
      <w:bookmarkEnd w:id="200"/>
      <w:bookmarkEnd w:id="201"/>
      <w:proofErr w:type="spellEnd"/>
    </w:p>
    <w:p w14:paraId="2D892BB1" w14:textId="3F3D35C3" w:rsidR="00531F20" w:rsidRPr="000D3383" w:rsidRDefault="00261EC6" w:rsidP="000D3383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42A7BF50" w14:textId="77777777" w:rsidR="000D3383" w:rsidRDefault="00261EC6" w:rsidP="00841F9C">
      <w:pPr>
        <w:pStyle w:val="ListParagraph"/>
        <w:numPr>
          <w:ilvl w:val="0"/>
          <w:numId w:val="63"/>
        </w:numPr>
        <w:rPr>
          <w:rFonts w:ascii="Bookman Old Style" w:hAnsi="Bookman Old Style" w:cstheme="minorHAnsi"/>
          <w:sz w:val="24"/>
        </w:rPr>
      </w:pPr>
      <w:r w:rsidRPr="000D3383">
        <w:rPr>
          <w:rFonts w:ascii="Bookman Old Style" w:hAnsi="Bookman Old Style" w:cstheme="minorHAnsi"/>
          <w:sz w:val="24"/>
        </w:rPr>
        <w:t xml:space="preserve">Adoptar e implementar as regras </w:t>
      </w:r>
      <w:proofErr w:type="spellStart"/>
      <w:r w:rsidRPr="000D3383">
        <w:rPr>
          <w:rFonts w:ascii="Bookman Old Style" w:hAnsi="Bookman Old Style" w:cstheme="minorHAnsi"/>
          <w:i/>
          <w:sz w:val="24"/>
        </w:rPr>
        <w:t>anti-doping</w:t>
      </w:r>
      <w:proofErr w:type="spellEnd"/>
      <w:r w:rsidRPr="000D3383">
        <w:rPr>
          <w:rFonts w:ascii="Bookman Old Style" w:hAnsi="Bookman Old Style" w:cstheme="minorHAnsi"/>
          <w:sz w:val="24"/>
        </w:rPr>
        <w:t>;</w:t>
      </w:r>
    </w:p>
    <w:p w14:paraId="309BC955" w14:textId="51F5013C" w:rsidR="00261EC6" w:rsidRPr="000D3383" w:rsidRDefault="00261EC6" w:rsidP="00841F9C">
      <w:pPr>
        <w:pStyle w:val="ListParagraph"/>
        <w:numPr>
          <w:ilvl w:val="0"/>
          <w:numId w:val="63"/>
        </w:numPr>
        <w:rPr>
          <w:rFonts w:ascii="Bookman Old Style" w:hAnsi="Bookman Old Style" w:cstheme="minorHAnsi"/>
          <w:sz w:val="24"/>
        </w:rPr>
      </w:pPr>
      <w:r w:rsidRPr="000D3383">
        <w:rPr>
          <w:rFonts w:ascii="Bookman Old Style" w:hAnsi="Bookman Old Style" w:cstheme="minorHAnsi"/>
          <w:sz w:val="24"/>
        </w:rPr>
        <w:t xml:space="preserve">Implementar o controlo </w:t>
      </w:r>
      <w:proofErr w:type="spellStart"/>
      <w:r w:rsidRPr="000D3383">
        <w:rPr>
          <w:rFonts w:ascii="Bookman Old Style" w:hAnsi="Bookman Old Style" w:cstheme="minorHAnsi"/>
          <w:i/>
          <w:sz w:val="24"/>
        </w:rPr>
        <w:t>anti-doping</w:t>
      </w:r>
      <w:proofErr w:type="spellEnd"/>
      <w:r w:rsidRPr="000D3383">
        <w:rPr>
          <w:rFonts w:ascii="Bookman Old Style" w:hAnsi="Bookman Old Style" w:cstheme="minorHAnsi"/>
          <w:sz w:val="24"/>
        </w:rPr>
        <w:t>.</w:t>
      </w:r>
      <w:r w:rsidR="00531F20" w:rsidRPr="000D3383">
        <w:rPr>
          <w:rFonts w:ascii="Bookman Old Style" w:hAnsi="Bookman Old Style" w:cstheme="minorHAnsi"/>
          <w:sz w:val="24"/>
        </w:rPr>
        <w:t xml:space="preserve"> </w:t>
      </w:r>
    </w:p>
    <w:p w14:paraId="6387896F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61B05312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446FBB05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Agentes da área do desporto formados; </w:t>
      </w:r>
    </w:p>
    <w:p w14:paraId="0D6694B9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Performance dos atletas e demais agentes desportivos; </w:t>
      </w:r>
    </w:p>
    <w:p w14:paraId="336431E2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Serviço médico desportivo;</w:t>
      </w:r>
    </w:p>
    <w:p w14:paraId="25DA792E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Escolas de formação em desporto; e,</w:t>
      </w:r>
    </w:p>
    <w:p w14:paraId="49679787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Crianças, adolescentes e jovens habilitadas em valores olímpicos, desenvolvendo actividade desportiva e comportamental, livre de drogas.</w:t>
      </w:r>
    </w:p>
    <w:p w14:paraId="2423EC7A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1133B986" w14:textId="77777777" w:rsidR="00261EC6" w:rsidRPr="000D3383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 w:rsidRPr="000D3383">
        <w:rPr>
          <w:rFonts w:ascii="Bookman Old Style" w:hAnsi="Bookman Old Style" w:cstheme="minorHAnsi"/>
          <w:sz w:val="24"/>
        </w:rPr>
        <w:t xml:space="preserve">Número de escolas de formação em desporto institucionalizadas por região; </w:t>
      </w:r>
    </w:p>
    <w:p w14:paraId="4FE5FD8A" w14:textId="3C49DF23" w:rsidR="00531F20" w:rsidRPr="000D3383" w:rsidRDefault="000D3383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</w:t>
      </w:r>
      <w:r w:rsidR="00F3577D" w:rsidRPr="000D3383">
        <w:rPr>
          <w:rFonts w:ascii="Bookman Old Style" w:hAnsi="Bookman Old Style" w:cstheme="minorHAnsi"/>
          <w:sz w:val="24"/>
        </w:rPr>
        <w:t>mero de sistema de</w:t>
      </w:r>
      <w:r w:rsidR="00531F20" w:rsidRPr="000D3383">
        <w:rPr>
          <w:rFonts w:ascii="Bookman Old Style" w:hAnsi="Bookman Old Style" w:cstheme="minorHAnsi"/>
          <w:sz w:val="24"/>
        </w:rPr>
        <w:t xml:space="preserve"> controlo </w:t>
      </w:r>
      <w:proofErr w:type="spellStart"/>
      <w:r w:rsidR="00531F20" w:rsidRPr="000D3383">
        <w:rPr>
          <w:rFonts w:ascii="Bookman Old Style" w:hAnsi="Bookman Old Style" w:cstheme="minorHAnsi"/>
          <w:i/>
          <w:sz w:val="24"/>
        </w:rPr>
        <w:t>anti-doping</w:t>
      </w:r>
      <w:proofErr w:type="spellEnd"/>
      <w:r>
        <w:rPr>
          <w:rFonts w:ascii="Bookman Old Style" w:hAnsi="Bookman Old Style" w:cstheme="minorHAnsi"/>
          <w:i/>
          <w:sz w:val="24"/>
        </w:rPr>
        <w:t>;</w:t>
      </w:r>
    </w:p>
    <w:p w14:paraId="0860FBCF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atletas e demais agentes aptos para a prática desportiva; </w:t>
      </w:r>
    </w:p>
    <w:p w14:paraId="0BA8FB89" w14:textId="446CFE45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médicos formados em assistência </w:t>
      </w:r>
      <w:proofErr w:type="spellStart"/>
      <w:r>
        <w:rPr>
          <w:rFonts w:ascii="Bookman Old Style" w:hAnsi="Bookman Old Style" w:cstheme="minorHAnsi"/>
          <w:sz w:val="24"/>
        </w:rPr>
        <w:t>desportis</w:t>
      </w:r>
      <w:r w:rsidR="00F3577D">
        <w:rPr>
          <w:rFonts w:ascii="Bookman Old Style" w:hAnsi="Bookman Old Style" w:cstheme="minorHAnsi"/>
          <w:sz w:val="24"/>
        </w:rPr>
        <w:t>va</w:t>
      </w:r>
      <w:proofErr w:type="spellEnd"/>
      <w:r>
        <w:rPr>
          <w:rFonts w:ascii="Bookman Old Style" w:hAnsi="Bookman Old Style" w:cstheme="minorHAnsi"/>
          <w:sz w:val="24"/>
        </w:rPr>
        <w:t>;</w:t>
      </w:r>
    </w:p>
    <w:p w14:paraId="6CC6673F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técnicos do ensino técnico profissional formados na área do desporto;</w:t>
      </w:r>
    </w:p>
    <w:p w14:paraId="1273C9BC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organizações desportivas capacitadas; </w:t>
      </w:r>
    </w:p>
    <w:p w14:paraId="7F0EEFDC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jornadas científicas realizadas;</w:t>
      </w:r>
    </w:p>
    <w:p w14:paraId="7B14BE75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inspecções médicas realizadas;</w:t>
      </w:r>
    </w:p>
    <w:p w14:paraId="65DB924D" w14:textId="77777777" w:rsidR="00261EC6" w:rsidRDefault="00261EC6" w:rsidP="00841F9C">
      <w:pPr>
        <w:pStyle w:val="ListParagraph"/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atletas testados em </w:t>
      </w:r>
      <w:proofErr w:type="spellStart"/>
      <w:r>
        <w:rPr>
          <w:rFonts w:ascii="Bookman Old Style" w:hAnsi="Bookman Old Style" w:cstheme="minorHAnsi"/>
          <w:i/>
          <w:sz w:val="24"/>
        </w:rPr>
        <w:t>anti-doping</w:t>
      </w:r>
      <w:proofErr w:type="spellEnd"/>
      <w:r>
        <w:rPr>
          <w:rFonts w:ascii="Bookman Old Style" w:hAnsi="Bookman Old Style" w:cstheme="minorHAnsi"/>
          <w:sz w:val="24"/>
        </w:rPr>
        <w:t>;</w:t>
      </w:r>
    </w:p>
    <w:p w14:paraId="15DB5F35" w14:textId="798BDA35" w:rsidR="00F3577D" w:rsidRPr="00F3577D" w:rsidRDefault="00261EC6" w:rsidP="00841F9C">
      <w:pPr>
        <w:pStyle w:val="ListParagraph"/>
        <w:numPr>
          <w:ilvl w:val="0"/>
          <w:numId w:val="63"/>
        </w:numPr>
        <w:spacing w:line="360" w:lineRule="auto"/>
        <w:jc w:val="left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atletas assistidos pelos centros de medicina desportiva;</w:t>
      </w:r>
    </w:p>
    <w:p w14:paraId="02B8E0C3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</w:t>
      </w:r>
      <w:r>
        <w:rPr>
          <w:rFonts w:ascii="Bookman Old Style" w:hAnsi="Bookman Old Style" w:cstheme="minorHAnsi"/>
          <w:iCs/>
          <w:kern w:val="0"/>
          <w:sz w:val="24"/>
        </w:rPr>
        <w:t>de Centros de Medicina Desportiva criados a nível nacional;</w:t>
      </w:r>
    </w:p>
    <w:p w14:paraId="09935563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acções de rastreio e profilaxia de lesões e doenças resultantes da prática do desporto; e,</w:t>
      </w:r>
    </w:p>
    <w:p w14:paraId="1EF95749" w14:textId="1A8342B0" w:rsidR="007131CF" w:rsidRDefault="00261EC6" w:rsidP="007131CF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atletas e agentes desportivos capacitados em matérias de educação </w:t>
      </w:r>
      <w:r>
        <w:rPr>
          <w:rFonts w:ascii="Bookman Old Style" w:hAnsi="Bookman Old Style" w:cstheme="minorHAnsi"/>
          <w:i/>
          <w:sz w:val="24"/>
        </w:rPr>
        <w:t>anti - doping</w:t>
      </w:r>
      <w:r>
        <w:rPr>
          <w:rFonts w:ascii="Bookman Old Style" w:hAnsi="Bookman Old Style" w:cstheme="minorHAnsi"/>
          <w:sz w:val="24"/>
        </w:rPr>
        <w:t>.</w:t>
      </w:r>
    </w:p>
    <w:p w14:paraId="3E8A693C" w14:textId="77777777" w:rsidR="00261EC6" w:rsidRPr="000D3383" w:rsidRDefault="00261EC6" w:rsidP="00261EC6">
      <w:pPr>
        <w:rPr>
          <w:rFonts w:ascii="Bookman Old Style" w:hAnsi="Bookman Old Style" w:cstheme="minorHAnsi"/>
          <w:sz w:val="24"/>
        </w:rPr>
      </w:pPr>
    </w:p>
    <w:p w14:paraId="5EF40613" w14:textId="59662F6A" w:rsidR="00261EC6" w:rsidRPr="000D3383" w:rsidRDefault="00DB62AD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  <w:color w:val="auto"/>
        </w:rPr>
      </w:pPr>
      <w:bookmarkStart w:id="202" w:name="_Toc166488628"/>
      <w:bookmarkStart w:id="203" w:name="_Toc170458178"/>
      <w:bookmarkStart w:id="204" w:name="_Toc224744486"/>
      <w:r w:rsidRPr="00015D46">
        <w:rPr>
          <w:rFonts w:ascii="Bookman Old Style" w:hAnsi="Bookman Old Style"/>
          <w:color w:val="0070C0"/>
        </w:rPr>
        <w:t xml:space="preserve">3.4.5 </w:t>
      </w:r>
      <w:r w:rsidR="00261EC6" w:rsidRPr="00015D46">
        <w:rPr>
          <w:rFonts w:ascii="Bookman Old Style" w:hAnsi="Bookman Old Style"/>
          <w:color w:val="0070C0"/>
        </w:rPr>
        <w:t xml:space="preserve">Subprograma: </w:t>
      </w:r>
      <w:bookmarkEnd w:id="202"/>
      <w:r w:rsidR="00261EC6" w:rsidRPr="00015D46">
        <w:rPr>
          <w:rFonts w:ascii="Bookman Old Style" w:hAnsi="Bookman Old Style"/>
          <w:color w:val="0070C0"/>
        </w:rPr>
        <w:t>Formação e Investigação Desportiva</w:t>
      </w:r>
      <w:bookmarkEnd w:id="203"/>
      <w:bookmarkEnd w:id="204"/>
      <w:r w:rsidR="00261EC6" w:rsidRPr="00015D46">
        <w:rPr>
          <w:rFonts w:ascii="Bookman Old Style" w:hAnsi="Bookman Old Style"/>
          <w:color w:val="0070C0"/>
        </w:rPr>
        <w:t xml:space="preserve"> </w:t>
      </w:r>
    </w:p>
    <w:p w14:paraId="5299FA97" w14:textId="65F20C24" w:rsidR="00261EC6" w:rsidRPr="007131CF" w:rsidRDefault="00261EC6" w:rsidP="00261EC6">
      <w:pPr>
        <w:rPr>
          <w:rFonts w:ascii="Bookman Old Style" w:hAnsi="Bookman Old Style" w:cs="Calibri"/>
          <w:b/>
          <w:bCs/>
          <w:sz w:val="24"/>
        </w:rPr>
      </w:pPr>
      <w:r w:rsidRPr="007131CF">
        <w:rPr>
          <w:rFonts w:ascii="Bookman Old Style" w:hAnsi="Bookman Old Style" w:cs="Calibri"/>
          <w:b/>
          <w:bCs/>
          <w:sz w:val="24"/>
        </w:rPr>
        <w:t xml:space="preserve">Objectivos específicos: </w:t>
      </w:r>
    </w:p>
    <w:p w14:paraId="11C89D51" w14:textId="77777777" w:rsidR="007131CF" w:rsidRDefault="007131CF" w:rsidP="00261EC6">
      <w:pPr>
        <w:rPr>
          <w:rFonts w:ascii="Bookman Old Style" w:hAnsi="Bookman Old Style" w:cs="Calibri"/>
          <w:b/>
          <w:bCs/>
          <w:color w:val="FF0000"/>
          <w:sz w:val="24"/>
        </w:rPr>
      </w:pPr>
    </w:p>
    <w:p w14:paraId="08B5E3AA" w14:textId="5BECA96E" w:rsidR="007131CF" w:rsidRDefault="007131CF" w:rsidP="007131CF">
      <w:pPr>
        <w:numPr>
          <w:ilvl w:val="0"/>
          <w:numId w:val="63"/>
        </w:numPr>
        <w:rPr>
          <w:rFonts w:ascii="Bookman Old Style" w:hAnsi="Bookman Old Style" w:cstheme="minorHAnsi"/>
          <w:sz w:val="24"/>
        </w:rPr>
      </w:pPr>
      <w:r w:rsidRPr="005054A1">
        <w:rPr>
          <w:rFonts w:ascii="Bookman Old Style" w:hAnsi="Bookman Old Style" w:cstheme="minorHAnsi"/>
          <w:sz w:val="24"/>
        </w:rPr>
        <w:t xml:space="preserve">Desenvolver </w:t>
      </w:r>
      <w:r>
        <w:rPr>
          <w:rFonts w:ascii="Bookman Old Style" w:hAnsi="Bookman Old Style" w:cstheme="minorHAnsi"/>
          <w:sz w:val="24"/>
        </w:rPr>
        <w:t xml:space="preserve">área das Ciências do Desporto; </w:t>
      </w:r>
    </w:p>
    <w:p w14:paraId="686CE015" w14:textId="77777777" w:rsidR="007131CF" w:rsidRDefault="007131CF" w:rsidP="007131CF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 w:rsidRPr="005054A1">
        <w:rPr>
          <w:rFonts w:ascii="Bookman Old Style" w:hAnsi="Bookman Old Style" w:cstheme="minorHAnsi"/>
          <w:sz w:val="24"/>
        </w:rPr>
        <w:t>Desenvolver habilidades técnicas específicas e a compreensão tática da modalidade</w:t>
      </w:r>
      <w:r>
        <w:rPr>
          <w:rFonts w:ascii="Bookman Old Style" w:hAnsi="Bookman Old Style" w:cstheme="minorHAnsi"/>
          <w:sz w:val="24"/>
        </w:rPr>
        <w:t>;</w:t>
      </w:r>
    </w:p>
    <w:p w14:paraId="77B8284A" w14:textId="0628EDBB" w:rsidR="007131CF" w:rsidRPr="0099449A" w:rsidRDefault="007131CF" w:rsidP="007131CF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 w:rsidRPr="0099449A">
        <w:rPr>
          <w:rFonts w:ascii="Bookman Old Style" w:hAnsi="Bookman Old Style" w:cstheme="minorHAnsi"/>
          <w:sz w:val="24"/>
        </w:rPr>
        <w:t xml:space="preserve"> Promover a investigação científica na optimização do desempenho como motor cognitivo no desenvolvimento das habilidades físicas e mentais;</w:t>
      </w:r>
      <w:r>
        <w:rPr>
          <w:rFonts w:ascii="Bookman Old Style" w:hAnsi="Bookman Old Style" w:cstheme="minorHAnsi"/>
          <w:sz w:val="24"/>
        </w:rPr>
        <w:t xml:space="preserve"> e;</w:t>
      </w:r>
    </w:p>
    <w:p w14:paraId="518835B0" w14:textId="3E2636F0" w:rsidR="007131CF" w:rsidRPr="00934B40" w:rsidRDefault="007131CF" w:rsidP="007131CF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Desenvolver </w:t>
      </w:r>
      <w:r w:rsidRPr="00934B40">
        <w:rPr>
          <w:rFonts w:ascii="Bookman Old Style" w:hAnsi="Bookman Old Style" w:cstheme="minorHAnsi"/>
          <w:sz w:val="24"/>
        </w:rPr>
        <w:t>valores  da cidadania estimulando instituições de investigação científica na pratica de actividade física, desportiva e recreativa.</w:t>
      </w:r>
    </w:p>
    <w:p w14:paraId="06F1B11A" w14:textId="46D76EDD" w:rsidR="005054A1" w:rsidRPr="00787115" w:rsidRDefault="005054A1" w:rsidP="007131CF">
      <w:pPr>
        <w:ind w:left="360"/>
        <w:rPr>
          <w:rFonts w:ascii="Bookman Old Style" w:hAnsi="Bookman Old Style" w:cstheme="minorHAnsi"/>
          <w:sz w:val="24"/>
        </w:rPr>
      </w:pPr>
    </w:p>
    <w:p w14:paraId="28A76324" w14:textId="77777777" w:rsidR="005054A1" w:rsidRDefault="005054A1" w:rsidP="00261EC6">
      <w:pPr>
        <w:rPr>
          <w:rFonts w:ascii="Arial" w:eastAsia="Times New Roman" w:hAnsi="Arial" w:cs="Arial"/>
          <w:color w:val="0A0A0A"/>
          <w:sz w:val="24"/>
          <w:lang w:eastAsia="en-GB"/>
        </w:rPr>
      </w:pPr>
    </w:p>
    <w:p w14:paraId="2EE939DC" w14:textId="5658D31A" w:rsidR="00261EC6" w:rsidRDefault="00261EC6" w:rsidP="00261EC6">
      <w:pPr>
        <w:rPr>
          <w:rFonts w:ascii="Bookman Old Style" w:hAnsi="Bookman Old Style"/>
          <w:b/>
          <w:color w:val="000000"/>
          <w:sz w:val="24"/>
        </w:rPr>
      </w:pPr>
      <w:r>
        <w:rPr>
          <w:rFonts w:ascii="Bookman Old Style" w:hAnsi="Bookman Old Style"/>
          <w:b/>
          <w:color w:val="000000"/>
          <w:sz w:val="24"/>
        </w:rPr>
        <w:t>Produto</w:t>
      </w:r>
      <w:r>
        <w:rPr>
          <w:rFonts w:ascii="Bookman Old Style" w:hAnsi="Bookman Old Style" w:cs="Calibri"/>
          <w:b/>
          <w:bCs/>
          <w:color w:val="000000"/>
          <w:sz w:val="24"/>
        </w:rPr>
        <w:t>:</w:t>
      </w:r>
      <w:r>
        <w:rPr>
          <w:rFonts w:ascii="Bookman Old Style" w:hAnsi="Bookman Old Style"/>
          <w:b/>
          <w:color w:val="000000"/>
          <w:sz w:val="24"/>
        </w:rPr>
        <w:t xml:space="preserve"> </w:t>
      </w:r>
    </w:p>
    <w:p w14:paraId="445D8B68" w14:textId="77777777" w:rsidR="00261EC6" w:rsidRDefault="00261EC6" w:rsidP="00841F9C">
      <w:pPr>
        <w:numPr>
          <w:ilvl w:val="0"/>
          <w:numId w:val="63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Atletas e demais agentes desportivos com alta performance; e,</w:t>
      </w:r>
    </w:p>
    <w:p w14:paraId="53B9F07E" w14:textId="77777777" w:rsidR="00261EC6" w:rsidRDefault="00261EC6" w:rsidP="00841F9C">
      <w:pPr>
        <w:numPr>
          <w:ilvl w:val="0"/>
          <w:numId w:val="63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Dados estatísticos na área do desporto.</w:t>
      </w:r>
    </w:p>
    <w:p w14:paraId="618259C9" w14:textId="77777777" w:rsidR="00F3577D" w:rsidRDefault="00F3577D" w:rsidP="00F3577D">
      <w:pPr>
        <w:ind w:left="720"/>
        <w:rPr>
          <w:rFonts w:ascii="Bookman Old Style" w:hAnsi="Bookman Old Style" w:cstheme="minorHAnsi"/>
          <w:sz w:val="24"/>
        </w:rPr>
      </w:pPr>
    </w:p>
    <w:p w14:paraId="407DA1FB" w14:textId="77777777" w:rsidR="00261EC6" w:rsidRDefault="00261EC6" w:rsidP="00261EC6">
      <w:pPr>
        <w:rPr>
          <w:rFonts w:ascii="Bookman Old Style" w:hAnsi="Bookman Old Style"/>
          <w:b/>
          <w:color w:val="000000"/>
          <w:sz w:val="24"/>
        </w:rPr>
      </w:pPr>
      <w:r>
        <w:rPr>
          <w:rFonts w:ascii="Bookman Old Style" w:hAnsi="Bookman Old Style"/>
          <w:b/>
          <w:color w:val="000000"/>
          <w:sz w:val="24"/>
        </w:rPr>
        <w:t>Indicadores de Produto</w:t>
      </w:r>
      <w:r>
        <w:rPr>
          <w:rFonts w:ascii="Bookman Old Style" w:hAnsi="Bookman Old Style" w:cs="Calibri"/>
          <w:b/>
          <w:bCs/>
          <w:color w:val="000000"/>
          <w:sz w:val="24"/>
        </w:rPr>
        <w:t>:</w:t>
      </w:r>
    </w:p>
    <w:p w14:paraId="2EBBF1C7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agentes desportivos formados para alta competição;</w:t>
      </w:r>
    </w:p>
    <w:p w14:paraId="7B371FBA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agentes desportivos formados para a massificação;</w:t>
      </w:r>
    </w:p>
    <w:p w14:paraId="0CC92ADE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agentes desportivos formados ou especializados na área de medicina desportiva;</w:t>
      </w:r>
    </w:p>
    <w:p w14:paraId="1C7E49B6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agentes desportivos qualificados e certificados;</w:t>
      </w:r>
    </w:p>
    <w:p w14:paraId="33DE9466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técnicos do ensino técnico profissional formados na área do desporto;</w:t>
      </w:r>
    </w:p>
    <w:p w14:paraId="7CEFD941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pesquisas e investigações realizadas;</w:t>
      </w:r>
    </w:p>
    <w:p w14:paraId="186E8867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jornadas científicas, colóquios, simpósios, conferências ou outras manifestações e pesquisas desportivas realizadas e publicadas; </w:t>
      </w:r>
    </w:p>
    <w:p w14:paraId="63739F92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denúncias de irregularidades recebidas e investigadas; e,</w:t>
      </w:r>
    </w:p>
    <w:p w14:paraId="65BDA12B" w14:textId="77777777" w:rsidR="00261EC6" w:rsidRDefault="00261EC6" w:rsidP="00841F9C">
      <w:pPr>
        <w:numPr>
          <w:ilvl w:val="0"/>
          <w:numId w:val="6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inquéritos sobre dados estatísticos realizados e publicados.</w:t>
      </w:r>
    </w:p>
    <w:p w14:paraId="36DCD580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</w:p>
    <w:p w14:paraId="50F75209" w14:textId="20057783" w:rsidR="00261EC6" w:rsidRDefault="00DB62AD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05" w:name="_Toc170458179"/>
      <w:bookmarkStart w:id="206" w:name="_Toc164929528"/>
      <w:bookmarkStart w:id="207" w:name="_Toc224744487"/>
      <w:r>
        <w:rPr>
          <w:rFonts w:ascii="Bookman Old Style" w:hAnsi="Bookman Old Style"/>
        </w:rPr>
        <w:t xml:space="preserve">3.4.6 </w:t>
      </w:r>
      <w:r w:rsidR="00261EC6">
        <w:rPr>
          <w:rFonts w:ascii="Bookman Old Style" w:hAnsi="Bookman Old Style"/>
        </w:rPr>
        <w:t>Subprograma: Gestão e Administração do Sector da Cultura e Desporto</w:t>
      </w:r>
      <w:bookmarkEnd w:id="205"/>
      <w:bookmarkEnd w:id="206"/>
      <w:bookmarkEnd w:id="207"/>
    </w:p>
    <w:p w14:paraId="3B130880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6439D92F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Orientar, gerir e administrar a área de cultura e desporto;</w:t>
      </w:r>
      <w:r>
        <w:rPr>
          <w:rFonts w:ascii="Bookman Old Style" w:hAnsi="Bookman Old Style" w:cstheme="majorHAnsi"/>
          <w:sz w:val="24"/>
        </w:rPr>
        <w:t xml:space="preserve"> e,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1A4DD33E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>Orientar a formulação e a implementação de políticas, estratégias e programas da cultura e desporto.</w:t>
      </w:r>
    </w:p>
    <w:p w14:paraId="36ADABF8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3FAB16A5" w14:textId="77777777" w:rsidR="00261EC6" w:rsidRDefault="00261EC6" w:rsidP="00841F9C">
      <w:pPr>
        <w:pStyle w:val="ListParagraph"/>
        <w:numPr>
          <w:ilvl w:val="0"/>
          <w:numId w:val="61"/>
        </w:num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sz w:val="24"/>
        </w:rPr>
        <w:t>Quadro regulatório da Cultura e Desporto.</w:t>
      </w:r>
    </w:p>
    <w:p w14:paraId="42329775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29E94104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  <w:lang w:eastAsia="en-GB"/>
        </w:rPr>
      </w:pPr>
      <w:r>
        <w:rPr>
          <w:rFonts w:ascii="Bookman Old Style" w:hAnsi="Bookman Old Style" w:cstheme="minorHAnsi"/>
          <w:sz w:val="24"/>
        </w:rPr>
        <w:t xml:space="preserve">Taxa de utilização de instalações desportivas; </w:t>
      </w:r>
    </w:p>
    <w:p w14:paraId="7470044D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reserva e espaços criados para a actividade física desportiva; </w:t>
      </w:r>
    </w:p>
    <w:p w14:paraId="0861F39D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agentes de desporto capacitados;</w:t>
      </w:r>
    </w:p>
    <w:p w14:paraId="30CB8868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torneios desportivos realizados;</w:t>
      </w:r>
    </w:p>
    <w:p w14:paraId="0B3CC45E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associações juvenis capacitadas;</w:t>
      </w:r>
    </w:p>
    <w:p w14:paraId="24E93A6D" w14:textId="35F85418" w:rsidR="00F3577D" w:rsidRPr="00F3577D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utilizadores das instalações desportivas;</w:t>
      </w:r>
    </w:p>
    <w:p w14:paraId="59BAEDD0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pacotes de formação desenvolvidos na base de estudos e pesquisas realizados;</w:t>
      </w:r>
    </w:p>
    <w:p w14:paraId="73422598" w14:textId="77777777" w:rsidR="00261EC6" w:rsidRDefault="00261EC6" w:rsidP="00841F9C">
      <w:pPr>
        <w:pStyle w:val="ListParagraph"/>
        <w:numPr>
          <w:ilvl w:val="0"/>
          <w:numId w:val="61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festivais culturais realizados;</w:t>
      </w:r>
    </w:p>
    <w:p w14:paraId="4BA91AAD" w14:textId="77777777" w:rsidR="00261EC6" w:rsidRDefault="00261EC6" w:rsidP="00841F9C">
      <w:pPr>
        <w:pStyle w:val="TableParagraph"/>
        <w:numPr>
          <w:ilvl w:val="0"/>
          <w:numId w:val="61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contratos assinados com atletas para estatuto de alta competição; e,</w:t>
      </w:r>
    </w:p>
    <w:p w14:paraId="31712C66" w14:textId="77777777" w:rsidR="00261EC6" w:rsidRDefault="00261EC6" w:rsidP="00841F9C">
      <w:pPr>
        <w:pStyle w:val="TableParagraph"/>
        <w:numPr>
          <w:ilvl w:val="0"/>
          <w:numId w:val="61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eventos desportivos abonados para serem acolhidos no país.</w:t>
      </w:r>
    </w:p>
    <w:p w14:paraId="5DC11ED1" w14:textId="77777777" w:rsidR="00261EC6" w:rsidRDefault="00261EC6" w:rsidP="00261EC6">
      <w:pPr>
        <w:pStyle w:val="TableParagraph"/>
        <w:spacing w:before="120" w:after="120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54C828FE" w14:textId="668F9895" w:rsidR="00261EC6" w:rsidRDefault="00DB62AD" w:rsidP="00DB62AD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08" w:name="_Toc164929529"/>
      <w:bookmarkStart w:id="209" w:name="_Toc170458180"/>
      <w:bookmarkStart w:id="210" w:name="_Toc224744488"/>
      <w:r>
        <w:rPr>
          <w:rFonts w:ascii="Bookman Old Style" w:hAnsi="Bookman Old Style"/>
          <w:sz w:val="24"/>
          <w:szCs w:val="24"/>
        </w:rPr>
        <w:t xml:space="preserve">3.5 </w:t>
      </w:r>
      <w:r w:rsidR="00261EC6">
        <w:rPr>
          <w:rFonts w:ascii="Bookman Old Style" w:hAnsi="Bookman Old Style"/>
          <w:sz w:val="24"/>
          <w:szCs w:val="24"/>
        </w:rPr>
        <w:t>PROGRAMA: GÉNERO</w:t>
      </w:r>
      <w:bookmarkEnd w:id="208"/>
      <w:bookmarkEnd w:id="209"/>
      <w:bookmarkEnd w:id="210"/>
    </w:p>
    <w:p w14:paraId="1DD975C9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 geral</w:t>
      </w:r>
      <w:r>
        <w:rPr>
          <w:rFonts w:ascii="Bookman Old Style" w:hAnsi="Bookman Old Style" w:cstheme="minorHAnsi"/>
          <w:sz w:val="24"/>
        </w:rPr>
        <w:t xml:space="preserve">: </w:t>
      </w:r>
    </w:p>
    <w:p w14:paraId="3A886DDF" w14:textId="77777777" w:rsidR="00261EC6" w:rsidRDefault="00261EC6" w:rsidP="00841F9C">
      <w:pPr>
        <w:pStyle w:val="ListParagraph"/>
        <w:numPr>
          <w:ilvl w:val="0"/>
          <w:numId w:val="64"/>
        </w:numPr>
        <w:spacing w:line="360" w:lineRule="auto"/>
        <w:rPr>
          <w:rFonts w:ascii="Bookman Old Style" w:hAnsi="Bookman Old Style" w:cstheme="minorHAnsi"/>
          <w:sz w:val="24"/>
        </w:rPr>
      </w:pPr>
      <w:r>
        <w:t xml:space="preserve"> </w:t>
      </w:r>
      <w:r>
        <w:rPr>
          <w:rFonts w:ascii="Bookman Old Style" w:hAnsi="Bookman Old Style" w:cstheme="minorHAnsi"/>
          <w:sz w:val="24"/>
        </w:rPr>
        <w:t>Assegurar a promoção da equidade de gênero e de oportunidades no desenvolvimento económico e social, com foco na capacitação e inclusão das mulheres em todas as esferas da sociedade.</w:t>
      </w:r>
    </w:p>
    <w:p w14:paraId="5815781A" w14:textId="77777777" w:rsidR="00261EC6" w:rsidRDefault="00261EC6" w:rsidP="00261EC6">
      <w:p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Objectivos específicos</w:t>
      </w:r>
      <w:r>
        <w:rPr>
          <w:rFonts w:ascii="Bookman Old Style" w:hAnsi="Bookman Old Style" w:cstheme="minorHAnsi"/>
          <w:sz w:val="24"/>
        </w:rPr>
        <w:t xml:space="preserve">: </w:t>
      </w:r>
    </w:p>
    <w:p w14:paraId="4AAD5C7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Assegurar o acesso a oportunidades iguais para homens e mulheres em todas as áreas da vida económica, social e política; </w:t>
      </w:r>
    </w:p>
    <w:p w14:paraId="77C0B444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Aumentar o empoderamento económico e social das mulheres e raparigas; </w:t>
      </w:r>
    </w:p>
    <w:p w14:paraId="36D084A6" w14:textId="6D7F7416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Prevenir e combater a discriminação e </w:t>
      </w:r>
      <w:r w:rsidR="00D939DA">
        <w:rPr>
          <w:rFonts w:ascii="Bookman Old Style" w:hAnsi="Bookman Old Style" w:cstheme="minorHAnsi"/>
          <w:sz w:val="24"/>
        </w:rPr>
        <w:t>a violência baseada no género;</w:t>
      </w:r>
    </w:p>
    <w:p w14:paraId="787D962A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participação das mulheres em cargos de liderança e de decisão; e,</w:t>
      </w:r>
    </w:p>
    <w:p w14:paraId="04F6BC8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igualdade de direitos e oportunidades entre homens e mulheres com vista a eliminar práticas discriminatórias na Administração Pública.</w:t>
      </w:r>
    </w:p>
    <w:p w14:paraId="05CF092F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>Indicadores de resultado:</w:t>
      </w:r>
    </w:p>
    <w:p w14:paraId="729FFB9B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desigualdade de género;</w:t>
      </w:r>
    </w:p>
    <w:p w14:paraId="7E84579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incidência de violência baseada no género;</w:t>
      </w:r>
    </w:p>
    <w:p w14:paraId="3621972C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mulheres em cargos de poder e tomada de decisão;</w:t>
      </w:r>
    </w:p>
    <w:p w14:paraId="41B13FF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tempo gasto em trabalho doméstico e em prestação de cuidados não remunerados, por sexo, grupo etário e localização;</w:t>
      </w:r>
    </w:p>
    <w:p w14:paraId="47EEA29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bookmarkStart w:id="211" w:name="_Hlk168419473"/>
      <w:r>
        <w:rPr>
          <w:rFonts w:ascii="Bookman Old Style" w:hAnsi="Bookman Old Style" w:cstheme="minorHAnsi"/>
          <w:sz w:val="24"/>
        </w:rPr>
        <w:t>Percentagem de direito de uso e aproveitamento de terra atribuídos à mulheres;</w:t>
      </w:r>
    </w:p>
    <w:bookmarkEnd w:id="211"/>
    <w:p w14:paraId="28DF805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Proporção da população agrícola proprietária ou com direitos de posse das terras agrícolas, por sexo; </w:t>
      </w:r>
    </w:p>
    <w:p w14:paraId="214BB0D9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mulheres entre os proprietários ou detentores de direitos de posse das terras agrícolas, por forma de exploração das terras agrícolas;</w:t>
      </w:r>
    </w:p>
    <w:p w14:paraId="6FCC387D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incidência das uniões prematuras;</w:t>
      </w:r>
    </w:p>
    <w:p w14:paraId="08A01471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mulheres com idade de 20 a 24 anos que casaram ou viveram em união de facto antes dos 15 anos e antes dos 18 anos; e,</w:t>
      </w:r>
    </w:p>
    <w:p w14:paraId="003CDE70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Proporção de mulheres e raparigas de 15 anos de idade ou mais que foram objecto de violência física, sexual ou psicológica por um parceiro actual ou ex-parceiro nos últimos 12 meses, por forma de violência e por idade.</w:t>
      </w:r>
    </w:p>
    <w:p w14:paraId="6FD5FAE9" w14:textId="77777777" w:rsidR="00261EC6" w:rsidRDefault="00261EC6" w:rsidP="00261EC6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7F07B9B2" w14:textId="22121BFF" w:rsidR="00261EC6" w:rsidRDefault="00B67E0D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12" w:name="_Toc170458182"/>
      <w:bookmarkStart w:id="213" w:name="_Toc224744489"/>
      <w:r>
        <w:rPr>
          <w:rFonts w:ascii="Bookman Old Style" w:hAnsi="Bookman Old Style"/>
        </w:rPr>
        <w:t>3.5.1</w:t>
      </w:r>
      <w:r w:rsidR="0061045F">
        <w:rPr>
          <w:rFonts w:ascii="Bookman Old Style" w:hAnsi="Bookman Old Style"/>
        </w:rPr>
        <w:t xml:space="preserve"> </w:t>
      </w:r>
      <w:r w:rsidR="00261EC6">
        <w:rPr>
          <w:rFonts w:ascii="Bookman Old Style" w:hAnsi="Bookman Old Style"/>
        </w:rPr>
        <w:t>Subprograma:</w:t>
      </w:r>
      <w:r w:rsidR="00D677EA" w:rsidRPr="00D677EA">
        <w:rPr>
          <w:rFonts w:ascii="Bookman Old Style" w:hAnsi="Bookman Old Style"/>
          <w:color w:val="EE0000"/>
        </w:rPr>
        <w:t xml:space="preserve"> </w:t>
      </w:r>
      <w:r w:rsidR="00D677EA" w:rsidRPr="00D677EA">
        <w:rPr>
          <w:rFonts w:ascii="Bookman Old Style" w:hAnsi="Bookman Old Style"/>
          <w:color w:val="0070C0"/>
        </w:rPr>
        <w:t>Acesso a Oportunidades Iguais e</w:t>
      </w:r>
      <w:r w:rsidR="00261EC6" w:rsidRPr="00D677EA">
        <w:rPr>
          <w:rFonts w:ascii="Bookman Old Style" w:hAnsi="Bookman Old Style"/>
          <w:color w:val="0070C0"/>
        </w:rPr>
        <w:t xml:space="preserve"> </w:t>
      </w:r>
      <w:r w:rsidR="00261EC6">
        <w:rPr>
          <w:rFonts w:ascii="Bookman Old Style" w:hAnsi="Bookman Old Style"/>
        </w:rPr>
        <w:t>Empoderamento da</w:t>
      </w:r>
      <w:r w:rsidR="00261EC6" w:rsidRPr="00AB5CA3">
        <w:rPr>
          <w:rFonts w:ascii="Bookman Old Style" w:hAnsi="Bookman Old Style"/>
        </w:rPr>
        <w:t>s</w:t>
      </w:r>
      <w:r w:rsidR="00261EC6">
        <w:rPr>
          <w:rFonts w:ascii="Bookman Old Style" w:hAnsi="Bookman Old Style"/>
        </w:rPr>
        <w:t xml:space="preserve"> Mulheres e raparigas</w:t>
      </w:r>
      <w:bookmarkEnd w:id="212"/>
      <w:bookmarkEnd w:id="213"/>
    </w:p>
    <w:p w14:paraId="137C9516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2D702F74" w14:textId="77777777" w:rsidR="00261EC6" w:rsidRDefault="00261EC6" w:rsidP="00841F9C">
      <w:pPr>
        <w:pStyle w:val="ListParagraph"/>
        <w:numPr>
          <w:ilvl w:val="0"/>
          <w:numId w:val="6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Estimular a produtividade e o desenvolvimento da autonomia económica e social da mulheres e rapariga;</w:t>
      </w:r>
    </w:p>
    <w:p w14:paraId="43D95367" w14:textId="34918B78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proofErr w:type="spellStart"/>
      <w:r>
        <w:rPr>
          <w:rFonts w:ascii="Bookman Old Style" w:hAnsi="Bookman Old Style" w:cstheme="minorHAnsi"/>
          <w:sz w:val="24"/>
        </w:rPr>
        <w:t>Empo</w:t>
      </w:r>
      <w:r w:rsidR="00314B1C">
        <w:rPr>
          <w:rFonts w:ascii="Bookman Old Style" w:hAnsi="Bookman Old Style" w:cstheme="minorHAnsi"/>
          <w:sz w:val="24"/>
        </w:rPr>
        <w:t>n</w:t>
      </w:r>
      <w:r>
        <w:rPr>
          <w:rFonts w:ascii="Bookman Old Style" w:hAnsi="Bookman Old Style" w:cstheme="minorHAnsi"/>
          <w:sz w:val="24"/>
        </w:rPr>
        <w:t>derar</w:t>
      </w:r>
      <w:proofErr w:type="spellEnd"/>
      <w:r>
        <w:rPr>
          <w:rFonts w:ascii="Bookman Old Style" w:hAnsi="Bookman Old Style" w:cstheme="minorHAnsi"/>
          <w:sz w:val="24"/>
        </w:rPr>
        <w:t xml:space="preserve"> raparigas e mulheres através de educação e de programas visando aumentar as suas oportunidades económicas; </w:t>
      </w:r>
    </w:p>
    <w:p w14:paraId="03615D3B" w14:textId="7777777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Desenvolver políticas para garantir que as mulheres tenham acesso igualitário a empregos, crédito e que permitam maior controle e posse de terra por parte da mulher, potenciando a prática agrícola;</w:t>
      </w:r>
    </w:p>
    <w:p w14:paraId="4942467F" w14:textId="7D031BD7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Apoiar o empreendedorismo feminino, através da formação empresarial, acesso a financiamento e </w:t>
      </w:r>
      <w:proofErr w:type="spellStart"/>
      <w:r>
        <w:rPr>
          <w:rFonts w:ascii="Bookman Old Style" w:hAnsi="Bookman Old Style" w:cstheme="minorHAnsi"/>
          <w:sz w:val="24"/>
        </w:rPr>
        <w:t>mentorias</w:t>
      </w:r>
      <w:proofErr w:type="spellEnd"/>
      <w:r>
        <w:rPr>
          <w:rFonts w:ascii="Bookman Old Style" w:hAnsi="Bookman Old Style" w:cstheme="minorHAnsi"/>
          <w:sz w:val="24"/>
        </w:rPr>
        <w:t xml:space="preserve"> para mulheres empreendedoras; </w:t>
      </w:r>
    </w:p>
    <w:p w14:paraId="0E975A78" w14:textId="6209EF48" w:rsidR="00261EC6" w:rsidRDefault="00261EC6" w:rsidP="00261EC6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</w:t>
      </w:r>
      <w:r w:rsidR="00D677EA">
        <w:rPr>
          <w:rFonts w:ascii="Bookman Old Style" w:hAnsi="Bookman Old Style" w:cstheme="minorHAnsi"/>
          <w:sz w:val="24"/>
        </w:rPr>
        <w:t>mover o associativismo feminino;</w:t>
      </w:r>
    </w:p>
    <w:p w14:paraId="42147BEF" w14:textId="77777777" w:rsidR="00314B1C" w:rsidRDefault="00314B1C" w:rsidP="00314B1C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Garantir o acesso igualitário à educação para raparigas e mulheres, incluindo educação sexual abrangente e programas de retenção escolar;</w:t>
      </w:r>
    </w:p>
    <w:p w14:paraId="26E359E4" w14:textId="77777777" w:rsidR="00314B1C" w:rsidRDefault="00314B1C" w:rsidP="00314B1C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Assegurar o acesso aos serviços de saúde sexual e reprodutiva por parte das raparigas e das mulheres;</w:t>
      </w:r>
    </w:p>
    <w:p w14:paraId="7AFC400A" w14:textId="77777777" w:rsidR="00314B1C" w:rsidRDefault="00314B1C" w:rsidP="00314B1C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Assegurar a participação efectiva das mulheres nos processos de tomada de decisão e a sua representação nos espaços de decisão públicos;</w:t>
      </w:r>
    </w:p>
    <w:p w14:paraId="3A31B306" w14:textId="77777777" w:rsidR="00314B1C" w:rsidRDefault="00314B1C" w:rsidP="00314B1C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Promover a participação das mulheres na vida política e aumentar a sua representatividade em cargos de chefia/liderança na administração pública, em organizações da sociedade civil e no sector privado; e,</w:t>
      </w:r>
    </w:p>
    <w:p w14:paraId="1FADBC88" w14:textId="77777777" w:rsidR="00314B1C" w:rsidRDefault="00314B1C" w:rsidP="00314B1C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Implementar políticas que garantam pagamento igual para trabalho igual e promover a transparência salarial.</w:t>
      </w:r>
    </w:p>
    <w:p w14:paraId="12AE4186" w14:textId="77777777" w:rsidR="00314B1C" w:rsidRDefault="00314B1C" w:rsidP="00314B1C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5CB5D2DB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Produtos:</w:t>
      </w:r>
    </w:p>
    <w:p w14:paraId="4666F7DF" w14:textId="77777777" w:rsidR="00261EC6" w:rsidRDefault="00261EC6" w:rsidP="00841F9C">
      <w:pPr>
        <w:pStyle w:val="ListParagraph"/>
        <w:numPr>
          <w:ilvl w:val="0"/>
          <w:numId w:val="6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Iniciativas Empreendedoras Femininas; </w:t>
      </w:r>
    </w:p>
    <w:p w14:paraId="773FF775" w14:textId="7B500415" w:rsidR="00261EC6" w:rsidRDefault="00261EC6" w:rsidP="00841F9C">
      <w:pPr>
        <w:pStyle w:val="ListParagraph"/>
        <w:numPr>
          <w:ilvl w:val="0"/>
          <w:numId w:val="6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Centros de empoderamento da mulher; </w:t>
      </w:r>
    </w:p>
    <w:p w14:paraId="6C052E59" w14:textId="77777777" w:rsidR="00261EC6" w:rsidRDefault="00261EC6" w:rsidP="00841F9C">
      <w:pPr>
        <w:pStyle w:val="ListParagraph"/>
        <w:numPr>
          <w:ilvl w:val="0"/>
          <w:numId w:val="6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Pacote de Créditos para Mulheres.</w:t>
      </w:r>
    </w:p>
    <w:p w14:paraId="07BF721D" w14:textId="77777777" w:rsidR="00314B1C" w:rsidRDefault="00314B1C" w:rsidP="00841F9C">
      <w:pPr>
        <w:pStyle w:val="ListParagraph"/>
        <w:numPr>
          <w:ilvl w:val="0"/>
          <w:numId w:val="65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Mulheres em cargos de direcção e chefia; </w:t>
      </w:r>
    </w:p>
    <w:p w14:paraId="56897A95" w14:textId="77777777" w:rsidR="00314B1C" w:rsidRDefault="00314B1C" w:rsidP="00841F9C">
      <w:pPr>
        <w:pStyle w:val="ListParagraph"/>
        <w:numPr>
          <w:ilvl w:val="0"/>
          <w:numId w:val="6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Instituições com estratégias de género adoptadas; e</w:t>
      </w:r>
    </w:p>
    <w:p w14:paraId="73307ADF" w14:textId="77777777" w:rsidR="00314B1C" w:rsidRDefault="00314B1C" w:rsidP="00841F9C">
      <w:pPr>
        <w:pStyle w:val="ListParagraph"/>
        <w:numPr>
          <w:ilvl w:val="0"/>
          <w:numId w:val="66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Políticas, estratégias, programas e planos com perspectiva de género integradas.</w:t>
      </w:r>
    </w:p>
    <w:p w14:paraId="41DE49BB" w14:textId="77777777" w:rsidR="00314B1C" w:rsidRDefault="00314B1C" w:rsidP="00314B1C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sz w:val="24"/>
        </w:rPr>
      </w:pPr>
    </w:p>
    <w:p w14:paraId="51A033F7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09F66001" w14:textId="239B6324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Percentagem de mulheres com acesso a recursos produtivos/</w:t>
      </w:r>
      <w:r w:rsidR="00D677EA">
        <w:rPr>
          <w:rFonts w:ascii="Bookman Old Style" w:hAnsi="Bookman Old Style"/>
          <w:sz w:val="24"/>
        </w:rPr>
        <w:t>crédito</w:t>
      </w:r>
      <w:r>
        <w:rPr>
          <w:rFonts w:ascii="Bookman Old Style" w:hAnsi="Bookman Old Style"/>
          <w:sz w:val="24"/>
        </w:rPr>
        <w:t>;</w:t>
      </w:r>
    </w:p>
    <w:p w14:paraId="4BCDAE99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mulheres capacitadas em matérias de empreendedorismo e gestão de negócio;</w:t>
      </w:r>
    </w:p>
    <w:p w14:paraId="2CB0122D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mulheres capacitadas que se beneficiaram de apoio para abertura de empresas;</w:t>
      </w:r>
    </w:p>
    <w:p w14:paraId="79B62614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Número de feiras de mulheres empreendedoras organizadas; </w:t>
      </w:r>
    </w:p>
    <w:p w14:paraId="5BDFD662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Número de associações e cooperativas de mulheres legalizadas;</w:t>
      </w:r>
    </w:p>
    <w:p w14:paraId="35305707" w14:textId="77777777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Direitos de Uso e Aproveitamento de Terra atribuídos às mulheres;</w:t>
      </w:r>
    </w:p>
    <w:p w14:paraId="716C5D63" w14:textId="1789F4F4" w:rsidR="002A5142" w:rsidRPr="00605990" w:rsidRDefault="002A5142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mulheres jovens fora do sistema formal de educação capacitadas</w:t>
      </w:r>
      <w:r w:rsidR="00605990">
        <w:rPr>
          <w:rFonts w:ascii="Bookman Old Style" w:hAnsi="Bookman Old Style" w:cstheme="minorHAnsi"/>
          <w:sz w:val="24"/>
        </w:rPr>
        <w:t>;</w:t>
      </w:r>
    </w:p>
    <w:p w14:paraId="59001ADA" w14:textId="1ED18335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Percentagem de associações e cooperat</w:t>
      </w:r>
      <w:r w:rsidR="00D677EA">
        <w:rPr>
          <w:rFonts w:ascii="Bookman Old Style" w:hAnsi="Bookman Old Style"/>
          <w:sz w:val="24"/>
        </w:rPr>
        <w:t>ivas de mulheres capacidades;</w:t>
      </w:r>
    </w:p>
    <w:p w14:paraId="741312FB" w14:textId="07163AB8" w:rsidR="00261EC6" w:rsidRDefault="00261EC6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Percentagem de mulheres capacitadas apoiadas em </w:t>
      </w:r>
      <w:r>
        <w:rPr>
          <w:rFonts w:ascii="Bookman Old Style" w:hAnsi="Bookman Old Style"/>
          <w:i/>
          <w:sz w:val="24"/>
        </w:rPr>
        <w:t>kits</w:t>
      </w:r>
      <w:r w:rsidR="00D677EA">
        <w:rPr>
          <w:rFonts w:ascii="Bookman Old Style" w:hAnsi="Bookman Old Style"/>
          <w:sz w:val="24"/>
        </w:rPr>
        <w:t xml:space="preserve"> de geração de renda;</w:t>
      </w:r>
    </w:p>
    <w:p w14:paraId="112C7FDB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mulheres nos cargos de tomada de decisão;</w:t>
      </w:r>
    </w:p>
    <w:p w14:paraId="7331B2E5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instituições capacitadas em matéria de igualdade de género;</w:t>
      </w:r>
    </w:p>
    <w:p w14:paraId="54A90030" w14:textId="2D3376D3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0660D5">
        <w:rPr>
          <w:rFonts w:ascii="Bookman Old Style" w:hAnsi="Bookman Old Style"/>
          <w:sz w:val="24"/>
        </w:rPr>
        <w:t>r</w:t>
      </w:r>
      <w:r>
        <w:rPr>
          <w:rFonts w:ascii="Bookman Old Style" w:hAnsi="Bookman Old Style"/>
          <w:sz w:val="24"/>
        </w:rPr>
        <w:t xml:space="preserve">aparigas </w:t>
      </w:r>
      <w:r w:rsidR="000660D5">
        <w:rPr>
          <w:rFonts w:ascii="Bookman Old Style" w:hAnsi="Bookman Old Style"/>
          <w:sz w:val="24"/>
        </w:rPr>
        <w:t>b</w:t>
      </w:r>
      <w:r>
        <w:rPr>
          <w:rFonts w:ascii="Bookman Old Style" w:hAnsi="Bookman Old Style"/>
          <w:sz w:val="24"/>
        </w:rPr>
        <w:t>eneficiarias de Kits de Higiene;</w:t>
      </w:r>
    </w:p>
    <w:p w14:paraId="72791B29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Número de raparigas fora da escola capacitadas;</w:t>
      </w:r>
    </w:p>
    <w:p w14:paraId="2B13D90D" w14:textId="6BE54778" w:rsidR="00314B1C" w:rsidRDefault="00D939DA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90112D">
        <w:rPr>
          <w:rFonts w:ascii="Bookman Old Style" w:hAnsi="Bookman Old Style"/>
          <w:sz w:val="24"/>
        </w:rPr>
        <w:t>raparigas vulneráveis</w:t>
      </w:r>
      <w:r w:rsidR="00314B1C">
        <w:rPr>
          <w:rFonts w:ascii="Bookman Old Style" w:hAnsi="Bookman Old Style"/>
          <w:sz w:val="24"/>
        </w:rPr>
        <w:t xml:space="preserve"> beneficiários de uniformes</w:t>
      </w:r>
      <w:r w:rsidR="00314B1C">
        <w:rPr>
          <w:rFonts w:ascii="Bookman Old Style" w:hAnsi="Bookman Old Style"/>
          <w:sz w:val="24"/>
          <w:lang w:val="zh-CN"/>
        </w:rPr>
        <w:t>;</w:t>
      </w:r>
    </w:p>
    <w:p w14:paraId="337A8397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instituições sensibilizadas para a inclusão de mulheres nos cargos de poder e tomada de decisão; </w:t>
      </w:r>
    </w:p>
    <w:p w14:paraId="7E1716B6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cidadãos vítimas de violência baseada no género assistidos; e,</w:t>
      </w:r>
    </w:p>
    <w:p w14:paraId="56CF42AC" w14:textId="77777777" w:rsidR="00314B1C" w:rsidRDefault="00314B1C" w:rsidP="00841F9C">
      <w:pPr>
        <w:pStyle w:val="ListParagraph"/>
        <w:numPr>
          <w:ilvl w:val="0"/>
          <w:numId w:val="6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políticas, estratégias, programas e planos com perspectivas de género integradas.</w:t>
      </w:r>
    </w:p>
    <w:p w14:paraId="23DA84FC" w14:textId="77777777" w:rsidR="00314B1C" w:rsidRDefault="00314B1C" w:rsidP="000660D5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/>
          <w:sz w:val="24"/>
        </w:rPr>
      </w:pPr>
    </w:p>
    <w:p w14:paraId="1ACC15B5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</w:p>
    <w:p w14:paraId="2269713C" w14:textId="5E5EADFA" w:rsidR="00261EC6" w:rsidRDefault="00B67E0D" w:rsidP="0061045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14" w:name="_Toc170458183"/>
      <w:bookmarkStart w:id="215" w:name="_Toc224744490"/>
      <w:r>
        <w:rPr>
          <w:rFonts w:ascii="Bookman Old Style" w:hAnsi="Bookman Old Style"/>
        </w:rPr>
        <w:t>3.5.2</w:t>
      </w:r>
      <w:r w:rsidR="0061045F">
        <w:rPr>
          <w:rFonts w:ascii="Bookman Old Style" w:hAnsi="Bookman Old Style"/>
        </w:rPr>
        <w:t xml:space="preserve"> </w:t>
      </w:r>
      <w:r w:rsidR="00261EC6">
        <w:rPr>
          <w:rFonts w:ascii="Bookman Old Style" w:hAnsi="Bookman Old Style"/>
        </w:rPr>
        <w:t>Subprograma: Violência Baseada no Género (VBG)</w:t>
      </w:r>
      <w:bookmarkEnd w:id="214"/>
      <w:bookmarkEnd w:id="215"/>
    </w:p>
    <w:p w14:paraId="4229D247" w14:textId="77777777" w:rsidR="00261EC6" w:rsidRDefault="00261EC6" w:rsidP="00261EC6">
      <w:p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5A0968C2" w14:textId="0E51A4AE" w:rsidR="000660D5" w:rsidRDefault="000660D5" w:rsidP="000660D5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0660D5">
        <w:rPr>
          <w:rFonts w:ascii="Bookman Old Style" w:hAnsi="Bookman Old Style" w:cstheme="minorHAnsi"/>
          <w:sz w:val="24"/>
        </w:rPr>
        <w:t xml:space="preserve">Fortalecer mecanismos de prevenção, denuncia e responsabilização </w:t>
      </w:r>
      <w:r w:rsidR="00CF49F4">
        <w:rPr>
          <w:rFonts w:ascii="Bookman Old Style" w:hAnsi="Bookman Old Style" w:cstheme="minorHAnsi"/>
          <w:sz w:val="24"/>
        </w:rPr>
        <w:t>de todas as</w:t>
      </w:r>
      <w:r w:rsidRPr="000660D5">
        <w:rPr>
          <w:rFonts w:ascii="Bookman Old Style" w:hAnsi="Bookman Old Style" w:cstheme="minorHAnsi"/>
          <w:sz w:val="24"/>
        </w:rPr>
        <w:t xml:space="preserve"> formas de VBG.</w:t>
      </w:r>
    </w:p>
    <w:p w14:paraId="49EE491B" w14:textId="1C805D30" w:rsidR="00261EC6" w:rsidRDefault="00261EC6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</w:p>
    <w:p w14:paraId="0383BAE1" w14:textId="1286656E" w:rsidR="00217D9F" w:rsidRDefault="00217D9F" w:rsidP="00261EC6">
      <w:pPr>
        <w:spacing w:line="360" w:lineRule="auto"/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Produtos</w:t>
      </w:r>
    </w:p>
    <w:p w14:paraId="55776F71" w14:textId="6FB3C7A3" w:rsidR="00261EC6" w:rsidRDefault="00261EC6" w:rsidP="00841F9C">
      <w:pPr>
        <w:pStyle w:val="ListParagraph"/>
        <w:numPr>
          <w:ilvl w:val="0"/>
          <w:numId w:val="6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Centros de Atendimento Integrados; </w:t>
      </w:r>
    </w:p>
    <w:p w14:paraId="61FB2BB3" w14:textId="77777777" w:rsidR="00261EC6" w:rsidRDefault="00261EC6" w:rsidP="00841F9C">
      <w:pPr>
        <w:pStyle w:val="ListParagraph"/>
        <w:numPr>
          <w:ilvl w:val="0"/>
          <w:numId w:val="6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Quadro Legal sobre Violência Baseada no Género melhorado e divulgado.</w:t>
      </w:r>
    </w:p>
    <w:p w14:paraId="52EAFA28" w14:textId="14B6318D" w:rsidR="000217FB" w:rsidRPr="007C53F5" w:rsidRDefault="000217FB" w:rsidP="00841F9C">
      <w:pPr>
        <w:pStyle w:val="ListParagraph"/>
        <w:numPr>
          <w:ilvl w:val="0"/>
          <w:numId w:val="6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Plataforma digitais de género</w:t>
      </w:r>
      <w:r w:rsidR="007C53F5">
        <w:rPr>
          <w:rFonts w:ascii="Bookman Old Style" w:hAnsi="Bookman Old Style" w:cstheme="minorHAnsi"/>
          <w:sz w:val="24"/>
        </w:rPr>
        <w:t>; e,</w:t>
      </w:r>
    </w:p>
    <w:p w14:paraId="4552487C" w14:textId="2EB3BC76" w:rsidR="000217FB" w:rsidRDefault="007C53F5" w:rsidP="00841F9C">
      <w:pPr>
        <w:pStyle w:val="ListParagraph"/>
        <w:numPr>
          <w:ilvl w:val="0"/>
          <w:numId w:val="6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Canais de denuncia.</w:t>
      </w:r>
    </w:p>
    <w:p w14:paraId="52004C3B" w14:textId="77777777" w:rsidR="007C53F5" w:rsidRDefault="007C53F5" w:rsidP="007C53F5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4EBA0DD2" w14:textId="77777777" w:rsidR="00261EC6" w:rsidRDefault="00261EC6" w:rsidP="00261EC6">
      <w:pPr>
        <w:rPr>
          <w:rFonts w:ascii="Bookman Old Style" w:hAnsi="Bookman Old Style" w:cstheme="minorHAnsi"/>
          <w:b/>
          <w:sz w:val="24"/>
        </w:rPr>
      </w:pPr>
      <w:r>
        <w:rPr>
          <w:rFonts w:ascii="Bookman Old Style" w:hAnsi="Bookman Old Style" w:cstheme="minorHAnsi"/>
          <w:b/>
          <w:sz w:val="24"/>
        </w:rPr>
        <w:t>Indicadores de produto:</w:t>
      </w:r>
    </w:p>
    <w:p w14:paraId="52B101D6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Centros de Atendimento Integrados em funcionamento;</w:t>
      </w:r>
    </w:p>
    <w:p w14:paraId="6BA052B2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vítimas de violência assistidos de forma integrada;</w:t>
      </w:r>
    </w:p>
    <w:p w14:paraId="00915C59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vítimas acolhidas nos Centros de Atendimento Integrados; </w:t>
      </w:r>
    </w:p>
    <w:p w14:paraId="6390622D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crianças vítimas de uniões prematuras reunificadas na família;</w:t>
      </w:r>
    </w:p>
    <w:p w14:paraId="351339C2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crianças vítimas de uniões prematuras integradas no ensino geral e profissional; </w:t>
      </w:r>
    </w:p>
    <w:p w14:paraId="3D9B8B83" w14:textId="77777777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crianças vítimas de uniões prematuras colocadas em protecção alternativa; e</w:t>
      </w:r>
    </w:p>
    <w:p w14:paraId="1343F7BC" w14:textId="4D7B3E01" w:rsidR="00261EC6" w:rsidRDefault="00261EC6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campanhas de sensibilização contra violência baseada no género</w:t>
      </w:r>
      <w:r w:rsidR="007C53F5">
        <w:rPr>
          <w:rFonts w:ascii="Bookman Old Style" w:hAnsi="Bookman Old Style" w:cstheme="minorHAnsi"/>
          <w:sz w:val="24"/>
        </w:rPr>
        <w:t>;</w:t>
      </w:r>
    </w:p>
    <w:p w14:paraId="1D9CAA85" w14:textId="16F8380D" w:rsidR="00217D9F" w:rsidRDefault="007C53F5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Plataforma digital de reporte de género criada e operacional;</w:t>
      </w:r>
      <w:r w:rsidR="00217D9F">
        <w:rPr>
          <w:rFonts w:ascii="Bookman Old Style" w:hAnsi="Bookman Old Style" w:cstheme="minorHAnsi"/>
          <w:sz w:val="24"/>
        </w:rPr>
        <w:t xml:space="preserve"> e</w:t>
      </w:r>
    </w:p>
    <w:p w14:paraId="1012B608" w14:textId="1FCA4C0B" w:rsidR="00217D9F" w:rsidRDefault="00217D9F" w:rsidP="00841F9C">
      <w:pPr>
        <w:pStyle w:val="ListParagraph"/>
        <w:numPr>
          <w:ilvl w:val="0"/>
          <w:numId w:val="7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instituições com mecanismos de denúncia e </w:t>
      </w:r>
      <w:proofErr w:type="spellStart"/>
      <w:r>
        <w:rPr>
          <w:rFonts w:ascii="Bookman Old Style" w:hAnsi="Bookman Old Style" w:cstheme="minorHAnsi"/>
          <w:sz w:val="24"/>
        </w:rPr>
        <w:t>pretecção</w:t>
      </w:r>
      <w:proofErr w:type="spellEnd"/>
      <w:r>
        <w:rPr>
          <w:rFonts w:ascii="Bookman Old Style" w:hAnsi="Bookman Old Style" w:cstheme="minorHAnsi"/>
          <w:sz w:val="24"/>
        </w:rPr>
        <w:t xml:space="preserve"> de vítimas estabelecidos e divulgados.</w:t>
      </w:r>
    </w:p>
    <w:p w14:paraId="72CFD99E" w14:textId="77777777" w:rsidR="007C53F5" w:rsidRDefault="007C53F5" w:rsidP="007C53F5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hAnsi="Bookman Old Style" w:cstheme="minorHAnsi"/>
          <w:sz w:val="24"/>
        </w:rPr>
      </w:pPr>
    </w:p>
    <w:p w14:paraId="1D832425" w14:textId="3D0C874B" w:rsidR="00D57F2F" w:rsidRDefault="00D57F2F" w:rsidP="00D57F2F">
      <w:pPr>
        <w:spacing w:line="360" w:lineRule="auto"/>
        <w:rPr>
          <w:rFonts w:ascii="Bookman Old Style" w:eastAsia="Calibri" w:hAnsi="Bookman Old Style" w:cstheme="minorHAnsi"/>
          <w:sz w:val="24"/>
        </w:rPr>
      </w:pPr>
    </w:p>
    <w:p w14:paraId="040E0BBD" w14:textId="77777777" w:rsidR="00FA2094" w:rsidRPr="002E35F7" w:rsidRDefault="00FA2094" w:rsidP="00FA2094">
      <w:pPr>
        <w:pStyle w:val="Heading1"/>
        <w:numPr>
          <w:ilvl w:val="0"/>
          <w:numId w:val="0"/>
        </w:numPr>
        <w:pBdr>
          <w:bottom w:val="single" w:sz="4" w:space="1" w:color="auto"/>
        </w:pBdr>
        <w:shd w:val="clear" w:color="auto" w:fill="C5E0B3" w:themeFill="accent6" w:themeFillTint="66"/>
        <w:spacing w:before="120"/>
        <w:rPr>
          <w:rFonts w:ascii="Bookman Old Style" w:hAnsi="Bookman Old Style"/>
          <w:sz w:val="24"/>
          <w:szCs w:val="24"/>
        </w:rPr>
      </w:pPr>
      <w:bookmarkStart w:id="216" w:name="_Toc224744491"/>
      <w:r w:rsidRPr="002E35F7">
        <w:rPr>
          <w:rFonts w:ascii="Bookman Old Style" w:hAnsi="Bookman Old Style"/>
          <w:sz w:val="24"/>
          <w:szCs w:val="24"/>
        </w:rPr>
        <w:t xml:space="preserve">PILAR </w:t>
      </w:r>
      <w:r>
        <w:rPr>
          <w:rFonts w:ascii="Bookman Old Style" w:hAnsi="Bookman Old Style"/>
          <w:sz w:val="24"/>
          <w:szCs w:val="24"/>
        </w:rPr>
        <w:t>IV</w:t>
      </w:r>
      <w:r w:rsidRPr="002E35F7">
        <w:rPr>
          <w:rFonts w:ascii="Bookman Old Style" w:hAnsi="Bookman Old Style"/>
          <w:sz w:val="24"/>
          <w:szCs w:val="24"/>
        </w:rPr>
        <w:t xml:space="preserve"> – INFRA-ESTRUTURAS, ORGANIZAÇÃO E ORDENAMENTO TERRITORIAL</w:t>
      </w:r>
      <w:bookmarkEnd w:id="216"/>
    </w:p>
    <w:p w14:paraId="29E50523" w14:textId="77777777" w:rsidR="00FA2094" w:rsidRPr="002E35F7" w:rsidRDefault="00FA2094" w:rsidP="00FA2094">
      <w:p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 geral: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5202E163" w14:textId="77777777" w:rsidR="00FA2094" w:rsidRPr="002E35F7" w:rsidRDefault="00FA2094" w:rsidP="00FA2094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Desenvolver </w:t>
      </w:r>
      <w:r>
        <w:rPr>
          <w:rFonts w:ascii="Bookman Old Style" w:hAnsi="Bookman Old Style" w:cstheme="minorHAnsi"/>
          <w:sz w:val="24"/>
        </w:rPr>
        <w:t xml:space="preserve">infra-estruturas </w:t>
      </w:r>
      <w:r w:rsidRPr="002E35F7">
        <w:rPr>
          <w:rFonts w:ascii="Bookman Old Style" w:hAnsi="Bookman Old Style" w:cstheme="minorHAnsi"/>
          <w:sz w:val="24"/>
        </w:rPr>
        <w:t>essenciais e promover um desenvolvimento territorial sustentável e equitativo, integrando infra</w:t>
      </w:r>
      <w:r>
        <w:rPr>
          <w:rFonts w:ascii="Bookman Old Style" w:hAnsi="Bookman Old Style" w:cstheme="minorHAnsi"/>
          <w:sz w:val="24"/>
        </w:rPr>
        <w:t>-</w:t>
      </w:r>
      <w:r w:rsidRPr="002E35F7">
        <w:rPr>
          <w:rFonts w:ascii="Bookman Old Style" w:hAnsi="Bookman Old Style" w:cstheme="minorHAnsi"/>
          <w:sz w:val="24"/>
        </w:rPr>
        <w:t>estrutura, ordenamento urbano e rural, gestão ambiental eficiente, garantindo a inclusão e equidade no acesso serviços públicos.</w:t>
      </w:r>
    </w:p>
    <w:p w14:paraId="7382AD48" w14:textId="77777777" w:rsidR="00FA2094" w:rsidRPr="002E35F7" w:rsidRDefault="00FA2094" w:rsidP="00FA2094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773E9545" w14:textId="77777777" w:rsidR="00FA2094" w:rsidRPr="002E35F7" w:rsidRDefault="00FA2094" w:rsidP="00841F9C">
      <w:pPr>
        <w:pStyle w:val="ListParagraph"/>
        <w:numPr>
          <w:ilvl w:val="0"/>
          <w:numId w:val="71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Modernizar e expandir a rede de </w:t>
      </w:r>
      <w:r>
        <w:rPr>
          <w:rFonts w:ascii="Bookman Old Style" w:hAnsi="Bookman Old Style" w:cstheme="minorHAnsi"/>
          <w:sz w:val="24"/>
        </w:rPr>
        <w:t xml:space="preserve">infra-estruturas </w:t>
      </w:r>
      <w:r w:rsidRPr="002E35F7">
        <w:rPr>
          <w:rFonts w:ascii="Bookman Old Style" w:hAnsi="Bookman Old Style" w:cstheme="minorHAnsi"/>
          <w:sz w:val="24"/>
        </w:rPr>
        <w:t>económicas, sociais e administrativas; e</w:t>
      </w:r>
    </w:p>
    <w:p w14:paraId="36F16A7C" w14:textId="77777777" w:rsidR="00FA2094" w:rsidRPr="00205462" w:rsidRDefault="00FA2094" w:rsidP="00841F9C">
      <w:pPr>
        <w:pStyle w:val="ListParagraph"/>
        <w:numPr>
          <w:ilvl w:val="0"/>
          <w:numId w:val="71"/>
        </w:numPr>
        <w:spacing w:line="360" w:lineRule="auto"/>
      </w:pPr>
      <w:r w:rsidRPr="002E35F7">
        <w:rPr>
          <w:rFonts w:ascii="Bookman Old Style" w:hAnsi="Bookman Old Style" w:cstheme="minorHAnsi"/>
          <w:sz w:val="24"/>
        </w:rPr>
        <w:t>Garantir a organização administrativa territorial e o desenvolvimento integrado.</w:t>
      </w:r>
    </w:p>
    <w:p w14:paraId="668ED89B" w14:textId="3B353F5E" w:rsidR="00FA2094" w:rsidRPr="002E35F7" w:rsidRDefault="00CC58DB" w:rsidP="00FA2094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17" w:name="_Toc167094815"/>
      <w:bookmarkStart w:id="218" w:name="_Toc167123252"/>
      <w:bookmarkStart w:id="219" w:name="_Toc167124027"/>
      <w:bookmarkStart w:id="220" w:name="_Toc167183725"/>
      <w:bookmarkStart w:id="221" w:name="_Toc167116330"/>
      <w:bookmarkStart w:id="222" w:name="_Toc167188401"/>
      <w:bookmarkStart w:id="223" w:name="_Toc167122110"/>
      <w:bookmarkStart w:id="224" w:name="_Toc167180672"/>
      <w:bookmarkStart w:id="225" w:name="_Toc167116721"/>
      <w:bookmarkStart w:id="226" w:name="_Toc167123744"/>
      <w:bookmarkStart w:id="227" w:name="_Toc166860301"/>
      <w:bookmarkStart w:id="228" w:name="_Toc167116509"/>
      <w:bookmarkStart w:id="229" w:name="_Toc167122226"/>
      <w:bookmarkStart w:id="230" w:name="_Toc166860533"/>
      <w:bookmarkStart w:id="231" w:name="_Toc167121241"/>
      <w:bookmarkStart w:id="232" w:name="_Toc167121631"/>
      <w:bookmarkStart w:id="233" w:name="_Toc170458185"/>
      <w:bookmarkStart w:id="234" w:name="_Toc170458186"/>
      <w:bookmarkStart w:id="235" w:name="_Toc224744492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r w:rsidRPr="00CD3B0A">
        <w:rPr>
          <w:rFonts w:ascii="Bookman Old Style" w:hAnsi="Bookman Old Style"/>
          <w:bCs w:val="0"/>
        </w:rPr>
        <w:t xml:space="preserve">4.1 </w:t>
      </w:r>
      <w:r w:rsidR="00FA2094" w:rsidRPr="002E35F7">
        <w:rPr>
          <w:rFonts w:ascii="Bookman Old Style" w:hAnsi="Bookman Old Style"/>
          <w:sz w:val="24"/>
          <w:szCs w:val="24"/>
        </w:rPr>
        <w:t>PROGRAMA: INFRA-ESTRUTURAS ECONÓMICAS</w:t>
      </w:r>
      <w:bookmarkEnd w:id="234"/>
      <w:bookmarkEnd w:id="235"/>
    </w:p>
    <w:p w14:paraId="1118B00B" w14:textId="77777777" w:rsidR="00FA2094" w:rsidRPr="002E35F7" w:rsidRDefault="00FA2094" w:rsidP="00FA2094">
      <w:pPr>
        <w:spacing w:line="360" w:lineRule="auto"/>
        <w:rPr>
          <w:rFonts w:ascii="Bookman Old Style" w:hAnsi="Bookman Old Style"/>
          <w:b/>
          <w:bCs/>
          <w:sz w:val="23"/>
          <w:szCs w:val="23"/>
        </w:rPr>
      </w:pPr>
      <w:r w:rsidRPr="002E35F7">
        <w:rPr>
          <w:rFonts w:ascii="Bookman Old Style" w:hAnsi="Bookman Old Style"/>
          <w:b/>
          <w:bCs/>
          <w:sz w:val="23"/>
          <w:szCs w:val="23"/>
        </w:rPr>
        <w:t>Objectivo geral:</w:t>
      </w:r>
    </w:p>
    <w:p w14:paraId="7B264187" w14:textId="77777777" w:rsidR="00FA2094" w:rsidRPr="00A659B0" w:rsidRDefault="00FA2094" w:rsidP="00841F9C">
      <w:pPr>
        <w:pStyle w:val="ListParagraph"/>
        <w:numPr>
          <w:ilvl w:val="0"/>
          <w:numId w:val="72"/>
        </w:numPr>
        <w:spacing w:line="360" w:lineRule="auto"/>
        <w:rPr>
          <w:rFonts w:ascii="Bookman Old Style" w:hAnsi="Bookman Old Style"/>
          <w:b/>
          <w:sz w:val="23"/>
          <w:szCs w:val="23"/>
        </w:rPr>
      </w:pPr>
      <w:r w:rsidRPr="00E50074">
        <w:rPr>
          <w:rFonts w:ascii="Bookman Old Style" w:hAnsi="Bookman Old Style"/>
          <w:sz w:val="24"/>
        </w:rPr>
        <w:t xml:space="preserve">Promover o desenvolvimento de infra-estruturas económicas resilientes e sustentáveis para facilitar a circulação e apoiar a produção e o acesso aos mercados, visando impulsionar o crescimento económico. </w:t>
      </w:r>
    </w:p>
    <w:p w14:paraId="05ACC657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b/>
          <w:sz w:val="24"/>
        </w:rPr>
      </w:pPr>
      <w:r w:rsidRPr="00E50074">
        <w:rPr>
          <w:rFonts w:ascii="Bookman Old Style" w:hAnsi="Bookman Old Style"/>
          <w:b/>
          <w:sz w:val="24"/>
        </w:rPr>
        <w:t>Objectivos específicos:</w:t>
      </w:r>
    </w:p>
    <w:p w14:paraId="5041B977" w14:textId="77777777" w:rsidR="00FA2094" w:rsidRPr="002E35F7" w:rsidRDefault="00FA2094" w:rsidP="00841F9C">
      <w:pPr>
        <w:pStyle w:val="ListParagraph"/>
        <w:numPr>
          <w:ilvl w:val="0"/>
          <w:numId w:val="73"/>
        </w:numPr>
        <w:spacing w:line="360" w:lineRule="auto"/>
        <w:ind w:left="714" w:hanging="357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>Promover a construção, manutenção e reabilitação de rodovias, ferrovias, portos, aeroportos e sistemas de energia eléctrica;</w:t>
      </w:r>
    </w:p>
    <w:p w14:paraId="0474FD79" w14:textId="77777777" w:rsidR="00FA2094" w:rsidRPr="002E35F7" w:rsidRDefault="00FA2094" w:rsidP="00841F9C">
      <w:pPr>
        <w:pStyle w:val="ListParagraph"/>
        <w:numPr>
          <w:ilvl w:val="0"/>
          <w:numId w:val="73"/>
        </w:numPr>
        <w:spacing w:line="360" w:lineRule="auto"/>
        <w:ind w:left="714" w:hanging="357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>Melhorar a conectividade entre regiões para aumentar a competitividade e produtividade;</w:t>
      </w:r>
    </w:p>
    <w:p w14:paraId="172CCC5F" w14:textId="77777777" w:rsidR="00FA2094" w:rsidRPr="002E35F7" w:rsidRDefault="00FA2094" w:rsidP="00841F9C">
      <w:pPr>
        <w:pStyle w:val="ListParagraph"/>
        <w:numPr>
          <w:ilvl w:val="0"/>
          <w:numId w:val="73"/>
        </w:numPr>
        <w:spacing w:line="360" w:lineRule="auto"/>
        <w:ind w:left="714" w:hanging="357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>Incentivar a instalação de empresas em regiões r</w:t>
      </w:r>
      <w:r>
        <w:rPr>
          <w:rFonts w:ascii="Bookman Old Style" w:hAnsi="Bookman Old Style" w:cstheme="minorHAnsi"/>
          <w:bCs/>
          <w:sz w:val="24"/>
        </w:rPr>
        <w:t>urais</w:t>
      </w:r>
      <w:r w:rsidRPr="002E35F7">
        <w:rPr>
          <w:rFonts w:ascii="Bookman Old Style" w:hAnsi="Bookman Old Style" w:cstheme="minorHAnsi"/>
          <w:bCs/>
          <w:sz w:val="24"/>
        </w:rPr>
        <w:t xml:space="preserve"> e melhorar os sistemas de transporte e comunicação;</w:t>
      </w:r>
    </w:p>
    <w:p w14:paraId="2CA921F1" w14:textId="77777777" w:rsidR="00FA2094" w:rsidRPr="002E35F7" w:rsidRDefault="00FA2094" w:rsidP="00FA2094">
      <w:pPr>
        <w:pStyle w:val="ListParagraph"/>
        <w:spacing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 xml:space="preserve">Diversificar a matriz energética, aumentando a produção de energia e a promoção do uso dos recursos energéticos limpos, renováveis, resilientes e económicos; </w:t>
      </w:r>
    </w:p>
    <w:p w14:paraId="6F87F4B0" w14:textId="77777777" w:rsidR="00FA2094" w:rsidRDefault="00FA2094" w:rsidP="00FA2094">
      <w:pPr>
        <w:pStyle w:val="ListParagraph"/>
        <w:spacing w:line="360" w:lineRule="auto"/>
        <w:rPr>
          <w:rFonts w:ascii="Bookman Old Style" w:hAnsi="Bookman Old Style" w:cstheme="minorHAnsi"/>
          <w:bCs/>
          <w:sz w:val="24"/>
        </w:rPr>
      </w:pPr>
      <w:r w:rsidRPr="002E35F7">
        <w:rPr>
          <w:rFonts w:ascii="Bookman Old Style" w:hAnsi="Bookman Old Style" w:cstheme="minorHAnsi"/>
          <w:bCs/>
          <w:sz w:val="24"/>
        </w:rPr>
        <w:t xml:space="preserve">Melhorar e expandir a rede das estradas e pontes vitais; </w:t>
      </w:r>
    </w:p>
    <w:p w14:paraId="4DC2F17B" w14:textId="77777777" w:rsidR="00FA2094" w:rsidRPr="002E35F7" w:rsidRDefault="00FA2094" w:rsidP="00FA2094">
      <w:pPr>
        <w:pStyle w:val="ListParagraph"/>
        <w:spacing w:line="360" w:lineRule="auto"/>
        <w:rPr>
          <w:rFonts w:ascii="Bookman Old Style" w:hAnsi="Bookman Old Style" w:cstheme="minorHAnsi"/>
          <w:bCs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Densificar a malha ferroviária; </w:t>
      </w:r>
      <w:r w:rsidRPr="002E35F7">
        <w:rPr>
          <w:rFonts w:ascii="Bookman Old Style" w:hAnsi="Bookman Old Style" w:cstheme="minorHAnsi"/>
          <w:bCs/>
          <w:sz w:val="24"/>
        </w:rPr>
        <w:t>e,</w:t>
      </w:r>
    </w:p>
    <w:p w14:paraId="4AB6EB1A" w14:textId="77777777" w:rsidR="00FA2094" w:rsidRPr="002E35F7" w:rsidRDefault="00FA2094" w:rsidP="00FA2094">
      <w:pPr>
        <w:pStyle w:val="ListParagraph"/>
        <w:spacing w:line="360" w:lineRule="auto"/>
        <w:rPr>
          <w:b/>
          <w:sz w:val="23"/>
          <w:szCs w:val="23"/>
        </w:rPr>
      </w:pPr>
      <w:r w:rsidRPr="002E35F7">
        <w:rPr>
          <w:rFonts w:ascii="Bookman Old Style" w:hAnsi="Bookman Old Style" w:cstheme="minorHAnsi"/>
          <w:bCs/>
          <w:sz w:val="24"/>
        </w:rPr>
        <w:t>Garantir a gestão, controlo e uso sustentável de recursos hídricos.</w:t>
      </w:r>
    </w:p>
    <w:p w14:paraId="6666221B" w14:textId="77777777" w:rsidR="00FA2094" w:rsidRPr="00A659B0" w:rsidRDefault="00FA2094" w:rsidP="00FA2094">
      <w:pPr>
        <w:spacing w:line="360" w:lineRule="auto"/>
        <w:rPr>
          <w:rFonts w:ascii="Bookman Old Style" w:hAnsi="Bookman Old Style"/>
          <w:b/>
          <w:sz w:val="24"/>
        </w:rPr>
      </w:pPr>
      <w:r w:rsidRPr="00A659B0">
        <w:rPr>
          <w:rFonts w:ascii="Bookman Old Style" w:hAnsi="Bookman Old Style"/>
          <w:b/>
          <w:sz w:val="24"/>
        </w:rPr>
        <w:t>Indicadores de resultado:</w:t>
      </w:r>
    </w:p>
    <w:p w14:paraId="77374198" w14:textId="77777777" w:rsidR="00FA2094" w:rsidRPr="00444B7F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sz w:val="24"/>
        </w:rPr>
      </w:pPr>
      <w:r w:rsidRPr="00444B7F">
        <w:rPr>
          <w:rFonts w:ascii="Bookman Old Style" w:hAnsi="Bookman Old Style" w:cstheme="minorHAnsi"/>
          <w:sz w:val="24"/>
        </w:rPr>
        <w:t>Manuseamento portuário em toneladas métricas;</w:t>
      </w:r>
      <w:r w:rsidRPr="00444B7F">
        <w:rPr>
          <w:rFonts w:ascii="Bookman Old Style" w:hAnsi="Bookman Old Style"/>
        </w:rPr>
        <w:t xml:space="preserve"> </w:t>
      </w:r>
    </w:p>
    <w:p w14:paraId="1DDC519E" w14:textId="77777777" w:rsidR="00FA2094" w:rsidRPr="00444B7F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sz w:val="24"/>
        </w:rPr>
      </w:pPr>
      <w:r w:rsidRPr="00444B7F">
        <w:rPr>
          <w:rFonts w:ascii="Bookman Old Style" w:hAnsi="Bookman Old Style" w:cstheme="minorHAnsi"/>
          <w:sz w:val="24"/>
        </w:rPr>
        <w:t>Transporte de passageiros em pessoas por quilómetro;</w:t>
      </w:r>
    </w:p>
    <w:p w14:paraId="2833D55E" w14:textId="77777777" w:rsidR="00FA2094" w:rsidRPr="007A7C01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color w:val="000000" w:themeColor="text1"/>
          <w:sz w:val="24"/>
          <w:lang w:eastAsia="en-GB"/>
        </w:rPr>
      </w:pPr>
      <w:r w:rsidRPr="007A7C01">
        <w:rPr>
          <w:rFonts w:ascii="Bookman Old Style" w:hAnsi="Bookman Old Style" w:cstheme="minorHAnsi"/>
          <w:color w:val="000000" w:themeColor="text1"/>
          <w:sz w:val="24"/>
          <w:lang w:eastAsia="pt-PT"/>
        </w:rPr>
        <w:t>Percentagem de estradas transitáveis;</w:t>
      </w:r>
    </w:p>
    <w:p w14:paraId="678D4F1D" w14:textId="77777777" w:rsidR="00FA2094" w:rsidRPr="007B1E53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sz w:val="24"/>
        </w:rPr>
      </w:pPr>
      <w:r w:rsidRPr="007A7C01">
        <w:rPr>
          <w:rFonts w:ascii="Bookman Old Style" w:hAnsi="Bookman Old Style" w:cstheme="minorHAnsi"/>
          <w:color w:val="000000" w:themeColor="text1"/>
          <w:sz w:val="24"/>
          <w:lang w:eastAsia="pt-PT"/>
        </w:rPr>
        <w:t>Percentagem de pontes transitáveis;</w:t>
      </w:r>
    </w:p>
    <w:p w14:paraId="3320EED1" w14:textId="48D4FC76" w:rsidR="00FA2094" w:rsidRPr="002E35F7" w:rsidRDefault="00FA2094" w:rsidP="00841F9C">
      <w:pPr>
        <w:numPr>
          <w:ilvl w:val="0"/>
          <w:numId w:val="74"/>
        </w:numPr>
        <w:ind w:left="644"/>
        <w:rPr>
          <w:rFonts w:ascii="Bookman Old Style" w:eastAsia="Calibri" w:hAnsi="Bookman Old Style" w:cs="Calibri"/>
          <w:color w:val="000000"/>
          <w:sz w:val="24"/>
        </w:rPr>
      </w:pPr>
      <w:r w:rsidRPr="002E35F7">
        <w:rPr>
          <w:rFonts w:ascii="Bookman Old Style" w:eastAsia="Calibri" w:hAnsi="Bookman Old Style" w:cs="Calibri"/>
          <w:color w:val="000000"/>
          <w:sz w:val="24"/>
        </w:rPr>
        <w:t>Índice de t</w:t>
      </w:r>
      <w:r w:rsidR="00DF3630">
        <w:rPr>
          <w:rFonts w:ascii="Bookman Old Style" w:eastAsia="Calibri" w:hAnsi="Bookman Old Style" w:cs="Calibri"/>
          <w:color w:val="000000"/>
          <w:sz w:val="24"/>
        </w:rPr>
        <w:t xml:space="preserve">ransitabilidade nas estradas; </w:t>
      </w:r>
    </w:p>
    <w:p w14:paraId="11769541" w14:textId="6FE31660" w:rsidR="00FA2094" w:rsidRPr="007B1E53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eastAsia="Calibri" w:hAnsi="Bookman Old Style" w:cs="Calibri"/>
          <w:color w:val="000000"/>
          <w:sz w:val="24"/>
        </w:rPr>
        <w:t>Índice de transitividade nas pontes</w:t>
      </w:r>
      <w:r w:rsidR="00DF3630">
        <w:rPr>
          <w:rFonts w:ascii="Bookman Old Style" w:eastAsia="Calibri" w:hAnsi="Bookman Old Style" w:cs="Calibri"/>
          <w:color w:val="000000"/>
          <w:sz w:val="24"/>
        </w:rPr>
        <w:t>;</w:t>
      </w:r>
    </w:p>
    <w:p w14:paraId="0D48A37A" w14:textId="77777777" w:rsidR="00FA2094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Índice de segurança viária;</w:t>
      </w:r>
    </w:p>
    <w:p w14:paraId="36B43006" w14:textId="77777777" w:rsidR="00FA2094" w:rsidRPr="002E35F7" w:rsidRDefault="00FA2094" w:rsidP="00841F9C">
      <w:pPr>
        <w:pStyle w:val="ListParagraph"/>
        <w:numPr>
          <w:ilvl w:val="0"/>
          <w:numId w:val="74"/>
        </w:numPr>
        <w:spacing w:line="360" w:lineRule="auto"/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Tráfego de carga;  </w:t>
      </w:r>
    </w:p>
    <w:p w14:paraId="39A33291" w14:textId="77777777" w:rsidR="00FA2094" w:rsidRDefault="00FA2094" w:rsidP="00841F9C">
      <w:pPr>
        <w:pStyle w:val="ListParagraph"/>
        <w:numPr>
          <w:ilvl w:val="0"/>
          <w:numId w:val="74"/>
        </w:numPr>
        <w:spacing w:line="360" w:lineRule="auto"/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Tráfego de passageiro;</w:t>
      </w:r>
    </w:p>
    <w:p w14:paraId="44D7BD17" w14:textId="2116F300" w:rsidR="00FA2094" w:rsidRPr="002E35F7" w:rsidRDefault="00FA2094" w:rsidP="00841F9C">
      <w:pPr>
        <w:pStyle w:val="ListParagraph"/>
        <w:numPr>
          <w:ilvl w:val="0"/>
          <w:numId w:val="74"/>
        </w:numPr>
        <w:spacing w:line="360" w:lineRule="auto"/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Toneladas </w:t>
      </w:r>
      <w:r w:rsidR="00056130" w:rsidRPr="002E35F7">
        <w:rPr>
          <w:rFonts w:ascii="Bookman Old Style" w:hAnsi="Bookman Old Style" w:cstheme="minorHAnsi"/>
          <w:sz w:val="24"/>
        </w:rPr>
        <w:t>quilómetro</w:t>
      </w:r>
      <w:r w:rsidRPr="002E35F7">
        <w:rPr>
          <w:rFonts w:ascii="Bookman Old Style" w:hAnsi="Bookman Old Style" w:cstheme="minorHAnsi"/>
          <w:sz w:val="24"/>
        </w:rPr>
        <w:t xml:space="preserve"> útil (TKU);</w:t>
      </w:r>
    </w:p>
    <w:p w14:paraId="237E0216" w14:textId="75DE61F9" w:rsidR="00FA2094" w:rsidRPr="002E35F7" w:rsidRDefault="00FA2094" w:rsidP="00841F9C">
      <w:pPr>
        <w:pStyle w:val="ListParagraph"/>
        <w:numPr>
          <w:ilvl w:val="0"/>
          <w:numId w:val="74"/>
        </w:numPr>
        <w:spacing w:before="0" w:after="160" w:line="360" w:lineRule="auto"/>
        <w:ind w:left="644"/>
        <w:contextualSpacing/>
        <w:jc w:val="left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Volume de carga transportada</w:t>
      </w:r>
      <w:r w:rsidR="00DF3630">
        <w:rPr>
          <w:rFonts w:ascii="Bookman Old Style" w:hAnsi="Bookman Old Style" w:cstheme="minorHAnsi"/>
          <w:sz w:val="24"/>
        </w:rPr>
        <w:t>;</w:t>
      </w:r>
    </w:p>
    <w:p w14:paraId="3422BA98" w14:textId="77777777" w:rsidR="00FA2094" w:rsidRPr="002E35F7" w:rsidRDefault="00FA2094" w:rsidP="00841F9C">
      <w:pPr>
        <w:pStyle w:val="ListParagraph"/>
        <w:numPr>
          <w:ilvl w:val="0"/>
          <w:numId w:val="74"/>
        </w:numPr>
        <w:spacing w:line="360" w:lineRule="auto"/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Tempo de espera nos portos; </w:t>
      </w:r>
    </w:p>
    <w:p w14:paraId="335D2054" w14:textId="77777777" w:rsidR="00FA2094" w:rsidRPr="002E35F7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 xml:space="preserve">Tráfego de 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m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 xml:space="preserve">ercadorias em 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t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 xml:space="preserve">onelada por 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quilómetro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;</w:t>
      </w:r>
    </w:p>
    <w:p w14:paraId="16ADF875" w14:textId="77777777" w:rsidR="00FA2094" w:rsidRPr="002E35F7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Índice de qualidade da infra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-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estrutura</w:t>
      </w:r>
      <w:r w:rsidRPr="002E35F7">
        <w:rPr>
          <w:rFonts w:ascii="Bookman Old Style" w:hAnsi="Bookman Old Style" w:cstheme="minorHAnsi"/>
          <w:sz w:val="24"/>
        </w:rPr>
        <w:t>;</w:t>
      </w:r>
    </w:p>
    <w:p w14:paraId="2B214DFD" w14:textId="77777777" w:rsidR="00FA2094" w:rsidRPr="002E35F7" w:rsidRDefault="00FA2094" w:rsidP="00841F9C">
      <w:pPr>
        <w:pStyle w:val="ListParagraph"/>
        <w:numPr>
          <w:ilvl w:val="0"/>
          <w:numId w:val="74"/>
        </w:numPr>
        <w:ind w:left="644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Taxa de cobertura de transportes nas zonas rurais;</w:t>
      </w:r>
    </w:p>
    <w:p w14:paraId="37B9A034" w14:textId="77777777" w:rsidR="00FA2094" w:rsidRPr="00444B7F" w:rsidRDefault="00FA2094" w:rsidP="00841F9C">
      <w:pPr>
        <w:pStyle w:val="ListParagraph"/>
        <w:numPr>
          <w:ilvl w:val="0"/>
          <w:numId w:val="75"/>
        </w:numPr>
        <w:rPr>
          <w:rFonts w:ascii="Bookman Old Style" w:hAnsi="Bookman Old Style" w:cstheme="minorHAnsi"/>
          <w:sz w:val="24"/>
        </w:rPr>
      </w:pPr>
      <w:r w:rsidRPr="00444B7F">
        <w:rPr>
          <w:rFonts w:ascii="Bookman Old Style" w:hAnsi="Bookman Old Style" w:cstheme="minorHAnsi"/>
          <w:sz w:val="24"/>
        </w:rPr>
        <w:t>Percentagem de cidadãos com acesso à internet;</w:t>
      </w:r>
    </w:p>
    <w:p w14:paraId="6743B4B1" w14:textId="77777777" w:rsidR="00FA2094" w:rsidRPr="002E35F7" w:rsidRDefault="00FA2094" w:rsidP="00841F9C">
      <w:pPr>
        <w:pStyle w:val="ListParagraph"/>
        <w:numPr>
          <w:ilvl w:val="0"/>
          <w:numId w:val="75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Índice de qualidade de rede nacional de comunicação;</w:t>
      </w:r>
    </w:p>
    <w:p w14:paraId="2B77E748" w14:textId="77777777" w:rsidR="00FA2094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Índice de fiabilidade das previsões meteorológicas; </w:t>
      </w:r>
    </w:p>
    <w:p w14:paraId="31F08E19" w14:textId="77777777" w:rsidR="00FA2094" w:rsidRPr="00444B7F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444B7F">
        <w:rPr>
          <w:rFonts w:ascii="Bookman Old Style" w:hAnsi="Bookman Old Style" w:cstheme="minorHAnsi"/>
          <w:sz w:val="24"/>
        </w:rPr>
        <w:t>Percentagem de cobertura de serviços meteorológicos,</w:t>
      </w:r>
    </w:p>
    <w:p w14:paraId="74881FDC" w14:textId="77777777" w:rsidR="00FA2094" w:rsidRPr="002E35F7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Quantidade de energia eléctrica produzida; </w:t>
      </w:r>
    </w:p>
    <w:p w14:paraId="253B1F67" w14:textId="77777777" w:rsidR="00FA2094" w:rsidRPr="002E35F7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Média do consumo de energia per capita;</w:t>
      </w:r>
    </w:p>
    <w:p w14:paraId="68307C38" w14:textId="77777777" w:rsidR="00FA2094" w:rsidRPr="002E35F7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Percentagem de energia exportada;</w:t>
      </w:r>
    </w:p>
    <w:p w14:paraId="271A6D53" w14:textId="77777777" w:rsidR="00FA2094" w:rsidRPr="002E35F7" w:rsidRDefault="00FA2094" w:rsidP="00841F9C">
      <w:pPr>
        <w:pStyle w:val="ListParagraph"/>
        <w:numPr>
          <w:ilvl w:val="0"/>
          <w:numId w:val="76"/>
        </w:numPr>
        <w:rPr>
          <w:rFonts w:ascii="Bookman Old Style" w:hAnsi="Bookman Old Style" w:cstheme="minorHAnsi"/>
          <w:sz w:val="24"/>
        </w:rPr>
      </w:pPr>
      <w:r w:rsidRPr="002E35F7">
        <w:t xml:space="preserve"> </w:t>
      </w:r>
      <w:r w:rsidRPr="002E35F7">
        <w:rPr>
          <w:rFonts w:ascii="Bookman Old Style" w:hAnsi="Bookman Old Style" w:cstheme="minorHAnsi"/>
          <w:sz w:val="24"/>
        </w:rPr>
        <w:t xml:space="preserve">Produção de energia </w:t>
      </w:r>
      <w:proofErr w:type="spellStart"/>
      <w:r w:rsidRPr="002E35F7">
        <w:rPr>
          <w:rFonts w:ascii="Bookman Old Style" w:hAnsi="Bookman Old Style" w:cstheme="minorHAnsi"/>
          <w:sz w:val="24"/>
        </w:rPr>
        <w:t>eléctrica</w:t>
      </w:r>
      <w:proofErr w:type="spellEnd"/>
      <w:r w:rsidRPr="002E35F7">
        <w:rPr>
          <w:rFonts w:ascii="Bookman Old Style" w:hAnsi="Bookman Old Style" w:cstheme="minorHAnsi"/>
          <w:sz w:val="24"/>
        </w:rPr>
        <w:t xml:space="preserve"> em </w:t>
      </w:r>
      <w:proofErr w:type="spellStart"/>
      <w:r w:rsidRPr="002E35F7">
        <w:rPr>
          <w:rFonts w:ascii="Bookman Old Style" w:hAnsi="Bookman Old Style" w:cstheme="minorHAnsi"/>
          <w:sz w:val="24"/>
        </w:rPr>
        <w:t>GWh</w:t>
      </w:r>
      <w:proofErr w:type="spellEnd"/>
      <w:r w:rsidRPr="002E35F7">
        <w:rPr>
          <w:rFonts w:ascii="Bookman Old Style" w:hAnsi="Bookman Old Style" w:cstheme="minorHAnsi"/>
          <w:sz w:val="24"/>
        </w:rPr>
        <w:t xml:space="preserve">; </w:t>
      </w:r>
    </w:p>
    <w:p w14:paraId="3BE0E218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Quilómetros de linha de transmissão construídas; </w:t>
      </w:r>
    </w:p>
    <w:p w14:paraId="3D4E7D7F" w14:textId="77777777" w:rsidR="00FA2094" w:rsidRDefault="00FA2094" w:rsidP="00841F9C">
      <w:pPr>
        <w:numPr>
          <w:ilvl w:val="0"/>
          <w:numId w:val="77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Capacidade de transmissão de energia eléctrica;</w:t>
      </w:r>
    </w:p>
    <w:p w14:paraId="0731559F" w14:textId="77777777" w:rsidR="00FA2094" w:rsidRPr="002E35F7" w:rsidRDefault="00FA2094" w:rsidP="00841F9C">
      <w:pPr>
        <w:pStyle w:val="ListParagraph"/>
        <w:numPr>
          <w:ilvl w:val="0"/>
          <w:numId w:val="77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Capacidade de armazenamento de água (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m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 xml:space="preserve">il </w:t>
      </w:r>
      <w:r>
        <w:rPr>
          <w:rFonts w:ascii="Bookman Old Style" w:hAnsi="Bookman Old Style" w:cstheme="minorHAnsi"/>
          <w:color w:val="000000" w:themeColor="text1"/>
          <w:sz w:val="24"/>
          <w:lang w:eastAsia="pt-PT"/>
        </w:rPr>
        <w:t>m</w:t>
      </w: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ilhões de m3);</w:t>
      </w:r>
    </w:p>
    <w:p w14:paraId="0AAE5822" w14:textId="77777777" w:rsidR="00FA2094" w:rsidRPr="002E35F7" w:rsidRDefault="00FA2094" w:rsidP="00841F9C">
      <w:pPr>
        <w:pStyle w:val="ListParagraph"/>
        <w:numPr>
          <w:ilvl w:val="0"/>
          <w:numId w:val="77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Capacidade (</w:t>
      </w:r>
      <w:proofErr w:type="spellStart"/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Gj</w:t>
      </w:r>
      <w:proofErr w:type="spellEnd"/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>) de produção de hidrocarbonetos instalados;</w:t>
      </w:r>
    </w:p>
    <w:p w14:paraId="5D77B9A3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Taxa de utilização da capacidade;</w:t>
      </w:r>
    </w:p>
    <w:p w14:paraId="55197F46" w14:textId="77777777" w:rsidR="00FA2094" w:rsidRPr="002E35F7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Taxa de titulação de terras;</w:t>
      </w:r>
    </w:p>
    <w:p w14:paraId="4E349132" w14:textId="77777777" w:rsidR="00FA2094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Taxa de crescimento urbano;</w:t>
      </w:r>
    </w:p>
    <w:p w14:paraId="51B3132A" w14:textId="77777777" w:rsidR="00FA2094" w:rsidRPr="002E35F7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2E35F7">
        <w:rPr>
          <w:rFonts w:ascii="Bookman Old Style" w:hAnsi="Bookman Old Style" w:cstheme="minorHAnsi"/>
          <w:color w:val="000000" w:themeColor="text1"/>
          <w:sz w:val="24"/>
          <w:lang w:eastAsia="pt-PT"/>
        </w:rPr>
        <w:t xml:space="preserve">Unidades territoriais delimitadas; </w:t>
      </w:r>
    </w:p>
    <w:p w14:paraId="5DF31097" w14:textId="77777777" w:rsidR="00FA2094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7B1E53">
        <w:rPr>
          <w:rFonts w:ascii="Bookman Old Style" w:hAnsi="Bookman Old Style" w:cstheme="minorHAnsi"/>
          <w:color w:val="000000" w:themeColor="text1"/>
          <w:sz w:val="24"/>
          <w:lang w:eastAsia="pt-PT"/>
        </w:rPr>
        <w:t>Taxa de precisão das previsões meteorológicas;</w:t>
      </w:r>
    </w:p>
    <w:p w14:paraId="50D064FE" w14:textId="77777777" w:rsidR="00FA2094" w:rsidRPr="007B1E53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7B1E53">
        <w:rPr>
          <w:rFonts w:ascii="Bookman Old Style" w:hAnsi="Bookman Old Style" w:cstheme="minorHAnsi"/>
          <w:sz w:val="24"/>
        </w:rPr>
        <w:t xml:space="preserve">Índice de fiabilidade das previsões meteorológicas; </w:t>
      </w:r>
    </w:p>
    <w:p w14:paraId="65BF52F1" w14:textId="68B5CD42" w:rsidR="00FA2094" w:rsidRPr="008D33EC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B23B05">
        <w:rPr>
          <w:rFonts w:ascii="Bookman Old Style" w:hAnsi="Bookman Old Style" w:cstheme="minorHAnsi"/>
          <w:sz w:val="24"/>
        </w:rPr>
        <w:t>Índice de qualidade de rede nacional de comunicação</w:t>
      </w:r>
      <w:r w:rsidR="00DF3630">
        <w:rPr>
          <w:rFonts w:ascii="Bookman Old Style" w:hAnsi="Bookman Old Style" w:cstheme="minorHAnsi"/>
          <w:sz w:val="24"/>
        </w:rPr>
        <w:t>; e</w:t>
      </w:r>
    </w:p>
    <w:p w14:paraId="08DC2CDE" w14:textId="77777777" w:rsidR="005001D3" w:rsidRPr="00AB5CA3" w:rsidRDefault="00FA2094" w:rsidP="00841F9C">
      <w:pPr>
        <w:pStyle w:val="ListParagraph"/>
        <w:numPr>
          <w:ilvl w:val="0"/>
          <w:numId w:val="78"/>
        </w:numPr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  <w:r w:rsidRPr="008D33EC">
        <w:rPr>
          <w:rFonts w:ascii="Bookman Old Style" w:hAnsi="Bookman Old Style" w:cstheme="minorHAnsi"/>
          <w:sz w:val="24"/>
        </w:rPr>
        <w:t>Taxa de precisão das previsões meteorológicas</w:t>
      </w:r>
      <w:r w:rsidR="005001D3">
        <w:rPr>
          <w:rFonts w:ascii="Bookman Old Style" w:hAnsi="Bookman Old Style" w:cstheme="minorHAnsi"/>
          <w:sz w:val="24"/>
        </w:rPr>
        <w:t>.</w:t>
      </w:r>
    </w:p>
    <w:p w14:paraId="77DDCC40" w14:textId="607E1637" w:rsidR="00FA2094" w:rsidRPr="00B23B05" w:rsidRDefault="00FA2094" w:rsidP="00AB5CA3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color w:val="000000" w:themeColor="text1"/>
          <w:sz w:val="24"/>
          <w:lang w:eastAsia="pt-PT"/>
        </w:rPr>
      </w:pPr>
    </w:p>
    <w:p w14:paraId="12F1B840" w14:textId="71313E17" w:rsidR="00FA2094" w:rsidRPr="002E35F7" w:rsidRDefault="00C87D9F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36" w:name="_Toc170458187"/>
      <w:bookmarkStart w:id="237" w:name="_Toc224744493"/>
      <w:r>
        <w:rPr>
          <w:rFonts w:ascii="Bookman Old Style" w:hAnsi="Bookman Old Style"/>
        </w:rPr>
        <w:t xml:space="preserve">4.1.1 </w:t>
      </w:r>
      <w:r w:rsidR="00FA2094" w:rsidRPr="002E35F7">
        <w:rPr>
          <w:rFonts w:ascii="Bookman Old Style" w:hAnsi="Bookman Old Style"/>
        </w:rPr>
        <w:t>Subprograma: Infra-estruturas de Transportes</w:t>
      </w:r>
      <w:bookmarkEnd w:id="236"/>
      <w:bookmarkEnd w:id="237"/>
    </w:p>
    <w:p w14:paraId="5E36329C" w14:textId="77777777" w:rsidR="00FA2094" w:rsidRPr="002E35F7" w:rsidRDefault="00FA2094" w:rsidP="00FA2094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Objectivos específicos: </w:t>
      </w:r>
    </w:p>
    <w:p w14:paraId="34198020" w14:textId="0FA82790" w:rsidR="00CB4E51" w:rsidRPr="00FA49F0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Garantir </w:t>
      </w:r>
      <w:r w:rsidR="00BD39A9">
        <w:rPr>
          <w:rFonts w:ascii="Bookman Old Style" w:hAnsi="Bookman Old Style" w:cstheme="minorHAnsi"/>
          <w:sz w:val="24"/>
        </w:rPr>
        <w:t>infra</w:t>
      </w:r>
      <w:r w:rsidR="00C2057D">
        <w:rPr>
          <w:rFonts w:ascii="Bookman Old Style" w:hAnsi="Bookman Old Style" w:cstheme="minorHAnsi"/>
          <w:sz w:val="24"/>
        </w:rPr>
        <w:t xml:space="preserve">-estruturas de </w:t>
      </w:r>
      <w:r w:rsidR="007673B7">
        <w:rPr>
          <w:rFonts w:ascii="Bookman Old Style" w:hAnsi="Bookman Old Style" w:cstheme="minorHAnsi"/>
          <w:sz w:val="24"/>
        </w:rPr>
        <w:t>resilientes de transporte para a</w:t>
      </w:r>
      <w:r w:rsidR="00C2057D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mobilidade das pessoas e bens.</w:t>
      </w:r>
    </w:p>
    <w:p w14:paraId="0ADDA439" w14:textId="1EBBF027" w:rsidR="00FA2094" w:rsidRPr="00B13246" w:rsidRDefault="00FA2094" w:rsidP="00B13246">
      <w:pPr>
        <w:spacing w:line="360" w:lineRule="auto"/>
        <w:ind w:left="360"/>
        <w:rPr>
          <w:rFonts w:ascii="Bookman Old Style" w:hAnsi="Bookman Old Style" w:cstheme="minorHAnsi"/>
          <w:sz w:val="24"/>
        </w:rPr>
      </w:pPr>
    </w:p>
    <w:p w14:paraId="20161B5E" w14:textId="77777777" w:rsidR="00FA2094" w:rsidRPr="002E35F7" w:rsidRDefault="00FA2094" w:rsidP="00FA2094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Produtos: </w:t>
      </w:r>
    </w:p>
    <w:p w14:paraId="0B24AD4F" w14:textId="499E144B" w:rsidR="00FA2094" w:rsidRDefault="00B13246" w:rsidP="00841F9C">
      <w:pPr>
        <w:pStyle w:val="ListParagraph"/>
        <w:numPr>
          <w:ilvl w:val="0"/>
          <w:numId w:val="80"/>
        </w:numPr>
        <w:spacing w:before="0" w:after="160" w:line="360" w:lineRule="auto"/>
        <w:contextualSpacing/>
        <w:jc w:val="left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b/>
          <w:bCs/>
          <w:sz w:val="24"/>
        </w:rPr>
        <w:t>Rodoviárias</w:t>
      </w:r>
      <w:r w:rsidR="00FA2094" w:rsidRPr="007B1E53">
        <w:rPr>
          <w:rFonts w:ascii="Bookman Old Style" w:hAnsi="Bookman Old Style" w:cstheme="minorHAnsi"/>
          <w:b/>
          <w:bCs/>
          <w:sz w:val="24"/>
        </w:rPr>
        <w:t>:</w:t>
      </w:r>
      <w:r w:rsidR="00FA2094">
        <w:rPr>
          <w:rFonts w:ascii="Bookman Old Style" w:hAnsi="Bookman Old Style" w:cstheme="minorHAnsi"/>
          <w:sz w:val="24"/>
        </w:rPr>
        <w:t xml:space="preserve"> estradas, pontes, auto-estradas, túneis, portagens estações de serviços, sistema de controlo rodoviária;</w:t>
      </w:r>
      <w:r w:rsidR="00FA2094" w:rsidRPr="0090468B">
        <w:rPr>
          <w:rFonts w:ascii="Bookman Old Style" w:hAnsi="Bookman Old Style" w:cstheme="minorHAnsi"/>
          <w:sz w:val="24"/>
        </w:rPr>
        <w:t xml:space="preserve"> </w:t>
      </w:r>
      <w:r w:rsidR="00FA2094">
        <w:rPr>
          <w:rFonts w:ascii="Bookman Old Style" w:hAnsi="Bookman Old Style" w:cstheme="minorHAnsi"/>
          <w:sz w:val="24"/>
        </w:rPr>
        <w:t>terminais de transporte;</w:t>
      </w:r>
    </w:p>
    <w:p w14:paraId="1919601B" w14:textId="290535AE" w:rsidR="00FA2094" w:rsidRDefault="00FA2094" w:rsidP="00841F9C">
      <w:pPr>
        <w:pStyle w:val="ListParagraph"/>
        <w:numPr>
          <w:ilvl w:val="0"/>
          <w:numId w:val="80"/>
        </w:numPr>
        <w:spacing w:before="0" w:after="160" w:line="360" w:lineRule="auto"/>
        <w:contextualSpacing/>
        <w:jc w:val="left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b/>
          <w:bCs/>
          <w:sz w:val="24"/>
        </w:rPr>
        <w:t>Ferroviárias:</w:t>
      </w:r>
      <w:r>
        <w:rPr>
          <w:rFonts w:ascii="Bookman Old Style" w:hAnsi="Bookman Old Style" w:cstheme="minorHAnsi"/>
          <w:sz w:val="24"/>
        </w:rPr>
        <w:t xml:space="preserve"> linhas férreas, esta</w:t>
      </w:r>
      <w:r w:rsidR="00B13246">
        <w:rPr>
          <w:rFonts w:ascii="Bookman Old Style" w:hAnsi="Bookman Old Style" w:cstheme="minorHAnsi"/>
          <w:sz w:val="24"/>
        </w:rPr>
        <w:t>ç</w:t>
      </w:r>
      <w:r>
        <w:rPr>
          <w:rFonts w:ascii="Bookman Old Style" w:hAnsi="Bookman Old Style" w:cstheme="minorHAnsi"/>
          <w:sz w:val="24"/>
        </w:rPr>
        <w:t xml:space="preserve">ões, passagens de níveis, sistemas de sinalização e controlo; e </w:t>
      </w:r>
      <w:r w:rsidRPr="0090468B">
        <w:rPr>
          <w:rFonts w:ascii="Bookman Old Style" w:hAnsi="Bookman Old Style" w:cstheme="minorHAnsi"/>
          <w:sz w:val="24"/>
        </w:rPr>
        <w:t>linha do metro,</w:t>
      </w:r>
      <w:r>
        <w:rPr>
          <w:rFonts w:ascii="Bookman Old Style" w:hAnsi="Bookman Old Style" w:cstheme="minorHAnsi"/>
          <w:sz w:val="24"/>
        </w:rPr>
        <w:t xml:space="preserve"> estações de metro, </w:t>
      </w:r>
    </w:p>
    <w:p w14:paraId="7D88AC52" w14:textId="5978F254" w:rsidR="00FA2094" w:rsidRDefault="00FA2094" w:rsidP="00841F9C">
      <w:pPr>
        <w:pStyle w:val="ListParagraph"/>
        <w:numPr>
          <w:ilvl w:val="0"/>
          <w:numId w:val="80"/>
        </w:numPr>
        <w:spacing w:before="0" w:after="160" w:line="360" w:lineRule="auto"/>
        <w:contextualSpacing/>
        <w:jc w:val="left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b/>
          <w:bCs/>
          <w:sz w:val="24"/>
        </w:rPr>
        <w:t>Aérea:</w:t>
      </w:r>
      <w:r>
        <w:rPr>
          <w:rFonts w:ascii="Bookman Old Style" w:hAnsi="Bookman Old Style" w:cstheme="minorHAnsi"/>
          <w:sz w:val="24"/>
        </w:rPr>
        <w:t xml:space="preserve"> aeroportos, pista de aterragem, torres de controlo, armazéns de carga, hangares;</w:t>
      </w:r>
      <w:r w:rsidR="00DF3630">
        <w:rPr>
          <w:rFonts w:ascii="Bookman Old Style" w:hAnsi="Bookman Old Style" w:cstheme="minorHAnsi"/>
          <w:sz w:val="24"/>
        </w:rPr>
        <w:t xml:space="preserve"> e </w:t>
      </w:r>
    </w:p>
    <w:p w14:paraId="7F47AEAF" w14:textId="686C01DE" w:rsidR="00FA2094" w:rsidRDefault="00FA2094" w:rsidP="00841F9C">
      <w:pPr>
        <w:pStyle w:val="ListParagraph"/>
        <w:numPr>
          <w:ilvl w:val="0"/>
          <w:numId w:val="80"/>
        </w:numPr>
        <w:spacing w:before="0" w:after="160" w:line="360" w:lineRule="auto"/>
        <w:contextualSpacing/>
        <w:jc w:val="left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b/>
          <w:bCs/>
          <w:sz w:val="24"/>
        </w:rPr>
        <w:t>Marítima e fluvial:</w:t>
      </w:r>
      <w:r>
        <w:rPr>
          <w:rFonts w:ascii="Bookman Old Style" w:hAnsi="Bookman Old Style" w:cstheme="minorHAnsi"/>
          <w:sz w:val="24"/>
        </w:rPr>
        <w:t xml:space="preserve"> portos, cais, docas, terminais de cargas, armazéns portuários</w:t>
      </w:r>
      <w:r w:rsidR="00C44A3C">
        <w:rPr>
          <w:rFonts w:ascii="Bookman Old Style" w:hAnsi="Bookman Old Style" w:cstheme="minorHAnsi"/>
          <w:sz w:val="24"/>
        </w:rPr>
        <w:t>.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7BE9FA71" w14:textId="77777777" w:rsidR="00FA2094" w:rsidRPr="002E35F7" w:rsidRDefault="00FA2094" w:rsidP="00FA2094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59F36D30" w14:textId="3418AE7F" w:rsidR="00F871F3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 nac</w:t>
      </w:r>
      <w:r w:rsidR="00DF3630">
        <w:rPr>
          <w:rFonts w:ascii="Bookman Old Style" w:hAnsi="Bookman Old Style" w:cstheme="minorHAnsi"/>
          <w:sz w:val="24"/>
        </w:rPr>
        <w:t>ionais asfaltadas;</w:t>
      </w:r>
    </w:p>
    <w:p w14:paraId="3A68180D" w14:textId="738138EA" w:rsidR="00DF3630" w:rsidRDefault="00F871F3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</w:t>
      </w:r>
      <w:r w:rsidR="00FA2094" w:rsidRPr="007B1E53">
        <w:rPr>
          <w:rFonts w:ascii="Bookman Old Style" w:hAnsi="Bookman Old Style" w:cstheme="minorHAnsi"/>
          <w:sz w:val="24"/>
        </w:rPr>
        <w:t xml:space="preserve"> reabilitadas</w:t>
      </w:r>
      <w:r w:rsidR="00DF3630">
        <w:rPr>
          <w:rFonts w:ascii="Bookman Old Style" w:hAnsi="Bookman Old Style" w:cstheme="minorHAnsi"/>
          <w:sz w:val="24"/>
        </w:rPr>
        <w:t>;</w:t>
      </w:r>
      <w:r w:rsidR="00FA2094" w:rsidRPr="007B1E53">
        <w:rPr>
          <w:rFonts w:ascii="Bookman Old Style" w:hAnsi="Bookman Old Style" w:cstheme="minorHAnsi"/>
          <w:sz w:val="24"/>
        </w:rPr>
        <w:t xml:space="preserve"> </w:t>
      </w:r>
    </w:p>
    <w:p w14:paraId="1C974B15" w14:textId="4E2DA2E2" w:rsidR="00C44A3C" w:rsidRPr="00C44A3C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 mantidas</w:t>
      </w:r>
      <w:r w:rsidR="00FA2094" w:rsidRPr="007B1E53">
        <w:rPr>
          <w:rFonts w:ascii="Bookman Old Style" w:hAnsi="Bookman Old Style" w:cstheme="minorHAnsi"/>
          <w:sz w:val="24"/>
        </w:rPr>
        <w:t>;</w:t>
      </w:r>
    </w:p>
    <w:p w14:paraId="66D3A0EF" w14:textId="1FAC151A" w:rsidR="00F871F3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</w:t>
      </w:r>
      <w:r w:rsidR="00DF3630">
        <w:rPr>
          <w:rFonts w:ascii="Bookman Old Style" w:hAnsi="Bookman Old Style" w:cstheme="minorHAnsi"/>
          <w:sz w:val="24"/>
        </w:rPr>
        <w:t xml:space="preserve"> estradas regionais asfaltadas;</w:t>
      </w:r>
    </w:p>
    <w:p w14:paraId="743649CB" w14:textId="77777777" w:rsidR="00DF3630" w:rsidRDefault="00F871F3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</w:t>
      </w:r>
      <w:r w:rsidR="00DF3630">
        <w:rPr>
          <w:rFonts w:ascii="Bookman Old Style" w:hAnsi="Bookman Old Style" w:cstheme="minorHAnsi"/>
          <w:sz w:val="24"/>
        </w:rPr>
        <w:t xml:space="preserve"> regionais</w:t>
      </w:r>
      <w:r w:rsidRPr="007B1E53">
        <w:rPr>
          <w:rFonts w:ascii="Bookman Old Style" w:hAnsi="Bookman Old Style" w:cstheme="minorHAnsi"/>
          <w:sz w:val="24"/>
        </w:rPr>
        <w:t xml:space="preserve"> </w:t>
      </w:r>
      <w:r w:rsidR="00FA2094" w:rsidRPr="007B1E53">
        <w:rPr>
          <w:rFonts w:ascii="Bookman Old Style" w:hAnsi="Bookman Old Style" w:cstheme="minorHAnsi"/>
          <w:sz w:val="24"/>
        </w:rPr>
        <w:t>reabilitadas</w:t>
      </w:r>
      <w:r w:rsidR="00DF3630">
        <w:rPr>
          <w:rFonts w:ascii="Bookman Old Style" w:hAnsi="Bookman Old Style" w:cstheme="minorHAnsi"/>
          <w:sz w:val="24"/>
        </w:rPr>
        <w:t>;</w:t>
      </w:r>
    </w:p>
    <w:p w14:paraId="76331B49" w14:textId="37E2F163" w:rsidR="00FA2094" w:rsidRPr="007B1E53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</w:t>
      </w:r>
      <w:r>
        <w:rPr>
          <w:rFonts w:ascii="Bookman Old Style" w:hAnsi="Bookman Old Style" w:cstheme="minorHAnsi"/>
          <w:sz w:val="24"/>
        </w:rPr>
        <w:t xml:space="preserve"> regionais</w:t>
      </w:r>
      <w:r w:rsidR="00FA2094" w:rsidRPr="007B1E53">
        <w:rPr>
          <w:rFonts w:ascii="Bookman Old Style" w:hAnsi="Bookman Old Style" w:cstheme="minorHAnsi"/>
          <w:sz w:val="24"/>
        </w:rPr>
        <w:t xml:space="preserve"> mantidas;</w:t>
      </w:r>
    </w:p>
    <w:p w14:paraId="4DE9D283" w14:textId="0F40A5FC" w:rsidR="00F871F3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</w:t>
      </w:r>
      <w:r w:rsidR="00DF3630">
        <w:rPr>
          <w:rFonts w:ascii="Bookman Old Style" w:hAnsi="Bookman Old Style" w:cstheme="minorHAnsi"/>
          <w:sz w:val="24"/>
        </w:rPr>
        <w:t xml:space="preserve"> estradas distritais asfaltadas;</w:t>
      </w:r>
    </w:p>
    <w:p w14:paraId="18532295" w14:textId="1DC7B90D" w:rsidR="00DF3630" w:rsidRDefault="00F871F3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</w:t>
      </w:r>
      <w:r w:rsidR="00DF3630">
        <w:rPr>
          <w:rFonts w:ascii="Bookman Old Style" w:hAnsi="Bookman Old Style" w:cstheme="minorHAnsi"/>
          <w:sz w:val="24"/>
        </w:rPr>
        <w:t xml:space="preserve"> distritais reabilitadas;</w:t>
      </w:r>
    </w:p>
    <w:p w14:paraId="21AABF59" w14:textId="1F4ED661" w:rsidR="00FA2094" w:rsidRPr="007B1E53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7B1E53">
        <w:rPr>
          <w:rFonts w:ascii="Bookman Old Style" w:hAnsi="Bookman Old Style" w:cstheme="minorHAnsi"/>
          <w:sz w:val="24"/>
        </w:rPr>
        <w:t>Quilómetros de estradas</w:t>
      </w:r>
      <w:r>
        <w:rPr>
          <w:rFonts w:ascii="Bookman Old Style" w:hAnsi="Bookman Old Style" w:cstheme="minorHAnsi"/>
          <w:sz w:val="24"/>
        </w:rPr>
        <w:t xml:space="preserve"> distritais</w:t>
      </w:r>
      <w:r w:rsidRPr="007B1E53">
        <w:rPr>
          <w:rFonts w:ascii="Bookman Old Style" w:hAnsi="Bookman Old Style" w:cstheme="minorHAnsi"/>
          <w:sz w:val="24"/>
        </w:rPr>
        <w:t xml:space="preserve"> </w:t>
      </w:r>
      <w:r w:rsidR="00FA2094" w:rsidRPr="007B1E53">
        <w:rPr>
          <w:rFonts w:ascii="Bookman Old Style" w:hAnsi="Bookman Old Style" w:cstheme="minorHAnsi"/>
          <w:sz w:val="24"/>
        </w:rPr>
        <w:t>mantidas;</w:t>
      </w:r>
    </w:p>
    <w:p w14:paraId="4EDA1DC3" w14:textId="0016208A" w:rsidR="00F871F3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pontes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contruídas;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2E830488" w14:textId="33094818" w:rsidR="00DF3630" w:rsidRDefault="00F871F3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pontes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reabilitadas;</w:t>
      </w:r>
    </w:p>
    <w:p w14:paraId="2E7B8EAD" w14:textId="1490C633" w:rsidR="00FA2094" w:rsidRPr="00DF3630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pontes </w:t>
      </w:r>
      <w:r w:rsidR="00FA2094" w:rsidRPr="00DF3630">
        <w:rPr>
          <w:rFonts w:ascii="Bookman Old Style" w:hAnsi="Bookman Old Style" w:cstheme="minorHAnsi"/>
          <w:sz w:val="24"/>
        </w:rPr>
        <w:t>m</w:t>
      </w:r>
      <w:r w:rsidR="00AC32A5" w:rsidRPr="00DF3630">
        <w:rPr>
          <w:rFonts w:ascii="Bookman Old Style" w:hAnsi="Bookman Old Style" w:cstheme="minorHAnsi"/>
          <w:sz w:val="24"/>
        </w:rPr>
        <w:t>antida</w:t>
      </w:r>
      <w:r>
        <w:rPr>
          <w:rFonts w:ascii="Bookman Old Style" w:hAnsi="Bookman Old Style" w:cstheme="minorHAnsi"/>
          <w:sz w:val="24"/>
        </w:rPr>
        <w:t>s</w:t>
      </w:r>
      <w:r w:rsidR="00FA2094" w:rsidRPr="00DF3630">
        <w:rPr>
          <w:rFonts w:ascii="Bookman Old Style" w:hAnsi="Bookman Old Style" w:cstheme="minorHAnsi"/>
          <w:sz w:val="24"/>
        </w:rPr>
        <w:t>;</w:t>
      </w:r>
    </w:p>
    <w:p w14:paraId="2B6E4390" w14:textId="5B654E6D" w:rsidR="00F871F3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túneis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construídos;</w:t>
      </w:r>
      <w:r>
        <w:rPr>
          <w:rFonts w:ascii="Bookman Old Style" w:hAnsi="Bookman Old Style" w:cstheme="minorHAnsi"/>
          <w:sz w:val="24"/>
        </w:rPr>
        <w:t xml:space="preserve"> </w:t>
      </w:r>
    </w:p>
    <w:p w14:paraId="587EA5A8" w14:textId="3284DECC" w:rsidR="00DF3630" w:rsidRDefault="00667CFF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túneis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FA2094">
        <w:rPr>
          <w:rFonts w:ascii="Bookman Old Style" w:hAnsi="Bookman Old Style" w:cstheme="minorHAnsi"/>
          <w:sz w:val="24"/>
        </w:rPr>
        <w:t>reabilitados</w:t>
      </w:r>
      <w:r w:rsidR="00DF3630">
        <w:rPr>
          <w:rFonts w:ascii="Bookman Old Style" w:hAnsi="Bookman Old Style" w:cstheme="minorHAnsi"/>
          <w:sz w:val="24"/>
        </w:rPr>
        <w:t>;</w:t>
      </w:r>
      <w:r w:rsidR="00FA2094">
        <w:rPr>
          <w:rFonts w:ascii="Bookman Old Style" w:hAnsi="Bookman Old Style" w:cstheme="minorHAnsi"/>
          <w:sz w:val="24"/>
        </w:rPr>
        <w:t xml:space="preserve"> </w:t>
      </w:r>
    </w:p>
    <w:p w14:paraId="551D586A" w14:textId="63D3249A" w:rsidR="00FA2094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túneis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AC32A5">
        <w:rPr>
          <w:rFonts w:ascii="Bookman Old Style" w:hAnsi="Bookman Old Style" w:cstheme="minorHAnsi"/>
          <w:sz w:val="24"/>
        </w:rPr>
        <w:t>mantida</w:t>
      </w:r>
      <w:r>
        <w:rPr>
          <w:rFonts w:ascii="Bookman Old Style" w:hAnsi="Bookman Old Style" w:cstheme="minorHAnsi"/>
          <w:sz w:val="24"/>
        </w:rPr>
        <w:t>s</w:t>
      </w:r>
      <w:r w:rsidR="00FA2094">
        <w:rPr>
          <w:rFonts w:ascii="Bookman Old Style" w:hAnsi="Bookman Old Style" w:cstheme="minorHAnsi"/>
          <w:sz w:val="24"/>
        </w:rPr>
        <w:t>;</w:t>
      </w:r>
    </w:p>
    <w:p w14:paraId="0128F63A" w14:textId="77777777" w:rsidR="00667CFF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portagens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 xml:space="preserve">contruídas, </w:t>
      </w:r>
    </w:p>
    <w:p w14:paraId="36300CE0" w14:textId="77777777" w:rsidR="00DF3630" w:rsidRDefault="00667CFF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portagens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FA2094">
        <w:rPr>
          <w:rFonts w:ascii="Bookman Old Style" w:hAnsi="Bookman Old Style" w:cstheme="minorHAnsi"/>
          <w:sz w:val="24"/>
        </w:rPr>
        <w:t xml:space="preserve">reabilitadas </w:t>
      </w:r>
    </w:p>
    <w:p w14:paraId="61D5C4FB" w14:textId="3CAEEC03" w:rsidR="00FA2094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portagens</w:t>
      </w:r>
      <w:r w:rsidRPr="00654087">
        <w:rPr>
          <w:rFonts w:ascii="Bookman Old Style" w:hAnsi="Bookman Old Style" w:cstheme="minorHAnsi"/>
          <w:sz w:val="24"/>
        </w:rPr>
        <w:t xml:space="preserve"> </w:t>
      </w:r>
      <w:r w:rsidR="00F24892">
        <w:rPr>
          <w:rFonts w:ascii="Bookman Old Style" w:hAnsi="Bookman Old Style" w:cstheme="minorHAnsi"/>
          <w:sz w:val="24"/>
        </w:rPr>
        <w:t>mantida</w:t>
      </w:r>
      <w:r>
        <w:rPr>
          <w:rFonts w:ascii="Bookman Old Style" w:hAnsi="Bookman Old Style" w:cstheme="minorHAnsi"/>
          <w:sz w:val="24"/>
        </w:rPr>
        <w:t>s</w:t>
      </w:r>
      <w:r w:rsidR="00FA2094">
        <w:rPr>
          <w:rFonts w:ascii="Bookman Old Style" w:hAnsi="Bookman Old Style" w:cstheme="minorHAnsi"/>
          <w:sz w:val="24"/>
        </w:rPr>
        <w:t>;</w:t>
      </w:r>
    </w:p>
    <w:p w14:paraId="61BDCA7A" w14:textId="77777777" w:rsidR="00DF3630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estações de serviços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contruídas;</w:t>
      </w:r>
    </w:p>
    <w:p w14:paraId="603BA9FC" w14:textId="77777777" w:rsidR="00DF3630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estações de serviços</w:t>
      </w:r>
      <w:r w:rsidR="00FA2094">
        <w:rPr>
          <w:rFonts w:ascii="Bookman Old Style" w:hAnsi="Bookman Old Style" w:cstheme="minorHAnsi"/>
          <w:sz w:val="24"/>
        </w:rPr>
        <w:t xml:space="preserve"> reabilitadas</w:t>
      </w:r>
      <w:r>
        <w:rPr>
          <w:rFonts w:ascii="Bookman Old Style" w:hAnsi="Bookman Old Style" w:cstheme="minorHAnsi"/>
          <w:sz w:val="24"/>
        </w:rPr>
        <w:t>;</w:t>
      </w:r>
    </w:p>
    <w:p w14:paraId="60F2AF4B" w14:textId="44FD4342" w:rsidR="00FA2094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estações de serviços</w:t>
      </w:r>
      <w:r w:rsidR="00FA2094">
        <w:rPr>
          <w:rFonts w:ascii="Bookman Old Style" w:hAnsi="Bookman Old Style" w:cstheme="minorHAnsi"/>
          <w:sz w:val="24"/>
        </w:rPr>
        <w:t xml:space="preserve"> modernizadas;</w:t>
      </w:r>
    </w:p>
    <w:p w14:paraId="27554A3C" w14:textId="74A52968" w:rsidR="000C1089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</w:t>
      </w:r>
      <w:r w:rsidR="00F65235">
        <w:rPr>
          <w:rFonts w:ascii="Bookman Old Style" w:hAnsi="Bookman Old Style" w:cstheme="minorHAnsi"/>
          <w:sz w:val="24"/>
        </w:rPr>
        <w:t xml:space="preserve"> de linhas férreas de Norte a Sul construídas;</w:t>
      </w:r>
    </w:p>
    <w:p w14:paraId="593BAF7B" w14:textId="27C67D1C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sistemas de controlo rodoviário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construídos</w:t>
      </w:r>
      <w:r>
        <w:rPr>
          <w:rFonts w:ascii="Bookman Old Style" w:hAnsi="Bookman Old Style" w:cstheme="minorHAnsi"/>
          <w:sz w:val="24"/>
        </w:rPr>
        <w:t>;</w:t>
      </w:r>
    </w:p>
    <w:p w14:paraId="1276B2A7" w14:textId="46C21433" w:rsidR="00053CD7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</w:t>
      </w:r>
      <w:r w:rsidR="00053CD7">
        <w:rPr>
          <w:rFonts w:ascii="Bookman Old Style" w:hAnsi="Bookman Old Style" w:cstheme="minorHAnsi"/>
          <w:sz w:val="24"/>
        </w:rPr>
        <w:t xml:space="preserve"> de linha ferroviárias e</w:t>
      </w:r>
      <w:r w:rsidR="005044EE">
        <w:rPr>
          <w:rFonts w:ascii="Bookman Old Style" w:hAnsi="Bookman Old Style" w:cstheme="minorHAnsi"/>
          <w:sz w:val="24"/>
        </w:rPr>
        <w:t>lectrificadas</w:t>
      </w:r>
      <w:r>
        <w:rPr>
          <w:rFonts w:ascii="Bookman Old Style" w:hAnsi="Bookman Old Style" w:cstheme="minorHAnsi"/>
          <w:sz w:val="24"/>
        </w:rPr>
        <w:t>;</w:t>
      </w:r>
    </w:p>
    <w:p w14:paraId="51F5C68D" w14:textId="77777777" w:rsidR="00DF3630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linhas férreas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contruídas</w:t>
      </w:r>
      <w:r w:rsidR="00DF3630">
        <w:rPr>
          <w:rFonts w:ascii="Bookman Old Style" w:hAnsi="Bookman Old Style" w:cstheme="minorHAnsi"/>
          <w:sz w:val="24"/>
        </w:rPr>
        <w:t>;</w:t>
      </w:r>
    </w:p>
    <w:p w14:paraId="07A634F4" w14:textId="77777777" w:rsidR="00DF3630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 </w:t>
      </w:r>
      <w:r w:rsidR="00DF3630">
        <w:rPr>
          <w:rFonts w:ascii="Bookman Old Style" w:hAnsi="Bookman Old Style" w:cstheme="minorHAnsi"/>
          <w:sz w:val="24"/>
        </w:rPr>
        <w:t>Quilómetros de linhas férreas</w:t>
      </w:r>
      <w:r w:rsidR="00DF3630" w:rsidRPr="008F6EB4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reabilitadas</w:t>
      </w:r>
      <w:r w:rsidR="00DF3630">
        <w:rPr>
          <w:rFonts w:ascii="Bookman Old Style" w:hAnsi="Bookman Old Style" w:cstheme="minorHAnsi"/>
          <w:sz w:val="24"/>
        </w:rPr>
        <w:t>;</w:t>
      </w:r>
    </w:p>
    <w:p w14:paraId="61C7D65A" w14:textId="4DA43C10" w:rsidR="00FA2094" w:rsidRDefault="00DF3630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linhas férreas</w:t>
      </w:r>
      <w:r w:rsidR="00FA2094">
        <w:rPr>
          <w:rFonts w:ascii="Bookman Old Style" w:hAnsi="Bookman Old Style" w:cstheme="minorHAnsi"/>
          <w:sz w:val="24"/>
        </w:rPr>
        <w:t xml:space="preserve"> modernizadas;</w:t>
      </w:r>
    </w:p>
    <w:p w14:paraId="50CC6A3A" w14:textId="77777777" w:rsidR="00DF3630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linhas de metro contruídas</w:t>
      </w:r>
      <w:r w:rsidR="00DF3630">
        <w:rPr>
          <w:rFonts w:ascii="Bookman Old Style" w:hAnsi="Bookman Old Style" w:cstheme="minorHAnsi"/>
          <w:sz w:val="24"/>
        </w:rPr>
        <w:t>;</w:t>
      </w:r>
    </w:p>
    <w:p w14:paraId="72CB33E9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linhas de metro</w:t>
      </w:r>
      <w:r w:rsidR="00FA2094">
        <w:rPr>
          <w:rFonts w:ascii="Bookman Old Style" w:hAnsi="Bookman Old Style" w:cstheme="minorHAnsi"/>
          <w:sz w:val="24"/>
        </w:rPr>
        <w:t xml:space="preserve"> reabilitadas</w:t>
      </w:r>
      <w:r>
        <w:rPr>
          <w:rFonts w:ascii="Bookman Old Style" w:hAnsi="Bookman Old Style" w:cstheme="minorHAnsi"/>
          <w:sz w:val="24"/>
        </w:rPr>
        <w:t>;</w:t>
      </w:r>
    </w:p>
    <w:p w14:paraId="4A771E46" w14:textId="7CEB2190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linhas de metro</w:t>
      </w:r>
      <w:r w:rsidR="00FA2094">
        <w:rPr>
          <w:rFonts w:ascii="Bookman Old Style" w:hAnsi="Bookman Old Style" w:cstheme="minorHAnsi"/>
          <w:sz w:val="24"/>
        </w:rPr>
        <w:t xml:space="preserve"> modernizadas</w:t>
      </w:r>
      <w:r>
        <w:rPr>
          <w:rFonts w:ascii="Bookman Old Style" w:hAnsi="Bookman Old Style" w:cstheme="minorHAnsi"/>
          <w:sz w:val="24"/>
        </w:rPr>
        <w:t>;</w:t>
      </w:r>
    </w:p>
    <w:p w14:paraId="0717CA62" w14:textId="7A1CD9A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="0090112D">
        <w:rPr>
          <w:rFonts w:ascii="Bookman Old Style" w:hAnsi="Bookman Old Style" w:cstheme="minorHAnsi"/>
          <w:sz w:val="24"/>
        </w:rPr>
        <w:t>estações ferroviárias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contruídas;</w:t>
      </w:r>
    </w:p>
    <w:p w14:paraId="7D6E8901" w14:textId="24EC7AAD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="0090112D">
        <w:rPr>
          <w:rFonts w:ascii="Bookman Old Style" w:hAnsi="Bookman Old Style" w:cstheme="minorHAnsi"/>
          <w:sz w:val="24"/>
        </w:rPr>
        <w:t>estações ferroviárias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FA2094">
        <w:rPr>
          <w:rFonts w:ascii="Bookman Old Style" w:hAnsi="Bookman Old Style" w:cstheme="minorHAnsi"/>
          <w:sz w:val="24"/>
        </w:rPr>
        <w:t>reabilitadas</w:t>
      </w:r>
      <w:r>
        <w:rPr>
          <w:rFonts w:ascii="Bookman Old Style" w:hAnsi="Bookman Old Style" w:cstheme="minorHAnsi"/>
          <w:sz w:val="24"/>
        </w:rPr>
        <w:t>;</w:t>
      </w:r>
    </w:p>
    <w:p w14:paraId="56D14CA1" w14:textId="60DD3E3D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="0090112D">
        <w:rPr>
          <w:rFonts w:ascii="Bookman Old Style" w:hAnsi="Bookman Old Style" w:cstheme="minorHAnsi"/>
          <w:sz w:val="24"/>
        </w:rPr>
        <w:t>estações ferroviárias</w:t>
      </w:r>
      <w:r w:rsidR="00FA2094">
        <w:rPr>
          <w:rFonts w:ascii="Bookman Old Style" w:hAnsi="Bookman Old Style" w:cstheme="minorHAnsi"/>
          <w:sz w:val="24"/>
        </w:rPr>
        <w:t xml:space="preserve"> modernizadas;</w:t>
      </w:r>
    </w:p>
    <w:p w14:paraId="26CB2E27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Pr="007B1E53">
        <w:rPr>
          <w:rFonts w:ascii="Bookman Old Style" w:hAnsi="Bookman Old Style" w:cstheme="minorHAnsi"/>
          <w:sz w:val="24"/>
        </w:rPr>
        <w:t>passagens de níveis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contruídas;</w:t>
      </w:r>
    </w:p>
    <w:p w14:paraId="2F8B0807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 xml:space="preserve">Número de </w:t>
      </w:r>
      <w:r w:rsidR="00877C2A" w:rsidRPr="007B1E53">
        <w:rPr>
          <w:rFonts w:ascii="Bookman Old Style" w:hAnsi="Bookman Old Style" w:cstheme="minorHAnsi"/>
          <w:sz w:val="24"/>
        </w:rPr>
        <w:t>passagens de níveis</w:t>
      </w:r>
      <w:r w:rsidR="00877C2A" w:rsidRPr="008F6EB4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reabilitadas;</w:t>
      </w:r>
    </w:p>
    <w:p w14:paraId="3675973A" w14:textId="6E215102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Pr="007B1E53">
        <w:rPr>
          <w:rFonts w:ascii="Bookman Old Style" w:hAnsi="Bookman Old Style" w:cstheme="minorHAnsi"/>
          <w:sz w:val="24"/>
        </w:rPr>
        <w:t>passagens de níveis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 w:rsidR="00FA2094">
        <w:rPr>
          <w:rFonts w:ascii="Bookman Old Style" w:hAnsi="Bookman Old Style" w:cstheme="minorHAnsi"/>
          <w:sz w:val="24"/>
        </w:rPr>
        <w:t>modernizadas;</w:t>
      </w:r>
    </w:p>
    <w:p w14:paraId="583764A2" w14:textId="77777777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</w:t>
      </w:r>
      <w:r w:rsidRPr="007B1E53">
        <w:rPr>
          <w:rFonts w:ascii="Bookman Old Style" w:hAnsi="Bookman Old Style" w:cstheme="minorHAnsi"/>
          <w:sz w:val="24"/>
        </w:rPr>
        <w:t>sistemas de sinalização e controlo;</w:t>
      </w:r>
    </w:p>
    <w:p w14:paraId="601C8F83" w14:textId="77777777" w:rsidR="00FA2094" w:rsidRPr="002E35F7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transporte ferroviário disponível para acesso as zonas rurais e urbana;</w:t>
      </w:r>
    </w:p>
    <w:p w14:paraId="62339004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Quilómetros de </w:t>
      </w:r>
      <w:r>
        <w:rPr>
          <w:rFonts w:ascii="Bookman Old Style" w:hAnsi="Bookman Old Style" w:cstheme="minorHAnsi"/>
          <w:sz w:val="24"/>
        </w:rPr>
        <w:t>f</w:t>
      </w:r>
      <w:r w:rsidRPr="002E35F7">
        <w:rPr>
          <w:rFonts w:ascii="Bookman Old Style" w:hAnsi="Bookman Old Style" w:cstheme="minorHAnsi"/>
          <w:sz w:val="24"/>
        </w:rPr>
        <w:t>errovias construídas</w:t>
      </w:r>
      <w:r w:rsidR="00877C2A">
        <w:rPr>
          <w:rFonts w:ascii="Bookman Old Style" w:hAnsi="Bookman Old Style" w:cstheme="minorHAnsi"/>
          <w:sz w:val="24"/>
        </w:rPr>
        <w:t xml:space="preserve"> </w:t>
      </w:r>
    </w:p>
    <w:p w14:paraId="42BA8DAD" w14:textId="5E76241A" w:rsidR="00FA2094" w:rsidRPr="007B1E53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Quilómetros de </w:t>
      </w:r>
      <w:r>
        <w:rPr>
          <w:rFonts w:ascii="Bookman Old Style" w:hAnsi="Bookman Old Style" w:cstheme="minorHAnsi"/>
          <w:sz w:val="24"/>
        </w:rPr>
        <w:t>f</w:t>
      </w:r>
      <w:r w:rsidRPr="002E35F7">
        <w:rPr>
          <w:rFonts w:ascii="Bookman Old Style" w:hAnsi="Bookman Old Style" w:cstheme="minorHAnsi"/>
          <w:sz w:val="24"/>
        </w:rPr>
        <w:t>errovias</w:t>
      </w:r>
      <w:r w:rsidR="00FA2094">
        <w:rPr>
          <w:rFonts w:ascii="Bookman Old Style" w:hAnsi="Bookman Old Style" w:cstheme="minorHAnsi"/>
          <w:sz w:val="24"/>
        </w:rPr>
        <w:t xml:space="preserve"> </w:t>
      </w:r>
      <w:r w:rsidR="00FA2094" w:rsidRPr="007B1E53">
        <w:rPr>
          <w:rFonts w:ascii="Bookman Old Style" w:hAnsi="Bookman Old Style" w:cstheme="minorHAnsi"/>
          <w:sz w:val="24"/>
        </w:rPr>
        <w:t>reabilitadas;</w:t>
      </w:r>
    </w:p>
    <w:p w14:paraId="09D9EDB5" w14:textId="2CA0E066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</w:t>
      </w:r>
      <w:r w:rsidR="00FA2094" w:rsidRPr="002E35F7">
        <w:rPr>
          <w:rFonts w:ascii="Bookman Old Style" w:hAnsi="Bookman Old Style" w:cstheme="minorHAnsi"/>
          <w:sz w:val="24"/>
        </w:rPr>
        <w:t xml:space="preserve">uilómetros de </w:t>
      </w:r>
      <w:r w:rsidR="00FA2094">
        <w:rPr>
          <w:rFonts w:ascii="Bookman Old Style" w:hAnsi="Bookman Old Style" w:cstheme="minorHAnsi"/>
          <w:sz w:val="24"/>
        </w:rPr>
        <w:t>l</w:t>
      </w:r>
      <w:r w:rsidR="00FA2094" w:rsidRPr="002E35F7">
        <w:rPr>
          <w:rFonts w:ascii="Bookman Old Style" w:hAnsi="Bookman Old Style" w:cstheme="minorHAnsi"/>
          <w:sz w:val="24"/>
        </w:rPr>
        <w:t xml:space="preserve">inhas ferroviárias electrificadas; </w:t>
      </w:r>
    </w:p>
    <w:p w14:paraId="560FF84D" w14:textId="553C1994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pista de aterragem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contruídas, reabilitadas e modernizadas;</w:t>
      </w:r>
    </w:p>
    <w:p w14:paraId="3DB58960" w14:textId="77777777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torres de controlo</w:t>
      </w:r>
      <w:r w:rsidRPr="008F6EB4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contruídas, reabilitadas e modernizadas;</w:t>
      </w:r>
    </w:p>
    <w:p w14:paraId="7863F4D3" w14:textId="77777777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armazéns de carga</w:t>
      </w:r>
      <w:r w:rsidRPr="00960AB3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contruídas, reabilitadas e modernizadas;</w:t>
      </w:r>
    </w:p>
    <w:p w14:paraId="28AC352C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aeroportos construídos</w:t>
      </w:r>
      <w:r w:rsidR="00877C2A">
        <w:rPr>
          <w:rFonts w:ascii="Bookman Old Style" w:hAnsi="Bookman Old Style" w:cstheme="minorHAnsi"/>
          <w:sz w:val="24"/>
        </w:rPr>
        <w:t>;</w:t>
      </w:r>
    </w:p>
    <w:p w14:paraId="124AF0E9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aeroportos reabilitadas;</w:t>
      </w:r>
    </w:p>
    <w:p w14:paraId="2DB43166" w14:textId="4E5C5B79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aeroportos</w:t>
      </w:r>
      <w:r w:rsidR="00FA2094">
        <w:rPr>
          <w:rFonts w:ascii="Bookman Old Style" w:hAnsi="Bookman Old Style" w:cstheme="minorHAnsi"/>
          <w:sz w:val="24"/>
        </w:rPr>
        <w:t xml:space="preserve"> modernizadas;</w:t>
      </w:r>
    </w:p>
    <w:p w14:paraId="0E08D792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hangares</w:t>
      </w:r>
      <w:r w:rsidRPr="00960AB3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contruídas;</w:t>
      </w:r>
    </w:p>
    <w:p w14:paraId="67879A79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hangares </w:t>
      </w:r>
      <w:r w:rsidR="00FA2094">
        <w:rPr>
          <w:rFonts w:ascii="Bookman Old Style" w:hAnsi="Bookman Old Style" w:cstheme="minorHAnsi"/>
          <w:sz w:val="24"/>
        </w:rPr>
        <w:t>reabilitadas</w:t>
      </w:r>
      <w:r>
        <w:rPr>
          <w:rFonts w:ascii="Bookman Old Style" w:hAnsi="Bookman Old Style" w:cstheme="minorHAnsi"/>
          <w:sz w:val="24"/>
        </w:rPr>
        <w:t>;</w:t>
      </w:r>
    </w:p>
    <w:p w14:paraId="74D7DB83" w14:textId="5BF9571A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hangares</w:t>
      </w:r>
      <w:r w:rsidR="00FA2094">
        <w:rPr>
          <w:rFonts w:ascii="Bookman Old Style" w:hAnsi="Bookman Old Style" w:cstheme="minorHAnsi"/>
          <w:sz w:val="24"/>
        </w:rPr>
        <w:t xml:space="preserve"> modernizadas; </w:t>
      </w:r>
    </w:p>
    <w:p w14:paraId="5C0BF92F" w14:textId="77777777" w:rsidR="00877C2A" w:rsidRDefault="00F24892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básculas construídas</w:t>
      </w:r>
      <w:r w:rsidR="00877C2A">
        <w:rPr>
          <w:rFonts w:ascii="Bookman Old Style" w:hAnsi="Bookman Old Style" w:cstheme="minorHAnsi"/>
          <w:sz w:val="24"/>
        </w:rPr>
        <w:t>;</w:t>
      </w:r>
    </w:p>
    <w:p w14:paraId="2348E569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básculas</w:t>
      </w:r>
      <w:r w:rsidR="00244D59">
        <w:rPr>
          <w:rFonts w:ascii="Bookman Old Style" w:hAnsi="Bookman Old Style" w:cstheme="minorHAnsi"/>
          <w:sz w:val="24"/>
        </w:rPr>
        <w:t xml:space="preserve"> reabilitadas</w:t>
      </w:r>
      <w:r>
        <w:rPr>
          <w:rFonts w:ascii="Bookman Old Style" w:hAnsi="Bookman Old Style" w:cstheme="minorHAnsi"/>
          <w:sz w:val="24"/>
        </w:rPr>
        <w:t>;</w:t>
      </w:r>
    </w:p>
    <w:p w14:paraId="4E3D3A6D" w14:textId="1F498811" w:rsidR="00F24892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básculas</w:t>
      </w:r>
      <w:r w:rsidR="00244D59">
        <w:rPr>
          <w:rFonts w:ascii="Bookman Old Style" w:hAnsi="Bookman Old Style" w:cstheme="minorHAnsi"/>
          <w:sz w:val="24"/>
        </w:rPr>
        <w:t xml:space="preserve"> mantidas</w:t>
      </w:r>
      <w:r>
        <w:rPr>
          <w:rFonts w:ascii="Bookman Old Style" w:hAnsi="Bookman Old Style" w:cstheme="minorHAnsi"/>
          <w:sz w:val="24"/>
        </w:rPr>
        <w:t>;</w:t>
      </w:r>
      <w:r w:rsidR="00244D59">
        <w:rPr>
          <w:rFonts w:ascii="Bookman Old Style" w:hAnsi="Bookman Old Style" w:cstheme="minorHAnsi"/>
          <w:sz w:val="24"/>
        </w:rPr>
        <w:t xml:space="preserve"> </w:t>
      </w:r>
    </w:p>
    <w:p w14:paraId="3D860D53" w14:textId="62F5C09A" w:rsidR="00244D59" w:rsidRDefault="00244D59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Quilómetros de estradas sinalizadas</w:t>
      </w:r>
      <w:r w:rsidR="00877C2A">
        <w:rPr>
          <w:rFonts w:ascii="Bookman Old Style" w:hAnsi="Bookman Old Style" w:cstheme="minorHAnsi"/>
          <w:sz w:val="24"/>
        </w:rPr>
        <w:t>;</w:t>
      </w:r>
    </w:p>
    <w:p w14:paraId="180D190B" w14:textId="77777777" w:rsidR="00FA2094" w:rsidRPr="002E35F7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Número de aeroportos com disponibilidade e operacionalidade;</w:t>
      </w:r>
    </w:p>
    <w:p w14:paraId="49867690" w14:textId="77777777" w:rsidR="00FA2094" w:rsidRPr="002E35F7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Número de aeródromos com disponibilidade e operacionalidade; </w:t>
      </w:r>
    </w:p>
    <w:p w14:paraId="7CDD4D61" w14:textId="45535691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portos</w:t>
      </w:r>
      <w:r w:rsidRPr="00960AB3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construídos;</w:t>
      </w:r>
    </w:p>
    <w:p w14:paraId="3BFE8763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portos</w:t>
      </w:r>
      <w:r w:rsidR="00FA2094">
        <w:rPr>
          <w:rFonts w:ascii="Bookman Old Style" w:hAnsi="Bookman Old Style" w:cstheme="minorHAnsi"/>
          <w:sz w:val="24"/>
        </w:rPr>
        <w:t xml:space="preserve"> reabilitados</w:t>
      </w:r>
      <w:r>
        <w:rPr>
          <w:rFonts w:ascii="Bookman Old Style" w:hAnsi="Bookman Old Style" w:cstheme="minorHAnsi"/>
          <w:sz w:val="24"/>
        </w:rPr>
        <w:t>;</w:t>
      </w:r>
    </w:p>
    <w:p w14:paraId="467F5BA9" w14:textId="1FBC6F89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portos</w:t>
      </w:r>
      <w:r w:rsidR="00FA2094">
        <w:rPr>
          <w:rFonts w:ascii="Bookman Old Style" w:hAnsi="Bookman Old Style" w:cstheme="minorHAnsi"/>
          <w:sz w:val="24"/>
        </w:rPr>
        <w:t xml:space="preserve"> modernizados;</w:t>
      </w:r>
    </w:p>
    <w:p w14:paraId="05A4F9BE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</w:t>
      </w:r>
      <w:r w:rsidR="00FA2094">
        <w:rPr>
          <w:rFonts w:ascii="Bookman Old Style" w:hAnsi="Bookman Old Style" w:cstheme="minorHAnsi"/>
          <w:sz w:val="24"/>
        </w:rPr>
        <w:t>mero de cais</w:t>
      </w:r>
      <w:r w:rsidR="00FA2094" w:rsidRPr="00960AB3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construídos;</w:t>
      </w:r>
    </w:p>
    <w:p w14:paraId="1AF2B041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cais</w:t>
      </w:r>
      <w:r w:rsidR="00FA2094">
        <w:rPr>
          <w:rFonts w:ascii="Bookman Old Style" w:hAnsi="Bookman Old Style" w:cstheme="minorHAnsi"/>
          <w:sz w:val="24"/>
        </w:rPr>
        <w:t xml:space="preserve"> reabilitados</w:t>
      </w:r>
      <w:r>
        <w:rPr>
          <w:rFonts w:ascii="Bookman Old Style" w:hAnsi="Bookman Old Style" w:cstheme="minorHAnsi"/>
          <w:sz w:val="24"/>
        </w:rPr>
        <w:t>;</w:t>
      </w:r>
    </w:p>
    <w:p w14:paraId="1EEC4B12" w14:textId="4BF68D8E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cais</w:t>
      </w:r>
      <w:r w:rsidR="00FA2094">
        <w:rPr>
          <w:rFonts w:ascii="Bookman Old Style" w:hAnsi="Bookman Old Style" w:cstheme="minorHAnsi"/>
          <w:sz w:val="24"/>
        </w:rPr>
        <w:t xml:space="preserve"> modernizados;</w:t>
      </w:r>
    </w:p>
    <w:p w14:paraId="60EBB703" w14:textId="7777777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docas</w:t>
      </w:r>
      <w:r w:rsidRPr="00960AB3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contruídas;</w:t>
      </w:r>
    </w:p>
    <w:p w14:paraId="0BB6CDE2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docas </w:t>
      </w:r>
      <w:r w:rsidR="00FA2094">
        <w:rPr>
          <w:rFonts w:ascii="Bookman Old Style" w:hAnsi="Bookman Old Style" w:cstheme="minorHAnsi"/>
          <w:sz w:val="24"/>
        </w:rPr>
        <w:t>reabilitadas</w:t>
      </w:r>
      <w:r>
        <w:rPr>
          <w:rFonts w:ascii="Bookman Old Style" w:hAnsi="Bookman Old Style" w:cstheme="minorHAnsi"/>
          <w:sz w:val="24"/>
        </w:rPr>
        <w:t>;</w:t>
      </w:r>
    </w:p>
    <w:p w14:paraId="6A08C1DC" w14:textId="70A55406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docas</w:t>
      </w:r>
      <w:r w:rsidR="00FA2094">
        <w:rPr>
          <w:rFonts w:ascii="Bookman Old Style" w:hAnsi="Bookman Old Style" w:cstheme="minorHAnsi"/>
          <w:sz w:val="24"/>
        </w:rPr>
        <w:t xml:space="preserve"> modernizadas;</w:t>
      </w:r>
    </w:p>
    <w:p w14:paraId="119560CB" w14:textId="31338957" w:rsidR="00877C2A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terminais de cargas</w:t>
      </w:r>
      <w:r w:rsidRPr="00960AB3">
        <w:rPr>
          <w:rFonts w:ascii="Bookman Old Style" w:hAnsi="Bookman Old Style" w:cstheme="minorHAnsi"/>
          <w:sz w:val="24"/>
        </w:rPr>
        <w:t xml:space="preserve"> </w:t>
      </w:r>
      <w:r w:rsidR="00877C2A">
        <w:rPr>
          <w:rFonts w:ascii="Bookman Old Style" w:hAnsi="Bookman Old Style" w:cstheme="minorHAnsi"/>
          <w:sz w:val="24"/>
        </w:rPr>
        <w:t>contruídas;</w:t>
      </w:r>
    </w:p>
    <w:p w14:paraId="2F5474C7" w14:textId="77777777" w:rsidR="00877C2A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terminais de carga</w:t>
      </w:r>
      <w:r w:rsidR="00FA2094">
        <w:rPr>
          <w:rFonts w:ascii="Bookman Old Style" w:hAnsi="Bookman Old Style" w:cstheme="minorHAnsi"/>
          <w:sz w:val="24"/>
        </w:rPr>
        <w:t xml:space="preserve"> reabilitadas</w:t>
      </w:r>
      <w:r>
        <w:rPr>
          <w:rFonts w:ascii="Bookman Old Style" w:hAnsi="Bookman Old Style" w:cstheme="minorHAnsi"/>
          <w:sz w:val="24"/>
        </w:rPr>
        <w:t>;</w:t>
      </w:r>
    </w:p>
    <w:p w14:paraId="6D020A55" w14:textId="4596BF7E" w:rsidR="00FA2094" w:rsidRDefault="00877C2A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terminais de carga</w:t>
      </w:r>
      <w:r w:rsidR="00FA2094">
        <w:rPr>
          <w:rFonts w:ascii="Bookman Old Style" w:hAnsi="Bookman Old Style" w:cstheme="minorHAnsi"/>
          <w:sz w:val="24"/>
        </w:rPr>
        <w:t xml:space="preserve"> e modernizadas; e</w:t>
      </w:r>
    </w:p>
    <w:p w14:paraId="515432E4" w14:textId="50466218" w:rsidR="00FA2094" w:rsidRDefault="00FA2094" w:rsidP="00841F9C">
      <w:pPr>
        <w:pStyle w:val="ListParagraph"/>
        <w:numPr>
          <w:ilvl w:val="0"/>
          <w:numId w:val="79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Número de </w:t>
      </w:r>
      <w:r>
        <w:rPr>
          <w:rFonts w:ascii="Bookman Old Style" w:hAnsi="Bookman Old Style" w:cstheme="minorHAnsi"/>
          <w:sz w:val="24"/>
        </w:rPr>
        <w:t xml:space="preserve">infra-estruturas </w:t>
      </w:r>
      <w:r w:rsidRPr="002E35F7">
        <w:rPr>
          <w:rFonts w:ascii="Bookman Old Style" w:hAnsi="Bookman Old Style" w:cstheme="minorHAnsi"/>
          <w:sz w:val="24"/>
        </w:rPr>
        <w:t>de ajuda a navegação marítima, fluvial e lacustre operacionais</w:t>
      </w:r>
      <w:r w:rsidR="004070F1">
        <w:rPr>
          <w:rFonts w:ascii="Bookman Old Style" w:hAnsi="Bookman Old Style" w:cstheme="minorHAnsi"/>
          <w:sz w:val="24"/>
        </w:rPr>
        <w:t>.</w:t>
      </w:r>
    </w:p>
    <w:p w14:paraId="2B179141" w14:textId="77777777" w:rsidR="00FA2094" w:rsidRPr="002E35F7" w:rsidRDefault="00FA2094" w:rsidP="00FA2094">
      <w:pPr>
        <w:spacing w:line="360" w:lineRule="auto"/>
        <w:rPr>
          <w:rFonts w:ascii="Bookman Old Style" w:hAnsi="Bookman Old Style" w:cstheme="minorHAnsi"/>
          <w:sz w:val="24"/>
        </w:rPr>
      </w:pPr>
    </w:p>
    <w:p w14:paraId="422C36F7" w14:textId="4F4E663D" w:rsidR="00FA2094" w:rsidRPr="002E35F7" w:rsidRDefault="00C87D9F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38" w:name="_Toc224744494"/>
      <w:bookmarkStart w:id="239" w:name="_Toc170458188"/>
      <w:r>
        <w:rPr>
          <w:rFonts w:ascii="Bookman Old Style" w:hAnsi="Bookman Old Style"/>
        </w:rPr>
        <w:t xml:space="preserve">4.1.2 </w:t>
      </w:r>
      <w:r w:rsidR="00FA2094" w:rsidRPr="002E35F7">
        <w:rPr>
          <w:rFonts w:ascii="Bookman Old Style" w:hAnsi="Bookman Old Style"/>
        </w:rPr>
        <w:t>Subprograma: Infra</w:t>
      </w:r>
      <w:r w:rsidR="00FA2094">
        <w:rPr>
          <w:rFonts w:ascii="Bookman Old Style" w:hAnsi="Bookman Old Style"/>
        </w:rPr>
        <w:t>-</w:t>
      </w:r>
      <w:r w:rsidR="00FA2094" w:rsidRPr="002E35F7">
        <w:rPr>
          <w:rFonts w:ascii="Bookman Old Style" w:hAnsi="Bookman Old Style"/>
        </w:rPr>
        <w:t>estruturas</w:t>
      </w:r>
      <w:r w:rsidR="00FA2094">
        <w:rPr>
          <w:rFonts w:ascii="Bookman Old Style" w:hAnsi="Bookman Old Style"/>
        </w:rPr>
        <w:t xml:space="preserve"> Meteorológicas e de</w:t>
      </w:r>
      <w:r w:rsidR="00FA2094" w:rsidRPr="002E35F7">
        <w:rPr>
          <w:rFonts w:ascii="Bookman Old Style" w:hAnsi="Bookman Old Style"/>
        </w:rPr>
        <w:t xml:space="preserve"> Comunicaç</w:t>
      </w:r>
      <w:r w:rsidR="00FA2094">
        <w:rPr>
          <w:rFonts w:ascii="Bookman Old Style" w:hAnsi="Bookman Old Style"/>
        </w:rPr>
        <w:t>ões</w:t>
      </w:r>
      <w:bookmarkEnd w:id="238"/>
      <w:r w:rsidR="00FA2094">
        <w:rPr>
          <w:rFonts w:ascii="Bookman Old Style" w:hAnsi="Bookman Old Style"/>
        </w:rPr>
        <w:t xml:space="preserve"> </w:t>
      </w:r>
      <w:bookmarkEnd w:id="239"/>
    </w:p>
    <w:p w14:paraId="35457F18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 xml:space="preserve">Objectivos específicos: </w:t>
      </w:r>
    </w:p>
    <w:p w14:paraId="46297BA2" w14:textId="77777777" w:rsidR="00FA2094" w:rsidRPr="002E35F7" w:rsidRDefault="00FA2094" w:rsidP="00841F9C">
      <w:pPr>
        <w:numPr>
          <w:ilvl w:val="0"/>
          <w:numId w:val="81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Promover e d</w:t>
      </w:r>
      <w:r w:rsidRPr="002E35F7">
        <w:rPr>
          <w:rFonts w:ascii="Bookman Old Style" w:eastAsia="Calibri" w:hAnsi="Bookman Old Style" w:cs="Calibri"/>
          <w:sz w:val="24"/>
        </w:rPr>
        <w:t>esenvolver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estruturas de comunicação</w:t>
      </w:r>
      <w:r>
        <w:rPr>
          <w:rFonts w:ascii="Bookman Old Style" w:eastAsia="Calibri" w:hAnsi="Bookman Old Style" w:cs="Calibri"/>
          <w:sz w:val="24"/>
        </w:rPr>
        <w:t xml:space="preserve"> e informação</w:t>
      </w:r>
      <w:r w:rsidRPr="002E35F7">
        <w:rPr>
          <w:rFonts w:ascii="Bookman Old Style" w:eastAsia="Calibri" w:hAnsi="Bookman Old Style" w:cs="Calibri"/>
          <w:sz w:val="24"/>
        </w:rPr>
        <w:t xml:space="preserve"> sustentáveis</w:t>
      </w:r>
      <w:r>
        <w:rPr>
          <w:rFonts w:ascii="Bookman Old Style" w:eastAsia="Calibri" w:hAnsi="Bookman Old Style" w:cs="Calibri"/>
          <w:sz w:val="24"/>
        </w:rPr>
        <w:t>,</w:t>
      </w:r>
      <w:r w:rsidRPr="002E35F7">
        <w:rPr>
          <w:rFonts w:ascii="Bookman Old Style" w:eastAsia="Calibri" w:hAnsi="Bookman Old Style" w:cs="Calibri"/>
          <w:sz w:val="24"/>
        </w:rPr>
        <w:t xml:space="preserve"> eficientes, confiáveis, acessíveis e seguras;</w:t>
      </w:r>
    </w:p>
    <w:p w14:paraId="4078CD5E" w14:textId="77777777" w:rsidR="00FA2094" w:rsidRPr="002E35F7" w:rsidRDefault="00FA2094" w:rsidP="00841F9C">
      <w:pPr>
        <w:numPr>
          <w:ilvl w:val="0"/>
          <w:numId w:val="81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Estimular a partilha de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 xml:space="preserve">estruturas de comunicação; </w:t>
      </w:r>
    </w:p>
    <w:p w14:paraId="756B6EFB" w14:textId="194B100A" w:rsidR="00FA2094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Expandir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estruturas das estações meteorológicas a escala nacional;</w:t>
      </w:r>
      <w:r w:rsidR="00877C2A">
        <w:rPr>
          <w:rFonts w:ascii="Bookman Old Style" w:eastAsia="Calibri" w:hAnsi="Bookman Old Style" w:cs="Calibri"/>
          <w:sz w:val="24"/>
        </w:rPr>
        <w:t xml:space="preserve"> e</w:t>
      </w:r>
    </w:p>
    <w:p w14:paraId="358D793D" w14:textId="78DA38D4" w:rsidR="00FA2094" w:rsidRPr="00311071" w:rsidRDefault="00FA2094" w:rsidP="00841F9C">
      <w:pPr>
        <w:pStyle w:val="ListParagraph"/>
        <w:numPr>
          <w:ilvl w:val="0"/>
          <w:numId w:val="82"/>
        </w:numPr>
        <w:rPr>
          <w:rFonts w:ascii="Bookman Old Style" w:eastAsia="Calibri" w:hAnsi="Bookman Old Style" w:cs="Calibri"/>
          <w:bCs/>
          <w:sz w:val="24"/>
        </w:rPr>
      </w:pPr>
      <w:r w:rsidRPr="00311071">
        <w:rPr>
          <w:rFonts w:ascii="Bookman Old Style" w:eastAsia="Calibri" w:hAnsi="Bookman Old Style" w:cs="Calibri"/>
          <w:bCs/>
          <w:sz w:val="24"/>
        </w:rPr>
        <w:t xml:space="preserve">Expandir as </w:t>
      </w:r>
      <w:proofErr w:type="spellStart"/>
      <w:r w:rsidRPr="00311071">
        <w:rPr>
          <w:rFonts w:ascii="Bookman Old Style" w:eastAsia="Calibri" w:hAnsi="Bookman Old Style" w:cs="Calibri"/>
          <w:bCs/>
          <w:sz w:val="24"/>
        </w:rPr>
        <w:t>infra-estuturas</w:t>
      </w:r>
      <w:proofErr w:type="spellEnd"/>
      <w:r w:rsidRPr="00311071">
        <w:rPr>
          <w:rFonts w:ascii="Bookman Old Style" w:eastAsia="Calibri" w:hAnsi="Bookman Old Style" w:cs="Calibri"/>
          <w:bCs/>
          <w:sz w:val="24"/>
        </w:rPr>
        <w:t xml:space="preserve"> e acessibilidade digital</w:t>
      </w:r>
      <w:r w:rsidR="00841363">
        <w:rPr>
          <w:rFonts w:ascii="Bookman Old Style" w:eastAsia="Calibri" w:hAnsi="Bookman Old Style" w:cs="Calibri"/>
          <w:bCs/>
          <w:sz w:val="24"/>
        </w:rPr>
        <w:t>.</w:t>
      </w:r>
      <w:r w:rsidRPr="00311071">
        <w:rPr>
          <w:rFonts w:ascii="Bookman Old Style" w:eastAsia="Calibri" w:hAnsi="Bookman Old Style" w:cs="Calibri"/>
          <w:bCs/>
          <w:sz w:val="24"/>
        </w:rPr>
        <w:t xml:space="preserve"> </w:t>
      </w:r>
    </w:p>
    <w:p w14:paraId="0F70DBED" w14:textId="77777777" w:rsidR="00FA2094" w:rsidRPr="002E35F7" w:rsidRDefault="00FA2094" w:rsidP="00FA2094">
      <w:pPr>
        <w:spacing w:line="360" w:lineRule="auto"/>
        <w:ind w:left="720"/>
        <w:rPr>
          <w:rFonts w:ascii="Bookman Old Style" w:eastAsia="Calibri" w:hAnsi="Bookman Old Style" w:cs="Calibri"/>
          <w:sz w:val="24"/>
        </w:rPr>
      </w:pPr>
    </w:p>
    <w:p w14:paraId="77B1C080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Produtos:</w:t>
      </w:r>
    </w:p>
    <w:p w14:paraId="7932F18C" w14:textId="01912CEF" w:rsidR="00FA2094" w:rsidRPr="008D33EC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D33EC">
        <w:rPr>
          <w:rFonts w:ascii="Bookman Old Style" w:eastAsia="Calibri" w:hAnsi="Bookman Old Style" w:cs="Calibri"/>
          <w:sz w:val="24"/>
        </w:rPr>
        <w:t>Estações meteorológicas, Radares meteorológicos</w:t>
      </w:r>
      <w:r w:rsidR="00DD0037">
        <w:rPr>
          <w:rFonts w:ascii="Bookman Old Style" w:eastAsia="Calibri" w:hAnsi="Bookman Old Style" w:cs="Calibri"/>
          <w:sz w:val="24"/>
        </w:rPr>
        <w:t>;</w:t>
      </w:r>
    </w:p>
    <w:p w14:paraId="32697C39" w14:textId="2574EB19" w:rsidR="00FA2094" w:rsidRPr="008D33EC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D33EC">
        <w:rPr>
          <w:rFonts w:ascii="Bookman Old Style" w:eastAsia="Calibri" w:hAnsi="Bookman Old Style" w:cs="Calibri"/>
          <w:sz w:val="24"/>
        </w:rPr>
        <w:t>Redes de telecomunicações (fibra óptica, 4G/5G, satélite)</w:t>
      </w:r>
      <w:r w:rsidR="00DD0037" w:rsidRPr="00DD0037">
        <w:rPr>
          <w:rFonts w:ascii="Bookman Old Style" w:eastAsia="Calibri" w:hAnsi="Bookman Old Style" w:cs="Calibri"/>
          <w:sz w:val="24"/>
        </w:rPr>
        <w:t xml:space="preserve"> </w:t>
      </w:r>
      <w:r w:rsidR="00DD0037">
        <w:rPr>
          <w:rFonts w:ascii="Bookman Old Style" w:eastAsia="Calibri" w:hAnsi="Bookman Old Style" w:cs="Calibri"/>
          <w:sz w:val="24"/>
        </w:rPr>
        <w:t>;</w:t>
      </w:r>
    </w:p>
    <w:p w14:paraId="13CF73FF" w14:textId="4AE7B0F1" w:rsidR="00FA2094" w:rsidRPr="00877C2A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77C2A">
        <w:rPr>
          <w:rFonts w:ascii="Bookman Old Style" w:eastAsia="Calibri" w:hAnsi="Bookman Old Style" w:cs="Calibri"/>
          <w:sz w:val="24"/>
        </w:rPr>
        <w:t>Centros de dados</w:t>
      </w:r>
      <w:r w:rsidR="00DD0037">
        <w:rPr>
          <w:rFonts w:ascii="Bookman Old Style" w:eastAsia="Calibri" w:hAnsi="Bookman Old Style" w:cs="Calibri"/>
          <w:sz w:val="24"/>
        </w:rPr>
        <w:t>;</w:t>
      </w:r>
      <w:r w:rsidRPr="00877C2A">
        <w:rPr>
          <w:rFonts w:ascii="Bookman Old Style" w:eastAsia="Calibri" w:hAnsi="Bookman Old Style" w:cs="Calibri"/>
          <w:sz w:val="24"/>
        </w:rPr>
        <w:t xml:space="preserve"> </w:t>
      </w:r>
    </w:p>
    <w:p w14:paraId="0FD6A2A5" w14:textId="37D14B11" w:rsidR="00D3454C" w:rsidRPr="009172DD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D33EC">
        <w:rPr>
          <w:rFonts w:ascii="Bookman Old Style" w:eastAsia="Calibri" w:hAnsi="Bookman Old Style" w:cs="Calibri"/>
          <w:sz w:val="24"/>
        </w:rPr>
        <w:t>Torres de transmissão e estações base</w:t>
      </w:r>
      <w:r w:rsidR="00DD0037">
        <w:rPr>
          <w:rFonts w:ascii="Bookman Old Style" w:eastAsia="Calibri" w:hAnsi="Bookman Old Style" w:cs="Calibri"/>
          <w:sz w:val="24"/>
        </w:rPr>
        <w:t>; e,</w:t>
      </w:r>
    </w:p>
    <w:p w14:paraId="4929626F" w14:textId="77777777" w:rsidR="00DD0037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77C2A">
        <w:rPr>
          <w:rFonts w:ascii="Bookman Old Style" w:eastAsia="Calibri" w:hAnsi="Bookman Old Style" w:cs="Calibri"/>
          <w:sz w:val="24"/>
        </w:rPr>
        <w:t>Centrais de plataformas e serviços digitais públicos</w:t>
      </w:r>
      <w:r w:rsidR="00DD0037">
        <w:rPr>
          <w:rFonts w:ascii="Bookman Old Style" w:eastAsia="Calibri" w:hAnsi="Bookman Old Style" w:cs="Calibri"/>
          <w:sz w:val="24"/>
        </w:rPr>
        <w:t>.</w:t>
      </w:r>
    </w:p>
    <w:p w14:paraId="6B5E37F7" w14:textId="2AB6FD8A" w:rsidR="00FA2094" w:rsidRPr="00877C2A" w:rsidRDefault="00FA2094" w:rsidP="00DD0037">
      <w:pPr>
        <w:spacing w:line="360" w:lineRule="auto"/>
        <w:ind w:left="720"/>
        <w:rPr>
          <w:rFonts w:ascii="Bookman Old Style" w:eastAsia="Calibri" w:hAnsi="Bookman Old Style" w:cs="Calibri"/>
          <w:sz w:val="24"/>
        </w:rPr>
      </w:pPr>
      <w:r w:rsidRPr="00877C2A">
        <w:rPr>
          <w:rFonts w:ascii="Bookman Old Style" w:eastAsia="Calibri" w:hAnsi="Bookman Old Style" w:cs="Calibri"/>
          <w:sz w:val="24"/>
        </w:rPr>
        <w:t xml:space="preserve"> </w:t>
      </w:r>
    </w:p>
    <w:p w14:paraId="2C80AF5B" w14:textId="77777777" w:rsidR="00FA2094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>Indicadores de Produto:</w:t>
      </w:r>
    </w:p>
    <w:p w14:paraId="5FD3F72B" w14:textId="0F899464" w:rsidR="00FA2094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Número de esta</w:t>
      </w:r>
      <w:r w:rsidR="00877C2A">
        <w:rPr>
          <w:rFonts w:ascii="Bookman Old Style" w:eastAsia="Calibri" w:hAnsi="Bookman Old Style" w:cs="Calibri"/>
          <w:sz w:val="24"/>
        </w:rPr>
        <w:t>ções meteorológicas contruídas;</w:t>
      </w:r>
    </w:p>
    <w:p w14:paraId="799ADE6F" w14:textId="599F6015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centrais de plataforma e serviços digitais mantidas;</w:t>
      </w:r>
    </w:p>
    <w:p w14:paraId="5235FEA3" w14:textId="67F67D4B" w:rsidR="00C15BF7" w:rsidRPr="00AB5CA3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centrais de plataforma e serviços digitais modernizadas;</w:t>
      </w:r>
    </w:p>
    <w:p w14:paraId="1FD6966E" w14:textId="2C0E759B" w:rsidR="00877C2A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Número de radares meteorológicos implantado</w:t>
      </w:r>
      <w:r w:rsidR="00877C2A">
        <w:rPr>
          <w:rFonts w:ascii="Bookman Old Style" w:eastAsia="Calibri" w:hAnsi="Bookman Old Style" w:cs="Calibri"/>
          <w:sz w:val="24"/>
        </w:rPr>
        <w:t>;</w:t>
      </w:r>
    </w:p>
    <w:p w14:paraId="65A3CB4C" w14:textId="3DEAAE56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Cidades Capitais e Distritais com Serviços de 5G;</w:t>
      </w:r>
    </w:p>
    <w:p w14:paraId="0BF27ED5" w14:textId="544D7C68" w:rsidR="008D7A17" w:rsidRPr="00C15BF7" w:rsidRDefault="00877C2A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877C2A">
        <w:rPr>
          <w:rFonts w:ascii="Bookman Old Style" w:eastAsia="Bookman Old Style" w:hAnsi="Bookman Old Style" w:cs="Bookman Old Style"/>
          <w:sz w:val="24"/>
        </w:rPr>
        <w:t>Número de centrais de plataforma e serviços de digitais implantadas</w:t>
      </w:r>
      <w:r>
        <w:rPr>
          <w:rFonts w:ascii="Bookman Old Style" w:eastAsia="Bookman Old Style" w:hAnsi="Bookman Old Style" w:cs="Bookman Old Style"/>
          <w:sz w:val="24"/>
        </w:rPr>
        <w:t>;</w:t>
      </w:r>
      <w:r w:rsidR="00FA2094" w:rsidRPr="00C15BF7">
        <w:rPr>
          <w:rFonts w:ascii="Bookman Old Style" w:eastAsia="Calibri" w:hAnsi="Bookman Old Style" w:cs="Calibri"/>
          <w:sz w:val="24"/>
        </w:rPr>
        <w:t xml:space="preserve"> </w:t>
      </w:r>
    </w:p>
    <w:p w14:paraId="55E1504C" w14:textId="3BAA96BF" w:rsidR="00B867DF" w:rsidRDefault="00B867DF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escola com internet instaladas</w:t>
      </w:r>
      <w:r w:rsidR="00C15BF7">
        <w:rPr>
          <w:rFonts w:ascii="Bookman Old Style" w:eastAsia="Calibri" w:hAnsi="Bookman Old Style" w:cs="Calibri"/>
          <w:sz w:val="24"/>
        </w:rPr>
        <w:t>;</w:t>
      </w:r>
    </w:p>
    <w:p w14:paraId="1A65E59F" w14:textId="6D8A1CEF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Estações meteorológicas implantadas;</w:t>
      </w:r>
    </w:p>
    <w:p w14:paraId="6684FFB9" w14:textId="70F8752A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Praças Digitais implantadas;</w:t>
      </w:r>
    </w:p>
    <w:p w14:paraId="367BED72" w14:textId="4B7AAC81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Números de distritos com endereçamento postal virtual implementado;</w:t>
      </w:r>
    </w:p>
    <w:p w14:paraId="2007A636" w14:textId="06B3B037" w:rsidR="008D7A17" w:rsidRDefault="008D7A1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radares meteorológicos instalados</w:t>
      </w:r>
      <w:r w:rsidR="00C15BF7">
        <w:rPr>
          <w:rFonts w:ascii="Bookman Old Style" w:eastAsia="Calibri" w:hAnsi="Bookman Old Style" w:cs="Calibri"/>
          <w:sz w:val="24"/>
        </w:rPr>
        <w:t>;</w:t>
      </w:r>
    </w:p>
    <w:p w14:paraId="5FF4EF7B" w14:textId="658C2677" w:rsidR="009D5A56" w:rsidRPr="008D7A1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antenas instaladas;</w:t>
      </w:r>
    </w:p>
    <w:p w14:paraId="26F462BD" w14:textId="79D0FF77" w:rsidR="00B37554" w:rsidRDefault="00B3755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estações meteorológicas</w:t>
      </w:r>
      <w:r w:rsidR="00972694">
        <w:rPr>
          <w:rFonts w:ascii="Bookman Old Style" w:eastAsia="Calibri" w:hAnsi="Bookman Old Style" w:cs="Calibri"/>
          <w:sz w:val="24"/>
        </w:rPr>
        <w:t xml:space="preserve"> </w:t>
      </w:r>
      <w:r w:rsidR="00C15BF7">
        <w:rPr>
          <w:rFonts w:ascii="Bookman Old Style" w:eastAsia="Calibri" w:hAnsi="Bookman Old Style" w:cs="Calibri"/>
          <w:sz w:val="24"/>
        </w:rPr>
        <w:t>modernizadas;</w:t>
      </w:r>
    </w:p>
    <w:p w14:paraId="56E7568A" w14:textId="53F69B04" w:rsidR="00FA2094" w:rsidRPr="002C1FBD" w:rsidRDefault="00B3755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 xml:space="preserve">Número de estações meteorológicas </w:t>
      </w:r>
      <w:r w:rsidR="00C15BF7">
        <w:rPr>
          <w:rFonts w:ascii="Bookman Old Style" w:eastAsia="Calibri" w:hAnsi="Bookman Old Style" w:cs="Calibri"/>
          <w:sz w:val="24"/>
        </w:rPr>
        <w:t>reabilitadas;</w:t>
      </w:r>
    </w:p>
    <w:p w14:paraId="03EFD82F" w14:textId="1D6469EA" w:rsidR="00FA2094" w:rsidRPr="00AB5CA3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 xml:space="preserve">Número de torres de transmissão (rádio, </w:t>
      </w:r>
      <w:r w:rsidR="0090112D" w:rsidRPr="00AB5CA3">
        <w:rPr>
          <w:rFonts w:ascii="Bookman Old Style" w:eastAsia="Calibri" w:hAnsi="Bookman Old Style" w:cs="Calibri"/>
          <w:sz w:val="24"/>
        </w:rPr>
        <w:t>telev</w:t>
      </w:r>
      <w:r w:rsidR="0090112D">
        <w:rPr>
          <w:rFonts w:ascii="Bookman Old Style" w:eastAsia="Calibri" w:hAnsi="Bookman Old Style" w:cs="Calibri"/>
          <w:sz w:val="24"/>
        </w:rPr>
        <w:t>isão e telefonais</w:t>
      </w:r>
      <w:r w:rsidR="00DD0037">
        <w:rPr>
          <w:rFonts w:ascii="Bookman Old Style" w:eastAsia="Calibri" w:hAnsi="Bookman Old Style" w:cs="Calibri"/>
          <w:sz w:val="24"/>
        </w:rPr>
        <w:t>) implantadas</w:t>
      </w:r>
      <w:r w:rsidRPr="00AB5CA3">
        <w:rPr>
          <w:rFonts w:ascii="Bookman Old Style" w:eastAsia="Calibri" w:hAnsi="Bookman Old Style" w:cs="Calibri"/>
          <w:sz w:val="24"/>
        </w:rPr>
        <w:t>;</w:t>
      </w:r>
    </w:p>
    <w:p w14:paraId="3C64776F" w14:textId="08C86230" w:rsidR="00C15BF7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Número de centro</w:t>
      </w:r>
      <w:r>
        <w:rPr>
          <w:rFonts w:ascii="Bookman Old Style" w:eastAsia="Calibri" w:hAnsi="Bookman Old Style" w:cs="Calibri"/>
          <w:sz w:val="24"/>
        </w:rPr>
        <w:t>s de dados implantadas;</w:t>
      </w:r>
    </w:p>
    <w:p w14:paraId="0156A70D" w14:textId="320136E0" w:rsidR="00C15BF7" w:rsidRPr="00AB5CA3" w:rsidRDefault="00C15BF7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Número de centro</w:t>
      </w:r>
      <w:r>
        <w:rPr>
          <w:rFonts w:ascii="Bookman Old Style" w:eastAsia="Calibri" w:hAnsi="Bookman Old Style" w:cs="Calibri"/>
          <w:sz w:val="24"/>
        </w:rPr>
        <w:t>s de dados implantadas;</w:t>
      </w:r>
    </w:p>
    <w:p w14:paraId="2BFDDBCE" w14:textId="0347DD37" w:rsidR="00C15BF7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Número de centros de dados modernizadas</w:t>
      </w:r>
      <w:r w:rsidR="00C15BF7">
        <w:rPr>
          <w:rFonts w:ascii="Bookman Old Style" w:eastAsia="Calibri" w:hAnsi="Bookman Old Style" w:cs="Calibri"/>
          <w:sz w:val="24"/>
        </w:rPr>
        <w:t>; e</w:t>
      </w:r>
    </w:p>
    <w:p w14:paraId="19089ACB" w14:textId="44E62908" w:rsidR="00FA2094" w:rsidRPr="00C15BF7" w:rsidRDefault="00FA2094" w:rsidP="00841F9C">
      <w:pPr>
        <w:numPr>
          <w:ilvl w:val="0"/>
          <w:numId w:val="82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C15BF7">
        <w:rPr>
          <w:rFonts w:ascii="Bookman Old Style" w:eastAsia="Calibri" w:hAnsi="Bookman Old Style" w:cs="Calibri"/>
          <w:sz w:val="24"/>
        </w:rPr>
        <w:t>Número de centrais de plataforma e serviços de d</w:t>
      </w:r>
      <w:r w:rsidR="00C15BF7" w:rsidRPr="00C15BF7">
        <w:rPr>
          <w:rFonts w:ascii="Bookman Old Style" w:eastAsia="Calibri" w:hAnsi="Bookman Old Style" w:cs="Calibri"/>
          <w:sz w:val="24"/>
        </w:rPr>
        <w:t>igitais implantadas, mantidas.</w:t>
      </w:r>
    </w:p>
    <w:p w14:paraId="7A271318" w14:textId="0493D4C9" w:rsidR="00FA2094" w:rsidRPr="002E35F7" w:rsidRDefault="00C87D9F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40" w:name="_Toc170458189"/>
      <w:bookmarkStart w:id="241" w:name="_Toc224744495"/>
      <w:r>
        <w:rPr>
          <w:rFonts w:ascii="Bookman Old Style" w:hAnsi="Bookman Old Style"/>
        </w:rPr>
        <w:t xml:space="preserve">4.1.3 </w:t>
      </w:r>
      <w:r w:rsidR="00FA2094" w:rsidRPr="002E35F7">
        <w:rPr>
          <w:rFonts w:ascii="Bookman Old Style" w:hAnsi="Bookman Old Style"/>
        </w:rPr>
        <w:t>Subprograma: Infra</w:t>
      </w:r>
      <w:r w:rsidR="00FA2094">
        <w:rPr>
          <w:rFonts w:ascii="Bookman Old Style" w:hAnsi="Bookman Old Style"/>
        </w:rPr>
        <w:t>-</w:t>
      </w:r>
      <w:r w:rsidR="00FA2094" w:rsidRPr="002E35F7">
        <w:rPr>
          <w:rFonts w:ascii="Bookman Old Style" w:hAnsi="Bookman Old Style"/>
        </w:rPr>
        <w:t>estrutura</w:t>
      </w:r>
      <w:r w:rsidR="00FA2094">
        <w:rPr>
          <w:rFonts w:ascii="Bookman Old Style" w:hAnsi="Bookman Old Style"/>
        </w:rPr>
        <w:t>s</w:t>
      </w:r>
      <w:r w:rsidR="00FA2094" w:rsidRPr="002E35F7">
        <w:rPr>
          <w:rFonts w:ascii="Bookman Old Style" w:hAnsi="Bookman Old Style"/>
        </w:rPr>
        <w:t xml:space="preserve"> de Energia</w:t>
      </w:r>
      <w:bookmarkEnd w:id="240"/>
      <w:bookmarkEnd w:id="241"/>
    </w:p>
    <w:p w14:paraId="48146625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bCs/>
          <w:color w:val="000000"/>
          <w:sz w:val="24"/>
        </w:rPr>
      </w:pPr>
      <w:r w:rsidRPr="002E35F7">
        <w:rPr>
          <w:rFonts w:ascii="Bookman Old Style" w:eastAsia="Calibri" w:hAnsi="Bookman Old Style" w:cs="Calibri"/>
          <w:b/>
          <w:bCs/>
          <w:color w:val="000000"/>
          <w:sz w:val="24"/>
        </w:rPr>
        <w:t xml:space="preserve">Objectivos específicos: </w:t>
      </w:r>
    </w:p>
    <w:p w14:paraId="519F7EF8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Expandir as instalações de geração de energia eléctrica;</w:t>
      </w:r>
    </w:p>
    <w:p w14:paraId="6ED6CEA7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Impulsionar o desenvolvimento de fontes de energias renováveis;</w:t>
      </w:r>
    </w:p>
    <w:p w14:paraId="41C2BF59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Expandir e melhorar a produção de energia hidroelé</w:t>
      </w:r>
      <w:r>
        <w:rPr>
          <w:rFonts w:ascii="Bookman Old Style" w:eastAsia="Calibri" w:hAnsi="Bookman Old Style" w:cs="Calibri"/>
          <w:sz w:val="24"/>
        </w:rPr>
        <w:t>c</w:t>
      </w:r>
      <w:r w:rsidRPr="002E35F7">
        <w:rPr>
          <w:rFonts w:ascii="Bookman Old Style" w:eastAsia="Calibri" w:hAnsi="Bookman Old Style" w:cs="Calibri"/>
          <w:sz w:val="24"/>
        </w:rPr>
        <w:t xml:space="preserve">trica; </w:t>
      </w:r>
    </w:p>
    <w:p w14:paraId="67339BB6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Desenvolver e reforçar a produção de energia solar e eólica;</w:t>
      </w:r>
    </w:p>
    <w:p w14:paraId="41E981EA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Garantir o transporte eficiente e seguro de energia das fontes de geração às áreas de consumo e de produção;</w:t>
      </w:r>
    </w:p>
    <w:p w14:paraId="3629BDF5" w14:textId="77777777" w:rsidR="00FA2094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Expandir e melhorar a </w:t>
      </w:r>
      <w:r>
        <w:rPr>
          <w:rFonts w:ascii="Bookman Old Style" w:eastAsia="Calibri" w:hAnsi="Bookman Old Style" w:cs="Calibri"/>
          <w:sz w:val="24"/>
        </w:rPr>
        <w:t>r</w:t>
      </w:r>
      <w:r w:rsidRPr="002E35F7">
        <w:rPr>
          <w:rFonts w:ascii="Bookman Old Style" w:eastAsia="Calibri" w:hAnsi="Bookman Old Style" w:cs="Calibri"/>
          <w:sz w:val="24"/>
        </w:rPr>
        <w:t xml:space="preserve">ede de </w:t>
      </w:r>
      <w:r>
        <w:rPr>
          <w:rFonts w:ascii="Bookman Old Style" w:eastAsia="Calibri" w:hAnsi="Bookman Old Style" w:cs="Calibri"/>
          <w:sz w:val="24"/>
        </w:rPr>
        <w:t>t</w:t>
      </w:r>
      <w:r w:rsidRPr="002E35F7">
        <w:rPr>
          <w:rFonts w:ascii="Bookman Old Style" w:eastAsia="Calibri" w:hAnsi="Bookman Old Style" w:cs="Calibri"/>
          <w:sz w:val="24"/>
        </w:rPr>
        <w:t xml:space="preserve">ransmissão de </w:t>
      </w:r>
      <w:r>
        <w:rPr>
          <w:rFonts w:ascii="Bookman Old Style" w:eastAsia="Calibri" w:hAnsi="Bookman Old Style" w:cs="Calibri"/>
          <w:sz w:val="24"/>
        </w:rPr>
        <w:t>e</w:t>
      </w:r>
      <w:r w:rsidRPr="002E35F7">
        <w:rPr>
          <w:rFonts w:ascii="Bookman Old Style" w:eastAsia="Calibri" w:hAnsi="Bookman Old Style" w:cs="Calibri"/>
          <w:sz w:val="24"/>
        </w:rPr>
        <w:t xml:space="preserve">nergia </w:t>
      </w:r>
      <w:r>
        <w:rPr>
          <w:rFonts w:ascii="Bookman Old Style" w:eastAsia="Calibri" w:hAnsi="Bookman Old Style" w:cs="Calibri"/>
          <w:sz w:val="24"/>
        </w:rPr>
        <w:t>e</w:t>
      </w:r>
      <w:r w:rsidRPr="002E35F7">
        <w:rPr>
          <w:rFonts w:ascii="Bookman Old Style" w:eastAsia="Calibri" w:hAnsi="Bookman Old Style" w:cs="Calibri"/>
          <w:sz w:val="24"/>
        </w:rPr>
        <w:t>léctrica nacional;</w:t>
      </w:r>
    </w:p>
    <w:p w14:paraId="78BF8DC4" w14:textId="062B1643" w:rsidR="002A6166" w:rsidRDefault="002A6166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 xml:space="preserve">Expandir a capacidade nacional de produção, armazenamento e distribuição de combustíveis convencionais e </w:t>
      </w:r>
      <w:r w:rsidR="0090112D">
        <w:rPr>
          <w:rFonts w:ascii="Palatino Linotype" w:hAnsi="Palatino Linotype" w:cstheme="minorHAnsi"/>
          <w:color w:val="000000" w:themeColor="text1"/>
          <w:sz w:val="24"/>
        </w:rPr>
        <w:t>alternativos;</w:t>
      </w:r>
    </w:p>
    <w:p w14:paraId="67AE8885" w14:textId="77777777" w:rsidR="002A6166" w:rsidRDefault="002A6166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Aumentar a capacidade, segurança e integridade das infraestruturas da rede de distribuição de gás natural;</w:t>
      </w:r>
    </w:p>
    <w:p w14:paraId="349E9946" w14:textId="1660251A" w:rsidR="00282581" w:rsidRPr="00F4208B" w:rsidRDefault="002A6166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Desenvolver c</w:t>
      </w:r>
      <w:r w:rsidR="00C15BF7">
        <w:rPr>
          <w:rFonts w:ascii="Palatino Linotype" w:hAnsi="Palatino Linotype" w:cstheme="minorHAnsi"/>
          <w:color w:val="000000" w:themeColor="text1"/>
          <w:sz w:val="24"/>
        </w:rPr>
        <w:t>adeia de valor de combustíveis;</w:t>
      </w:r>
    </w:p>
    <w:p w14:paraId="7A693292" w14:textId="1B9789D4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Assegurar a disponibilidade cont</w:t>
      </w:r>
      <w:r w:rsidR="005A74B5">
        <w:rPr>
          <w:rFonts w:ascii="Bookman Old Style" w:eastAsia="Calibri" w:hAnsi="Bookman Old Style" w:cs="Calibri"/>
          <w:sz w:val="24"/>
        </w:rPr>
        <w:t>í</w:t>
      </w:r>
      <w:r w:rsidRPr="002E35F7">
        <w:rPr>
          <w:rFonts w:ascii="Bookman Old Style" w:eastAsia="Calibri" w:hAnsi="Bookman Old Style" w:cs="Calibri"/>
          <w:sz w:val="24"/>
        </w:rPr>
        <w:t>nua do fornecimento de energia em todo o sistema de transmissão; e,</w:t>
      </w:r>
    </w:p>
    <w:p w14:paraId="30C611B0" w14:textId="61630218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Promover a interoperabilidade e integração de sistemas de transmissão regionais e internacionais para facilitar o com</w:t>
      </w:r>
      <w:r w:rsidR="005A74B5">
        <w:rPr>
          <w:rFonts w:ascii="Bookman Old Style" w:eastAsia="Calibri" w:hAnsi="Bookman Old Style" w:cs="Calibri"/>
          <w:sz w:val="24"/>
        </w:rPr>
        <w:t>é</w:t>
      </w:r>
      <w:r w:rsidRPr="002E35F7">
        <w:rPr>
          <w:rFonts w:ascii="Bookman Old Style" w:eastAsia="Calibri" w:hAnsi="Bookman Old Style" w:cs="Calibri"/>
          <w:sz w:val="24"/>
        </w:rPr>
        <w:t>rcio de energia.</w:t>
      </w:r>
    </w:p>
    <w:p w14:paraId="39A15026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color w:val="000000"/>
          <w:sz w:val="24"/>
        </w:rPr>
      </w:pPr>
      <w:r w:rsidRPr="002E35F7">
        <w:rPr>
          <w:rFonts w:ascii="Bookman Old Style" w:eastAsia="Calibri" w:hAnsi="Bookman Old Style" w:cs="Calibri"/>
          <w:b/>
          <w:color w:val="000000"/>
          <w:sz w:val="24"/>
        </w:rPr>
        <w:t>Produto:</w:t>
      </w:r>
    </w:p>
    <w:p w14:paraId="7C8C9905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Centrais termoeléctricas;</w:t>
      </w:r>
    </w:p>
    <w:p w14:paraId="38D73F24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Centrais hidráulicas;</w:t>
      </w:r>
    </w:p>
    <w:p w14:paraId="349E1854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Centrais de energia solar;</w:t>
      </w:r>
    </w:p>
    <w:p w14:paraId="30181699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Centrais eólicas; </w:t>
      </w:r>
    </w:p>
    <w:p w14:paraId="2727BB62" w14:textId="77777777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Centrais de biomassa;</w:t>
      </w:r>
    </w:p>
    <w:p w14:paraId="3EB70687" w14:textId="257D7112" w:rsidR="00F379D1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Linhas de transmissão</w:t>
      </w:r>
      <w:r w:rsidR="00966A6D">
        <w:rPr>
          <w:rFonts w:ascii="Bookman Old Style" w:eastAsia="Calibri" w:hAnsi="Bookman Old Style" w:cs="Calibri"/>
          <w:sz w:val="24"/>
        </w:rPr>
        <w:t xml:space="preserve"> de</w:t>
      </w:r>
      <w:r w:rsidRPr="002E35F7">
        <w:rPr>
          <w:rFonts w:ascii="Bookman Old Style" w:eastAsia="Calibri" w:hAnsi="Bookman Old Style" w:cs="Calibri"/>
          <w:sz w:val="24"/>
        </w:rPr>
        <w:t xml:space="preserve"> rede eléctrica;</w:t>
      </w:r>
    </w:p>
    <w:p w14:paraId="558C7537" w14:textId="77777777" w:rsidR="00F379D1" w:rsidRDefault="00F379D1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Postos de abastecimento de combustíveis;</w:t>
      </w:r>
    </w:p>
    <w:p w14:paraId="087993F4" w14:textId="77777777" w:rsidR="00F379D1" w:rsidRDefault="00F379D1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Tanques de armazenagem de combustíveis líquidos;</w:t>
      </w:r>
    </w:p>
    <w:p w14:paraId="3A4C633D" w14:textId="4E5B47DD" w:rsidR="00FA2094" w:rsidRPr="00F379D1" w:rsidRDefault="00F379D1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 xml:space="preserve">Unidade de produção de </w:t>
      </w:r>
      <w:proofErr w:type="spellStart"/>
      <w:r>
        <w:rPr>
          <w:rFonts w:ascii="Palatino Linotype" w:hAnsi="Palatino Linotype" w:cstheme="minorHAnsi"/>
          <w:color w:val="000000" w:themeColor="text1"/>
          <w:sz w:val="24"/>
        </w:rPr>
        <w:t>bio-briquetes</w:t>
      </w:r>
      <w:proofErr w:type="spellEnd"/>
      <w:r w:rsidR="00FA2094" w:rsidRPr="00F379D1">
        <w:rPr>
          <w:rFonts w:ascii="Bookman Old Style" w:eastAsia="Calibri" w:hAnsi="Bookman Old Style" w:cs="Calibri"/>
          <w:sz w:val="24"/>
        </w:rPr>
        <w:t xml:space="preserve"> </w:t>
      </w:r>
    </w:p>
    <w:p w14:paraId="1F87DD53" w14:textId="6F20E3CD" w:rsidR="00FA2094" w:rsidRPr="002E35F7" w:rsidRDefault="00FA2094" w:rsidP="00841F9C">
      <w:pPr>
        <w:numPr>
          <w:ilvl w:val="0"/>
          <w:numId w:val="77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Subestações de transmissão;</w:t>
      </w:r>
      <w:r w:rsidR="00656DA6">
        <w:rPr>
          <w:rFonts w:ascii="Bookman Old Style" w:eastAsia="Calibri" w:hAnsi="Bookman Old Style" w:cs="Calibri"/>
          <w:sz w:val="24"/>
        </w:rPr>
        <w:t xml:space="preserve"> e,</w:t>
      </w:r>
    </w:p>
    <w:p w14:paraId="238A346D" w14:textId="77777777" w:rsidR="00FA2094" w:rsidRPr="002E35F7" w:rsidRDefault="00FA2094" w:rsidP="00841F9C">
      <w:pPr>
        <w:pStyle w:val="TableParagraph"/>
        <w:numPr>
          <w:ilvl w:val="0"/>
          <w:numId w:val="77"/>
        </w:numPr>
        <w:spacing w:before="120" w:after="120"/>
        <w:ind w:right="180"/>
        <w:rPr>
          <w:rFonts w:ascii="Bookman Old Style" w:hAnsi="Bookman Old Style" w:cstheme="minorHAnsi"/>
          <w:sz w:val="24"/>
          <w:szCs w:val="24"/>
        </w:rPr>
      </w:pPr>
      <w:r w:rsidRPr="002E35F7">
        <w:rPr>
          <w:rFonts w:ascii="Bookman Old Style" w:hAnsi="Bookman Old Style" w:cstheme="minorHAnsi"/>
          <w:sz w:val="24"/>
          <w:szCs w:val="24"/>
        </w:rPr>
        <w:t>Novas Linhas de Rede Eléctrica Nacional.</w:t>
      </w:r>
    </w:p>
    <w:p w14:paraId="080A0488" w14:textId="77777777" w:rsidR="00FA2094" w:rsidRPr="002E35F7" w:rsidRDefault="00FA2094" w:rsidP="00FA2094">
      <w:pPr>
        <w:pStyle w:val="TableParagraph"/>
        <w:spacing w:before="120" w:after="120"/>
        <w:ind w:left="360" w:right="180"/>
        <w:rPr>
          <w:rFonts w:ascii="Bookman Old Style" w:hAnsi="Bookman Old Style"/>
          <w:sz w:val="24"/>
        </w:rPr>
      </w:pPr>
    </w:p>
    <w:p w14:paraId="035C7B19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>Indicadores de Produto:</w:t>
      </w:r>
    </w:p>
    <w:p w14:paraId="13983150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centrais de geração de energia construídas; </w:t>
      </w:r>
    </w:p>
    <w:p w14:paraId="50A88F72" w14:textId="77777777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indústrias abastecidas por fontes de energias renováveis; </w:t>
      </w:r>
    </w:p>
    <w:p w14:paraId="6D93E9E5" w14:textId="77777777" w:rsidR="00FA2094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 de produção de hidrogénio construída;</w:t>
      </w:r>
    </w:p>
    <w:p w14:paraId="17FA57FF" w14:textId="1021E510" w:rsidR="00036500" w:rsidRPr="00036500" w:rsidRDefault="00036500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Postos de carregamento de gás natural para veículos operacionais;</w:t>
      </w:r>
    </w:p>
    <w:p w14:paraId="5E80DC18" w14:textId="77777777" w:rsidR="00FA2094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Quilómetros de linha de transmissão construídas; </w:t>
      </w:r>
    </w:p>
    <w:p w14:paraId="35A7C2AD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Postos de abastecimento de gás natural para veículos operacionais;</w:t>
      </w:r>
    </w:p>
    <w:p w14:paraId="7FE43572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postos de abastecimento de combustíveis líquidos operacionais;</w:t>
      </w:r>
    </w:p>
    <w:p w14:paraId="4A8500B3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Tanques de armazenagem de combustíveis líquidos construídos;</w:t>
      </w:r>
    </w:p>
    <w:p w14:paraId="0D284DDF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Unidade de Enchimento de GPL construídos;</w:t>
      </w:r>
    </w:p>
    <w:p w14:paraId="5E40128A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>Número de unidade de armazenagem de GPL construídas;</w:t>
      </w:r>
    </w:p>
    <w:p w14:paraId="5B14309E" w14:textId="77777777" w:rsidR="009D2B4C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 xml:space="preserve">Quilómetros de gasoduto instalado; </w:t>
      </w:r>
    </w:p>
    <w:p w14:paraId="3D3BB3B5" w14:textId="4F815910" w:rsidR="00106A04" w:rsidRPr="00294357" w:rsidRDefault="009D2B4C" w:rsidP="00841F9C">
      <w:pPr>
        <w:numPr>
          <w:ilvl w:val="0"/>
          <w:numId w:val="77"/>
        </w:numPr>
        <w:spacing w:line="360" w:lineRule="auto"/>
        <w:rPr>
          <w:rFonts w:ascii="Palatino Linotype" w:hAnsi="Palatino Linotype" w:cstheme="minorHAnsi"/>
          <w:color w:val="000000" w:themeColor="text1"/>
          <w:sz w:val="24"/>
        </w:rPr>
      </w:pPr>
      <w:r>
        <w:rPr>
          <w:rFonts w:ascii="Palatino Linotype" w:hAnsi="Palatino Linotype" w:cstheme="minorHAnsi"/>
          <w:color w:val="000000" w:themeColor="text1"/>
          <w:sz w:val="24"/>
        </w:rPr>
        <w:t xml:space="preserve">Número de Unidade de produção de </w:t>
      </w:r>
      <w:proofErr w:type="spellStart"/>
      <w:r>
        <w:rPr>
          <w:rFonts w:ascii="Palatino Linotype" w:hAnsi="Palatino Linotype" w:cstheme="minorHAnsi"/>
          <w:color w:val="000000" w:themeColor="text1"/>
          <w:sz w:val="24"/>
        </w:rPr>
        <w:t>bio-briquetes</w:t>
      </w:r>
      <w:proofErr w:type="spellEnd"/>
      <w:r>
        <w:rPr>
          <w:rFonts w:ascii="Palatino Linotype" w:hAnsi="Palatino Linotype" w:cstheme="minorHAnsi"/>
          <w:color w:val="000000" w:themeColor="text1"/>
          <w:sz w:val="24"/>
        </w:rPr>
        <w:t xml:space="preserve"> operacional;</w:t>
      </w:r>
    </w:p>
    <w:p w14:paraId="6831B884" w14:textId="77777777" w:rsidR="00994251" w:rsidRDefault="00994251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postos de carregamento de veículos eléctricos operacionais;</w:t>
      </w:r>
    </w:p>
    <w:p w14:paraId="2BAC9C0A" w14:textId="2ACD1562" w:rsidR="00EA295D" w:rsidRPr="00994251" w:rsidRDefault="00994251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postos de abastecimento de combustível de gás natural;</w:t>
      </w:r>
      <w:r w:rsidR="00656DA6">
        <w:rPr>
          <w:rFonts w:ascii="Bookman Old Style" w:eastAsia="Calibri" w:hAnsi="Bookman Old Style" w:cs="Calibri"/>
          <w:sz w:val="24"/>
        </w:rPr>
        <w:t xml:space="preserve"> e,</w:t>
      </w:r>
    </w:p>
    <w:p w14:paraId="3ACDFC67" w14:textId="7A0813FC" w:rsidR="00FA2094" w:rsidRPr="002E35F7" w:rsidRDefault="00FA2094" w:rsidP="00841F9C">
      <w:pPr>
        <w:numPr>
          <w:ilvl w:val="0"/>
          <w:numId w:val="77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subesta</w:t>
      </w:r>
      <w:r w:rsidR="00656DA6">
        <w:rPr>
          <w:rFonts w:ascii="Bookman Old Style" w:eastAsia="Calibri" w:hAnsi="Bookman Old Style" w:cs="Calibri"/>
          <w:sz w:val="24"/>
        </w:rPr>
        <w:t>ções contruídas e operacionais.</w:t>
      </w:r>
    </w:p>
    <w:p w14:paraId="69228058" w14:textId="3EB5C81C" w:rsidR="00FA2094" w:rsidRPr="002E35F7" w:rsidRDefault="00FA2094" w:rsidP="00656DA6">
      <w:pPr>
        <w:spacing w:line="360" w:lineRule="auto"/>
        <w:ind w:left="720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.</w:t>
      </w:r>
    </w:p>
    <w:p w14:paraId="6BA2B1E4" w14:textId="77777777" w:rsidR="00FA2094" w:rsidRPr="002E35F7" w:rsidRDefault="00FA2094" w:rsidP="00FA2094">
      <w:pPr>
        <w:rPr>
          <w:rFonts w:ascii="Bookman Old Style" w:eastAsia="Calibri" w:hAnsi="Bookman Old Style" w:cs="Calibri"/>
          <w:sz w:val="24"/>
        </w:rPr>
      </w:pPr>
    </w:p>
    <w:p w14:paraId="5B8F76AE" w14:textId="33875EB1" w:rsidR="00FA2094" w:rsidRPr="002E35F7" w:rsidRDefault="00C87D9F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42" w:name="_Toc170458190"/>
      <w:bookmarkStart w:id="243" w:name="_Toc224744496"/>
      <w:r>
        <w:rPr>
          <w:rFonts w:ascii="Bookman Old Style" w:hAnsi="Bookman Old Style"/>
        </w:rPr>
        <w:t xml:space="preserve">4.1.4 </w:t>
      </w:r>
      <w:r w:rsidR="00FA2094" w:rsidRPr="002E35F7">
        <w:rPr>
          <w:rFonts w:ascii="Bookman Old Style" w:hAnsi="Bookman Old Style"/>
        </w:rPr>
        <w:t xml:space="preserve">Subprograma:  </w:t>
      </w:r>
      <w:r w:rsidR="00FA2094">
        <w:rPr>
          <w:rFonts w:ascii="Bookman Old Style" w:hAnsi="Bookman Old Style"/>
        </w:rPr>
        <w:t xml:space="preserve">Infra-estruturas </w:t>
      </w:r>
      <w:r w:rsidR="00FA2094" w:rsidRPr="002E35F7">
        <w:rPr>
          <w:rFonts w:ascii="Bookman Old Style" w:hAnsi="Bookman Old Style"/>
        </w:rPr>
        <w:t>Hidráulicas</w:t>
      </w:r>
      <w:bookmarkEnd w:id="242"/>
      <w:bookmarkEnd w:id="243"/>
    </w:p>
    <w:p w14:paraId="29C8DEFC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 xml:space="preserve">Objectivos específicos: </w:t>
      </w:r>
    </w:p>
    <w:p w14:paraId="1A1F20FF" w14:textId="77777777" w:rsidR="00FA2094" w:rsidRPr="000D235C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0D235C">
        <w:rPr>
          <w:rFonts w:ascii="Bookman Old Style" w:eastAsia="Calibri" w:hAnsi="Bookman Old Style" w:cs="Calibri"/>
          <w:bCs/>
          <w:sz w:val="24"/>
        </w:rPr>
        <w:t>Implantar infra-estruturas resilientes de controlo e gestão sustentável dos recursos hídricos</w:t>
      </w:r>
      <w:r w:rsidRPr="000D235C">
        <w:rPr>
          <w:rFonts w:ascii="Bookman Old Style" w:eastAsia="Calibri" w:hAnsi="Bookman Old Style" w:cs="Calibri"/>
          <w:sz w:val="24"/>
        </w:rPr>
        <w:t xml:space="preserve">; </w:t>
      </w:r>
    </w:p>
    <w:p w14:paraId="48EE63D1" w14:textId="14CF46AE" w:rsidR="00083D20" w:rsidRPr="00056130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0D235C">
        <w:rPr>
          <w:rFonts w:ascii="Bookman Old Style" w:eastAsia="Calibri" w:hAnsi="Bookman Old Style" w:cs="Calibri"/>
          <w:sz w:val="24"/>
        </w:rPr>
        <w:t xml:space="preserve">Mitigar o impacto dos eventos extremos da natureza; </w:t>
      </w:r>
    </w:p>
    <w:p w14:paraId="6ABDB0CA" w14:textId="77777777" w:rsidR="00FA2094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0D235C">
        <w:rPr>
          <w:rFonts w:ascii="Bookman Old Style" w:eastAsia="Calibri" w:hAnsi="Bookman Old Style" w:cs="Calibri"/>
          <w:bCs/>
          <w:sz w:val="24"/>
        </w:rPr>
        <w:t>Assegurar o conhecimento, mapeamento e monitoria sobre o potencial de ocorrência de recursos hídricos a nível nacional;</w:t>
      </w:r>
    </w:p>
    <w:p w14:paraId="55C2C016" w14:textId="4BCA7CE7" w:rsidR="001B7A2A" w:rsidRDefault="00585031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Modernizar redes de mo</w:t>
      </w:r>
      <w:r w:rsidR="006E5BDB">
        <w:rPr>
          <w:rFonts w:ascii="Bookman Old Style" w:eastAsia="Calibri" w:hAnsi="Bookman Old Style" w:cs="Calibri"/>
          <w:bCs/>
          <w:sz w:val="24"/>
        </w:rPr>
        <w:t xml:space="preserve">nitoria para a melhoria da operação </w:t>
      </w:r>
      <w:r w:rsidR="003145FE">
        <w:rPr>
          <w:rFonts w:ascii="Bookman Old Style" w:eastAsia="Calibri" w:hAnsi="Bookman Old Style" w:cs="Calibri"/>
          <w:bCs/>
          <w:sz w:val="24"/>
        </w:rPr>
        <w:t xml:space="preserve">dos sistemas de aviso de cheias </w:t>
      </w:r>
    </w:p>
    <w:p w14:paraId="0A341778" w14:textId="77777777" w:rsidR="00FA2094" w:rsidRPr="000D235C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0D235C">
        <w:rPr>
          <w:rFonts w:ascii="Bookman Old Style" w:eastAsia="Calibri" w:hAnsi="Bookman Old Style" w:cs="Calibri"/>
          <w:bCs/>
          <w:sz w:val="24"/>
        </w:rPr>
        <w:t xml:space="preserve">Garantir o caudal mínimo de água no território nacional proveniente de países de montante; </w:t>
      </w:r>
    </w:p>
    <w:p w14:paraId="0B750128" w14:textId="77777777" w:rsidR="00FA2094" w:rsidRPr="00E50074" w:rsidRDefault="00FA2094" w:rsidP="00841F9C">
      <w:pPr>
        <w:numPr>
          <w:ilvl w:val="0"/>
          <w:numId w:val="83"/>
        </w:numPr>
        <w:spacing w:line="360" w:lineRule="auto"/>
        <w:rPr>
          <w:rFonts w:ascii="Bookman Old Style" w:hAnsi="Bookman Old Style"/>
          <w:sz w:val="24"/>
        </w:rPr>
      </w:pPr>
      <w:r w:rsidRPr="000D235C">
        <w:rPr>
          <w:rFonts w:ascii="Bookman Old Style" w:eastAsia="Calibri" w:hAnsi="Bookman Old Style" w:cs="Calibri"/>
          <w:bCs/>
          <w:sz w:val="24"/>
        </w:rPr>
        <w:t>Assegurar um adequado balanço entre a disponibilidade e a demanda da água para os diferentes usos</w:t>
      </w:r>
      <w:r w:rsidRPr="00E50074">
        <w:rPr>
          <w:rFonts w:ascii="Bookman Old Style" w:hAnsi="Bookman Old Style"/>
          <w:sz w:val="24"/>
        </w:rPr>
        <w:t xml:space="preserve">; </w:t>
      </w:r>
      <w:r w:rsidRPr="000D235C">
        <w:rPr>
          <w:rFonts w:ascii="Bookman Old Style" w:eastAsia="Calibri" w:hAnsi="Bookman Old Style" w:cs="Calibri"/>
          <w:sz w:val="24"/>
        </w:rPr>
        <w:t>e,</w:t>
      </w:r>
    </w:p>
    <w:p w14:paraId="22BA159A" w14:textId="77777777" w:rsidR="00FA2094" w:rsidRPr="000D235C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bCs/>
          <w:sz w:val="24"/>
        </w:rPr>
      </w:pPr>
      <w:r w:rsidRPr="000D235C">
        <w:rPr>
          <w:rFonts w:ascii="Bookman Old Style" w:eastAsia="Calibri" w:hAnsi="Bookman Old Style" w:cs="Calibri"/>
          <w:sz w:val="24"/>
        </w:rPr>
        <w:t>Aumentar a capacidade nacional de armazenamento de água, apoio à produção e segurança das infra-estruturas hidráulicas.</w:t>
      </w:r>
    </w:p>
    <w:p w14:paraId="1BB135D3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 xml:space="preserve">Produtos: </w:t>
      </w:r>
    </w:p>
    <w:p w14:paraId="786AA87B" w14:textId="72A3A499" w:rsidR="00FA2094" w:rsidRPr="002E35F7" w:rsidRDefault="00B81E6A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Regadios</w:t>
      </w:r>
      <w:r w:rsidR="00FA2094" w:rsidRPr="002E35F7">
        <w:rPr>
          <w:rFonts w:ascii="Bookman Old Style" w:eastAsia="Calibri" w:hAnsi="Bookman Old Style" w:cs="Calibri"/>
          <w:bCs/>
          <w:sz w:val="24"/>
        </w:rPr>
        <w:t>;</w:t>
      </w:r>
    </w:p>
    <w:p w14:paraId="2ECE65CE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Pequenas barragens (represas);</w:t>
      </w:r>
    </w:p>
    <w:p w14:paraId="3F2451B3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Esta</w:t>
      </w:r>
      <w:r>
        <w:rPr>
          <w:rFonts w:ascii="Bookman Old Style" w:eastAsia="Calibri" w:hAnsi="Bookman Old Style" w:cs="Calibri"/>
          <w:bCs/>
          <w:sz w:val="24"/>
        </w:rPr>
        <w:t>ç</w:t>
      </w:r>
      <w:r w:rsidRPr="002E35F7">
        <w:rPr>
          <w:rFonts w:ascii="Bookman Old Style" w:eastAsia="Calibri" w:hAnsi="Bookman Old Style" w:cs="Calibri"/>
          <w:bCs/>
          <w:sz w:val="24"/>
        </w:rPr>
        <w:t xml:space="preserve">ões de </w:t>
      </w:r>
      <w:r>
        <w:rPr>
          <w:rFonts w:ascii="Bookman Old Style" w:eastAsia="Calibri" w:hAnsi="Bookman Old Style" w:cs="Calibri"/>
          <w:bCs/>
          <w:sz w:val="24"/>
        </w:rPr>
        <w:t>t</w:t>
      </w:r>
      <w:r w:rsidRPr="002E35F7">
        <w:rPr>
          <w:rFonts w:ascii="Bookman Old Style" w:eastAsia="Calibri" w:hAnsi="Bookman Old Style" w:cs="Calibri"/>
          <w:bCs/>
          <w:sz w:val="24"/>
        </w:rPr>
        <w:t>ratamento de água;</w:t>
      </w:r>
    </w:p>
    <w:p w14:paraId="6F5F0CE7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Sistemas de drenagem;</w:t>
      </w:r>
    </w:p>
    <w:p w14:paraId="2C7EE1B2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Grandes </w:t>
      </w:r>
      <w:r>
        <w:rPr>
          <w:rFonts w:ascii="Bookman Old Style" w:eastAsia="Calibri" w:hAnsi="Bookman Old Style" w:cs="Calibri"/>
          <w:bCs/>
          <w:sz w:val="24"/>
        </w:rPr>
        <w:t>b</w:t>
      </w:r>
      <w:r w:rsidRPr="002E35F7">
        <w:rPr>
          <w:rFonts w:ascii="Bookman Old Style" w:eastAsia="Calibri" w:hAnsi="Bookman Old Style" w:cs="Calibri"/>
          <w:bCs/>
          <w:sz w:val="24"/>
        </w:rPr>
        <w:t>arragens;</w:t>
      </w:r>
    </w:p>
    <w:p w14:paraId="1AA5332C" w14:textId="07A720DC" w:rsidR="00FA2094" w:rsidRPr="00A46673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Times New Roman"/>
          <w:sz w:val="24"/>
        </w:rPr>
        <w:t>Diques de defesa contra cheias;</w:t>
      </w:r>
    </w:p>
    <w:p w14:paraId="22D819D3" w14:textId="62AFFD2A" w:rsidR="00A46673" w:rsidRPr="0090112D" w:rsidRDefault="00A46673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90112D">
        <w:rPr>
          <w:rFonts w:ascii="Bookman Old Style" w:eastAsia="Calibri" w:hAnsi="Bookman Old Style" w:cs="Times New Roman"/>
          <w:sz w:val="24"/>
        </w:rPr>
        <w:t xml:space="preserve">Número de represas construídas; </w:t>
      </w:r>
    </w:p>
    <w:p w14:paraId="57637FB4" w14:textId="77777777" w:rsidR="00A46673" w:rsidRPr="0090112D" w:rsidRDefault="00A46673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90112D">
        <w:rPr>
          <w:rFonts w:ascii="Bookman Old Style" w:eastAsia="Calibri" w:hAnsi="Bookman Old Style" w:cs="Times New Roman"/>
          <w:sz w:val="24"/>
        </w:rPr>
        <w:t>Número de barragens construídas;</w:t>
      </w:r>
    </w:p>
    <w:p w14:paraId="1F27043E" w14:textId="2848F6E8" w:rsidR="00A46673" w:rsidRPr="0090112D" w:rsidRDefault="00A46673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90112D">
        <w:rPr>
          <w:rFonts w:ascii="Bookman Old Style" w:eastAsia="Calibri" w:hAnsi="Bookman Old Style" w:cs="Times New Roman"/>
          <w:sz w:val="24"/>
        </w:rPr>
        <w:t xml:space="preserve">Número de represas reabilitadas; </w:t>
      </w:r>
    </w:p>
    <w:p w14:paraId="36DA8EEC" w14:textId="77777777" w:rsidR="00A46673" w:rsidRPr="0090112D" w:rsidRDefault="00A46673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90112D">
        <w:rPr>
          <w:rFonts w:ascii="Bookman Old Style" w:eastAsia="Calibri" w:hAnsi="Bookman Old Style" w:cs="Times New Roman"/>
          <w:sz w:val="24"/>
        </w:rPr>
        <w:t xml:space="preserve">Número de barragens reabilitadas; </w:t>
      </w:r>
    </w:p>
    <w:p w14:paraId="31A44E52" w14:textId="6F51C267" w:rsidR="00A46673" w:rsidRPr="0090112D" w:rsidRDefault="00A46673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Times New Roman"/>
          <w:sz w:val="24"/>
        </w:rPr>
      </w:pPr>
      <w:r w:rsidRPr="0090112D">
        <w:rPr>
          <w:rFonts w:ascii="Bookman Old Style" w:eastAsia="Calibri" w:hAnsi="Bookman Old Style" w:cs="Times New Roman"/>
          <w:sz w:val="24"/>
        </w:rPr>
        <w:t>Ní</w:t>
      </w:r>
      <w:r w:rsidR="0090112D" w:rsidRPr="0090112D">
        <w:rPr>
          <w:rFonts w:ascii="Bookman Old Style" w:eastAsia="Calibri" w:hAnsi="Bookman Old Style" w:cs="Times New Roman"/>
          <w:sz w:val="24"/>
        </w:rPr>
        <w:t>vel de execução física de obras</w:t>
      </w:r>
      <w:r w:rsidR="0090112D">
        <w:rPr>
          <w:rFonts w:ascii="Bookman Old Style" w:eastAsia="Calibri" w:hAnsi="Bookman Old Style" w:cs="Calibri"/>
          <w:bCs/>
          <w:sz w:val="24"/>
        </w:rPr>
        <w:t>; e,</w:t>
      </w:r>
    </w:p>
    <w:p w14:paraId="3EB59DFF" w14:textId="39405C00" w:rsidR="00FA2094" w:rsidRDefault="0090112D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Reservatórios escavados.</w:t>
      </w:r>
    </w:p>
    <w:p w14:paraId="75163AF9" w14:textId="77777777" w:rsidR="0090112D" w:rsidRPr="002E35F7" w:rsidRDefault="0090112D" w:rsidP="0090112D">
      <w:p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</w:p>
    <w:p w14:paraId="077A5BC2" w14:textId="6439F3A9" w:rsidR="00FA2094" w:rsidRPr="002E35F7" w:rsidRDefault="003C53D4" w:rsidP="00FA2094">
      <w:pPr>
        <w:rPr>
          <w:rFonts w:ascii="Bookman Old Style" w:eastAsia="Calibri" w:hAnsi="Bookman Old Style" w:cs="Calibri"/>
          <w:b/>
          <w:bCs/>
          <w:sz w:val="24"/>
        </w:rPr>
      </w:pPr>
      <w:r>
        <w:rPr>
          <w:rFonts w:ascii="Bookman Old Style" w:eastAsia="Calibri" w:hAnsi="Bookman Old Style" w:cs="Calibri"/>
          <w:b/>
          <w:bCs/>
          <w:sz w:val="24"/>
        </w:rPr>
        <w:t>Indicadores de produto:</w:t>
      </w:r>
      <w:r w:rsidR="00FA2094" w:rsidRPr="002E35F7">
        <w:rPr>
          <w:rFonts w:ascii="Bookman Old Style" w:eastAsia="Calibri" w:hAnsi="Bookman Old Style" w:cs="Calibri"/>
          <w:b/>
          <w:bCs/>
          <w:sz w:val="24"/>
        </w:rPr>
        <w:t xml:space="preserve"> </w:t>
      </w:r>
    </w:p>
    <w:p w14:paraId="7C1ED8EC" w14:textId="15066394" w:rsidR="00FA2094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Número de </w:t>
      </w:r>
      <w:r w:rsidR="00C15BF7">
        <w:rPr>
          <w:rFonts w:ascii="Bookman Old Style" w:eastAsia="Calibri" w:hAnsi="Bookman Old Style" w:cs="Calibri"/>
          <w:bCs/>
          <w:sz w:val="24"/>
        </w:rPr>
        <w:t>Regadio</w:t>
      </w:r>
      <w:r w:rsidR="00B81E6A">
        <w:rPr>
          <w:rFonts w:ascii="Bookman Old Style" w:eastAsia="Calibri" w:hAnsi="Bookman Old Style" w:cs="Calibri"/>
          <w:bCs/>
          <w:sz w:val="24"/>
        </w:rPr>
        <w:t xml:space="preserve"> </w:t>
      </w:r>
      <w:r w:rsidR="0090112D">
        <w:rPr>
          <w:rFonts w:ascii="Bookman Old Style" w:eastAsia="Calibri" w:hAnsi="Bookman Old Style" w:cs="Calibri"/>
          <w:bCs/>
          <w:sz w:val="24"/>
        </w:rPr>
        <w:t xml:space="preserve">construídos </w:t>
      </w:r>
      <w:r w:rsidR="0090112D" w:rsidRPr="002E35F7">
        <w:rPr>
          <w:rFonts w:ascii="Bookman Old Style" w:eastAsia="Calibri" w:hAnsi="Bookman Old Style" w:cs="Calibri"/>
          <w:bCs/>
          <w:sz w:val="24"/>
        </w:rPr>
        <w:t>operacionais</w:t>
      </w:r>
      <w:r w:rsidRPr="002E35F7">
        <w:rPr>
          <w:rFonts w:ascii="Bookman Old Style" w:eastAsia="Calibri" w:hAnsi="Bookman Old Style" w:cs="Calibri"/>
          <w:bCs/>
          <w:sz w:val="24"/>
        </w:rPr>
        <w:t>;</w:t>
      </w:r>
    </w:p>
    <w:p w14:paraId="106510C1" w14:textId="66B512CD" w:rsidR="00530050" w:rsidRDefault="0053005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Número de </w:t>
      </w:r>
      <w:r w:rsidR="00C15BF7">
        <w:rPr>
          <w:rFonts w:ascii="Bookman Old Style" w:eastAsia="Calibri" w:hAnsi="Bookman Old Style" w:cs="Calibri"/>
          <w:bCs/>
          <w:sz w:val="24"/>
        </w:rPr>
        <w:t>Regadio</w:t>
      </w:r>
      <w:r>
        <w:rPr>
          <w:rFonts w:ascii="Bookman Old Style" w:eastAsia="Calibri" w:hAnsi="Bookman Old Style" w:cs="Calibri"/>
          <w:bCs/>
          <w:sz w:val="24"/>
        </w:rPr>
        <w:t xml:space="preserve"> reabilitados </w:t>
      </w:r>
      <w:r w:rsidR="0090112D">
        <w:rPr>
          <w:rFonts w:ascii="Bookman Old Style" w:eastAsia="Calibri" w:hAnsi="Bookman Old Style" w:cs="Calibri"/>
          <w:bCs/>
          <w:sz w:val="24"/>
        </w:rPr>
        <w:t xml:space="preserve">e </w:t>
      </w:r>
      <w:r w:rsidR="0090112D" w:rsidRPr="002E35F7">
        <w:rPr>
          <w:rFonts w:ascii="Bookman Old Style" w:eastAsia="Calibri" w:hAnsi="Bookman Old Style" w:cs="Calibri"/>
          <w:bCs/>
          <w:sz w:val="24"/>
        </w:rPr>
        <w:t>operacionais</w:t>
      </w:r>
    </w:p>
    <w:p w14:paraId="4674BF75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pequenas e grandes barragens construídas,</w:t>
      </w:r>
    </w:p>
    <w:p w14:paraId="07E1D0BC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pequenas e grandes barragens reabilitadas;</w:t>
      </w:r>
    </w:p>
    <w:p w14:paraId="7D117EFB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reservatórios escavados construídos;</w:t>
      </w:r>
    </w:p>
    <w:p w14:paraId="2341565A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reservatórios escavados reabilitados;</w:t>
      </w:r>
    </w:p>
    <w:p w14:paraId="1C9A7538" w14:textId="6AA708FA" w:rsidR="00FA2094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Quilómetros de diques de protecção construídos; </w:t>
      </w:r>
    </w:p>
    <w:p w14:paraId="2C111D28" w14:textId="01951D9D" w:rsidR="000507C8" w:rsidRPr="000507C8" w:rsidRDefault="00C15BF7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0507C8">
        <w:rPr>
          <w:rFonts w:ascii="Bookman Old Style" w:eastAsia="Calibri" w:hAnsi="Bookman Old Style" w:cs="Calibri"/>
          <w:bCs/>
          <w:sz w:val="24"/>
        </w:rPr>
        <w:t>Número</w:t>
      </w:r>
      <w:r w:rsidR="000507C8" w:rsidRPr="000507C8">
        <w:rPr>
          <w:rFonts w:ascii="Bookman Old Style" w:eastAsia="Calibri" w:hAnsi="Bookman Old Style" w:cs="Calibri"/>
          <w:bCs/>
          <w:sz w:val="24"/>
        </w:rPr>
        <w:t xml:space="preserve"> de </w:t>
      </w:r>
      <w:r>
        <w:rPr>
          <w:rFonts w:ascii="Bookman Old Style" w:eastAsia="Calibri" w:hAnsi="Bookman Old Style" w:cs="Calibri"/>
          <w:bCs/>
          <w:sz w:val="24"/>
        </w:rPr>
        <w:t>estaç</w:t>
      </w:r>
      <w:r w:rsidRPr="000507C8">
        <w:rPr>
          <w:rFonts w:ascii="Bookman Old Style" w:eastAsia="Calibri" w:hAnsi="Bookman Old Style" w:cs="Calibri"/>
          <w:bCs/>
          <w:sz w:val="24"/>
        </w:rPr>
        <w:t>ões</w:t>
      </w:r>
      <w:r w:rsidR="000507C8" w:rsidRPr="000507C8">
        <w:rPr>
          <w:rFonts w:ascii="Bookman Old Style" w:eastAsia="Calibri" w:hAnsi="Bookman Old Style" w:cs="Calibri"/>
          <w:bCs/>
          <w:sz w:val="24"/>
        </w:rPr>
        <w:t xml:space="preserve"> telemétricas/hidrométricas construídas</w:t>
      </w:r>
      <w:r w:rsidR="0090112D">
        <w:rPr>
          <w:rFonts w:ascii="Bookman Old Style" w:eastAsia="Calibri" w:hAnsi="Bookman Old Style" w:cs="Calibri"/>
          <w:bCs/>
          <w:sz w:val="24"/>
        </w:rPr>
        <w:t>;</w:t>
      </w:r>
    </w:p>
    <w:p w14:paraId="0AD6F2CC" w14:textId="722DE6CA" w:rsidR="00C15BF7" w:rsidRDefault="00C15BF7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0507C8">
        <w:rPr>
          <w:rFonts w:ascii="Bookman Old Style" w:eastAsia="Calibri" w:hAnsi="Bookman Old Style" w:cs="Calibri"/>
          <w:bCs/>
          <w:sz w:val="24"/>
        </w:rPr>
        <w:t>Número</w:t>
      </w:r>
      <w:r>
        <w:rPr>
          <w:rFonts w:ascii="Bookman Old Style" w:eastAsia="Calibri" w:hAnsi="Bookman Old Style" w:cs="Calibri"/>
          <w:bCs/>
          <w:sz w:val="24"/>
        </w:rPr>
        <w:t xml:space="preserve"> de estaçõ</w:t>
      </w:r>
      <w:r w:rsidR="0014418B">
        <w:rPr>
          <w:rFonts w:ascii="Bookman Old Style" w:eastAsia="Calibri" w:hAnsi="Bookman Old Style" w:cs="Calibri"/>
          <w:bCs/>
          <w:sz w:val="24"/>
        </w:rPr>
        <w:t xml:space="preserve">es </w:t>
      </w:r>
      <w:proofErr w:type="spellStart"/>
      <w:r w:rsidR="0014418B">
        <w:rPr>
          <w:rFonts w:ascii="Bookman Old Style" w:eastAsia="Calibri" w:hAnsi="Bookman Old Style" w:cs="Calibri"/>
          <w:bCs/>
          <w:sz w:val="24"/>
        </w:rPr>
        <w:t>hidroclimatoló</w:t>
      </w:r>
      <w:r w:rsidR="000507C8" w:rsidRPr="000507C8">
        <w:rPr>
          <w:rFonts w:ascii="Bookman Old Style" w:eastAsia="Calibri" w:hAnsi="Bookman Old Style" w:cs="Calibri"/>
          <w:bCs/>
          <w:sz w:val="24"/>
        </w:rPr>
        <w:t>gicas</w:t>
      </w:r>
      <w:proofErr w:type="spellEnd"/>
      <w:r w:rsidR="000507C8" w:rsidRPr="000507C8">
        <w:rPr>
          <w:rFonts w:ascii="Bookman Old Style" w:eastAsia="Calibri" w:hAnsi="Bookman Old Style" w:cs="Calibri"/>
          <w:bCs/>
          <w:sz w:val="24"/>
        </w:rPr>
        <w:t xml:space="preserve"> repostas</w:t>
      </w:r>
      <w:r w:rsidR="0090112D">
        <w:rPr>
          <w:rFonts w:ascii="Bookman Old Style" w:eastAsia="Calibri" w:hAnsi="Bookman Old Style" w:cs="Calibri"/>
          <w:bCs/>
          <w:sz w:val="24"/>
        </w:rPr>
        <w:t>;</w:t>
      </w:r>
    </w:p>
    <w:p w14:paraId="1F77F907" w14:textId="520180D9" w:rsidR="009224F5" w:rsidRPr="00C15BF7" w:rsidRDefault="0014418B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C15BF7">
        <w:rPr>
          <w:rFonts w:ascii="Bookman Old Style" w:eastAsia="Calibri" w:hAnsi="Bookman Old Style" w:cs="Calibri"/>
          <w:bCs/>
          <w:sz w:val="24"/>
        </w:rPr>
        <w:t>Número</w:t>
      </w:r>
      <w:r w:rsidR="000507C8" w:rsidRPr="00C15BF7">
        <w:rPr>
          <w:rFonts w:ascii="Bookman Old Style" w:eastAsia="Calibri" w:hAnsi="Bookman Old Style" w:cs="Calibri"/>
          <w:bCs/>
          <w:sz w:val="24"/>
        </w:rPr>
        <w:t xml:space="preserve"> de piezómetros construídos</w:t>
      </w:r>
      <w:r w:rsidR="0090112D">
        <w:rPr>
          <w:rFonts w:ascii="Bookman Old Style" w:eastAsia="Calibri" w:hAnsi="Bookman Old Style" w:cs="Calibri"/>
          <w:bCs/>
          <w:sz w:val="24"/>
        </w:rPr>
        <w:t>; e,</w:t>
      </w:r>
    </w:p>
    <w:p w14:paraId="6C8F937F" w14:textId="77777777" w:rsidR="00FA2094" w:rsidRPr="002E35F7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Quilómetros de dique de protecção reabilitado. </w:t>
      </w:r>
    </w:p>
    <w:p w14:paraId="4A944ABE" w14:textId="77777777" w:rsidR="008E63FE" w:rsidRDefault="008E63FE" w:rsidP="00AB5CA3">
      <w:p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</w:p>
    <w:p w14:paraId="13EDD214" w14:textId="6D0E5C98" w:rsidR="00FA2094" w:rsidRPr="002E35F7" w:rsidRDefault="00C87D9F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  <w:b w:val="0"/>
          <w:bCs w:val="0"/>
        </w:rPr>
      </w:pPr>
      <w:bookmarkStart w:id="244" w:name="_Toc170458191"/>
      <w:bookmarkStart w:id="245" w:name="_Toc224744497"/>
      <w:r>
        <w:rPr>
          <w:rFonts w:ascii="Bookman Old Style" w:hAnsi="Bookman Old Style"/>
        </w:rPr>
        <w:t xml:space="preserve">4.1.5 </w:t>
      </w:r>
      <w:r w:rsidR="00FA2094" w:rsidRPr="002E35F7">
        <w:rPr>
          <w:rFonts w:ascii="Bookman Old Style" w:hAnsi="Bookman Old Style"/>
        </w:rPr>
        <w:t xml:space="preserve">Subprograma: </w:t>
      </w:r>
      <w:r w:rsidR="00FA2094">
        <w:rPr>
          <w:rFonts w:ascii="Bookman Old Style" w:hAnsi="Bookman Old Style"/>
        </w:rPr>
        <w:t>Infra-estruturas</w:t>
      </w:r>
      <w:r w:rsidR="00FA2094" w:rsidRPr="002E35F7">
        <w:rPr>
          <w:rFonts w:ascii="Bookman Old Style" w:hAnsi="Bookman Old Style"/>
        </w:rPr>
        <w:t xml:space="preserve"> Agro-pecuárias e de Pescas</w:t>
      </w:r>
      <w:bookmarkEnd w:id="244"/>
      <w:bookmarkEnd w:id="245"/>
    </w:p>
    <w:p w14:paraId="25A0F4E0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b/>
          <w:bCs/>
          <w:sz w:val="24"/>
        </w:rPr>
      </w:pPr>
      <w:r w:rsidRPr="00E50074">
        <w:rPr>
          <w:rFonts w:ascii="Bookman Old Style" w:hAnsi="Bookman Old Style"/>
          <w:b/>
          <w:bCs/>
          <w:sz w:val="24"/>
        </w:rPr>
        <w:t xml:space="preserve">Objectivos específicos: </w:t>
      </w:r>
    </w:p>
    <w:p w14:paraId="2ADF0447" w14:textId="77777777" w:rsidR="00FA2094" w:rsidRPr="00E50074" w:rsidRDefault="00FA2094" w:rsidP="00841F9C">
      <w:pPr>
        <w:numPr>
          <w:ilvl w:val="0"/>
          <w:numId w:val="15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>Garantir o estabelecimento de infra-estruturas de apoio a produção, assistência e prevenção de doenças agro</w:t>
      </w:r>
      <w:r>
        <w:rPr>
          <w:rFonts w:ascii="Bookman Old Style" w:hAnsi="Bookman Old Style"/>
          <w:sz w:val="24"/>
        </w:rPr>
        <w:t>-</w:t>
      </w:r>
      <w:r w:rsidRPr="00E50074">
        <w:rPr>
          <w:rFonts w:ascii="Bookman Old Style" w:hAnsi="Bookman Old Style"/>
          <w:sz w:val="24"/>
        </w:rPr>
        <w:t>pecuárias resilientes ao clima;</w:t>
      </w:r>
    </w:p>
    <w:p w14:paraId="48B3D589" w14:textId="523E34A6" w:rsidR="00FA2094" w:rsidRPr="00E50074" w:rsidRDefault="00FA2094" w:rsidP="00841F9C">
      <w:pPr>
        <w:numPr>
          <w:ilvl w:val="0"/>
          <w:numId w:val="15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 xml:space="preserve">Incrementar infra-estruturas de </w:t>
      </w:r>
      <w:r w:rsidR="00B81426">
        <w:rPr>
          <w:rFonts w:ascii="Bookman Old Style" w:hAnsi="Bookman Old Style"/>
          <w:sz w:val="24"/>
        </w:rPr>
        <w:t xml:space="preserve">beneficiamento e </w:t>
      </w:r>
      <w:r w:rsidRPr="00E50074">
        <w:rPr>
          <w:rFonts w:ascii="Bookman Old Style" w:hAnsi="Bookman Old Style"/>
          <w:sz w:val="24"/>
        </w:rPr>
        <w:t>agregação de valor aos produtos agro-pecuários e de pescas resilientes ao clima; e</w:t>
      </w:r>
    </w:p>
    <w:p w14:paraId="3613B606" w14:textId="77777777" w:rsidR="00FA2094" w:rsidRPr="00E50074" w:rsidRDefault="00FA2094" w:rsidP="00841F9C">
      <w:pPr>
        <w:numPr>
          <w:ilvl w:val="0"/>
          <w:numId w:val="15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>Expandir e modernizar infra-estruturas de suporte a comercialização agro-pecuária e de pesca, resilientes ao clima.</w:t>
      </w:r>
    </w:p>
    <w:p w14:paraId="423407BA" w14:textId="77777777" w:rsidR="00FA2094" w:rsidRPr="00E6214A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E6214A">
        <w:rPr>
          <w:rFonts w:ascii="Bookman Old Style" w:eastAsia="Calibri" w:hAnsi="Bookman Old Style" w:cs="Calibri"/>
          <w:b/>
          <w:bCs/>
          <w:sz w:val="24"/>
        </w:rPr>
        <w:t>Produtos</w:t>
      </w:r>
    </w:p>
    <w:p w14:paraId="4F7DC725" w14:textId="77777777" w:rsidR="00FA2094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Sistemas de irrigação;</w:t>
      </w:r>
    </w:p>
    <w:p w14:paraId="3BE22B3A" w14:textId="20FAE4D0" w:rsidR="00BE6875" w:rsidRPr="00E6214A" w:rsidRDefault="00BE6875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Infra-estruturas de sanidade animal</w:t>
      </w:r>
    </w:p>
    <w:p w14:paraId="56C6CAFA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Postos de fiscalização;</w:t>
      </w:r>
    </w:p>
    <w:p w14:paraId="1FF0C1A5" w14:textId="1D0A04C0" w:rsidR="00316326" w:rsidRPr="00056130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Centros de transferência de tecnologia;</w:t>
      </w:r>
    </w:p>
    <w:p w14:paraId="00BEB50D" w14:textId="1C30365B" w:rsidR="003E3901" w:rsidRDefault="003163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Infra- estruturas </w:t>
      </w:r>
      <w:r w:rsidR="003E3901">
        <w:rPr>
          <w:rFonts w:ascii="Bookman Old Style" w:eastAsia="Calibri" w:hAnsi="Bookman Old Style" w:cs="Calibri"/>
          <w:bCs/>
          <w:sz w:val="24"/>
        </w:rPr>
        <w:t>F</w:t>
      </w:r>
      <w:r w:rsidR="00056130">
        <w:rPr>
          <w:rFonts w:ascii="Bookman Old Style" w:eastAsia="Calibri" w:hAnsi="Bookman Old Style" w:cs="Calibri"/>
          <w:bCs/>
          <w:sz w:val="24"/>
        </w:rPr>
        <w:t>uros multifuncionais;</w:t>
      </w:r>
    </w:p>
    <w:p w14:paraId="12AE6A99" w14:textId="0402CD1B" w:rsidR="00FA2094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Casas de matança;</w:t>
      </w:r>
    </w:p>
    <w:p w14:paraId="7A8346F8" w14:textId="30F32D15" w:rsidR="00B81426" w:rsidRPr="00E6214A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Talhos;</w:t>
      </w:r>
    </w:p>
    <w:p w14:paraId="483C3DBB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Unidades de processamento de semente e produtos agrícolas;</w:t>
      </w:r>
    </w:p>
    <w:p w14:paraId="4A191A15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Postos de comercialização de animais;</w:t>
      </w:r>
    </w:p>
    <w:p w14:paraId="400A67BA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Mercados rurais;</w:t>
      </w:r>
    </w:p>
    <w:p w14:paraId="6A3A2B13" w14:textId="274C12DE" w:rsidR="00FA2094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Armazéns rurais;</w:t>
      </w:r>
    </w:p>
    <w:p w14:paraId="2C7C83A0" w14:textId="344C1E1A" w:rsidR="00B81426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Lojas de insumos;</w:t>
      </w:r>
    </w:p>
    <w:p w14:paraId="6A1D6CE3" w14:textId="1AA7501B" w:rsidR="00316326" w:rsidRDefault="003163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Centros de comercialização </w:t>
      </w:r>
      <w:r w:rsidR="00217A98">
        <w:rPr>
          <w:rFonts w:ascii="Bookman Old Style" w:eastAsia="Calibri" w:hAnsi="Bookman Old Style" w:cs="Calibri"/>
          <w:bCs/>
          <w:sz w:val="24"/>
        </w:rPr>
        <w:t>de animais;</w:t>
      </w:r>
    </w:p>
    <w:p w14:paraId="1FB8CCE4" w14:textId="65EB84ED" w:rsidR="00B81426" w:rsidRPr="00E6214A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Aviários melhorados;</w:t>
      </w:r>
    </w:p>
    <w:p w14:paraId="5493764E" w14:textId="77777777" w:rsidR="00FA2094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Centro de pescas;</w:t>
      </w:r>
    </w:p>
    <w:p w14:paraId="0F21DAA1" w14:textId="11A1DC54" w:rsidR="00660345" w:rsidRDefault="00660345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Tanques </w:t>
      </w:r>
      <w:proofErr w:type="spellStart"/>
      <w:r>
        <w:rPr>
          <w:rFonts w:ascii="Bookman Old Style" w:eastAsia="Calibri" w:hAnsi="Bookman Old Style" w:cs="Calibri"/>
          <w:bCs/>
          <w:sz w:val="24"/>
        </w:rPr>
        <w:t>psicolas</w:t>
      </w:r>
      <w:proofErr w:type="spellEnd"/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0DD28737" w14:textId="38B4FCCA" w:rsidR="00660345" w:rsidRDefault="00660345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Embarcações de pesca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51755821" w14:textId="6F876830" w:rsidR="00660345" w:rsidRPr="00E6214A" w:rsidRDefault="00660345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Infra-estrut</w:t>
      </w:r>
      <w:r w:rsidR="005237F7">
        <w:rPr>
          <w:rFonts w:ascii="Bookman Old Style" w:eastAsia="Calibri" w:hAnsi="Bookman Old Style" w:cs="Calibri"/>
          <w:bCs/>
          <w:sz w:val="24"/>
        </w:rPr>
        <w:t>uras de frio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382E7896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Portos de </w:t>
      </w:r>
      <w:r>
        <w:rPr>
          <w:rFonts w:ascii="Bookman Old Style" w:eastAsia="Calibri" w:hAnsi="Bookman Old Style" w:cs="Calibri"/>
          <w:bCs/>
          <w:sz w:val="24"/>
        </w:rPr>
        <w:t>p</w:t>
      </w:r>
      <w:r w:rsidRPr="00E6214A">
        <w:rPr>
          <w:rFonts w:ascii="Bookman Old Style" w:eastAsia="Calibri" w:hAnsi="Bookman Old Style" w:cs="Calibri"/>
          <w:bCs/>
          <w:sz w:val="24"/>
        </w:rPr>
        <w:t xml:space="preserve">escas; </w:t>
      </w:r>
    </w:p>
    <w:p w14:paraId="69D4DBB2" w14:textId="77777777" w:rsidR="00FA2094" w:rsidRPr="00E6214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Parques de máquinas; e</w:t>
      </w:r>
    </w:p>
    <w:p w14:paraId="25FD2743" w14:textId="4C98F518" w:rsidR="00FA2094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Mercados de </w:t>
      </w:r>
      <w:r>
        <w:rPr>
          <w:rFonts w:ascii="Bookman Old Style" w:eastAsia="Calibri" w:hAnsi="Bookman Old Style" w:cs="Calibri"/>
          <w:bCs/>
          <w:sz w:val="24"/>
        </w:rPr>
        <w:t>p</w:t>
      </w:r>
      <w:r w:rsidRPr="00E6214A">
        <w:rPr>
          <w:rFonts w:ascii="Bookman Old Style" w:eastAsia="Calibri" w:hAnsi="Bookman Old Style" w:cs="Calibri"/>
          <w:bCs/>
          <w:sz w:val="24"/>
        </w:rPr>
        <w:t>eixe.</w:t>
      </w:r>
    </w:p>
    <w:p w14:paraId="22FF8A1B" w14:textId="77777777" w:rsidR="005F4E5F" w:rsidRPr="00E6214A" w:rsidRDefault="005F4E5F" w:rsidP="005F4E5F">
      <w:pPr>
        <w:ind w:left="720"/>
        <w:rPr>
          <w:rFonts w:ascii="Bookman Old Style" w:eastAsia="Calibri" w:hAnsi="Bookman Old Style" w:cs="Calibri"/>
          <w:bCs/>
          <w:sz w:val="24"/>
        </w:rPr>
      </w:pPr>
    </w:p>
    <w:p w14:paraId="29D9B43F" w14:textId="77777777" w:rsidR="00FA2094" w:rsidRPr="00E6214A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E6214A">
        <w:rPr>
          <w:rFonts w:ascii="Bookman Old Style" w:eastAsia="Calibri" w:hAnsi="Bookman Old Style" w:cs="Calibri"/>
          <w:b/>
          <w:bCs/>
          <w:sz w:val="24"/>
        </w:rPr>
        <w:t xml:space="preserve">Indicadores de Produto </w:t>
      </w:r>
    </w:p>
    <w:p w14:paraId="1FE4AF54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Número de </w:t>
      </w:r>
      <w:r>
        <w:rPr>
          <w:rFonts w:ascii="Bookman Old Style" w:eastAsia="Calibri" w:hAnsi="Bookman Old Style" w:cs="Calibri"/>
          <w:bCs/>
          <w:sz w:val="24"/>
        </w:rPr>
        <w:t xml:space="preserve">infra-estruturas </w:t>
      </w:r>
      <w:r w:rsidRPr="00E6214A">
        <w:rPr>
          <w:rFonts w:ascii="Bookman Old Style" w:eastAsia="Calibri" w:hAnsi="Bookman Old Style" w:cs="Calibri"/>
          <w:bCs/>
          <w:sz w:val="24"/>
        </w:rPr>
        <w:t>de produção em ambiente protegido estabelecidas;</w:t>
      </w:r>
    </w:p>
    <w:p w14:paraId="2326E636" w14:textId="77777777" w:rsidR="00FA2094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Números furos multifuncionais construídos;</w:t>
      </w:r>
    </w:p>
    <w:p w14:paraId="2C09678F" w14:textId="2A134E34" w:rsidR="00DD375A" w:rsidRDefault="00DD375A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Número de unidades </w:t>
      </w:r>
      <w:r w:rsidR="0031148B">
        <w:rPr>
          <w:rFonts w:ascii="Bookman Old Style" w:eastAsia="Calibri" w:hAnsi="Bookman Old Style" w:cs="Calibri"/>
          <w:bCs/>
          <w:sz w:val="24"/>
        </w:rPr>
        <w:t xml:space="preserve">de processamento </w:t>
      </w:r>
      <w:r w:rsidR="008E642B">
        <w:rPr>
          <w:rFonts w:ascii="Bookman Old Style" w:eastAsia="Calibri" w:hAnsi="Bookman Old Style" w:cs="Calibri"/>
          <w:bCs/>
          <w:sz w:val="24"/>
        </w:rPr>
        <w:t>de produtos agrícolas construí</w:t>
      </w:r>
      <w:r w:rsidR="00BA7A19">
        <w:rPr>
          <w:rFonts w:ascii="Bookman Old Style" w:eastAsia="Calibri" w:hAnsi="Bookman Old Style" w:cs="Calibri"/>
          <w:bCs/>
          <w:sz w:val="24"/>
        </w:rPr>
        <w:t>das</w:t>
      </w:r>
      <w:r w:rsidR="008E642B">
        <w:rPr>
          <w:rFonts w:ascii="Bookman Old Style" w:eastAsia="Calibri" w:hAnsi="Bookman Old Style" w:cs="Calibri"/>
          <w:bCs/>
          <w:sz w:val="24"/>
        </w:rPr>
        <w:t>;</w:t>
      </w:r>
    </w:p>
    <w:p w14:paraId="47E04B8F" w14:textId="125294E5" w:rsidR="00B34361" w:rsidRDefault="00B34361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Tanques </w:t>
      </w:r>
      <w:proofErr w:type="spellStart"/>
      <w:r>
        <w:rPr>
          <w:rFonts w:ascii="Bookman Old Style" w:eastAsia="Calibri" w:hAnsi="Bookman Old Style" w:cs="Calibri"/>
          <w:bCs/>
          <w:sz w:val="24"/>
        </w:rPr>
        <w:t>psicola</w:t>
      </w:r>
      <w:proofErr w:type="spellEnd"/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278C831A" w14:textId="0526E1EC" w:rsidR="00B34361" w:rsidRDefault="00B34361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Armazenamento de frio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22FA4190" w14:textId="3FB5CE36" w:rsidR="0031148B" w:rsidRPr="00E6214A" w:rsidRDefault="0031148B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Número de celeiros melhorados construídos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265A5E0A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sistemas de irrigação funcionais;</w:t>
      </w:r>
    </w:p>
    <w:p w14:paraId="73D676DA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Número de mangas de tratamento de gado operacionais; </w:t>
      </w:r>
    </w:p>
    <w:p w14:paraId="059A8581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tanques car</w:t>
      </w:r>
      <w:r>
        <w:rPr>
          <w:rFonts w:ascii="Bookman Old Style" w:eastAsia="Calibri" w:hAnsi="Bookman Old Style" w:cs="Calibri"/>
          <w:bCs/>
          <w:sz w:val="24"/>
        </w:rPr>
        <w:t>e</w:t>
      </w:r>
      <w:r w:rsidRPr="00E6214A">
        <w:rPr>
          <w:rFonts w:ascii="Bookman Old Style" w:eastAsia="Calibri" w:hAnsi="Bookman Old Style" w:cs="Calibri"/>
          <w:bCs/>
          <w:sz w:val="24"/>
        </w:rPr>
        <w:t>cidas funcionais;</w:t>
      </w:r>
    </w:p>
    <w:p w14:paraId="14006688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Números de centro de maneio de animais estabelecidos; </w:t>
      </w:r>
    </w:p>
    <w:p w14:paraId="6E6A1983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postos de fiscalização construídos;</w:t>
      </w:r>
    </w:p>
    <w:p w14:paraId="7761B9F0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centros de transferência de tecnologia implantados;</w:t>
      </w:r>
    </w:p>
    <w:p w14:paraId="7B27160F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casas de matança construídas;</w:t>
      </w:r>
    </w:p>
    <w:p w14:paraId="2586309E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unidades de processamento de semente e produtos agrícolas estabelecidas;</w:t>
      </w:r>
    </w:p>
    <w:p w14:paraId="7EDFF4F8" w14:textId="362C9A28" w:rsidR="00B81426" w:rsidRPr="00B81426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postos de comercialização de animais estabelecidos;</w:t>
      </w:r>
    </w:p>
    <w:p w14:paraId="70C5C873" w14:textId="77777777" w:rsidR="00B81426" w:rsidRPr="005F4E5F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5F4E5F">
        <w:rPr>
          <w:rFonts w:ascii="Bookman Old Style" w:eastAsia="Calibri" w:hAnsi="Bookman Old Style" w:cs="Calibri"/>
          <w:bCs/>
          <w:sz w:val="24"/>
        </w:rPr>
        <w:t>Número de Talhos construídos;</w:t>
      </w:r>
    </w:p>
    <w:p w14:paraId="6EA7D571" w14:textId="77777777" w:rsidR="00B81426" w:rsidRPr="005F4E5F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5F4E5F">
        <w:rPr>
          <w:rFonts w:ascii="Bookman Old Style" w:eastAsia="Calibri" w:hAnsi="Bookman Old Style" w:cs="Calibri"/>
          <w:bCs/>
          <w:sz w:val="24"/>
        </w:rPr>
        <w:t>Número de Lojas de insumos instaladas;</w:t>
      </w:r>
    </w:p>
    <w:p w14:paraId="1D800912" w14:textId="12CBB89F" w:rsidR="00B81426" w:rsidRPr="005F4E5F" w:rsidRDefault="00B8142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5F4E5F">
        <w:rPr>
          <w:rFonts w:ascii="Bookman Old Style" w:eastAsia="Calibri" w:hAnsi="Bookman Old Style" w:cs="Calibri"/>
          <w:bCs/>
          <w:sz w:val="24"/>
        </w:rPr>
        <w:t xml:space="preserve">Número de </w:t>
      </w:r>
      <w:proofErr w:type="spellStart"/>
      <w:r w:rsidRPr="005F4E5F">
        <w:rPr>
          <w:rFonts w:ascii="Bookman Old Style" w:eastAsia="Calibri" w:hAnsi="Bookman Old Style" w:cs="Calibri"/>
          <w:bCs/>
          <w:sz w:val="24"/>
        </w:rPr>
        <w:t>Aviarios</w:t>
      </w:r>
      <w:proofErr w:type="spellEnd"/>
      <w:r w:rsidRPr="005F4E5F">
        <w:rPr>
          <w:rFonts w:ascii="Bookman Old Style" w:eastAsia="Calibri" w:hAnsi="Bookman Old Style" w:cs="Calibri"/>
          <w:bCs/>
          <w:sz w:val="24"/>
        </w:rPr>
        <w:t xml:space="preserve"> melhorados estabelecidos</w:t>
      </w:r>
      <w:r w:rsidR="005F4E5F">
        <w:rPr>
          <w:rFonts w:ascii="Bookman Old Style" w:eastAsia="Calibri" w:hAnsi="Bookman Old Style" w:cs="Calibri"/>
          <w:bCs/>
          <w:sz w:val="24"/>
        </w:rPr>
        <w:t>;</w:t>
      </w:r>
    </w:p>
    <w:p w14:paraId="367F26E4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mercados rurais estabelecidos;</w:t>
      </w:r>
    </w:p>
    <w:p w14:paraId="4703CE79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pontos de agregação de produtos agro-pecuários estabelecidos;</w:t>
      </w:r>
    </w:p>
    <w:p w14:paraId="7814C308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lojas de insumos construídas;</w:t>
      </w:r>
    </w:p>
    <w:p w14:paraId="4F8B0A42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armazéns rurais construídos</w:t>
      </w:r>
      <w:r>
        <w:rPr>
          <w:rFonts w:ascii="Bookman Old Style" w:eastAsia="Calibri" w:hAnsi="Bookman Old Style" w:cs="Calibri"/>
          <w:bCs/>
          <w:sz w:val="24"/>
        </w:rPr>
        <w:t>;</w:t>
      </w:r>
    </w:p>
    <w:p w14:paraId="241565A9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centros de pescas estabelecidos;</w:t>
      </w:r>
    </w:p>
    <w:p w14:paraId="63E9DC82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 xml:space="preserve">Número de portos de pescas estabelecidos; </w:t>
      </w:r>
    </w:p>
    <w:p w14:paraId="1DBD5872" w14:textId="77777777" w:rsidR="00FA2094" w:rsidRPr="00E6214A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parques de máquinas estabelecidos e operacionais; e</w:t>
      </w:r>
      <w:r>
        <w:rPr>
          <w:rFonts w:ascii="Bookman Old Style" w:eastAsia="Calibri" w:hAnsi="Bookman Old Style" w:cs="Calibri"/>
          <w:bCs/>
          <w:sz w:val="24"/>
        </w:rPr>
        <w:t>,</w:t>
      </w:r>
    </w:p>
    <w:p w14:paraId="03F6D280" w14:textId="2E4EB4C3" w:rsidR="00FA2094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E6214A">
        <w:rPr>
          <w:rFonts w:ascii="Bookman Old Style" w:eastAsia="Calibri" w:hAnsi="Bookman Old Style" w:cs="Calibri"/>
          <w:bCs/>
          <w:sz w:val="24"/>
        </w:rPr>
        <w:t>Número de mercados de peixe construídos.</w:t>
      </w:r>
    </w:p>
    <w:p w14:paraId="1C796AFE" w14:textId="77777777" w:rsidR="008E63FE" w:rsidRPr="00E6214A" w:rsidRDefault="008E63FE" w:rsidP="00AB5CA3">
      <w:p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</w:p>
    <w:p w14:paraId="2EF63E1C" w14:textId="1F4CC767" w:rsidR="00FA2094" w:rsidRDefault="00C87D9F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rPr>
          <w:rFonts w:ascii="Bookman Old Style" w:hAnsi="Bookman Old Style"/>
        </w:rPr>
      </w:pPr>
      <w:bookmarkStart w:id="246" w:name="_Toc224744498"/>
      <w:r>
        <w:rPr>
          <w:rFonts w:ascii="Bookman Old Style" w:hAnsi="Bookman Old Style"/>
        </w:rPr>
        <w:t xml:space="preserve">4.1.6 </w:t>
      </w:r>
      <w:r w:rsidR="00FA2094" w:rsidRPr="004C40A4">
        <w:rPr>
          <w:rFonts w:ascii="Bookman Old Style" w:hAnsi="Bookman Old Style"/>
        </w:rPr>
        <w:t>Subprograma: Infra-estruturas Industriais</w:t>
      </w:r>
      <w:bookmarkEnd w:id="246"/>
      <w:r w:rsidR="00FA2094" w:rsidRPr="004C40A4">
        <w:rPr>
          <w:rFonts w:ascii="Bookman Old Style" w:hAnsi="Bookman Old Style"/>
        </w:rPr>
        <w:t xml:space="preserve"> </w:t>
      </w:r>
    </w:p>
    <w:p w14:paraId="37B98832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b/>
          <w:bCs/>
          <w:sz w:val="24"/>
        </w:rPr>
      </w:pPr>
      <w:r w:rsidRPr="00E50074">
        <w:rPr>
          <w:rFonts w:ascii="Bookman Old Style" w:hAnsi="Bookman Old Style"/>
          <w:b/>
          <w:bCs/>
          <w:sz w:val="24"/>
        </w:rPr>
        <w:t xml:space="preserve">Objectivos específicos: </w:t>
      </w:r>
    </w:p>
    <w:p w14:paraId="63AABFB4" w14:textId="3CB4BF4A" w:rsidR="00FA2094" w:rsidRPr="008D33EC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eastAsia="Calibri" w:hAnsi="Bookman Old Style" w:cs="Calibri"/>
          <w:bCs/>
          <w:sz w:val="24"/>
        </w:rPr>
        <w:t>Promover a industrialização inclusiva e sustentável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2889388E" w14:textId="3B7962C9" w:rsidR="00FA2094" w:rsidRPr="008D33EC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eastAsia="Calibri" w:hAnsi="Bookman Old Style" w:cs="Calibri"/>
          <w:bCs/>
          <w:sz w:val="24"/>
        </w:rPr>
        <w:t>Aumentar a competitividade das empresas industriais nacionais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334B6319" w14:textId="29FEAD0C" w:rsidR="00FA2094" w:rsidRPr="008D33EC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eastAsia="Calibri" w:hAnsi="Bookman Old Style" w:cs="Calibri"/>
          <w:bCs/>
          <w:sz w:val="24"/>
        </w:rPr>
        <w:t>Apoiar cadeias de valor nacionais e regionais</w:t>
      </w:r>
      <w:r w:rsidR="0014418B">
        <w:rPr>
          <w:rFonts w:ascii="Bookman Old Style" w:eastAsia="Calibri" w:hAnsi="Bookman Old Style" w:cs="Calibri"/>
          <w:bCs/>
          <w:sz w:val="24"/>
        </w:rPr>
        <w:t>; e</w:t>
      </w:r>
    </w:p>
    <w:p w14:paraId="6E2582CE" w14:textId="2A4176E2" w:rsidR="00FA2094" w:rsidRPr="008D33EC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eastAsia="Calibri" w:hAnsi="Bookman Old Style" w:cs="Calibri"/>
          <w:sz w:val="24"/>
        </w:rPr>
        <w:t>Desenvolver e modernizar os parques industriais existentes</w:t>
      </w:r>
      <w:r w:rsidR="0014418B">
        <w:rPr>
          <w:rFonts w:ascii="Bookman Old Style" w:eastAsia="Calibri" w:hAnsi="Bookman Old Style" w:cs="Calibri"/>
          <w:sz w:val="24"/>
        </w:rPr>
        <w:t>.</w:t>
      </w:r>
    </w:p>
    <w:p w14:paraId="3018190A" w14:textId="77777777" w:rsidR="00FA2094" w:rsidRPr="00E6214A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E6214A">
        <w:rPr>
          <w:rFonts w:ascii="Bookman Old Style" w:eastAsia="Calibri" w:hAnsi="Bookman Old Style" w:cs="Calibri"/>
          <w:b/>
          <w:bCs/>
          <w:sz w:val="24"/>
        </w:rPr>
        <w:t>Produtos</w:t>
      </w:r>
      <w:r>
        <w:rPr>
          <w:rFonts w:ascii="Bookman Old Style" w:eastAsia="Calibri" w:hAnsi="Bookman Old Style" w:cs="Calibri"/>
          <w:b/>
          <w:bCs/>
          <w:sz w:val="24"/>
        </w:rPr>
        <w:t>:</w:t>
      </w:r>
    </w:p>
    <w:p w14:paraId="27856662" w14:textId="663BACAA" w:rsidR="00FA2094" w:rsidRPr="008D33EC" w:rsidRDefault="005F4E5F" w:rsidP="00841F9C">
      <w:pPr>
        <w:numPr>
          <w:ilvl w:val="0"/>
          <w:numId w:val="84"/>
        </w:numPr>
        <w:spacing w:line="360" w:lineRule="auto"/>
        <w:rPr>
          <w:rFonts w:eastAsia="Calibri" w:cs="Calibri"/>
        </w:rPr>
      </w:pPr>
      <w:r w:rsidRPr="008D33EC">
        <w:rPr>
          <w:rFonts w:ascii="Bookman Old Style" w:eastAsia="Calibri" w:hAnsi="Bookman Old Style" w:cs="Calibri"/>
          <w:sz w:val="24"/>
        </w:rPr>
        <w:t>Parques e Zonas industriais</w:t>
      </w:r>
      <w:r w:rsidR="00FA2094" w:rsidRPr="008D33EC">
        <w:rPr>
          <w:rFonts w:ascii="Bookman Old Style" w:eastAsia="Calibri" w:hAnsi="Bookman Old Style" w:cs="Calibri"/>
          <w:sz w:val="24"/>
        </w:rPr>
        <w:t xml:space="preserve"> Planeados e Desenvolvidos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43B57799" w14:textId="73AF290D" w:rsidR="00FA2094" w:rsidRDefault="00FA2094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eastAsia="Calibri" w:hAnsi="Bookman Old Style" w:cs="Calibri"/>
          <w:bCs/>
          <w:sz w:val="24"/>
        </w:rPr>
        <w:t>Empresas Instaladas e Operacionais</w:t>
      </w:r>
      <w:r w:rsidR="0014418B">
        <w:rPr>
          <w:rFonts w:ascii="Bookman Old Style" w:eastAsia="Calibri" w:hAnsi="Bookman Old Style" w:cs="Calibri"/>
          <w:bCs/>
          <w:sz w:val="24"/>
        </w:rPr>
        <w:t>;</w:t>
      </w:r>
    </w:p>
    <w:p w14:paraId="561C7A03" w14:textId="18BE087A" w:rsidR="00192519" w:rsidRDefault="00192519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 xml:space="preserve">Silos </w:t>
      </w:r>
      <w:r w:rsidR="0014418B">
        <w:rPr>
          <w:rFonts w:ascii="Bookman Old Style" w:eastAsia="Calibri" w:hAnsi="Bookman Old Style" w:cs="Calibri"/>
          <w:bCs/>
          <w:sz w:val="24"/>
        </w:rPr>
        <w:t>construído;</w:t>
      </w:r>
    </w:p>
    <w:p w14:paraId="543FDD24" w14:textId="16B63B11" w:rsidR="00192519" w:rsidRDefault="0014418B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Fá</w:t>
      </w:r>
      <w:r w:rsidR="00192519">
        <w:rPr>
          <w:rFonts w:ascii="Bookman Old Style" w:eastAsia="Calibri" w:hAnsi="Bookman Old Style" w:cs="Calibri"/>
          <w:bCs/>
          <w:sz w:val="24"/>
        </w:rPr>
        <w:t>bricas operacionais</w:t>
      </w:r>
      <w:r>
        <w:rPr>
          <w:rFonts w:ascii="Bookman Old Style" w:eastAsia="Calibri" w:hAnsi="Bookman Old Style" w:cs="Calibri"/>
          <w:bCs/>
          <w:sz w:val="24"/>
        </w:rPr>
        <w:t xml:space="preserve">; e </w:t>
      </w:r>
    </w:p>
    <w:p w14:paraId="16A49365" w14:textId="408A0F06" w:rsidR="00192519" w:rsidRPr="008D33EC" w:rsidRDefault="0014418B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eastAsia="Calibri" w:hAnsi="Bookman Old Style" w:cs="Calibri"/>
          <w:bCs/>
          <w:sz w:val="24"/>
        </w:rPr>
        <w:t>Armazém construídos.</w:t>
      </w:r>
    </w:p>
    <w:p w14:paraId="23B9F2B0" w14:textId="77777777" w:rsidR="00FA2094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  <w:r w:rsidRPr="00E6214A">
        <w:rPr>
          <w:rFonts w:ascii="Bookman Old Style" w:eastAsia="Calibri" w:hAnsi="Bookman Old Style" w:cs="Calibri"/>
          <w:b/>
          <w:bCs/>
          <w:sz w:val="24"/>
        </w:rPr>
        <w:t>Indicadores de Produto</w:t>
      </w:r>
      <w:r>
        <w:rPr>
          <w:rFonts w:ascii="Bookman Old Style" w:eastAsia="Calibri" w:hAnsi="Bookman Old Style" w:cs="Calibri"/>
          <w:b/>
          <w:bCs/>
          <w:sz w:val="24"/>
        </w:rPr>
        <w:t>:</w:t>
      </w:r>
    </w:p>
    <w:p w14:paraId="2FA01611" w14:textId="0CCBD6F1" w:rsidR="00FA2094" w:rsidRPr="008D6906" w:rsidRDefault="0014418B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hAnsi="Bookman Old Style"/>
          <w:sz w:val="24"/>
        </w:rPr>
        <w:t>N</w:t>
      </w:r>
      <w:r>
        <w:rPr>
          <w:rFonts w:ascii="Bookman Old Style" w:hAnsi="Bookman Old Style"/>
          <w:sz w:val="24"/>
        </w:rPr>
        <w:t>úmero</w:t>
      </w:r>
      <w:r w:rsidRPr="008D33EC">
        <w:rPr>
          <w:rFonts w:ascii="Bookman Old Style" w:hAnsi="Bookman Old Style"/>
          <w:sz w:val="24"/>
        </w:rPr>
        <w:t>s de zonas industriam desenvolvidas</w:t>
      </w:r>
      <w:r>
        <w:rPr>
          <w:rFonts w:ascii="Bookman Old Style" w:hAnsi="Bookman Old Style"/>
          <w:sz w:val="24"/>
        </w:rPr>
        <w:t>;</w:t>
      </w:r>
    </w:p>
    <w:p w14:paraId="3EA7CED0" w14:textId="6911C7DE" w:rsidR="008D6906" w:rsidRPr="00665E06" w:rsidRDefault="008D6906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>
        <w:rPr>
          <w:rFonts w:ascii="Bookman Old Style" w:hAnsi="Bookman Old Style"/>
          <w:sz w:val="24"/>
        </w:rPr>
        <w:t xml:space="preserve">Número de </w:t>
      </w:r>
      <w:r w:rsidR="00BA271B">
        <w:rPr>
          <w:rFonts w:ascii="Bookman Old Style" w:hAnsi="Bookman Old Style"/>
          <w:sz w:val="24"/>
        </w:rPr>
        <w:t>zonas industriais reabilita</w:t>
      </w:r>
      <w:r w:rsidR="0014418B">
        <w:rPr>
          <w:rFonts w:ascii="Bookman Old Style" w:hAnsi="Bookman Old Style"/>
          <w:sz w:val="24"/>
        </w:rPr>
        <w:t>da</w:t>
      </w:r>
      <w:r w:rsidR="00BA271B">
        <w:rPr>
          <w:rFonts w:ascii="Bookman Old Style" w:hAnsi="Bookman Old Style"/>
          <w:sz w:val="24"/>
        </w:rPr>
        <w:t>s</w:t>
      </w:r>
      <w:r w:rsidR="0014418B">
        <w:rPr>
          <w:rFonts w:ascii="Bookman Old Style" w:hAnsi="Bookman Old Style"/>
          <w:sz w:val="24"/>
        </w:rPr>
        <w:t>;</w:t>
      </w:r>
    </w:p>
    <w:p w14:paraId="2B7B52A2" w14:textId="6A2D8F40" w:rsidR="00FA2094" w:rsidRPr="008D33EC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hAnsi="Bookman Old Style"/>
          <w:sz w:val="24"/>
        </w:rPr>
        <w:t>Área total de parques industriais implementados</w:t>
      </w:r>
      <w:r w:rsidR="0014418B">
        <w:rPr>
          <w:rFonts w:ascii="Bookman Old Style" w:hAnsi="Bookman Old Style"/>
          <w:sz w:val="24"/>
        </w:rPr>
        <w:t>;</w:t>
      </w:r>
    </w:p>
    <w:p w14:paraId="351DDD21" w14:textId="70DD70E6" w:rsidR="00FA2094" w:rsidRPr="00236E3A" w:rsidRDefault="00FA2094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8D33EC">
        <w:rPr>
          <w:rFonts w:ascii="Bookman Old Style" w:hAnsi="Bookman Old Style"/>
          <w:sz w:val="24"/>
        </w:rPr>
        <w:t>N</w:t>
      </w:r>
      <w:r>
        <w:rPr>
          <w:rFonts w:ascii="Bookman Old Style" w:hAnsi="Bookman Old Style"/>
          <w:sz w:val="24"/>
        </w:rPr>
        <w:t>úmero</w:t>
      </w:r>
      <w:r w:rsidRPr="008D33EC">
        <w:rPr>
          <w:rFonts w:ascii="Bookman Old Style" w:hAnsi="Bookman Old Style"/>
          <w:sz w:val="24"/>
        </w:rPr>
        <w:t xml:space="preserve"> de empresas industriais instaladas nos parques</w:t>
      </w:r>
      <w:r>
        <w:rPr>
          <w:rFonts w:ascii="Bookman Old Style" w:hAnsi="Bookman Old Style"/>
          <w:sz w:val="24"/>
        </w:rPr>
        <w:t xml:space="preserve">/ </w:t>
      </w:r>
      <w:r w:rsidRPr="007B1E53">
        <w:rPr>
          <w:rFonts w:ascii="Bookman Old Style" w:eastAsia="Calibri" w:hAnsi="Bookman Old Style" w:cs="Calibri"/>
          <w:sz w:val="24"/>
        </w:rPr>
        <w:t>zonas industriais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2065D317" w14:textId="7A4121E9" w:rsidR="00236E3A" w:rsidRPr="00236E3A" w:rsidRDefault="00236E3A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236E3A">
        <w:rPr>
          <w:rFonts w:ascii="Bookman Old Style" w:eastAsia="Calibri" w:hAnsi="Bookman Old Style" w:cs="Calibri"/>
          <w:sz w:val="24"/>
        </w:rPr>
        <w:t>Número de silos construídos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7D5FD944" w14:textId="2FBED950" w:rsidR="00236E3A" w:rsidRPr="00236E3A" w:rsidRDefault="00236E3A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236E3A">
        <w:rPr>
          <w:rFonts w:ascii="Bookman Old Style" w:eastAsia="Calibri" w:hAnsi="Bookman Old Style" w:cs="Calibri"/>
          <w:sz w:val="24"/>
        </w:rPr>
        <w:t>Número de fábricas reabilitadas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7BC89852" w14:textId="1C55ED65" w:rsidR="00065ECE" w:rsidRDefault="00236E3A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236E3A">
        <w:rPr>
          <w:rFonts w:ascii="Bookman Old Style" w:eastAsia="Calibri" w:hAnsi="Bookman Old Style" w:cs="Calibri"/>
          <w:bCs/>
          <w:sz w:val="24"/>
        </w:rPr>
        <w:t>Número de armazéns construídos</w:t>
      </w:r>
      <w:r w:rsidR="0014418B">
        <w:rPr>
          <w:rFonts w:ascii="Bookman Old Style" w:eastAsia="Calibri" w:hAnsi="Bookman Old Style" w:cs="Calibri"/>
          <w:bCs/>
          <w:sz w:val="24"/>
        </w:rPr>
        <w:t>; e</w:t>
      </w:r>
    </w:p>
    <w:p w14:paraId="67A2C106" w14:textId="338799C9" w:rsidR="00236E3A" w:rsidRPr="00065ECE" w:rsidRDefault="00236E3A" w:rsidP="00841F9C">
      <w:pPr>
        <w:numPr>
          <w:ilvl w:val="0"/>
          <w:numId w:val="84"/>
        </w:numPr>
        <w:rPr>
          <w:rFonts w:ascii="Bookman Old Style" w:eastAsia="Calibri" w:hAnsi="Bookman Old Style" w:cs="Calibri"/>
          <w:bCs/>
          <w:sz w:val="24"/>
        </w:rPr>
      </w:pPr>
      <w:r w:rsidRPr="00065ECE">
        <w:rPr>
          <w:rFonts w:ascii="Bookman Old Style" w:eastAsia="Calibri" w:hAnsi="Bookman Old Style" w:cs="Calibri"/>
          <w:bCs/>
          <w:sz w:val="24"/>
        </w:rPr>
        <w:t xml:space="preserve">Número de armazéns </w:t>
      </w:r>
      <w:r w:rsidR="005F4E5F" w:rsidRPr="00065ECE">
        <w:rPr>
          <w:rFonts w:ascii="Bookman Old Style" w:eastAsia="Calibri" w:hAnsi="Bookman Old Style" w:cs="Calibri"/>
          <w:bCs/>
          <w:sz w:val="24"/>
        </w:rPr>
        <w:t>reabilitados</w:t>
      </w:r>
      <w:r w:rsidR="005F4E5F" w:rsidRPr="00065ECE">
        <w:rPr>
          <w:rFonts w:ascii="Times New Roman" w:hAnsi="Times New Roman" w:cs="Times New Roman"/>
          <w:kern w:val="0"/>
          <w:sz w:val="24"/>
          <w:lang w:eastAsia="pt-PT"/>
          <w14:ligatures w14:val="none"/>
        </w:rPr>
        <w:t>.</w:t>
      </w:r>
    </w:p>
    <w:p w14:paraId="1E15DA6A" w14:textId="77777777" w:rsidR="00FA2094" w:rsidRPr="007A7194" w:rsidRDefault="00FA2094" w:rsidP="00FA2094">
      <w:pPr>
        <w:rPr>
          <w:rFonts w:ascii="Bookman Old Style" w:eastAsia="Calibri" w:hAnsi="Bookman Old Style" w:cs="Calibri"/>
          <w:b/>
          <w:bCs/>
          <w:sz w:val="24"/>
        </w:rPr>
      </w:pPr>
    </w:p>
    <w:p w14:paraId="4768E8CD" w14:textId="1A5471A1" w:rsidR="00FA2094" w:rsidRPr="002E35F7" w:rsidRDefault="00CC58DB" w:rsidP="00CC58DB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47" w:name="_Toc170458192"/>
      <w:bookmarkStart w:id="248" w:name="_Toc224744499"/>
      <w:r>
        <w:rPr>
          <w:rFonts w:ascii="Bookman Old Style" w:hAnsi="Bookman Old Style"/>
          <w:sz w:val="24"/>
          <w:szCs w:val="24"/>
        </w:rPr>
        <w:t xml:space="preserve">4.2 </w:t>
      </w:r>
      <w:r w:rsidR="00FA2094" w:rsidRPr="002E35F7">
        <w:rPr>
          <w:rFonts w:ascii="Bookman Old Style" w:hAnsi="Bookman Old Style"/>
          <w:sz w:val="24"/>
          <w:szCs w:val="24"/>
        </w:rPr>
        <w:t>PROGRAMA: INFRA-ESTRUTURAS SOCIAIS</w:t>
      </w:r>
      <w:bookmarkEnd w:id="247"/>
      <w:bookmarkEnd w:id="248"/>
    </w:p>
    <w:p w14:paraId="1EB7E794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b/>
          <w:sz w:val="24"/>
        </w:rPr>
        <w:t>Objectivo geral</w:t>
      </w:r>
      <w:r w:rsidRPr="00E50074">
        <w:rPr>
          <w:rFonts w:ascii="Bookman Old Style" w:hAnsi="Bookman Old Style"/>
          <w:sz w:val="24"/>
        </w:rPr>
        <w:t>:</w:t>
      </w:r>
    </w:p>
    <w:p w14:paraId="103BC9D9" w14:textId="77777777" w:rsidR="00FA2094" w:rsidRPr="00E50074" w:rsidRDefault="00FA2094" w:rsidP="00841F9C">
      <w:pPr>
        <w:pStyle w:val="ListParagraph"/>
        <w:numPr>
          <w:ilvl w:val="0"/>
          <w:numId w:val="72"/>
        </w:numPr>
        <w:spacing w:line="360" w:lineRule="auto"/>
      </w:pPr>
      <w:r w:rsidRPr="00E50074">
        <w:rPr>
          <w:rFonts w:ascii="Bookman Old Style" w:hAnsi="Bookman Old Style"/>
          <w:sz w:val="24"/>
        </w:rPr>
        <w:t>Aumentar a provisão e o acesso aos serviços básicos essenciais para o desenvolvimento humano e o bem-estar social, garantindo igualdade de acesso para todos os cidadãos.</w:t>
      </w:r>
    </w:p>
    <w:p w14:paraId="60BB3C55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b/>
          <w:sz w:val="24"/>
        </w:rPr>
        <w:t>Objectivos específicos</w:t>
      </w:r>
      <w:r w:rsidRPr="00E50074">
        <w:rPr>
          <w:rFonts w:ascii="Bookman Old Style" w:hAnsi="Bookman Old Style"/>
          <w:sz w:val="24"/>
        </w:rPr>
        <w:t>:</w:t>
      </w:r>
    </w:p>
    <w:p w14:paraId="0A06730E" w14:textId="77777777" w:rsidR="00FA2094" w:rsidRPr="00E50074" w:rsidRDefault="00FA2094" w:rsidP="00841F9C">
      <w:pPr>
        <w:pStyle w:val="ListParagraph"/>
        <w:numPr>
          <w:ilvl w:val="0"/>
          <w:numId w:val="8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>Estabelecer novas unidades de saúde, de educação e postos de atendimento social; e,</w:t>
      </w:r>
    </w:p>
    <w:p w14:paraId="3478A253" w14:textId="77777777" w:rsidR="00FA2094" w:rsidRPr="00E50074" w:rsidRDefault="00FA2094" w:rsidP="00841F9C">
      <w:pPr>
        <w:pStyle w:val="ListParagraph"/>
        <w:numPr>
          <w:ilvl w:val="0"/>
          <w:numId w:val="8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>Expandir, ampliar e modernizar infra-estruturas</w:t>
      </w:r>
      <w:r>
        <w:rPr>
          <w:rFonts w:ascii="Bookman Old Style" w:hAnsi="Bookman Old Style"/>
          <w:sz w:val="24"/>
        </w:rPr>
        <w:t xml:space="preserve"> </w:t>
      </w:r>
      <w:r w:rsidRPr="00E50074">
        <w:rPr>
          <w:rFonts w:ascii="Bookman Old Style" w:hAnsi="Bookman Old Style"/>
          <w:sz w:val="24"/>
        </w:rPr>
        <w:t>culturais e desportivas para promover o desenvolvimento social e o bem-estar da produção.</w:t>
      </w:r>
    </w:p>
    <w:p w14:paraId="12F81383" w14:textId="77777777" w:rsidR="00FA2094" w:rsidRPr="00E50074" w:rsidRDefault="00FA2094" w:rsidP="00FA2094">
      <w:pPr>
        <w:spacing w:line="360" w:lineRule="auto"/>
        <w:rPr>
          <w:rFonts w:ascii="Bookman Old Style" w:hAnsi="Bookman Old Style"/>
          <w:sz w:val="24"/>
        </w:rPr>
      </w:pPr>
    </w:p>
    <w:p w14:paraId="52113565" w14:textId="704FD4D2" w:rsidR="00FA2094" w:rsidRPr="00312630" w:rsidRDefault="00BD3836" w:rsidP="00BD3836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49" w:name="_Toc170458193"/>
      <w:bookmarkStart w:id="250" w:name="_Toc224744500"/>
      <w:r>
        <w:rPr>
          <w:rFonts w:ascii="Bookman Old Style" w:hAnsi="Bookman Old Style"/>
        </w:rPr>
        <w:t xml:space="preserve">4.2.1 </w:t>
      </w:r>
      <w:r w:rsidR="00FA2094" w:rsidRPr="00312630">
        <w:rPr>
          <w:rFonts w:ascii="Bookman Old Style" w:hAnsi="Bookman Old Style"/>
        </w:rPr>
        <w:t>Subprograma: Infra-estruturas de Educação</w:t>
      </w:r>
      <w:bookmarkEnd w:id="249"/>
      <w:bookmarkEnd w:id="250"/>
    </w:p>
    <w:p w14:paraId="793A555B" w14:textId="77777777" w:rsidR="00FA2094" w:rsidRPr="00312630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312630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4DE972F4" w14:textId="070B37E8" w:rsidR="00FA2094" w:rsidRPr="00E50074" w:rsidRDefault="00FA2094" w:rsidP="00841F9C">
      <w:pPr>
        <w:pStyle w:val="ListParagraph"/>
        <w:numPr>
          <w:ilvl w:val="0"/>
          <w:numId w:val="72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E50074">
        <w:rPr>
          <w:rFonts w:ascii="Bookman Old Style" w:hAnsi="Bookman Old Style"/>
          <w:sz w:val="24"/>
        </w:rPr>
        <w:t>Expandir e modernizar as infra-estruturas de ensino, g</w:t>
      </w:r>
      <w:r w:rsidRPr="00312630">
        <w:rPr>
          <w:rFonts w:ascii="Bookman Old Style" w:hAnsi="Bookman Old Style" w:cstheme="minorHAnsi"/>
          <w:sz w:val="24"/>
        </w:rPr>
        <w:t xml:space="preserve">arantindo o acesso equitativo </w:t>
      </w:r>
      <w:r w:rsidR="00424FD4">
        <w:rPr>
          <w:rFonts w:ascii="Bookman Old Style" w:hAnsi="Bookman Old Style" w:cstheme="minorHAnsi"/>
          <w:sz w:val="24"/>
        </w:rPr>
        <w:t xml:space="preserve">e inclusivo </w:t>
      </w:r>
      <w:r w:rsidRPr="00312630">
        <w:rPr>
          <w:rFonts w:ascii="Bookman Old Style" w:hAnsi="Bookman Old Style" w:cstheme="minorHAnsi"/>
          <w:sz w:val="24"/>
        </w:rPr>
        <w:t>a serviços essenciais.</w:t>
      </w:r>
    </w:p>
    <w:p w14:paraId="0FEBCDE4" w14:textId="77777777" w:rsidR="00FA2094" w:rsidRPr="00312630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312630">
        <w:rPr>
          <w:rFonts w:ascii="Bookman Old Style" w:eastAsia="Calibri" w:hAnsi="Bookman Old Style" w:cs="Calibri"/>
          <w:b/>
          <w:sz w:val="24"/>
        </w:rPr>
        <w:t>Produtos:</w:t>
      </w:r>
    </w:p>
    <w:p w14:paraId="4F1CA1F4" w14:textId="6A1403C7" w:rsidR="003157B5" w:rsidRPr="00AB5CA3" w:rsidRDefault="003157B5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 xml:space="preserve">Centros </w:t>
      </w:r>
      <w:r w:rsidR="00045313">
        <w:rPr>
          <w:rFonts w:ascii="Bookman Old Style" w:eastAsia="Calibri" w:hAnsi="Bookman Old Style" w:cs="Calibri"/>
          <w:sz w:val="24"/>
        </w:rPr>
        <w:t>de desenvolvimento</w:t>
      </w:r>
      <w:r w:rsidR="00D83A83">
        <w:rPr>
          <w:rFonts w:ascii="Bookman Old Style" w:eastAsia="Calibri" w:hAnsi="Bookman Old Style" w:cs="Calibri"/>
          <w:sz w:val="24"/>
        </w:rPr>
        <w:t xml:space="preserve"> </w:t>
      </w:r>
      <w:r w:rsidRPr="00AB5CA3">
        <w:rPr>
          <w:rFonts w:ascii="Bookman Old Style" w:eastAsia="Calibri" w:hAnsi="Bookman Old Style" w:cs="Calibri"/>
          <w:sz w:val="24"/>
        </w:rPr>
        <w:t>infant</w:t>
      </w:r>
      <w:r w:rsidR="00D83A83">
        <w:rPr>
          <w:rFonts w:ascii="Bookman Old Style" w:eastAsia="Calibri" w:hAnsi="Bookman Old Style" w:cs="Calibri"/>
          <w:sz w:val="24"/>
        </w:rPr>
        <w:t>il</w:t>
      </w:r>
      <w:r w:rsidRPr="00AB5CA3">
        <w:rPr>
          <w:rFonts w:ascii="Bookman Old Style" w:eastAsia="Calibri" w:hAnsi="Bookman Old Style" w:cs="Calibri"/>
          <w:sz w:val="24"/>
        </w:rPr>
        <w:t>;</w:t>
      </w:r>
    </w:p>
    <w:p w14:paraId="5C1A677F" w14:textId="1AFC186C" w:rsidR="00E57564" w:rsidRPr="00AB5CA3" w:rsidRDefault="00E5756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AB5CA3">
        <w:rPr>
          <w:rFonts w:ascii="Bookman Old Style" w:eastAsia="Calibri" w:hAnsi="Bookman Old Style" w:cs="Calibri"/>
          <w:sz w:val="24"/>
        </w:rPr>
        <w:t>Escolinhas comunitárias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64464FBC" w14:textId="0F807BDE" w:rsidR="00FA2094" w:rsidRPr="00312630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12630">
        <w:rPr>
          <w:rFonts w:ascii="Bookman Old Style" w:eastAsia="Calibri" w:hAnsi="Bookman Old Style" w:cs="Calibri"/>
          <w:sz w:val="24"/>
        </w:rPr>
        <w:t>Escolas e salas de aulas;</w:t>
      </w:r>
    </w:p>
    <w:p w14:paraId="786DCA11" w14:textId="32B89751" w:rsidR="00FA2094" w:rsidRPr="00312630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12630">
        <w:rPr>
          <w:rFonts w:ascii="Bookman Old Style" w:eastAsia="Calibri" w:hAnsi="Bookman Old Style" w:cs="Calibri"/>
          <w:sz w:val="24"/>
        </w:rPr>
        <w:t>Centros de Formação</w:t>
      </w:r>
      <w:r w:rsidR="00D83A83">
        <w:rPr>
          <w:rFonts w:ascii="Bookman Old Style" w:eastAsia="Calibri" w:hAnsi="Bookman Old Style" w:cs="Calibri"/>
          <w:sz w:val="24"/>
        </w:rPr>
        <w:t xml:space="preserve"> Técnico</w:t>
      </w:r>
      <w:r w:rsidRPr="00312630">
        <w:rPr>
          <w:rFonts w:ascii="Bookman Old Style" w:eastAsia="Calibri" w:hAnsi="Bookman Old Style" w:cs="Calibri"/>
          <w:sz w:val="24"/>
        </w:rPr>
        <w:t xml:space="preserve"> Profissional; </w:t>
      </w:r>
    </w:p>
    <w:p w14:paraId="26EDE829" w14:textId="6003DF61" w:rsidR="00FA2094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12630">
        <w:rPr>
          <w:rFonts w:ascii="Bookman Old Style" w:eastAsia="Calibri" w:hAnsi="Bookman Old Style" w:cs="Calibri"/>
          <w:sz w:val="24"/>
        </w:rPr>
        <w:t>Institutos de Ensino Técnico</w:t>
      </w:r>
      <w:r w:rsidR="003157B5">
        <w:rPr>
          <w:rFonts w:ascii="Bookman Old Style" w:eastAsia="Calibri" w:hAnsi="Bookman Old Style" w:cs="Calibri"/>
          <w:sz w:val="24"/>
        </w:rPr>
        <w:t>;</w:t>
      </w:r>
      <w:r w:rsidR="00056130">
        <w:rPr>
          <w:rFonts w:ascii="Bookman Old Style" w:eastAsia="Calibri" w:hAnsi="Bookman Old Style" w:cs="Calibri"/>
          <w:sz w:val="24"/>
        </w:rPr>
        <w:t xml:space="preserve"> e</w:t>
      </w:r>
    </w:p>
    <w:p w14:paraId="0FF03BA6" w14:textId="3D474582" w:rsidR="00FA2094" w:rsidRPr="007B1E53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12630">
        <w:rPr>
          <w:rFonts w:ascii="Bookman Old Style" w:eastAsia="Calibri" w:hAnsi="Bookman Old Style" w:cs="Calibri"/>
          <w:sz w:val="24"/>
        </w:rPr>
        <w:t>Instit</w:t>
      </w:r>
      <w:r w:rsidR="00D83A83">
        <w:rPr>
          <w:rFonts w:ascii="Bookman Old Style" w:eastAsia="Calibri" w:hAnsi="Bookman Old Style" w:cs="Calibri"/>
          <w:sz w:val="24"/>
        </w:rPr>
        <w:t>uições</w:t>
      </w:r>
      <w:r>
        <w:rPr>
          <w:rFonts w:ascii="Bookman Old Style" w:eastAsia="Calibri" w:hAnsi="Bookman Old Style" w:cs="Calibri"/>
          <w:sz w:val="24"/>
        </w:rPr>
        <w:t xml:space="preserve"> de Ensino Superior</w:t>
      </w:r>
      <w:r w:rsidR="003157B5">
        <w:rPr>
          <w:rFonts w:ascii="Bookman Old Style" w:eastAsia="Calibri" w:hAnsi="Bookman Old Style" w:cs="Calibri"/>
          <w:sz w:val="24"/>
        </w:rPr>
        <w:t>;</w:t>
      </w:r>
    </w:p>
    <w:p w14:paraId="6F43AAAA" w14:textId="77777777" w:rsidR="00FA2094" w:rsidRPr="002E35F7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0BE564B6" w14:textId="035C9F9A" w:rsidR="002D3401" w:rsidRPr="00372C73" w:rsidRDefault="00372C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Escolinhas comunitárias construíd</w:t>
      </w:r>
      <w:r w:rsidR="00285744">
        <w:rPr>
          <w:rFonts w:ascii="Bookman Old Style" w:eastAsia="Calibri" w:hAnsi="Bookman Old Style" w:cs="Calibri"/>
          <w:sz w:val="24"/>
        </w:rPr>
        <w:t>a</w:t>
      </w:r>
      <w:r>
        <w:rPr>
          <w:rFonts w:ascii="Bookman Old Style" w:eastAsia="Calibri" w:hAnsi="Bookman Old Style" w:cs="Calibri"/>
          <w:sz w:val="24"/>
        </w:rPr>
        <w:t>s;</w:t>
      </w:r>
    </w:p>
    <w:p w14:paraId="650DD683" w14:textId="77777777" w:rsidR="00372C73" w:rsidRDefault="00372C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Centros infantis construídos;</w:t>
      </w:r>
    </w:p>
    <w:p w14:paraId="11F71F44" w14:textId="3D8CFE8A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escolas construídas segundo o padrão de qualidade e resiliência; </w:t>
      </w:r>
    </w:p>
    <w:p w14:paraId="0768D2E7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Formação Profissional modernizados;</w:t>
      </w:r>
    </w:p>
    <w:p w14:paraId="5B6F99BE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Formação Profissional construídos e apetrechadas;</w:t>
      </w:r>
    </w:p>
    <w:p w14:paraId="636A0635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Centros de Formação Profissional requalificados; </w:t>
      </w:r>
    </w:p>
    <w:p w14:paraId="757D0694" w14:textId="13776405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Institutos de Ensino Técnico Profissional construídos e operacionais</w:t>
      </w:r>
      <w:r w:rsidR="0093725C">
        <w:rPr>
          <w:rFonts w:ascii="Bookman Old Style" w:eastAsia="Calibri" w:hAnsi="Bookman Old Style" w:cs="Calibri"/>
          <w:sz w:val="24"/>
        </w:rPr>
        <w:t>;</w:t>
      </w:r>
      <w:r w:rsidR="00211FCE">
        <w:rPr>
          <w:rFonts w:ascii="Bookman Old Style" w:eastAsia="Calibri" w:hAnsi="Bookman Old Style" w:cs="Calibri"/>
          <w:sz w:val="24"/>
        </w:rPr>
        <w:t xml:space="preserve"> </w:t>
      </w:r>
    </w:p>
    <w:p w14:paraId="5872481C" w14:textId="3750C66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salas de aula em funcionamento, reabilitadas segundo padrões de qualidade e resiliência; </w:t>
      </w:r>
    </w:p>
    <w:p w14:paraId="13555AF9" w14:textId="3A6A587C" w:rsidR="00A46673" w:rsidRPr="005F4E5F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i</w:t>
      </w:r>
      <w:r w:rsidRPr="002E35F7">
        <w:rPr>
          <w:rFonts w:ascii="Bookman Old Style" w:eastAsia="Calibri" w:hAnsi="Bookman Old Style" w:cs="Calibri"/>
          <w:sz w:val="24"/>
        </w:rPr>
        <w:t>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 xml:space="preserve">estruturas </w:t>
      </w:r>
      <w:r>
        <w:rPr>
          <w:rFonts w:ascii="Bookman Old Style" w:eastAsia="Calibri" w:hAnsi="Bookman Old Style" w:cs="Calibri"/>
          <w:sz w:val="24"/>
        </w:rPr>
        <w:t>u</w:t>
      </w:r>
      <w:r w:rsidRPr="002E35F7">
        <w:rPr>
          <w:rFonts w:ascii="Bookman Old Style" w:eastAsia="Calibri" w:hAnsi="Bookman Old Style" w:cs="Calibri"/>
          <w:sz w:val="24"/>
        </w:rPr>
        <w:t>niversitárias construídas</w:t>
      </w:r>
      <w:r w:rsidR="005F4E5F">
        <w:rPr>
          <w:rFonts w:ascii="Bookman Old Style" w:eastAsia="Calibri" w:hAnsi="Bookman Old Style" w:cs="Calibri"/>
          <w:sz w:val="24"/>
        </w:rPr>
        <w:t xml:space="preserve">; </w:t>
      </w:r>
      <w:r w:rsidR="005F4E5F" w:rsidRPr="002E35F7">
        <w:rPr>
          <w:rFonts w:ascii="Bookman Old Style" w:eastAsia="Calibri" w:hAnsi="Bookman Old Style" w:cs="Calibri"/>
          <w:sz w:val="24"/>
        </w:rPr>
        <w:t>e,</w:t>
      </w:r>
    </w:p>
    <w:p w14:paraId="0014CA8F" w14:textId="56662A8F" w:rsidR="00A46673" w:rsidRPr="005F4E5F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Nível de execução física de obras</w:t>
      </w:r>
      <w:r w:rsidR="005F4E5F">
        <w:rPr>
          <w:rFonts w:ascii="Bookman Old Style" w:eastAsia="Calibri" w:hAnsi="Bookman Old Style" w:cs="Calibri"/>
          <w:sz w:val="24"/>
        </w:rPr>
        <w:t>;</w:t>
      </w:r>
    </w:p>
    <w:p w14:paraId="010C4304" w14:textId="6630F382" w:rsidR="00F83216" w:rsidRPr="005F4E5F" w:rsidRDefault="00F83216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i</w:t>
      </w:r>
      <w:r w:rsidRPr="002E35F7">
        <w:rPr>
          <w:rFonts w:ascii="Bookman Old Style" w:eastAsia="Calibri" w:hAnsi="Bookman Old Style" w:cs="Calibri"/>
          <w:sz w:val="24"/>
        </w:rPr>
        <w:t>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 xml:space="preserve">estruturas </w:t>
      </w:r>
      <w:r>
        <w:rPr>
          <w:rFonts w:ascii="Bookman Old Style" w:eastAsia="Calibri" w:hAnsi="Bookman Old Style" w:cs="Calibri"/>
          <w:sz w:val="24"/>
        </w:rPr>
        <w:t>u</w:t>
      </w:r>
      <w:r w:rsidRPr="002E35F7">
        <w:rPr>
          <w:rFonts w:ascii="Bookman Old Style" w:eastAsia="Calibri" w:hAnsi="Bookman Old Style" w:cs="Calibri"/>
          <w:sz w:val="24"/>
        </w:rPr>
        <w:t>niversitárias construídas</w:t>
      </w:r>
      <w:r w:rsidR="005F4E5F">
        <w:rPr>
          <w:rFonts w:ascii="Bookman Old Style" w:eastAsia="Calibri" w:hAnsi="Bookman Old Style" w:cs="Calibri"/>
          <w:sz w:val="24"/>
        </w:rPr>
        <w:t>;</w:t>
      </w:r>
      <w:r w:rsidRPr="002E35F7">
        <w:rPr>
          <w:rFonts w:ascii="Bookman Old Style" w:eastAsia="Calibri" w:hAnsi="Bookman Old Style" w:cs="Calibri"/>
          <w:sz w:val="24"/>
        </w:rPr>
        <w:t xml:space="preserve">  </w:t>
      </w:r>
    </w:p>
    <w:p w14:paraId="4E73AAE6" w14:textId="77777777" w:rsidR="00F83216" w:rsidRPr="005F4E5F" w:rsidRDefault="00F83216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Percentagem de instituições com acesso à internet;</w:t>
      </w:r>
    </w:p>
    <w:p w14:paraId="4670071B" w14:textId="5D94A164" w:rsidR="00F83216" w:rsidRPr="005F4E5F" w:rsidRDefault="00F83216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Número de Centros de Recursos digitais estabelecidos;</w:t>
      </w:r>
      <w:r w:rsidR="005F4E5F">
        <w:rPr>
          <w:rFonts w:ascii="Bookman Old Style" w:eastAsia="Calibri" w:hAnsi="Bookman Old Style" w:cs="Calibri"/>
          <w:sz w:val="24"/>
        </w:rPr>
        <w:t xml:space="preserve"> e,</w:t>
      </w:r>
    </w:p>
    <w:p w14:paraId="33454D30" w14:textId="0BA384EF" w:rsidR="00FA2094" w:rsidRPr="005F4E5F" w:rsidRDefault="00F83216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Número de bibliotecas virtuais e digitais ex</w:t>
      </w:r>
      <w:r w:rsidR="005F4E5F">
        <w:rPr>
          <w:rFonts w:ascii="Bookman Old Style" w:eastAsia="Calibri" w:hAnsi="Bookman Old Style" w:cs="Calibri"/>
          <w:sz w:val="24"/>
        </w:rPr>
        <w:t>istentes.</w:t>
      </w:r>
    </w:p>
    <w:p w14:paraId="04AEFD50" w14:textId="77777777" w:rsidR="00FA2094" w:rsidRPr="002E35F7" w:rsidRDefault="00FA2094" w:rsidP="00FA2094">
      <w:pPr>
        <w:rPr>
          <w:rFonts w:ascii="Bookman Old Style" w:hAnsi="Bookman Old Style"/>
        </w:rPr>
      </w:pPr>
    </w:p>
    <w:p w14:paraId="4838957E" w14:textId="07DC1EA8" w:rsidR="00FA2094" w:rsidRPr="002E35F7" w:rsidRDefault="00BD3836" w:rsidP="00BD3836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51" w:name="_Toc170458194"/>
      <w:bookmarkStart w:id="252" w:name="_Toc224744501"/>
      <w:r>
        <w:rPr>
          <w:rFonts w:ascii="Bookman Old Style" w:hAnsi="Bookman Old Style"/>
        </w:rPr>
        <w:t xml:space="preserve">4.2.2 </w:t>
      </w:r>
      <w:r w:rsidR="00FA2094" w:rsidRPr="002E35F7">
        <w:rPr>
          <w:rFonts w:ascii="Bookman Old Style" w:hAnsi="Bookman Old Style"/>
        </w:rPr>
        <w:t>Subprograma: Infra</w:t>
      </w:r>
      <w:r w:rsidR="00FA2094">
        <w:rPr>
          <w:rFonts w:ascii="Bookman Old Style" w:hAnsi="Bookman Old Style"/>
        </w:rPr>
        <w:t>-</w:t>
      </w:r>
      <w:r w:rsidR="00FA2094" w:rsidRPr="002E35F7">
        <w:rPr>
          <w:rFonts w:ascii="Bookman Old Style" w:hAnsi="Bookman Old Style"/>
        </w:rPr>
        <w:t>estruturas de Saúde</w:t>
      </w:r>
      <w:bookmarkEnd w:id="251"/>
      <w:bookmarkEnd w:id="252"/>
    </w:p>
    <w:p w14:paraId="3DCBDBCA" w14:textId="77777777" w:rsidR="00FA2094" w:rsidRPr="00303A20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303A20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50BBA621" w14:textId="77777777" w:rsidR="00FA2094" w:rsidRPr="00E50074" w:rsidRDefault="00FA2094" w:rsidP="00841F9C">
      <w:pPr>
        <w:pStyle w:val="ListParagraph"/>
        <w:numPr>
          <w:ilvl w:val="0"/>
          <w:numId w:val="72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E50074">
        <w:rPr>
          <w:rFonts w:ascii="Bookman Old Style" w:hAnsi="Bookman Old Style"/>
          <w:sz w:val="24"/>
        </w:rPr>
        <w:t>Expandir e modernizar as infra-estruturas de saúde, g</w:t>
      </w:r>
      <w:r w:rsidRPr="00303A20">
        <w:rPr>
          <w:rFonts w:ascii="Bookman Old Style" w:hAnsi="Bookman Old Style" w:cstheme="minorHAnsi"/>
          <w:sz w:val="24"/>
        </w:rPr>
        <w:t>arantindo o acesso equitativo a serviços essenciais.</w:t>
      </w:r>
    </w:p>
    <w:p w14:paraId="49E12059" w14:textId="77777777" w:rsidR="00FA2094" w:rsidRPr="00303A20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303A20">
        <w:rPr>
          <w:rFonts w:ascii="Bookman Old Style" w:eastAsia="Calibri" w:hAnsi="Bookman Old Style" w:cs="Calibri"/>
          <w:b/>
          <w:sz w:val="24"/>
        </w:rPr>
        <w:t>Produtos:</w:t>
      </w:r>
    </w:p>
    <w:p w14:paraId="5CA2C06F" w14:textId="18ADFCEA" w:rsidR="00FA2094" w:rsidRPr="00303A20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Hospita</w:t>
      </w:r>
      <w:r w:rsidR="004F6330">
        <w:rPr>
          <w:rFonts w:ascii="Bookman Old Style" w:eastAsia="Calibri" w:hAnsi="Bookman Old Style" w:cs="Calibri"/>
          <w:sz w:val="24"/>
        </w:rPr>
        <w:t>is</w:t>
      </w:r>
      <w:r w:rsidRPr="00303A20">
        <w:rPr>
          <w:rFonts w:ascii="Bookman Old Style" w:eastAsia="Calibri" w:hAnsi="Bookman Old Style" w:cs="Calibri"/>
          <w:sz w:val="24"/>
        </w:rPr>
        <w:t>;</w:t>
      </w:r>
    </w:p>
    <w:p w14:paraId="6ABD54D0" w14:textId="77777777" w:rsidR="00FA2094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Postos de saúde;</w:t>
      </w:r>
    </w:p>
    <w:p w14:paraId="5AAC53DF" w14:textId="5441A161" w:rsidR="00D8599A" w:rsidRDefault="00D8599A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Postos comunitários de saúde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0E4899B0" w14:textId="74D8DE47" w:rsidR="00D8599A" w:rsidRPr="00303A20" w:rsidRDefault="0088197F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Laboratórios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7C6B9E61" w14:textId="77777777" w:rsidR="00FA2094" w:rsidRPr="00303A20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Centros de saúde;</w:t>
      </w:r>
    </w:p>
    <w:p w14:paraId="47A7E1E1" w14:textId="77777777" w:rsidR="00FA2094" w:rsidRPr="00303A20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Armazéns de medicamentos; e</w:t>
      </w:r>
    </w:p>
    <w:p w14:paraId="0E914B49" w14:textId="77777777" w:rsidR="00FA2094" w:rsidRPr="00E50074" w:rsidRDefault="00FA2094" w:rsidP="00841F9C">
      <w:pPr>
        <w:pStyle w:val="ListParagraph"/>
        <w:numPr>
          <w:ilvl w:val="0"/>
          <w:numId w:val="86"/>
        </w:numPr>
        <w:spacing w:line="360" w:lineRule="auto"/>
        <w:contextualSpacing/>
        <w:rPr>
          <w:rFonts w:ascii="Bookman Old Style" w:eastAsia="Calibri" w:hAnsi="Bookman Old Style" w:cs="Calibri"/>
          <w:b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Depósitos de medicamentos.</w:t>
      </w:r>
    </w:p>
    <w:p w14:paraId="7701DB20" w14:textId="77777777" w:rsidR="00FA2094" w:rsidRPr="00303A20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303A20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276845F9" w14:textId="77777777" w:rsidR="0038396E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Número de hospitais centrais construídos</w:t>
      </w:r>
      <w:r w:rsidR="0014418B">
        <w:rPr>
          <w:rFonts w:ascii="Bookman Old Style" w:eastAsia="Calibri" w:hAnsi="Bookman Old Style" w:cs="Calibri"/>
          <w:sz w:val="24"/>
        </w:rPr>
        <w:t>;</w:t>
      </w:r>
    </w:p>
    <w:p w14:paraId="0A9DDEA1" w14:textId="665134ED" w:rsidR="00D63959" w:rsidRPr="0038396E" w:rsidRDefault="00D63959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38396E">
        <w:rPr>
          <w:rFonts w:ascii="Bookman Old Style" w:hAnsi="Bookman Old Style" w:cstheme="minorHAnsi"/>
          <w:sz w:val="24"/>
        </w:rPr>
        <w:t>Número de unidade sanitárias reabilitadas e em funcionamento;</w:t>
      </w:r>
    </w:p>
    <w:p w14:paraId="1D404FE4" w14:textId="64B3C88E" w:rsidR="00FA2094" w:rsidRDefault="009B0EAA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 xml:space="preserve"> </w:t>
      </w:r>
      <w:r w:rsidR="0014418B" w:rsidRPr="00303A20">
        <w:rPr>
          <w:rFonts w:ascii="Bookman Old Style" w:eastAsia="Calibri" w:hAnsi="Bookman Old Style" w:cs="Calibri"/>
          <w:sz w:val="24"/>
        </w:rPr>
        <w:t xml:space="preserve">Número de hospitais </w:t>
      </w:r>
      <w:r w:rsidR="005F4E5F" w:rsidRPr="00303A20">
        <w:rPr>
          <w:rFonts w:ascii="Bookman Old Style" w:eastAsia="Calibri" w:hAnsi="Bookman Old Style" w:cs="Calibri"/>
          <w:sz w:val="24"/>
        </w:rPr>
        <w:t xml:space="preserve">centrais </w:t>
      </w:r>
      <w:r w:rsidR="005F4E5F">
        <w:rPr>
          <w:rFonts w:ascii="Bookman Old Style" w:eastAsia="Calibri" w:hAnsi="Bookman Old Style" w:cs="Calibri"/>
          <w:sz w:val="24"/>
        </w:rPr>
        <w:t>reabilitados</w:t>
      </w:r>
      <w:r w:rsidR="00FA2094" w:rsidRPr="00303A20">
        <w:rPr>
          <w:rFonts w:ascii="Bookman Old Style" w:eastAsia="Calibri" w:hAnsi="Bookman Old Style" w:cs="Calibri"/>
          <w:sz w:val="24"/>
        </w:rPr>
        <w:t xml:space="preserve">; </w:t>
      </w:r>
    </w:p>
    <w:p w14:paraId="7BF5489E" w14:textId="77777777" w:rsidR="00D65920" w:rsidRPr="0014418B" w:rsidRDefault="00D65920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14418B">
        <w:rPr>
          <w:rFonts w:ascii="Bookman Old Style" w:eastAsia="Calibri" w:hAnsi="Bookman Old Style" w:cs="Calibri"/>
          <w:sz w:val="24"/>
        </w:rPr>
        <w:t>Número de postos comunitários de saúde reabilitados;</w:t>
      </w:r>
    </w:p>
    <w:p w14:paraId="0BEFD814" w14:textId="77777777" w:rsidR="00D65920" w:rsidRPr="0014418B" w:rsidRDefault="00D65920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14418B">
        <w:rPr>
          <w:rFonts w:ascii="Bookman Old Style" w:eastAsia="Calibri" w:hAnsi="Bookman Old Style" w:cs="Calibri"/>
          <w:sz w:val="24"/>
        </w:rPr>
        <w:t>Número de postos comunitários de saúde apetrechados;</w:t>
      </w:r>
    </w:p>
    <w:p w14:paraId="0B41225A" w14:textId="2BD45F65" w:rsidR="00D65920" w:rsidRPr="0014418B" w:rsidRDefault="00D65920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14418B">
        <w:rPr>
          <w:rFonts w:ascii="Bookman Old Style" w:eastAsia="Calibri" w:hAnsi="Bookman Old Style" w:cs="Calibri"/>
          <w:sz w:val="24"/>
        </w:rPr>
        <w:t>Número de centros de saúde reabilitados</w:t>
      </w:r>
      <w:r w:rsidR="001F01ED" w:rsidRPr="0014418B">
        <w:rPr>
          <w:rFonts w:ascii="Bookman Old Style" w:eastAsia="Calibri" w:hAnsi="Bookman Old Style" w:cs="Calibri"/>
          <w:sz w:val="24"/>
        </w:rPr>
        <w:t xml:space="preserve"> e apetrechados</w:t>
      </w:r>
      <w:r w:rsidRPr="0014418B">
        <w:rPr>
          <w:rFonts w:ascii="Bookman Old Style" w:eastAsia="Calibri" w:hAnsi="Bookman Old Style" w:cs="Calibri"/>
          <w:sz w:val="24"/>
        </w:rPr>
        <w:t>;</w:t>
      </w:r>
    </w:p>
    <w:p w14:paraId="23810E4D" w14:textId="0158522E" w:rsidR="00D65920" w:rsidRPr="0014418B" w:rsidRDefault="00D65920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14418B">
        <w:rPr>
          <w:rFonts w:ascii="Bookman Old Style" w:eastAsia="Calibri" w:hAnsi="Bookman Old Style" w:cs="Calibri"/>
          <w:sz w:val="24"/>
        </w:rPr>
        <w:t>Número de laboratórios construídos</w:t>
      </w:r>
      <w:r w:rsidR="001F01ED" w:rsidRPr="0014418B">
        <w:rPr>
          <w:rFonts w:ascii="Bookman Old Style" w:eastAsia="Calibri" w:hAnsi="Bookman Old Style" w:cs="Calibri"/>
          <w:sz w:val="24"/>
        </w:rPr>
        <w:t xml:space="preserve"> e reabilitados</w:t>
      </w:r>
      <w:r w:rsidRPr="0014418B">
        <w:rPr>
          <w:rFonts w:ascii="Bookman Old Style" w:eastAsia="Calibri" w:hAnsi="Bookman Old Style" w:cs="Calibri"/>
          <w:sz w:val="24"/>
        </w:rPr>
        <w:t>;</w:t>
      </w:r>
    </w:p>
    <w:p w14:paraId="291C6C7D" w14:textId="29D79343" w:rsidR="00D65920" w:rsidRDefault="00D65920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14418B">
        <w:rPr>
          <w:rFonts w:ascii="Bookman Old Style" w:eastAsia="Calibri" w:hAnsi="Bookman Old Style" w:cs="Calibri"/>
          <w:sz w:val="24"/>
        </w:rPr>
        <w:t>Número de depósit</w:t>
      </w:r>
      <w:r w:rsidR="00A46673">
        <w:rPr>
          <w:rFonts w:ascii="Bookman Old Style" w:eastAsia="Calibri" w:hAnsi="Bookman Old Style" w:cs="Calibri"/>
          <w:sz w:val="24"/>
        </w:rPr>
        <w:t>os de medicamentos reabilitados;</w:t>
      </w:r>
    </w:p>
    <w:p w14:paraId="0E105B58" w14:textId="77777777" w:rsidR="00A46673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Número de hospitais provinciais construídos;</w:t>
      </w:r>
    </w:p>
    <w:p w14:paraId="248CEBA1" w14:textId="77777777" w:rsidR="00A46673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 xml:space="preserve"> Número de hospitais provinciais reabilitados;</w:t>
      </w:r>
      <w:r>
        <w:rPr>
          <w:rFonts w:ascii="Bookman Old Style" w:eastAsia="Calibri" w:hAnsi="Bookman Old Style" w:cs="Calibri"/>
          <w:sz w:val="24"/>
        </w:rPr>
        <w:t xml:space="preserve"> </w:t>
      </w:r>
    </w:p>
    <w:p w14:paraId="4D383CDB" w14:textId="77777777" w:rsidR="00A46673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Número de hospitais distritais construídos;</w:t>
      </w:r>
    </w:p>
    <w:p w14:paraId="4E392FAE" w14:textId="2CB9344D" w:rsidR="00A46673" w:rsidRPr="00A46673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 xml:space="preserve"> Número de hospitais distritais reabilitados;</w:t>
      </w:r>
    </w:p>
    <w:p w14:paraId="5470DD29" w14:textId="07D32EBC" w:rsidR="00FA2094" w:rsidRPr="00303A20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Número de hospitais provinciais construídos</w:t>
      </w:r>
      <w:r w:rsidR="009B0EAA">
        <w:rPr>
          <w:rFonts w:ascii="Bookman Old Style" w:eastAsia="Calibri" w:hAnsi="Bookman Old Style" w:cs="Calibri"/>
          <w:sz w:val="24"/>
        </w:rPr>
        <w:t xml:space="preserve"> e reabilitados</w:t>
      </w:r>
      <w:r w:rsidRPr="00303A20">
        <w:rPr>
          <w:rFonts w:ascii="Bookman Old Style" w:eastAsia="Calibri" w:hAnsi="Bookman Old Style" w:cs="Calibri"/>
          <w:sz w:val="24"/>
        </w:rPr>
        <w:t xml:space="preserve">; </w:t>
      </w:r>
    </w:p>
    <w:p w14:paraId="467B3E1B" w14:textId="0B155184" w:rsidR="00FA2094" w:rsidRPr="00303A20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Número de hospitais distritais construídos</w:t>
      </w:r>
      <w:r w:rsidR="009B0EAA">
        <w:rPr>
          <w:rFonts w:ascii="Bookman Old Style" w:eastAsia="Calibri" w:hAnsi="Bookman Old Style" w:cs="Calibri"/>
          <w:sz w:val="24"/>
        </w:rPr>
        <w:t xml:space="preserve"> e </w:t>
      </w:r>
      <w:r w:rsidR="009D27D4">
        <w:rPr>
          <w:rFonts w:ascii="Bookman Old Style" w:eastAsia="Calibri" w:hAnsi="Bookman Old Style" w:cs="Calibri"/>
          <w:sz w:val="24"/>
        </w:rPr>
        <w:t>construídos</w:t>
      </w:r>
      <w:r w:rsidRPr="00303A20">
        <w:rPr>
          <w:rFonts w:ascii="Bookman Old Style" w:eastAsia="Calibri" w:hAnsi="Bookman Old Style" w:cs="Calibri"/>
          <w:sz w:val="24"/>
        </w:rPr>
        <w:t>;</w:t>
      </w:r>
    </w:p>
    <w:p w14:paraId="74444A58" w14:textId="158B1BB3" w:rsidR="00AD30DB" w:rsidRPr="00AD30DB" w:rsidRDefault="00AD30DB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Infra-estruturas sanitárias do nível secundário e terciário operacionais;</w:t>
      </w:r>
    </w:p>
    <w:p w14:paraId="079CD34F" w14:textId="77777777" w:rsidR="00FA2094" w:rsidRPr="00303A20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303A20">
        <w:rPr>
          <w:rFonts w:ascii="Bookman Old Style" w:eastAsia="Calibri" w:hAnsi="Bookman Old Style" w:cs="Calibri"/>
          <w:sz w:val="24"/>
        </w:rPr>
        <w:t>Número de infra-estruturas de serviços especializados construídos (ODS);</w:t>
      </w:r>
    </w:p>
    <w:p w14:paraId="26632E2E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postos de saúde construídos;</w:t>
      </w:r>
    </w:p>
    <w:p w14:paraId="45EF6DB2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saúde construídos;</w:t>
      </w:r>
    </w:p>
    <w:p w14:paraId="0D5012BB" w14:textId="4AE25951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armazéns de medicamentos construídos; </w:t>
      </w:r>
    </w:p>
    <w:p w14:paraId="53EB4F9F" w14:textId="221BD75A" w:rsidR="00FA2094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depósitos de medicamentos construídos</w:t>
      </w:r>
      <w:r w:rsidR="005F4E5F">
        <w:rPr>
          <w:rFonts w:ascii="Bookman Old Style" w:eastAsia="Calibri" w:hAnsi="Bookman Old Style" w:cs="Calibri"/>
          <w:sz w:val="24"/>
        </w:rPr>
        <w:t>; e,</w:t>
      </w:r>
    </w:p>
    <w:p w14:paraId="0CD7EAFC" w14:textId="565DE364" w:rsidR="00A46673" w:rsidRPr="005F4E5F" w:rsidRDefault="00A46673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5F4E5F">
        <w:rPr>
          <w:rFonts w:ascii="Bookman Old Style" w:eastAsia="Calibri" w:hAnsi="Bookman Old Style" w:cs="Calibri"/>
          <w:sz w:val="24"/>
        </w:rPr>
        <w:t>Ní</w:t>
      </w:r>
      <w:r w:rsidR="005F4E5F" w:rsidRPr="005F4E5F">
        <w:rPr>
          <w:rFonts w:ascii="Bookman Old Style" w:eastAsia="Calibri" w:hAnsi="Bookman Old Style" w:cs="Calibri"/>
          <w:sz w:val="24"/>
        </w:rPr>
        <w:t>vel de execução física de obras.</w:t>
      </w:r>
    </w:p>
    <w:p w14:paraId="055A6FBD" w14:textId="77777777" w:rsidR="00FA2094" w:rsidRPr="002E35F7" w:rsidRDefault="00FA2094" w:rsidP="00FA2094">
      <w:pPr>
        <w:ind w:left="720"/>
        <w:rPr>
          <w:rFonts w:ascii="Bookman Old Style" w:hAnsi="Bookman Old Style"/>
          <w:sz w:val="11"/>
        </w:rPr>
      </w:pPr>
      <w:r w:rsidRPr="002E35F7">
        <w:rPr>
          <w:rFonts w:ascii="Bookman Old Style" w:hAnsi="Bookman Old Style"/>
          <w:sz w:val="11"/>
        </w:rPr>
        <w:t xml:space="preserve"> </w:t>
      </w:r>
    </w:p>
    <w:p w14:paraId="797D6B7D" w14:textId="77777777" w:rsidR="00FA2094" w:rsidRPr="002E35F7" w:rsidRDefault="00FA2094" w:rsidP="00FA2094">
      <w:pPr>
        <w:pStyle w:val="TableParagraph"/>
        <w:spacing w:before="9"/>
        <w:ind w:left="720"/>
        <w:rPr>
          <w:rFonts w:ascii="Bookman Old Style" w:hAnsi="Bookman Old Style"/>
          <w:sz w:val="11"/>
        </w:rPr>
      </w:pPr>
    </w:p>
    <w:p w14:paraId="5B91A5B3" w14:textId="6309058D" w:rsidR="00FA2094" w:rsidRPr="002E35F7" w:rsidRDefault="00BD3836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53" w:name="_Toc170458195"/>
      <w:bookmarkStart w:id="254" w:name="_Toc224744502"/>
      <w:r>
        <w:rPr>
          <w:rFonts w:ascii="Bookman Old Style" w:hAnsi="Bookman Old Style"/>
        </w:rPr>
        <w:t xml:space="preserve">4.2.3 </w:t>
      </w:r>
      <w:r w:rsidR="00FA2094" w:rsidRPr="002E35F7">
        <w:rPr>
          <w:rFonts w:ascii="Bookman Old Style" w:hAnsi="Bookman Old Style"/>
        </w:rPr>
        <w:t>Subprograma:</w:t>
      </w:r>
      <w:r w:rsidR="00FA2094">
        <w:rPr>
          <w:rFonts w:ascii="Bookman Old Style" w:hAnsi="Bookman Old Style"/>
        </w:rPr>
        <w:t xml:space="preserve"> Infra-estruturas </w:t>
      </w:r>
      <w:r w:rsidR="00FA2094" w:rsidRPr="002E35F7">
        <w:rPr>
          <w:rFonts w:ascii="Bookman Old Style" w:hAnsi="Bookman Old Style"/>
        </w:rPr>
        <w:t>de Água e Saneamento do meio e higiene</w:t>
      </w:r>
      <w:bookmarkEnd w:id="253"/>
      <w:bookmarkEnd w:id="254"/>
    </w:p>
    <w:p w14:paraId="7D8EB7A3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434B690D" w14:textId="53F1E3DB" w:rsidR="000A651E" w:rsidRPr="000A651E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Aumentar a cobertura de água nas zonas urbanas e rurais</w:t>
      </w:r>
      <w:r w:rsidR="00904376" w:rsidRPr="002E35F7">
        <w:rPr>
          <w:rFonts w:ascii="Bookman Old Style" w:eastAsia="Calibri" w:hAnsi="Bookman Old Style" w:cs="Calibri"/>
          <w:sz w:val="24"/>
        </w:rPr>
        <w:t>;</w:t>
      </w:r>
    </w:p>
    <w:p w14:paraId="6727F2D5" w14:textId="037EA175" w:rsidR="00FA2094" w:rsidRDefault="000A651E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194C95">
        <w:rPr>
          <w:rFonts w:ascii="Bookman Old Style" w:eastAsia="Calibri" w:hAnsi="Bookman Old Style" w:cs="Calibri"/>
          <w:bCs/>
          <w:sz w:val="24"/>
        </w:rPr>
        <w:t>Reforçar a eficiência operacional, a sustentabilidade financeira e a resiliência climática dos sistemas de abastecimento de água</w:t>
      </w:r>
      <w:r w:rsidR="00904376">
        <w:rPr>
          <w:rFonts w:ascii="Bookman Old Style" w:eastAsia="Calibri" w:hAnsi="Bookman Old Style" w:cs="Calibri"/>
          <w:bCs/>
          <w:sz w:val="24"/>
        </w:rPr>
        <w:t>.</w:t>
      </w:r>
      <w:r w:rsidRPr="00194C95">
        <w:rPr>
          <w:rFonts w:ascii="Bookman Old Style" w:eastAsia="Calibri" w:hAnsi="Bookman Old Style" w:cs="Calibri"/>
          <w:bCs/>
          <w:sz w:val="24"/>
        </w:rPr>
        <w:t xml:space="preserve"> </w:t>
      </w:r>
    </w:p>
    <w:p w14:paraId="69830770" w14:textId="77777777" w:rsidR="00904376" w:rsidRPr="00904376" w:rsidRDefault="00904376" w:rsidP="00904376">
      <w:p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</w:p>
    <w:p w14:paraId="029BB0B8" w14:textId="77777777" w:rsidR="00FA2094" w:rsidRPr="002E35F7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Produtos:</w:t>
      </w:r>
    </w:p>
    <w:p w14:paraId="29D7466E" w14:textId="77777777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Sistemas de abastecimento de água;</w:t>
      </w:r>
    </w:p>
    <w:p w14:paraId="53E7133B" w14:textId="77777777" w:rsidR="00180FDA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Sanitários públicos; </w:t>
      </w:r>
    </w:p>
    <w:p w14:paraId="42B5BDA9" w14:textId="6B9DC949" w:rsidR="00FA2094" w:rsidRPr="002E35F7" w:rsidRDefault="00180FDA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Furos multifuncionais</w:t>
      </w:r>
      <w:r w:rsidRPr="002E35F7">
        <w:rPr>
          <w:rFonts w:ascii="Bookman Old Style" w:eastAsia="Calibri" w:hAnsi="Bookman Old Style" w:cs="Calibri"/>
          <w:sz w:val="24"/>
        </w:rPr>
        <w:t>;</w:t>
      </w:r>
      <w:r>
        <w:rPr>
          <w:rFonts w:ascii="Bookman Old Style" w:eastAsia="Calibri" w:hAnsi="Bookman Old Style" w:cs="Calibri"/>
          <w:sz w:val="24"/>
        </w:rPr>
        <w:t xml:space="preserve"> </w:t>
      </w:r>
      <w:r w:rsidR="00FA2094" w:rsidRPr="002E35F7">
        <w:rPr>
          <w:rFonts w:ascii="Bookman Old Style" w:eastAsia="Calibri" w:hAnsi="Bookman Old Style" w:cs="Calibri"/>
          <w:sz w:val="24"/>
        </w:rPr>
        <w:t>e,</w:t>
      </w:r>
    </w:p>
    <w:p w14:paraId="5139C2C0" w14:textId="77777777" w:rsidR="00FA2094" w:rsidRPr="00E50074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Sistemas de drenagem.</w:t>
      </w:r>
    </w:p>
    <w:p w14:paraId="2FF12F18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52A88269" w14:textId="60606F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 xml:space="preserve">istemas de </w:t>
      </w:r>
      <w:r>
        <w:rPr>
          <w:rFonts w:ascii="Bookman Old Style" w:eastAsia="Calibri" w:hAnsi="Bookman Old Style" w:cs="Calibri"/>
          <w:sz w:val="24"/>
        </w:rPr>
        <w:t>a</w:t>
      </w:r>
      <w:r w:rsidRPr="002E35F7">
        <w:rPr>
          <w:rFonts w:ascii="Bookman Old Style" w:eastAsia="Calibri" w:hAnsi="Bookman Old Style" w:cs="Calibri"/>
          <w:sz w:val="24"/>
        </w:rPr>
        <w:t xml:space="preserve">bastecimento de </w:t>
      </w:r>
      <w:r>
        <w:rPr>
          <w:rFonts w:ascii="Bookman Old Style" w:eastAsia="Calibri" w:hAnsi="Bookman Old Style" w:cs="Calibri"/>
          <w:sz w:val="24"/>
        </w:rPr>
        <w:t>á</w:t>
      </w:r>
      <w:r w:rsidRPr="002E35F7">
        <w:rPr>
          <w:rFonts w:ascii="Bookman Old Style" w:eastAsia="Calibri" w:hAnsi="Bookman Old Style" w:cs="Calibri"/>
          <w:sz w:val="24"/>
        </w:rPr>
        <w:t>gua construídos</w:t>
      </w:r>
      <w:r w:rsidR="00BF633C">
        <w:rPr>
          <w:rFonts w:ascii="Bookman Old Style" w:eastAsia="Calibri" w:hAnsi="Bookman Old Style" w:cs="Calibri"/>
          <w:sz w:val="24"/>
        </w:rPr>
        <w:t xml:space="preserve"> e reabilitados</w:t>
      </w:r>
      <w:r w:rsidRPr="002E35F7">
        <w:rPr>
          <w:rFonts w:ascii="Bookman Old Style" w:eastAsia="Calibri" w:hAnsi="Bookman Old Style" w:cs="Calibri"/>
          <w:sz w:val="24"/>
        </w:rPr>
        <w:t>;</w:t>
      </w:r>
    </w:p>
    <w:p w14:paraId="259FD60E" w14:textId="77777777" w:rsidR="00FA2094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sanitários públicos construídos;</w:t>
      </w:r>
    </w:p>
    <w:p w14:paraId="0294429A" w14:textId="77777777" w:rsidR="00083D20" w:rsidRDefault="00083D20" w:rsidP="00841F9C">
      <w:pPr>
        <w:pStyle w:val="TableParagraph"/>
        <w:numPr>
          <w:ilvl w:val="0"/>
          <w:numId w:val="83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de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 xml:space="preserve">fontanários operacionais </w:t>
      </w:r>
      <w:r>
        <w:rPr>
          <w:rFonts w:ascii="Bookman Old Style" w:hAnsi="Bookman Old Style" w:cstheme="minorHAnsi"/>
          <w:spacing w:val="-3"/>
          <w:sz w:val="24"/>
          <w:szCs w:val="24"/>
        </w:rPr>
        <w:t>nas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zonas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rurais;</w:t>
      </w:r>
    </w:p>
    <w:p w14:paraId="0CCBBDFA" w14:textId="77777777" w:rsidR="00083D20" w:rsidRDefault="00083D20" w:rsidP="00841F9C">
      <w:pPr>
        <w:pStyle w:val="TableParagraph"/>
        <w:numPr>
          <w:ilvl w:val="0"/>
          <w:numId w:val="83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</w:t>
      </w:r>
      <w:r>
        <w:rPr>
          <w:rFonts w:ascii="Bookman Old Style" w:hAnsi="Bookman Old Style" w:cstheme="minorHAnsi"/>
          <w:spacing w:val="-2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fontes</w:t>
      </w:r>
      <w:r>
        <w:rPr>
          <w:rFonts w:ascii="Bookman Old Style" w:hAnsi="Bookman Old Style" w:cstheme="minorHAnsi"/>
          <w:spacing w:val="-4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dispersas operacionais nas</w:t>
      </w:r>
      <w:r>
        <w:rPr>
          <w:rFonts w:ascii="Bookman Old Style" w:hAnsi="Bookman Old Style" w:cstheme="minorHAnsi"/>
          <w:spacing w:val="-4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zonas</w:t>
      </w:r>
      <w:r>
        <w:rPr>
          <w:rFonts w:ascii="Bookman Old Style" w:hAnsi="Bookman Old Style" w:cstheme="minorHAnsi"/>
          <w:spacing w:val="-3"/>
          <w:sz w:val="24"/>
          <w:szCs w:val="24"/>
        </w:rPr>
        <w:t xml:space="preserve"> </w:t>
      </w:r>
      <w:r>
        <w:rPr>
          <w:rFonts w:ascii="Bookman Old Style" w:hAnsi="Bookman Old Style" w:cstheme="minorHAnsi"/>
          <w:sz w:val="24"/>
          <w:szCs w:val="24"/>
        </w:rPr>
        <w:t>rurais;</w:t>
      </w:r>
    </w:p>
    <w:p w14:paraId="7F43E3DB" w14:textId="77777777" w:rsidR="00083D20" w:rsidRDefault="00083D20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26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sistemas de abastecimento de água operacionais;</w:t>
      </w:r>
    </w:p>
    <w:p w14:paraId="6A8936B1" w14:textId="77777777" w:rsidR="00083D20" w:rsidRDefault="00083D20" w:rsidP="00841F9C">
      <w:pPr>
        <w:pStyle w:val="TableParagraph"/>
        <w:numPr>
          <w:ilvl w:val="0"/>
          <w:numId w:val="83"/>
        </w:numPr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Quilómetros de rede de distribuição de água construídos nas zonas urbanas;</w:t>
      </w:r>
    </w:p>
    <w:p w14:paraId="2D0415D2" w14:textId="77777777" w:rsidR="00083D20" w:rsidRDefault="00083D20" w:rsidP="00841F9C">
      <w:pPr>
        <w:pStyle w:val="TableParagraph"/>
        <w:numPr>
          <w:ilvl w:val="0"/>
          <w:numId w:val="83"/>
        </w:numPr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Quilómetros de rede de distribuição de água construídos nas zonas rurais;</w:t>
      </w:r>
    </w:p>
    <w:p w14:paraId="168776DE" w14:textId="77777777" w:rsidR="00981AD1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fossas sépticas construídas;</w:t>
      </w:r>
    </w:p>
    <w:p w14:paraId="65E7D646" w14:textId="77777777" w:rsidR="00981AD1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ligações de rede de esgoto estabelecidas;</w:t>
      </w:r>
    </w:p>
    <w:p w14:paraId="0A141B0B" w14:textId="77777777" w:rsidR="00981AD1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latrinas construídas;</w:t>
      </w:r>
    </w:p>
    <w:p w14:paraId="405E1FC8" w14:textId="77777777" w:rsidR="00981AD1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Estações de Tratamento de Águas Residuais (ETAR) construídos;</w:t>
      </w:r>
      <w:r>
        <w:rPr>
          <w:rFonts w:ascii="Bookman Old Style" w:hAnsi="Bookman Old Style" w:cstheme="majorHAnsi"/>
          <w:sz w:val="24"/>
        </w:rPr>
        <w:t xml:space="preserve"> </w:t>
      </w:r>
    </w:p>
    <w:p w14:paraId="75F60AA1" w14:textId="0A27C335" w:rsidR="00981AD1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redes de drenagem construídas;</w:t>
      </w:r>
    </w:p>
    <w:p w14:paraId="19DB067A" w14:textId="49C0A758" w:rsidR="00083D20" w:rsidRPr="00271BEB" w:rsidRDefault="00981AD1" w:rsidP="00841F9C">
      <w:pPr>
        <w:pStyle w:val="TableParagraph"/>
        <w:numPr>
          <w:ilvl w:val="0"/>
          <w:numId w:val="83"/>
        </w:numPr>
        <w:spacing w:before="120" w:after="120" w:line="360" w:lineRule="auto"/>
        <w:ind w:right="180"/>
        <w:jc w:val="both"/>
        <w:rPr>
          <w:rFonts w:ascii="Bookman Old Style" w:hAnsi="Bookman Old Style" w:cstheme="minorHAnsi"/>
          <w:sz w:val="24"/>
          <w:szCs w:val="24"/>
        </w:rPr>
      </w:pPr>
      <w:r>
        <w:rPr>
          <w:rFonts w:ascii="Bookman Old Style" w:hAnsi="Bookman Old Style" w:cstheme="minorHAnsi"/>
          <w:sz w:val="24"/>
          <w:szCs w:val="24"/>
        </w:rPr>
        <w:t>Número de sanitários públicos construídos nas escolas, unidades sanitárias e mercados</w:t>
      </w:r>
      <w:r w:rsidR="00E70E93" w:rsidRPr="002E35F7">
        <w:rPr>
          <w:rFonts w:ascii="Bookman Old Style" w:hAnsi="Bookman Old Style"/>
          <w:sz w:val="24"/>
        </w:rPr>
        <w:t>;</w:t>
      </w:r>
    </w:p>
    <w:p w14:paraId="7FE39DBD" w14:textId="658356EE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latrinas melhoradas construída</w:t>
      </w:r>
      <w:r w:rsidR="00A35F52"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>;</w:t>
      </w:r>
    </w:p>
    <w:p w14:paraId="34A28C19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sz w:val="24"/>
        </w:rPr>
        <w:t>verde</w:t>
      </w:r>
      <w:r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 xml:space="preserve"> construíd</w:t>
      </w:r>
      <w:r>
        <w:rPr>
          <w:rFonts w:ascii="Bookman Old Style" w:eastAsia="Calibri" w:hAnsi="Bookman Old Style" w:cs="Calibri"/>
          <w:sz w:val="24"/>
        </w:rPr>
        <w:t>as</w:t>
      </w:r>
      <w:r w:rsidRPr="002E35F7">
        <w:rPr>
          <w:rFonts w:ascii="Bookman Old Style" w:eastAsia="Calibri" w:hAnsi="Bookman Old Style" w:cs="Calibri"/>
          <w:sz w:val="24"/>
        </w:rPr>
        <w:t>;</w:t>
      </w:r>
    </w:p>
    <w:p w14:paraId="5AE56410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estações de tratamento de águas residuais construídas;</w:t>
      </w:r>
    </w:p>
    <w:p w14:paraId="2D3C9082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 xml:space="preserve">istemas de </w:t>
      </w:r>
      <w:r>
        <w:rPr>
          <w:rFonts w:ascii="Bookman Old Style" w:eastAsia="Calibri" w:hAnsi="Bookman Old Style" w:cs="Calibri"/>
          <w:sz w:val="24"/>
        </w:rPr>
        <w:t>d</w:t>
      </w:r>
      <w:r w:rsidRPr="002E35F7">
        <w:rPr>
          <w:rFonts w:ascii="Bookman Old Style" w:eastAsia="Calibri" w:hAnsi="Bookman Old Style" w:cs="Calibri"/>
          <w:sz w:val="24"/>
        </w:rPr>
        <w:t>renagem construídos;</w:t>
      </w:r>
    </w:p>
    <w:p w14:paraId="078084C6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furos de água dispersos construídos;</w:t>
      </w:r>
    </w:p>
    <w:p w14:paraId="68726696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 xml:space="preserve">istemas de </w:t>
      </w:r>
      <w:r>
        <w:rPr>
          <w:rFonts w:ascii="Bookman Old Style" w:eastAsia="Calibri" w:hAnsi="Bookman Old Style" w:cs="Calibri"/>
          <w:sz w:val="24"/>
        </w:rPr>
        <w:t>a</w:t>
      </w:r>
      <w:r w:rsidRPr="002E35F7">
        <w:rPr>
          <w:rFonts w:ascii="Bookman Old Style" w:eastAsia="Calibri" w:hAnsi="Bookman Old Style" w:cs="Calibri"/>
          <w:sz w:val="24"/>
        </w:rPr>
        <w:t xml:space="preserve">bastecimento de </w:t>
      </w:r>
      <w:r>
        <w:rPr>
          <w:rFonts w:ascii="Bookman Old Style" w:eastAsia="Calibri" w:hAnsi="Bookman Old Style" w:cs="Calibri"/>
          <w:sz w:val="24"/>
        </w:rPr>
        <w:t>á</w:t>
      </w:r>
      <w:r w:rsidRPr="002E35F7">
        <w:rPr>
          <w:rFonts w:ascii="Bookman Old Style" w:eastAsia="Calibri" w:hAnsi="Bookman Old Style" w:cs="Calibri"/>
          <w:sz w:val="24"/>
        </w:rPr>
        <w:t>gua reabilitados;</w:t>
      </w:r>
    </w:p>
    <w:p w14:paraId="07D66D59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ligações domiciliares estabelecidas; </w:t>
      </w:r>
    </w:p>
    <w:p w14:paraId="482DB58A" w14:textId="77777777" w:rsidR="00FA2094" w:rsidRPr="002E35F7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fossas sépticas construídas;</w:t>
      </w:r>
    </w:p>
    <w:p w14:paraId="1C9A508B" w14:textId="77777777" w:rsidR="00FA2094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sistemas de tratamento de água construídos; </w:t>
      </w:r>
    </w:p>
    <w:p w14:paraId="54DE5FE3" w14:textId="27651941" w:rsidR="006574CE" w:rsidRDefault="009D27D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</w:t>
      </w:r>
      <w:r w:rsidR="006574CE">
        <w:rPr>
          <w:rFonts w:ascii="Bookman Old Style" w:eastAsia="Calibri" w:hAnsi="Bookman Old Style" w:cs="Calibri"/>
          <w:sz w:val="24"/>
        </w:rPr>
        <w:t xml:space="preserve"> de ligações de rede de esgoto estabelecidas</w:t>
      </w:r>
      <w:r w:rsidR="001329E6" w:rsidRPr="002E35F7">
        <w:rPr>
          <w:rFonts w:ascii="Bookman Old Style" w:eastAsia="Calibri" w:hAnsi="Bookman Old Style" w:cs="Calibri"/>
          <w:sz w:val="24"/>
        </w:rPr>
        <w:t>;</w:t>
      </w:r>
    </w:p>
    <w:p w14:paraId="03BABB42" w14:textId="31F49495" w:rsidR="00961312" w:rsidRPr="002E35F7" w:rsidRDefault="0014418B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</w:t>
      </w:r>
      <w:r w:rsidR="007F000D">
        <w:rPr>
          <w:rFonts w:ascii="Bookman Old Style" w:eastAsia="Calibri" w:hAnsi="Bookman Old Style" w:cs="Calibri"/>
          <w:sz w:val="24"/>
        </w:rPr>
        <w:t xml:space="preserve"> de redes de drenagem construídas</w:t>
      </w:r>
      <w:r w:rsidR="007F000D" w:rsidRPr="002E35F7">
        <w:rPr>
          <w:rFonts w:ascii="Bookman Old Style" w:eastAsia="Calibri" w:hAnsi="Bookman Old Style" w:cs="Calibri"/>
          <w:sz w:val="24"/>
        </w:rPr>
        <w:t>;</w:t>
      </w:r>
    </w:p>
    <w:p w14:paraId="67109D11" w14:textId="6A147932" w:rsidR="00FA2094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Quilómetros de rede de abastecimento de água expandidas</w:t>
      </w:r>
      <w:r>
        <w:rPr>
          <w:rFonts w:ascii="Bookman Old Style" w:eastAsia="Calibri" w:hAnsi="Bookman Old Style" w:cs="Calibri"/>
          <w:sz w:val="24"/>
        </w:rPr>
        <w:t xml:space="preserve">; </w:t>
      </w:r>
    </w:p>
    <w:p w14:paraId="03667457" w14:textId="1AA9D8AB" w:rsidR="00FA2094" w:rsidRDefault="00FA2094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infra-estru</w:t>
      </w:r>
      <w:r w:rsidR="009D27D4">
        <w:rPr>
          <w:rFonts w:ascii="Bookman Old Style" w:eastAsia="Calibri" w:hAnsi="Bookman Old Style" w:cs="Calibri"/>
          <w:sz w:val="24"/>
        </w:rPr>
        <w:t>tu</w:t>
      </w:r>
      <w:r>
        <w:rPr>
          <w:rFonts w:ascii="Bookman Old Style" w:eastAsia="Calibri" w:hAnsi="Bookman Old Style" w:cs="Calibri"/>
          <w:sz w:val="24"/>
        </w:rPr>
        <w:t xml:space="preserve">ras </w:t>
      </w:r>
      <w:r w:rsidR="007F000D">
        <w:rPr>
          <w:rFonts w:ascii="Bookman Old Style" w:eastAsia="Calibri" w:hAnsi="Bookman Old Style" w:cs="Calibri"/>
          <w:sz w:val="24"/>
        </w:rPr>
        <w:t xml:space="preserve">de protecção </w:t>
      </w:r>
      <w:r>
        <w:rPr>
          <w:rFonts w:ascii="Bookman Old Style" w:eastAsia="Calibri" w:hAnsi="Bookman Old Style" w:cs="Calibri"/>
          <w:sz w:val="24"/>
        </w:rPr>
        <w:t>costeiras resilientes construídas</w:t>
      </w:r>
      <w:r w:rsidR="005F4E5F">
        <w:rPr>
          <w:rFonts w:ascii="Bookman Old Style" w:eastAsia="Calibri" w:hAnsi="Bookman Old Style" w:cs="Calibri"/>
          <w:sz w:val="24"/>
        </w:rPr>
        <w:t>; e,</w:t>
      </w:r>
    </w:p>
    <w:p w14:paraId="5E596849" w14:textId="672A95A0" w:rsidR="005F4E5F" w:rsidRDefault="005F4E5F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bookmarkStart w:id="255" w:name="_Toc170458196"/>
      <w:r w:rsidRPr="005F4E5F">
        <w:rPr>
          <w:rFonts w:ascii="Bookman Old Style" w:eastAsia="Calibri" w:hAnsi="Bookman Old Style" w:cs="Calibri"/>
          <w:sz w:val="24"/>
        </w:rPr>
        <w:t>Nível de execução física de obras.</w:t>
      </w:r>
    </w:p>
    <w:p w14:paraId="67BB19D4" w14:textId="77777777" w:rsidR="005F4E5F" w:rsidRPr="005F4E5F" w:rsidRDefault="005F4E5F" w:rsidP="005F4E5F">
      <w:pPr>
        <w:spacing w:line="360" w:lineRule="auto"/>
        <w:ind w:left="360"/>
        <w:rPr>
          <w:rFonts w:ascii="Bookman Old Style" w:eastAsia="Calibri" w:hAnsi="Bookman Old Style" w:cs="Calibri"/>
          <w:sz w:val="24"/>
        </w:rPr>
      </w:pPr>
    </w:p>
    <w:p w14:paraId="1EBB0941" w14:textId="2EA98087" w:rsidR="00FA2094" w:rsidRPr="002E35F7" w:rsidRDefault="00BD3836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56" w:name="_Toc224744503"/>
      <w:r>
        <w:rPr>
          <w:rFonts w:ascii="Bookman Old Style" w:hAnsi="Bookman Old Style"/>
        </w:rPr>
        <w:t>4.2.</w:t>
      </w:r>
      <w:r w:rsidR="00C87D9F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 </w:t>
      </w:r>
      <w:r w:rsidR="00FA2094" w:rsidRPr="002E35F7">
        <w:rPr>
          <w:rFonts w:ascii="Bookman Old Style" w:hAnsi="Bookman Old Style"/>
        </w:rPr>
        <w:t xml:space="preserve">Subprograma: </w:t>
      </w:r>
      <w:r w:rsidR="00FA2094">
        <w:rPr>
          <w:rFonts w:ascii="Bookman Old Style" w:hAnsi="Bookman Old Style"/>
        </w:rPr>
        <w:t xml:space="preserve">Infra-estruturas </w:t>
      </w:r>
      <w:r w:rsidR="00FA2094" w:rsidRPr="002E35F7">
        <w:rPr>
          <w:rFonts w:ascii="Bookman Old Style" w:hAnsi="Bookman Old Style"/>
        </w:rPr>
        <w:t>de urbanização e habitação</w:t>
      </w:r>
      <w:bookmarkEnd w:id="255"/>
      <w:bookmarkEnd w:id="256"/>
    </w:p>
    <w:p w14:paraId="085EC514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36BB482A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Aumentar a provisão e acesso à terra infra</w:t>
      </w:r>
      <w:r>
        <w:rPr>
          <w:rFonts w:ascii="Bookman Old Style" w:eastAsia="Calibri" w:hAnsi="Bookman Old Style" w:cs="Calibri"/>
          <w:bCs/>
          <w:sz w:val="24"/>
        </w:rPr>
        <w:t>-</w:t>
      </w:r>
      <w:r w:rsidRPr="002E35F7">
        <w:rPr>
          <w:rFonts w:ascii="Bookman Old Style" w:eastAsia="Calibri" w:hAnsi="Bookman Old Style" w:cs="Calibri"/>
          <w:bCs/>
          <w:sz w:val="24"/>
        </w:rPr>
        <w:t>estruturada e habitação.</w:t>
      </w:r>
    </w:p>
    <w:p w14:paraId="49CC3A11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Promover a criação de novos assentamentos humanos em áreas qualificadas, urbanizadas e infra</w:t>
      </w:r>
      <w:r>
        <w:rPr>
          <w:rFonts w:ascii="Bookman Old Style" w:eastAsia="Calibri" w:hAnsi="Bookman Old Style" w:cs="Calibri"/>
          <w:bCs/>
          <w:sz w:val="24"/>
        </w:rPr>
        <w:t>-</w:t>
      </w:r>
      <w:r w:rsidRPr="002E35F7">
        <w:rPr>
          <w:rFonts w:ascii="Bookman Old Style" w:eastAsia="Calibri" w:hAnsi="Bookman Old Style" w:cs="Calibri"/>
          <w:bCs/>
          <w:sz w:val="24"/>
        </w:rPr>
        <w:t>estruturadas; e,</w:t>
      </w:r>
    </w:p>
    <w:p w14:paraId="3ADC6A9A" w14:textId="58AC66DD" w:rsidR="00FA2094" w:rsidRPr="005F4E5F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 xml:space="preserve">Promover a construção de </w:t>
      </w:r>
      <w:r>
        <w:rPr>
          <w:rFonts w:ascii="Bookman Old Style" w:eastAsia="Calibri" w:hAnsi="Bookman Old Style" w:cs="Calibri"/>
          <w:bCs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bCs/>
          <w:sz w:val="24"/>
        </w:rPr>
        <w:t>de habitação resilientes.</w:t>
      </w:r>
    </w:p>
    <w:p w14:paraId="68F30EF7" w14:textId="77777777" w:rsidR="005F4E5F" w:rsidRPr="00AA38F7" w:rsidRDefault="005F4E5F" w:rsidP="005F4E5F">
      <w:pPr>
        <w:spacing w:line="360" w:lineRule="auto"/>
        <w:ind w:left="360"/>
        <w:rPr>
          <w:rFonts w:ascii="Bookman Old Style" w:eastAsia="Calibri" w:hAnsi="Bookman Old Style" w:cs="Calibri"/>
          <w:b/>
          <w:sz w:val="24"/>
        </w:rPr>
      </w:pPr>
    </w:p>
    <w:p w14:paraId="34F27A46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Produtos:</w:t>
      </w:r>
    </w:p>
    <w:p w14:paraId="5549B196" w14:textId="77777777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Habitações sociais; </w:t>
      </w:r>
    </w:p>
    <w:p w14:paraId="072E9F63" w14:textId="77777777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Áreas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estruturadas; e</w:t>
      </w:r>
    </w:p>
    <w:p w14:paraId="22A54EEA" w14:textId="4A9BD5BE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</w:pPr>
      <w:r w:rsidRPr="002E35F7">
        <w:rPr>
          <w:rFonts w:ascii="Bookman Old Style" w:eastAsia="Calibri" w:hAnsi="Bookman Old Style" w:cs="Calibri"/>
          <w:sz w:val="24"/>
        </w:rPr>
        <w:t xml:space="preserve">Técnicas </w:t>
      </w:r>
      <w:r w:rsidR="00DA7327">
        <w:rPr>
          <w:rFonts w:ascii="Bookman Old Style" w:eastAsia="Calibri" w:hAnsi="Bookman Old Style" w:cs="Calibri"/>
          <w:sz w:val="24"/>
        </w:rPr>
        <w:t xml:space="preserve">e procedimentos </w:t>
      </w:r>
      <w:r w:rsidRPr="002E35F7">
        <w:rPr>
          <w:rFonts w:ascii="Bookman Old Style" w:eastAsia="Calibri" w:hAnsi="Bookman Old Style" w:cs="Calibri"/>
          <w:sz w:val="24"/>
        </w:rPr>
        <w:t xml:space="preserve">sustentáveis de produção de material de construção </w:t>
      </w:r>
      <w:r w:rsidR="00DA7327">
        <w:rPr>
          <w:rFonts w:ascii="Bookman Old Style" w:eastAsia="Calibri" w:hAnsi="Bookman Old Style" w:cs="Calibri"/>
          <w:sz w:val="24"/>
        </w:rPr>
        <w:t xml:space="preserve">de habitação </w:t>
      </w:r>
      <w:r w:rsidRPr="002E35F7">
        <w:rPr>
          <w:rFonts w:ascii="Bookman Old Style" w:eastAsia="Calibri" w:hAnsi="Bookman Old Style" w:cs="Calibri"/>
          <w:sz w:val="24"/>
        </w:rPr>
        <w:t xml:space="preserve">resilientes. </w:t>
      </w:r>
    </w:p>
    <w:p w14:paraId="3AD13875" w14:textId="77777777" w:rsidR="00FA2094" w:rsidRPr="002E35F7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076FA4FE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talhões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estruturados;</w:t>
      </w:r>
    </w:p>
    <w:p w14:paraId="6119587F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habitações sociais construídas;</w:t>
      </w:r>
    </w:p>
    <w:p w14:paraId="2464F121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habitações protocolares construídas;</w:t>
      </w:r>
    </w:p>
    <w:p w14:paraId="4F835588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pessoas beneficiadas com talhões infra</w:t>
      </w:r>
      <w:r>
        <w:rPr>
          <w:rFonts w:ascii="Bookman Old Style" w:eastAsia="Calibri" w:hAnsi="Bookman Old Style" w:cs="Calibri"/>
          <w:sz w:val="24"/>
        </w:rPr>
        <w:t>-</w:t>
      </w:r>
      <w:r w:rsidRPr="002E35F7">
        <w:rPr>
          <w:rFonts w:ascii="Bookman Old Style" w:eastAsia="Calibri" w:hAnsi="Bookman Old Style" w:cs="Calibri"/>
          <w:sz w:val="24"/>
        </w:rPr>
        <w:t>estruturados;</w:t>
      </w:r>
    </w:p>
    <w:p w14:paraId="7C751460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habitações melhoradas e reconstruídas</w:t>
      </w:r>
    </w:p>
    <w:p w14:paraId="329B9C24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produtores de materiais de construção capacitados; e,</w:t>
      </w:r>
    </w:p>
    <w:p w14:paraId="16C1CEE6" w14:textId="04E816AB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artesãos capacitados em </w:t>
      </w:r>
      <w:r w:rsidR="009D27D4" w:rsidRPr="002E35F7">
        <w:rPr>
          <w:rFonts w:ascii="Bookman Old Style" w:eastAsia="Calibri" w:hAnsi="Bookman Old Style" w:cs="Calibri"/>
          <w:sz w:val="24"/>
        </w:rPr>
        <w:t xml:space="preserve">técnicas </w:t>
      </w:r>
      <w:r w:rsidR="009D27D4">
        <w:rPr>
          <w:rFonts w:ascii="Bookman Old Style" w:eastAsia="Calibri" w:hAnsi="Bookman Old Style" w:cs="Calibri"/>
          <w:sz w:val="24"/>
        </w:rPr>
        <w:t>e</w:t>
      </w:r>
      <w:r w:rsidR="005D6F4F">
        <w:rPr>
          <w:rFonts w:ascii="Bookman Old Style" w:eastAsia="Calibri" w:hAnsi="Bookman Old Style" w:cs="Calibri"/>
          <w:sz w:val="24"/>
        </w:rPr>
        <w:t xml:space="preserve"> procedimentos </w:t>
      </w:r>
      <w:r w:rsidRPr="002E35F7">
        <w:rPr>
          <w:rFonts w:ascii="Bookman Old Style" w:eastAsia="Calibri" w:hAnsi="Bookman Old Style" w:cs="Calibri"/>
          <w:sz w:val="24"/>
        </w:rPr>
        <w:t>de construção resilientes.</w:t>
      </w:r>
    </w:p>
    <w:p w14:paraId="242AFB6A" w14:textId="77777777" w:rsidR="00FA2094" w:rsidRPr="002E35F7" w:rsidRDefault="00FA2094" w:rsidP="00FA2094">
      <w:pPr>
        <w:rPr>
          <w:rFonts w:ascii="Bookman Old Style" w:eastAsia="Calibri" w:hAnsi="Bookman Old Style" w:cs="Calibri"/>
          <w:sz w:val="24"/>
        </w:rPr>
      </w:pPr>
    </w:p>
    <w:p w14:paraId="1FFBCB48" w14:textId="21478C87" w:rsidR="00FA2094" w:rsidRPr="002E35F7" w:rsidRDefault="00C87D9F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57" w:name="_Toc170458197"/>
      <w:bookmarkStart w:id="258" w:name="_Toc224744504"/>
      <w:r>
        <w:rPr>
          <w:rFonts w:ascii="Bookman Old Style" w:hAnsi="Bookman Old Style"/>
        </w:rPr>
        <w:t xml:space="preserve">4.2.5 </w:t>
      </w:r>
      <w:r w:rsidR="00FA2094" w:rsidRPr="002E35F7">
        <w:rPr>
          <w:rFonts w:ascii="Bookman Old Style" w:hAnsi="Bookman Old Style"/>
        </w:rPr>
        <w:t xml:space="preserve">Subprograma: </w:t>
      </w:r>
      <w:r w:rsidR="00FA2094">
        <w:rPr>
          <w:rFonts w:ascii="Bookman Old Style" w:hAnsi="Bookman Old Style"/>
        </w:rPr>
        <w:t xml:space="preserve">Infra-estruturas </w:t>
      </w:r>
      <w:r w:rsidR="00FA2094" w:rsidRPr="002E35F7">
        <w:rPr>
          <w:rFonts w:ascii="Bookman Old Style" w:hAnsi="Bookman Old Style"/>
        </w:rPr>
        <w:t>de Acção Social</w:t>
      </w:r>
      <w:bookmarkEnd w:id="257"/>
      <w:bookmarkEnd w:id="258"/>
      <w:r w:rsidR="00FA2094" w:rsidRPr="002E35F7">
        <w:rPr>
          <w:rFonts w:ascii="Bookman Old Style" w:hAnsi="Bookman Old Style"/>
        </w:rPr>
        <w:tab/>
      </w:r>
    </w:p>
    <w:p w14:paraId="19B23E5C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660F018C" w14:textId="77777777" w:rsidR="00FA2094" w:rsidRPr="002E35F7" w:rsidRDefault="00FA2094" w:rsidP="00841F9C">
      <w:pPr>
        <w:pStyle w:val="ListParagraph"/>
        <w:numPr>
          <w:ilvl w:val="0"/>
          <w:numId w:val="15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Garantir o acolhimento e assistência temporária ou definitiva às pessoas em situação de risco social, vulnerabilidade ou desamparo; e,</w:t>
      </w:r>
    </w:p>
    <w:p w14:paraId="68BB458D" w14:textId="59BB6E09" w:rsidR="00FA2094" w:rsidRPr="002E35F7" w:rsidRDefault="00FA2094" w:rsidP="00841F9C">
      <w:pPr>
        <w:pStyle w:val="ListParagraph"/>
        <w:numPr>
          <w:ilvl w:val="0"/>
          <w:numId w:val="15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Garantir a protecção e acesso aos serviços de atendimento integrado às vítimas de V</w:t>
      </w:r>
      <w:r w:rsidR="003348ED">
        <w:rPr>
          <w:rFonts w:ascii="Bookman Old Style" w:eastAsia="Calibri" w:hAnsi="Bookman Old Style" w:cs="Calibri"/>
          <w:bCs/>
          <w:sz w:val="24"/>
        </w:rPr>
        <w:t xml:space="preserve">iolência </w:t>
      </w:r>
      <w:r w:rsidRPr="002E35F7">
        <w:rPr>
          <w:rFonts w:ascii="Bookman Old Style" w:eastAsia="Calibri" w:hAnsi="Bookman Old Style" w:cs="Calibri"/>
          <w:bCs/>
          <w:sz w:val="24"/>
        </w:rPr>
        <w:t>B</w:t>
      </w:r>
      <w:r w:rsidR="003348ED">
        <w:rPr>
          <w:rFonts w:ascii="Bookman Old Style" w:eastAsia="Calibri" w:hAnsi="Bookman Old Style" w:cs="Calibri"/>
          <w:bCs/>
          <w:sz w:val="24"/>
        </w:rPr>
        <w:t xml:space="preserve">aseada no </w:t>
      </w:r>
      <w:r w:rsidRPr="002E35F7">
        <w:rPr>
          <w:rFonts w:ascii="Bookman Old Style" w:eastAsia="Calibri" w:hAnsi="Bookman Old Style" w:cs="Calibri"/>
          <w:bCs/>
          <w:sz w:val="24"/>
        </w:rPr>
        <w:t>G</w:t>
      </w:r>
      <w:r w:rsidR="003348ED">
        <w:rPr>
          <w:rFonts w:ascii="Bookman Old Style" w:eastAsia="Calibri" w:hAnsi="Bookman Old Style" w:cs="Calibri"/>
          <w:bCs/>
          <w:sz w:val="24"/>
        </w:rPr>
        <w:t>énero</w:t>
      </w:r>
      <w:r w:rsidRPr="002E35F7">
        <w:rPr>
          <w:rFonts w:ascii="Bookman Old Style" w:eastAsia="Calibri" w:hAnsi="Bookman Old Style" w:cs="Calibri"/>
          <w:bCs/>
          <w:sz w:val="24"/>
        </w:rPr>
        <w:t>.</w:t>
      </w:r>
    </w:p>
    <w:p w14:paraId="73682F6D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Produtos:</w:t>
      </w:r>
    </w:p>
    <w:p w14:paraId="7EF05670" w14:textId="77777777" w:rsidR="00FA2094" w:rsidRPr="0003131B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03131B">
        <w:rPr>
          <w:rFonts w:ascii="Bookman Old Style" w:eastAsia="Calibri" w:hAnsi="Bookman Old Style" w:cs="Calibri"/>
          <w:sz w:val="24"/>
        </w:rPr>
        <w:t>Unidades sociais;</w:t>
      </w:r>
    </w:p>
    <w:p w14:paraId="653111FA" w14:textId="3DE051FC" w:rsidR="00FA2094" w:rsidRPr="003F0D0A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03131B">
        <w:rPr>
          <w:rFonts w:ascii="Bookman Old Style" w:eastAsia="Calibri" w:hAnsi="Bookman Old Style" w:cs="Calibri"/>
          <w:sz w:val="24"/>
        </w:rPr>
        <w:t>Centros de atendimento integrado</w:t>
      </w:r>
      <w:r w:rsidR="003F0D0A">
        <w:rPr>
          <w:rFonts w:ascii="Bookman Old Style" w:eastAsia="Calibri" w:hAnsi="Bookman Old Style" w:cs="Calibri"/>
          <w:sz w:val="24"/>
        </w:rPr>
        <w:t>; e,</w:t>
      </w:r>
    </w:p>
    <w:p w14:paraId="192FE356" w14:textId="738B8000" w:rsidR="003F0D0A" w:rsidRPr="0003131B" w:rsidRDefault="003F0D0A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>
        <w:rPr>
          <w:rFonts w:ascii="Bookman Old Style" w:hAnsi="Bookman Old Style" w:cstheme="minorHAnsi"/>
          <w:sz w:val="24"/>
        </w:rPr>
        <w:t>Centros de empoderamento.</w:t>
      </w:r>
    </w:p>
    <w:p w14:paraId="268B9770" w14:textId="77777777" w:rsidR="00FA2094" w:rsidRPr="002E35F7" w:rsidRDefault="00FA2094" w:rsidP="00FA2094">
      <w:pPr>
        <w:pStyle w:val="ListParagraph"/>
        <w:numPr>
          <w:ilvl w:val="0"/>
          <w:numId w:val="0"/>
        </w:numPr>
        <w:ind w:left="720"/>
        <w:rPr>
          <w:rFonts w:ascii="Bookman Old Style" w:eastAsia="Calibri" w:hAnsi="Bookman Old Style" w:cs="Calibri"/>
          <w:b/>
          <w:sz w:val="24"/>
        </w:rPr>
      </w:pPr>
    </w:p>
    <w:p w14:paraId="543D6194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51D545F4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infantários construídos;</w:t>
      </w:r>
    </w:p>
    <w:p w14:paraId="7DE97DA6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infantários reabilitados;</w:t>
      </w:r>
    </w:p>
    <w:p w14:paraId="01864B9C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apoio à velhice construídos;</w:t>
      </w:r>
    </w:p>
    <w:p w14:paraId="180F4E5B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apoio à velhice reabilitados;</w:t>
      </w:r>
    </w:p>
    <w:p w14:paraId="1E3DB2C2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atendimento à pessoas com deficiência profunda construídos;</w:t>
      </w:r>
    </w:p>
    <w:p w14:paraId="3FFF7636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abertos construídos;</w:t>
      </w:r>
    </w:p>
    <w:p w14:paraId="4666BA84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abertos reabilitados;</w:t>
      </w:r>
    </w:p>
    <w:p w14:paraId="6E0E2148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trânsito construídos;</w:t>
      </w:r>
    </w:p>
    <w:p w14:paraId="2F1FC45D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trânsito reabilitados;</w:t>
      </w:r>
    </w:p>
    <w:p w14:paraId="70BCEB57" w14:textId="385E4579" w:rsidR="00FA2094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</w:t>
      </w:r>
      <w:r w:rsidR="00A43BD6">
        <w:rPr>
          <w:rFonts w:ascii="Bookman Old Style" w:eastAsia="Calibri" w:hAnsi="Bookman Old Style" w:cs="Calibri"/>
          <w:sz w:val="24"/>
        </w:rPr>
        <w:t>s</w:t>
      </w:r>
      <w:r w:rsidRPr="002E35F7">
        <w:rPr>
          <w:rFonts w:ascii="Bookman Old Style" w:eastAsia="Calibri" w:hAnsi="Bookman Old Style" w:cs="Calibri"/>
          <w:sz w:val="24"/>
        </w:rPr>
        <w:t xml:space="preserve"> de acolhimento fechados co</w:t>
      </w:r>
      <w:r w:rsidR="00A33D8C">
        <w:rPr>
          <w:rFonts w:ascii="Bookman Old Style" w:eastAsia="Calibri" w:hAnsi="Bookman Old Style" w:cs="Calibri"/>
          <w:sz w:val="24"/>
        </w:rPr>
        <w:t>nstruídos;</w:t>
      </w:r>
    </w:p>
    <w:p w14:paraId="01753E07" w14:textId="77E2EC2A" w:rsidR="003F0D0A" w:rsidRPr="00A43BD6" w:rsidRDefault="003F0D0A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 xml:space="preserve">Número de centros de empoderamento da mulher construídos; </w:t>
      </w:r>
    </w:p>
    <w:p w14:paraId="1A9D545B" w14:textId="26814CE4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atendimento integrado construídos</w:t>
      </w:r>
      <w:r w:rsidR="00A33D8C">
        <w:rPr>
          <w:rFonts w:ascii="Bookman Old Style" w:eastAsia="Calibri" w:hAnsi="Bookman Old Style" w:cs="Calibri"/>
          <w:sz w:val="24"/>
        </w:rPr>
        <w:t>; e</w:t>
      </w:r>
    </w:p>
    <w:p w14:paraId="20B9E254" w14:textId="77777777" w:rsidR="00FA2094" w:rsidRPr="002E35F7" w:rsidRDefault="00FA2094" w:rsidP="00841F9C">
      <w:pPr>
        <w:pStyle w:val="ListParagraph"/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atendimento integrado reabilitados.</w:t>
      </w:r>
    </w:p>
    <w:p w14:paraId="162C7DFF" w14:textId="77777777" w:rsidR="00FA2094" w:rsidRPr="002E35F7" w:rsidRDefault="00FA2094" w:rsidP="00FA2094">
      <w:pPr>
        <w:rPr>
          <w:rFonts w:ascii="Bookman Old Style" w:eastAsia="Calibri" w:hAnsi="Bookman Old Style" w:cs="Calibri"/>
          <w:sz w:val="24"/>
        </w:rPr>
      </w:pPr>
    </w:p>
    <w:p w14:paraId="4E20D1B8" w14:textId="77777777" w:rsidR="00FA2094" w:rsidRPr="002E35F7" w:rsidRDefault="00FA2094" w:rsidP="00FA2094">
      <w:pPr>
        <w:ind w:left="720"/>
        <w:rPr>
          <w:rFonts w:ascii="Bookman Old Style" w:eastAsia="Calibri" w:hAnsi="Bookman Old Style" w:cs="Calibri"/>
          <w:sz w:val="24"/>
        </w:rPr>
      </w:pPr>
    </w:p>
    <w:p w14:paraId="5C1A5ABB" w14:textId="77F73C36" w:rsidR="00FA2094" w:rsidRPr="002E35F7" w:rsidRDefault="00B67E0D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eastAsia="Calibri" w:hAnsi="Bookman Old Style" w:cs="Calibri"/>
        </w:rPr>
      </w:pPr>
      <w:bookmarkStart w:id="259" w:name="_Toc170458199"/>
      <w:bookmarkStart w:id="260" w:name="_Toc224744505"/>
      <w:r>
        <w:rPr>
          <w:rFonts w:ascii="Bookman Old Style" w:hAnsi="Bookman Old Style"/>
        </w:rPr>
        <w:t>4.2.6</w:t>
      </w:r>
      <w:r w:rsidR="00C87D9F">
        <w:rPr>
          <w:rFonts w:ascii="Bookman Old Style" w:hAnsi="Bookman Old Style"/>
        </w:rPr>
        <w:t xml:space="preserve"> </w:t>
      </w:r>
      <w:r w:rsidR="00FA2094" w:rsidRPr="002E35F7">
        <w:rPr>
          <w:rFonts w:ascii="Bookman Old Style" w:hAnsi="Bookman Old Style"/>
        </w:rPr>
        <w:t>Subprograma: Infra</w:t>
      </w:r>
      <w:r w:rsidR="00FA2094">
        <w:rPr>
          <w:rFonts w:ascii="Bookman Old Style" w:hAnsi="Bookman Old Style"/>
        </w:rPr>
        <w:t>-</w:t>
      </w:r>
      <w:r w:rsidR="00FA2094" w:rsidRPr="002E35F7">
        <w:rPr>
          <w:rFonts w:ascii="Bookman Old Style" w:hAnsi="Bookman Old Style"/>
        </w:rPr>
        <w:t>estrutura de Desporto</w:t>
      </w:r>
      <w:bookmarkEnd w:id="259"/>
      <w:r w:rsidR="002C696A">
        <w:rPr>
          <w:rFonts w:ascii="Bookman Old Style" w:eastAsia="Calibri" w:hAnsi="Bookman Old Style" w:cs="Calibri"/>
        </w:rPr>
        <w:t xml:space="preserve"> e da </w:t>
      </w:r>
      <w:r w:rsidR="002C696A" w:rsidRPr="002E35F7">
        <w:rPr>
          <w:rFonts w:ascii="Bookman Old Style" w:hAnsi="Bookman Old Style"/>
        </w:rPr>
        <w:t>Juventude</w:t>
      </w:r>
      <w:bookmarkEnd w:id="260"/>
    </w:p>
    <w:p w14:paraId="7725F4BE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4FA9268A" w14:textId="66A000D5" w:rsidR="002C696A" w:rsidRDefault="00FE5833" w:rsidP="00841F9C">
      <w:pPr>
        <w:pStyle w:val="ListParagraph"/>
        <w:numPr>
          <w:ilvl w:val="0"/>
          <w:numId w:val="161"/>
        </w:numPr>
        <w:tabs>
          <w:tab w:val="left" w:pos="108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Promover o desenvolvimento social dos jovens, proporcionando </w:t>
      </w:r>
      <w:r>
        <w:rPr>
          <w:rFonts w:ascii="Bookman Old Style" w:eastAsia="Calibri" w:hAnsi="Bookman Old Style" w:cs="Calibri"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sz w:val="24"/>
        </w:rPr>
        <w:t>que garantam o envolvimento comunitário, aprendizagem, desenvolvimento de habilidades e bem-estar.</w:t>
      </w:r>
    </w:p>
    <w:p w14:paraId="4BE43697" w14:textId="0D4A8AE2" w:rsidR="00FA2094" w:rsidRPr="00015D46" w:rsidRDefault="00FA2094" w:rsidP="00015D46">
      <w:pPr>
        <w:tabs>
          <w:tab w:val="left" w:pos="108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after="0" w:line="360" w:lineRule="auto"/>
        <w:rPr>
          <w:rFonts w:ascii="Bookman Old Style" w:eastAsia="Calibri" w:hAnsi="Bookman Old Style" w:cs="Calibri"/>
          <w:b/>
          <w:sz w:val="24"/>
        </w:rPr>
      </w:pPr>
      <w:r w:rsidRPr="00015D46">
        <w:rPr>
          <w:rFonts w:ascii="Bookman Old Style" w:eastAsia="Calibri" w:hAnsi="Bookman Old Style" w:cs="Calibri"/>
          <w:b/>
          <w:sz w:val="24"/>
        </w:rPr>
        <w:t>Produtos:</w:t>
      </w:r>
    </w:p>
    <w:p w14:paraId="64BAB5E0" w14:textId="77777777" w:rsidR="000C1749" w:rsidRPr="002E35F7" w:rsidRDefault="000C1749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Centros de juventude; e,</w:t>
      </w:r>
    </w:p>
    <w:p w14:paraId="3AF13ACD" w14:textId="083B1EAB" w:rsidR="000C1749" w:rsidRPr="000C1749" w:rsidRDefault="000C1749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Espaços recreativos.</w:t>
      </w:r>
    </w:p>
    <w:p w14:paraId="0D0F2643" w14:textId="291C3A31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Centros de excelência; </w:t>
      </w:r>
    </w:p>
    <w:p w14:paraId="193B7EEE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Campos relvados; e,</w:t>
      </w:r>
    </w:p>
    <w:p w14:paraId="1A8138D8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Instalações desportivas.</w:t>
      </w:r>
    </w:p>
    <w:p w14:paraId="1CD36C8A" w14:textId="77777777" w:rsidR="00015D46" w:rsidRDefault="00015D46" w:rsidP="00FA2094">
      <w:pPr>
        <w:rPr>
          <w:rFonts w:ascii="Bookman Old Style" w:eastAsia="Calibri" w:hAnsi="Bookman Old Style" w:cs="Calibri"/>
          <w:b/>
          <w:sz w:val="24"/>
        </w:rPr>
      </w:pPr>
    </w:p>
    <w:p w14:paraId="2B8F5BCF" w14:textId="77777777" w:rsidR="00FA2094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</w:p>
    <w:p w14:paraId="02F9AF84" w14:textId="408D9705" w:rsidR="000C1749" w:rsidRPr="002E35F7" w:rsidRDefault="000C1749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centro juvenis </w:t>
      </w:r>
      <w:r w:rsidR="00015D46" w:rsidRPr="002E35F7">
        <w:rPr>
          <w:rFonts w:ascii="Bookman Old Style" w:eastAsia="Calibri" w:hAnsi="Bookman Old Style" w:cs="Calibri"/>
          <w:sz w:val="24"/>
        </w:rPr>
        <w:t>construídos</w:t>
      </w:r>
      <w:r w:rsidR="00015D46">
        <w:rPr>
          <w:rFonts w:ascii="Bookman Old Style" w:eastAsia="Calibri" w:hAnsi="Bookman Old Style" w:cs="Calibri"/>
          <w:sz w:val="24"/>
        </w:rPr>
        <w:t xml:space="preserve">; </w:t>
      </w:r>
    </w:p>
    <w:p w14:paraId="0A72613A" w14:textId="552DFA4C" w:rsidR="000C1749" w:rsidRPr="000C1749" w:rsidRDefault="000C1749" w:rsidP="00841F9C">
      <w:pPr>
        <w:numPr>
          <w:ilvl w:val="0"/>
          <w:numId w:val="83"/>
        </w:numPr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centro espaços recreativos </w:t>
      </w:r>
      <w:r w:rsidR="00015D46" w:rsidRPr="002E35F7">
        <w:rPr>
          <w:rFonts w:ascii="Bookman Old Style" w:eastAsia="Calibri" w:hAnsi="Bookman Old Style" w:cs="Calibri"/>
          <w:sz w:val="24"/>
        </w:rPr>
        <w:t>construídos</w:t>
      </w:r>
      <w:r w:rsidR="00015D46">
        <w:rPr>
          <w:rFonts w:ascii="Bookman Old Style" w:eastAsia="Calibri" w:hAnsi="Bookman Old Style" w:cs="Calibri"/>
          <w:sz w:val="24"/>
        </w:rPr>
        <w:t>;</w:t>
      </w:r>
    </w:p>
    <w:p w14:paraId="32997E20" w14:textId="5275C0CD" w:rsidR="00FE5833" w:rsidRPr="000C1749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excelência construídos e apetrechados;</w:t>
      </w:r>
    </w:p>
    <w:p w14:paraId="6882ED95" w14:textId="0710D2D8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instalações desp</w:t>
      </w:r>
      <w:r w:rsidR="00015D46">
        <w:rPr>
          <w:rFonts w:ascii="Bookman Old Style" w:eastAsia="Calibri" w:hAnsi="Bookman Old Style" w:cs="Calibri"/>
          <w:sz w:val="24"/>
        </w:rPr>
        <w:t>ortivas municipais construídos e</w:t>
      </w:r>
      <w:r w:rsidRPr="002E35F7">
        <w:rPr>
          <w:rFonts w:ascii="Bookman Old Style" w:eastAsia="Calibri" w:hAnsi="Bookman Old Style" w:cs="Calibri"/>
          <w:sz w:val="24"/>
        </w:rPr>
        <w:t xml:space="preserve"> apetrechados;</w:t>
      </w:r>
    </w:p>
    <w:p w14:paraId="01E16518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complexos desportivos construídos e apetrechados;</w:t>
      </w:r>
    </w:p>
    <w:p w14:paraId="3EEFF5C7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>infra-estruturas</w:t>
      </w:r>
      <w:r w:rsidRPr="002E35F7">
        <w:rPr>
          <w:rFonts w:ascii="Bookman Old Style" w:eastAsia="Calibri" w:hAnsi="Bookman Old Style" w:cs="Calibri"/>
          <w:sz w:val="24"/>
        </w:rPr>
        <w:t xml:space="preserve"> implantadas nas comunidades;</w:t>
      </w:r>
    </w:p>
    <w:p w14:paraId="16B4A5A5" w14:textId="5E450CDF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espaços reservados para a prática da actividade física e desportiva;</w:t>
      </w:r>
    </w:p>
    <w:p w14:paraId="2B4366F6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campos relvados em funcionamento;</w:t>
      </w:r>
    </w:p>
    <w:p w14:paraId="53D1B1CD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campos terraplanados construídos e apetrechados;</w:t>
      </w:r>
    </w:p>
    <w:p w14:paraId="2E9ED56C" w14:textId="6E84881C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centros de medicina desportiva construídos;</w:t>
      </w:r>
      <w:r w:rsidR="00015D46">
        <w:rPr>
          <w:rFonts w:ascii="Bookman Old Style" w:eastAsia="Calibri" w:hAnsi="Bookman Old Style" w:cs="Calibri"/>
          <w:sz w:val="24"/>
        </w:rPr>
        <w:t xml:space="preserve"> e,</w:t>
      </w:r>
    </w:p>
    <w:p w14:paraId="5D32B5BB" w14:textId="7FF1D056" w:rsidR="0009116A" w:rsidRPr="00015D46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sz w:val="24"/>
        </w:rPr>
        <w:t>com padrões qualificados para</w:t>
      </w:r>
      <w:r w:rsidR="00015D46">
        <w:rPr>
          <w:rFonts w:ascii="Bookman Old Style" w:eastAsia="Calibri" w:hAnsi="Bookman Old Style" w:cs="Calibri"/>
          <w:sz w:val="24"/>
        </w:rPr>
        <w:t xml:space="preserve"> a competição internacional.</w:t>
      </w:r>
    </w:p>
    <w:p w14:paraId="7954BD65" w14:textId="77777777" w:rsidR="00FA2094" w:rsidRPr="002E35F7" w:rsidRDefault="00FA2094" w:rsidP="00FA2094">
      <w:pPr>
        <w:ind w:left="720"/>
        <w:rPr>
          <w:rFonts w:ascii="Bookman Old Style" w:eastAsia="Calibri" w:hAnsi="Bookman Old Style" w:cs="Calibri"/>
          <w:sz w:val="24"/>
        </w:rPr>
      </w:pPr>
    </w:p>
    <w:p w14:paraId="42F2C24E" w14:textId="7D790275" w:rsidR="00FA2094" w:rsidRPr="002E35F7" w:rsidRDefault="00B67E0D" w:rsidP="00C87D9F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eastAsia="Calibri" w:hAnsi="Bookman Old Style" w:cs="Calibri"/>
        </w:rPr>
      </w:pPr>
      <w:bookmarkStart w:id="261" w:name="_Toc170458200"/>
      <w:bookmarkStart w:id="262" w:name="_Toc224744506"/>
      <w:r>
        <w:rPr>
          <w:rFonts w:ascii="Bookman Old Style" w:hAnsi="Bookman Old Style"/>
        </w:rPr>
        <w:t>4.2.7</w:t>
      </w:r>
      <w:r w:rsidR="00C87D9F">
        <w:rPr>
          <w:rFonts w:ascii="Bookman Old Style" w:hAnsi="Bookman Old Style"/>
        </w:rPr>
        <w:t xml:space="preserve"> </w:t>
      </w:r>
      <w:r w:rsidR="00FA2094" w:rsidRPr="002E35F7">
        <w:rPr>
          <w:rFonts w:ascii="Bookman Old Style" w:hAnsi="Bookman Old Style"/>
        </w:rPr>
        <w:t xml:space="preserve">Subprograma: </w:t>
      </w:r>
      <w:r w:rsidR="00FA2094">
        <w:rPr>
          <w:rFonts w:ascii="Bookman Old Style" w:hAnsi="Bookman Old Style"/>
        </w:rPr>
        <w:t xml:space="preserve">Infra-estruturas </w:t>
      </w:r>
      <w:r w:rsidR="00FA2094" w:rsidRPr="002E35F7">
        <w:rPr>
          <w:rFonts w:ascii="Bookman Old Style" w:hAnsi="Bookman Old Style"/>
        </w:rPr>
        <w:t>de Cultura</w:t>
      </w:r>
      <w:bookmarkEnd w:id="261"/>
      <w:bookmarkEnd w:id="262"/>
    </w:p>
    <w:p w14:paraId="1CA7A28B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02675851" w14:textId="6F8CFD34" w:rsidR="0041215A" w:rsidRPr="0041215A" w:rsidRDefault="00327DA7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b/>
          <w:sz w:val="24"/>
        </w:rPr>
      </w:pPr>
      <w:r>
        <w:rPr>
          <w:rFonts w:ascii="Bookman Old Style" w:eastAsia="Calibri" w:hAnsi="Bookman Old Style" w:cs="Calibri"/>
          <w:sz w:val="24"/>
        </w:rPr>
        <w:t>E</w:t>
      </w:r>
      <w:r w:rsidR="00FA2094" w:rsidRPr="002E35F7">
        <w:rPr>
          <w:rFonts w:ascii="Bookman Old Style" w:eastAsia="Calibri" w:hAnsi="Bookman Old Style" w:cs="Calibri"/>
          <w:sz w:val="24"/>
        </w:rPr>
        <w:t>xpan</w:t>
      </w:r>
      <w:r>
        <w:rPr>
          <w:rFonts w:ascii="Bookman Old Style" w:eastAsia="Calibri" w:hAnsi="Bookman Old Style" w:cs="Calibri"/>
          <w:sz w:val="24"/>
        </w:rPr>
        <w:t xml:space="preserve">dir e </w:t>
      </w:r>
      <w:r w:rsidR="00015D46">
        <w:rPr>
          <w:rFonts w:ascii="Bookman Old Style" w:eastAsia="Calibri" w:hAnsi="Bookman Old Style" w:cs="Calibri"/>
          <w:sz w:val="24"/>
        </w:rPr>
        <w:t xml:space="preserve">modernizar </w:t>
      </w:r>
      <w:r w:rsidR="00015D46" w:rsidRPr="002E35F7">
        <w:rPr>
          <w:rFonts w:ascii="Bookman Old Style" w:eastAsia="Calibri" w:hAnsi="Bookman Old Style" w:cs="Calibri"/>
          <w:sz w:val="24"/>
        </w:rPr>
        <w:t>infra-estruturas</w:t>
      </w:r>
      <w:r w:rsidR="00E84F32">
        <w:rPr>
          <w:rFonts w:ascii="Bookman Old Style" w:eastAsia="Calibri" w:hAnsi="Bookman Old Style" w:cs="Calibri"/>
          <w:sz w:val="24"/>
        </w:rPr>
        <w:t xml:space="preserve"> culturais promovendo a valorização </w:t>
      </w:r>
      <w:r w:rsidR="00DC6A5D">
        <w:rPr>
          <w:rFonts w:ascii="Bookman Old Style" w:eastAsia="Calibri" w:hAnsi="Bookman Old Style" w:cs="Calibri"/>
          <w:sz w:val="24"/>
        </w:rPr>
        <w:t>do património Cultural</w:t>
      </w:r>
      <w:r w:rsidR="0041215A">
        <w:rPr>
          <w:rFonts w:ascii="Bookman Old Style" w:eastAsia="Calibri" w:hAnsi="Bookman Old Style" w:cs="Calibri"/>
          <w:sz w:val="24"/>
        </w:rPr>
        <w:t xml:space="preserve"> </w:t>
      </w:r>
    </w:p>
    <w:p w14:paraId="29CAD127" w14:textId="41A56D85" w:rsidR="00FA2094" w:rsidRPr="002E35F7" w:rsidRDefault="00FA2094" w:rsidP="0041215A">
      <w:pPr>
        <w:spacing w:line="360" w:lineRule="auto"/>
        <w:ind w:left="360"/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Produtos:</w:t>
      </w:r>
    </w:p>
    <w:p w14:paraId="64C68AED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Museus; </w:t>
      </w:r>
    </w:p>
    <w:p w14:paraId="2FCC840F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Locais Históricos;</w:t>
      </w:r>
    </w:p>
    <w:p w14:paraId="53F304BF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Mercados culturais;</w:t>
      </w:r>
    </w:p>
    <w:p w14:paraId="2D09F04D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Casas da cultura;</w:t>
      </w:r>
    </w:p>
    <w:p w14:paraId="71547670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Bibliotecas públicas; e,</w:t>
      </w:r>
    </w:p>
    <w:p w14:paraId="505096EE" w14:textId="77777777" w:rsidR="00FA2094" w:rsidRPr="002E35F7" w:rsidRDefault="00FA2094" w:rsidP="00841F9C">
      <w:pPr>
        <w:pStyle w:val="ListParagraph"/>
        <w:numPr>
          <w:ilvl w:val="0"/>
          <w:numId w:val="83"/>
        </w:num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Casas de cinema.</w:t>
      </w:r>
    </w:p>
    <w:p w14:paraId="27E98EEC" w14:textId="43329F44" w:rsidR="00FA2094" w:rsidRPr="002E35F7" w:rsidRDefault="009D27D4" w:rsidP="00FA2094">
      <w:pPr>
        <w:rPr>
          <w:rFonts w:ascii="Bookman Old Style" w:eastAsia="Calibri" w:hAnsi="Bookman Old Style" w:cs="Calibri"/>
          <w:b/>
          <w:sz w:val="24"/>
        </w:rPr>
      </w:pPr>
      <w:r>
        <w:rPr>
          <w:rFonts w:ascii="Bookman Old Style" w:eastAsia="Calibri" w:hAnsi="Bookman Old Style" w:cs="Calibri"/>
          <w:b/>
          <w:sz w:val="24"/>
        </w:rPr>
        <w:t>Indicadores de Produto</w:t>
      </w:r>
    </w:p>
    <w:p w14:paraId="2D0D95FE" w14:textId="54B43BC8" w:rsidR="006A2AF8" w:rsidRPr="006A2AF8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sz w:val="24"/>
        </w:rPr>
        <w:t>de património cultural remodeladas e construídas;</w:t>
      </w:r>
    </w:p>
    <w:p w14:paraId="5697B9A6" w14:textId="5417EBC9" w:rsidR="00FA2094" w:rsidRDefault="006A2AF8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Museus construídos</w:t>
      </w:r>
      <w:r w:rsidR="00FA2094" w:rsidRPr="002E35F7">
        <w:rPr>
          <w:rFonts w:ascii="Bookman Old Style" w:eastAsia="Calibri" w:hAnsi="Bookman Old Style" w:cs="Calibri"/>
          <w:sz w:val="24"/>
        </w:rPr>
        <w:t>;</w:t>
      </w:r>
    </w:p>
    <w:p w14:paraId="6861C615" w14:textId="2AEF354D" w:rsidR="0041215A" w:rsidRDefault="0041215A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infra-estruturas de património cultural</w:t>
      </w:r>
      <w:r w:rsidR="00146EFF">
        <w:rPr>
          <w:rFonts w:ascii="Bookman Old Style" w:eastAsia="Calibri" w:hAnsi="Bookman Old Style" w:cs="Calibri"/>
          <w:sz w:val="24"/>
        </w:rPr>
        <w:t xml:space="preserve"> </w:t>
      </w:r>
      <w:r w:rsidR="00A5150C">
        <w:rPr>
          <w:rFonts w:ascii="Bookman Old Style" w:eastAsia="Calibri" w:hAnsi="Bookman Old Style" w:cs="Calibri"/>
          <w:sz w:val="24"/>
        </w:rPr>
        <w:t>construídas</w:t>
      </w:r>
      <w:r>
        <w:rPr>
          <w:rFonts w:ascii="Bookman Old Style" w:eastAsia="Calibri" w:hAnsi="Bookman Old Style" w:cs="Calibri"/>
          <w:sz w:val="24"/>
        </w:rPr>
        <w:t>;</w:t>
      </w:r>
    </w:p>
    <w:p w14:paraId="48D7218B" w14:textId="3F28B5CD" w:rsidR="00A5150C" w:rsidRDefault="00A5150C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infra-estruturas de património cultural requalificad</w:t>
      </w:r>
      <w:r w:rsidR="00146EFF">
        <w:rPr>
          <w:rFonts w:ascii="Bookman Old Style" w:eastAsia="Calibri" w:hAnsi="Bookman Old Style" w:cs="Calibri"/>
          <w:sz w:val="24"/>
        </w:rPr>
        <w:t>a</w:t>
      </w:r>
      <w:r>
        <w:rPr>
          <w:rFonts w:ascii="Bookman Old Style" w:eastAsia="Calibri" w:hAnsi="Bookman Old Style" w:cs="Calibri"/>
          <w:sz w:val="24"/>
        </w:rPr>
        <w:t>s e restaurad</w:t>
      </w:r>
      <w:r w:rsidR="00146EFF">
        <w:rPr>
          <w:rFonts w:ascii="Bookman Old Style" w:eastAsia="Calibri" w:hAnsi="Bookman Old Style" w:cs="Calibri"/>
          <w:sz w:val="24"/>
        </w:rPr>
        <w:t>a</w:t>
      </w:r>
      <w:r>
        <w:rPr>
          <w:rFonts w:ascii="Bookman Old Style" w:eastAsia="Calibri" w:hAnsi="Bookman Old Style" w:cs="Calibri"/>
          <w:sz w:val="24"/>
        </w:rPr>
        <w:t>s;</w:t>
      </w:r>
    </w:p>
    <w:p w14:paraId="21663B0E" w14:textId="51A86A3D" w:rsidR="006A2AF8" w:rsidRDefault="006A2AF8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Museus reabilitados e em funcionamento;</w:t>
      </w:r>
    </w:p>
    <w:p w14:paraId="3CE8234E" w14:textId="4E343085" w:rsidR="0041215A" w:rsidRPr="002E35F7" w:rsidRDefault="006A2AF8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</w:t>
      </w:r>
      <w:r w:rsidR="00A5150C">
        <w:rPr>
          <w:rFonts w:ascii="Bookman Old Style" w:eastAsia="Calibri" w:hAnsi="Bookman Old Style" w:cs="Calibri"/>
          <w:sz w:val="24"/>
        </w:rPr>
        <w:t xml:space="preserve"> de casa de cultura </w:t>
      </w:r>
      <w:r w:rsidR="00146EFF">
        <w:rPr>
          <w:rFonts w:ascii="Bookman Old Style" w:eastAsia="Calibri" w:hAnsi="Bookman Old Style" w:cs="Calibri"/>
          <w:sz w:val="24"/>
        </w:rPr>
        <w:t>reabilitadas;</w:t>
      </w:r>
    </w:p>
    <w:p w14:paraId="15B9E9C0" w14:textId="1035C021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Locais Históricos;</w:t>
      </w:r>
    </w:p>
    <w:p w14:paraId="1849396D" w14:textId="2FEC1D88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Número de mercados culturais construídos;</w:t>
      </w:r>
    </w:p>
    <w:p w14:paraId="4C2CD9CC" w14:textId="77F19A7A" w:rsidR="00FA2094" w:rsidRPr="002E35F7" w:rsidRDefault="0026135C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 xml:space="preserve">Número de casas da </w:t>
      </w:r>
      <w:r w:rsidR="00B67E0D">
        <w:rPr>
          <w:rFonts w:ascii="Bookman Old Style" w:eastAsia="Calibri" w:hAnsi="Bookman Old Style" w:cs="Calibri"/>
          <w:sz w:val="24"/>
        </w:rPr>
        <w:t>cultura;</w:t>
      </w:r>
    </w:p>
    <w:p w14:paraId="6FAC40B9" w14:textId="6BBDE484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N</w:t>
      </w:r>
      <w:r w:rsidR="0026135C">
        <w:rPr>
          <w:rFonts w:ascii="Bookman Old Style" w:eastAsia="Calibri" w:hAnsi="Bookman Old Style" w:cs="Calibri"/>
          <w:sz w:val="24"/>
        </w:rPr>
        <w:t xml:space="preserve">úmero de Bibliotecas </w:t>
      </w:r>
      <w:r w:rsidR="00B67E0D">
        <w:rPr>
          <w:rFonts w:ascii="Bookman Old Style" w:eastAsia="Calibri" w:hAnsi="Bookman Old Style" w:cs="Calibri"/>
          <w:sz w:val="24"/>
        </w:rPr>
        <w:t>públicas;</w:t>
      </w:r>
    </w:p>
    <w:p w14:paraId="3E3BDC56" w14:textId="1E43253F" w:rsidR="00FA2094" w:rsidRPr="002E35F7" w:rsidRDefault="006A2AF8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salas de c</w:t>
      </w:r>
      <w:r w:rsidR="00FA2094" w:rsidRPr="002E35F7">
        <w:rPr>
          <w:rFonts w:ascii="Bookman Old Style" w:eastAsia="Calibri" w:hAnsi="Bookman Old Style" w:cs="Calibri"/>
          <w:sz w:val="24"/>
        </w:rPr>
        <w:t>inema operacionais;</w:t>
      </w:r>
    </w:p>
    <w:p w14:paraId="1980B513" w14:textId="09B287A4" w:rsidR="00FA2094" w:rsidRPr="002E35F7" w:rsidRDefault="006A2AF8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>
        <w:rPr>
          <w:rFonts w:ascii="Bookman Old Style" w:eastAsia="Calibri" w:hAnsi="Bookman Old Style" w:cs="Calibri"/>
          <w:sz w:val="24"/>
        </w:rPr>
        <w:t>Número de monumentos c</w:t>
      </w:r>
      <w:r w:rsidR="00FA2094" w:rsidRPr="002E35F7">
        <w:rPr>
          <w:rFonts w:ascii="Bookman Old Style" w:eastAsia="Calibri" w:hAnsi="Bookman Old Style" w:cs="Calibri"/>
          <w:sz w:val="24"/>
        </w:rPr>
        <w:t>onstruídos; e,</w:t>
      </w:r>
    </w:p>
    <w:p w14:paraId="79AF479B" w14:textId="77777777" w:rsidR="00FA2094" w:rsidRPr="002E35F7" w:rsidRDefault="00FA2094" w:rsidP="00841F9C">
      <w:pPr>
        <w:numPr>
          <w:ilvl w:val="0"/>
          <w:numId w:val="83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 xml:space="preserve">Número de </w:t>
      </w:r>
      <w:r>
        <w:rPr>
          <w:rFonts w:ascii="Bookman Old Style" w:eastAsia="Calibri" w:hAnsi="Bookman Old Style" w:cs="Calibri"/>
          <w:sz w:val="24"/>
        </w:rPr>
        <w:t xml:space="preserve">infra-estruturas </w:t>
      </w:r>
      <w:r w:rsidRPr="002E35F7">
        <w:rPr>
          <w:rFonts w:ascii="Bookman Old Style" w:eastAsia="Calibri" w:hAnsi="Bookman Old Style" w:cs="Calibri"/>
          <w:sz w:val="24"/>
        </w:rPr>
        <w:t>do capital natural criadas.</w:t>
      </w:r>
    </w:p>
    <w:p w14:paraId="545AFDDE" w14:textId="77777777" w:rsidR="00FA2094" w:rsidRPr="002E35F7" w:rsidRDefault="00FA2094" w:rsidP="00FA2094">
      <w:pPr>
        <w:ind w:left="720"/>
        <w:rPr>
          <w:rFonts w:ascii="Bookman Old Style" w:eastAsia="Calibri" w:hAnsi="Bookman Old Style" w:cs="Calibri"/>
          <w:sz w:val="24"/>
        </w:rPr>
      </w:pPr>
    </w:p>
    <w:p w14:paraId="41CA1187" w14:textId="3F244880" w:rsidR="00FA2094" w:rsidRPr="002E35F7" w:rsidRDefault="000C31C0" w:rsidP="000C31C0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63" w:name="_Toc170458201"/>
      <w:bookmarkStart w:id="264" w:name="_Toc224744507"/>
      <w:r>
        <w:rPr>
          <w:rFonts w:ascii="Bookman Old Style" w:hAnsi="Bookman Old Style"/>
          <w:sz w:val="24"/>
          <w:szCs w:val="24"/>
        </w:rPr>
        <w:t xml:space="preserve">4.3 </w:t>
      </w:r>
      <w:r w:rsidR="00FA2094" w:rsidRPr="002E35F7">
        <w:rPr>
          <w:rFonts w:ascii="Bookman Old Style" w:hAnsi="Bookman Old Style"/>
          <w:sz w:val="24"/>
          <w:szCs w:val="24"/>
        </w:rPr>
        <w:t>PROGRAMA: INFRA-ESTRUTURAS DE ADMINISTRAÇÃO</w:t>
      </w:r>
      <w:bookmarkEnd w:id="263"/>
      <w:bookmarkEnd w:id="264"/>
      <w:r w:rsidR="00FA2094">
        <w:rPr>
          <w:rFonts w:ascii="Bookman Old Style" w:hAnsi="Bookman Old Style"/>
          <w:sz w:val="24"/>
          <w:szCs w:val="24"/>
        </w:rPr>
        <w:t xml:space="preserve"> </w:t>
      </w:r>
    </w:p>
    <w:p w14:paraId="000F46C2" w14:textId="77777777" w:rsidR="00FA2094" w:rsidRPr="002E35F7" w:rsidRDefault="00FA2094" w:rsidP="00FA2094">
      <w:pPr>
        <w:pStyle w:val="Default"/>
        <w:spacing w:line="360" w:lineRule="auto"/>
        <w:jc w:val="both"/>
        <w:rPr>
          <w:sz w:val="23"/>
          <w:szCs w:val="23"/>
        </w:rPr>
      </w:pPr>
      <w:r w:rsidRPr="002E35F7">
        <w:rPr>
          <w:b/>
          <w:sz w:val="23"/>
          <w:szCs w:val="23"/>
        </w:rPr>
        <w:t>Objectivo geral</w:t>
      </w:r>
      <w:r w:rsidRPr="002E35F7">
        <w:rPr>
          <w:sz w:val="23"/>
          <w:szCs w:val="23"/>
        </w:rPr>
        <w:t>:</w:t>
      </w:r>
    </w:p>
    <w:p w14:paraId="651A245E" w14:textId="77777777" w:rsidR="00FA2094" w:rsidRPr="007B1E53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sz w:val="23"/>
          <w:szCs w:val="23"/>
        </w:rPr>
      </w:pPr>
      <w:r>
        <w:t>A</w:t>
      </w:r>
      <w:r w:rsidRPr="00D5767F">
        <w:t xml:space="preserve">ssegurar </w:t>
      </w:r>
      <w:r>
        <w:t>infra-estruturas</w:t>
      </w:r>
      <w:r w:rsidRPr="00D5767F">
        <w:t xml:space="preserve"> adequadas, resilientes e funcionais para a administração pública, defesa, segurança, justiça e manutenção da ordem, como pilares essenciais para a paz, estabilidade e prestação de serviços públicos de qualidade</w:t>
      </w:r>
      <w:r>
        <w:t>.</w:t>
      </w:r>
    </w:p>
    <w:p w14:paraId="7D987FD4" w14:textId="77777777" w:rsidR="00FA2094" w:rsidRPr="002E35F7" w:rsidRDefault="00FA2094" w:rsidP="00FA2094">
      <w:pPr>
        <w:pStyle w:val="Default"/>
        <w:spacing w:line="360" w:lineRule="auto"/>
        <w:jc w:val="both"/>
        <w:rPr>
          <w:sz w:val="23"/>
          <w:szCs w:val="23"/>
        </w:rPr>
      </w:pPr>
      <w:r w:rsidRPr="002E35F7">
        <w:rPr>
          <w:b/>
          <w:sz w:val="23"/>
          <w:szCs w:val="23"/>
        </w:rPr>
        <w:t>Objectivos específicos</w:t>
      </w:r>
      <w:r w:rsidRPr="002E35F7">
        <w:rPr>
          <w:sz w:val="23"/>
          <w:szCs w:val="23"/>
        </w:rPr>
        <w:t>:</w:t>
      </w:r>
    </w:p>
    <w:p w14:paraId="5E6CDDA7" w14:textId="77777777" w:rsidR="00FA2094" w:rsidRPr="002E35F7" w:rsidRDefault="00FA2094" w:rsidP="00841F9C">
      <w:pPr>
        <w:pStyle w:val="Default"/>
        <w:numPr>
          <w:ilvl w:val="0"/>
          <w:numId w:val="88"/>
        </w:numPr>
        <w:spacing w:line="360" w:lineRule="auto"/>
        <w:jc w:val="both"/>
        <w:rPr>
          <w:sz w:val="23"/>
          <w:szCs w:val="23"/>
        </w:rPr>
      </w:pPr>
      <w:r w:rsidRPr="002E35F7">
        <w:t xml:space="preserve">Construir, manter e reabilitar edifícios e equipamentos para instituições públicas, </w:t>
      </w:r>
    </w:p>
    <w:p w14:paraId="11803067" w14:textId="77777777" w:rsidR="00FA2094" w:rsidRPr="002E35F7" w:rsidRDefault="00FA2094" w:rsidP="00841F9C">
      <w:pPr>
        <w:pStyle w:val="Default"/>
        <w:numPr>
          <w:ilvl w:val="0"/>
          <w:numId w:val="88"/>
        </w:numPr>
        <w:spacing w:line="360" w:lineRule="auto"/>
        <w:jc w:val="both"/>
        <w:rPr>
          <w:sz w:val="23"/>
          <w:szCs w:val="23"/>
        </w:rPr>
      </w:pPr>
      <w:r w:rsidRPr="002E35F7">
        <w:t xml:space="preserve">Investir em tecnologia e recursos humanos capacitados para garantir o bom funcionamento das instituições, e </w:t>
      </w:r>
    </w:p>
    <w:p w14:paraId="7DCDA5FF" w14:textId="77777777" w:rsidR="00FA2094" w:rsidRPr="002E35F7" w:rsidRDefault="00FA2094" w:rsidP="00841F9C">
      <w:pPr>
        <w:pStyle w:val="Default"/>
        <w:numPr>
          <w:ilvl w:val="0"/>
          <w:numId w:val="88"/>
        </w:numPr>
        <w:spacing w:line="360" w:lineRule="auto"/>
        <w:jc w:val="both"/>
        <w:rPr>
          <w:sz w:val="23"/>
          <w:szCs w:val="23"/>
        </w:rPr>
      </w:pPr>
      <w:r w:rsidRPr="002E35F7">
        <w:t>Desenvolver políticas para promoção da igualdade de género e combate à violência.</w:t>
      </w:r>
    </w:p>
    <w:p w14:paraId="4BAE6DDE" w14:textId="77777777" w:rsidR="00FA2094" w:rsidRPr="002E35F7" w:rsidRDefault="00FA2094" w:rsidP="00FA2094">
      <w:pPr>
        <w:pStyle w:val="Default"/>
        <w:spacing w:line="360" w:lineRule="auto"/>
        <w:jc w:val="both"/>
        <w:rPr>
          <w:b/>
          <w:sz w:val="23"/>
          <w:szCs w:val="23"/>
        </w:rPr>
      </w:pPr>
      <w:r w:rsidRPr="002E35F7">
        <w:rPr>
          <w:b/>
          <w:sz w:val="23"/>
          <w:szCs w:val="23"/>
        </w:rPr>
        <w:t>Indicadores de resultado:</w:t>
      </w:r>
    </w:p>
    <w:p w14:paraId="7DB9C5A5" w14:textId="42F2CF0B" w:rsidR="00FA2094" w:rsidRPr="002E35F7" w:rsidRDefault="00FA2094" w:rsidP="00841F9C">
      <w:pPr>
        <w:pStyle w:val="Default"/>
        <w:numPr>
          <w:ilvl w:val="0"/>
          <w:numId w:val="89"/>
        </w:numPr>
        <w:spacing w:line="360" w:lineRule="auto"/>
      </w:pPr>
      <w:r w:rsidRPr="002E35F7">
        <w:t xml:space="preserve">Percentagem de </w:t>
      </w:r>
      <w:r>
        <w:t>infra-estruturas</w:t>
      </w:r>
      <w:r w:rsidR="0026135C">
        <w:t xml:space="preserve"> da administração </w:t>
      </w:r>
      <w:r>
        <w:t>pública</w:t>
      </w:r>
      <w:r w:rsidRPr="002E35F7">
        <w:t xml:space="preserve"> expandidas e operacionais. </w:t>
      </w:r>
    </w:p>
    <w:p w14:paraId="5AE04FA3" w14:textId="77777777" w:rsidR="00FA2094" w:rsidRPr="002E35F7" w:rsidRDefault="00FA2094" w:rsidP="00FA2094">
      <w:pPr>
        <w:pStyle w:val="Default"/>
        <w:spacing w:line="360" w:lineRule="auto"/>
        <w:ind w:left="720"/>
      </w:pPr>
    </w:p>
    <w:p w14:paraId="6A5C146D" w14:textId="62ECC6B9" w:rsidR="00FA2094" w:rsidRPr="002E35F7" w:rsidRDefault="000C31C0" w:rsidP="000C31C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265" w:name="_Toc170458202"/>
      <w:bookmarkStart w:id="266" w:name="_Toc224744508"/>
      <w:r>
        <w:rPr>
          <w:rFonts w:ascii="Bookman Old Style" w:hAnsi="Bookman Old Style"/>
        </w:rPr>
        <w:t xml:space="preserve">4.3.1 </w:t>
      </w:r>
      <w:r w:rsidR="00FA2094" w:rsidRPr="002E35F7">
        <w:rPr>
          <w:rFonts w:ascii="Bookman Old Style" w:hAnsi="Bookman Old Style"/>
        </w:rPr>
        <w:t xml:space="preserve">Subprograma: </w:t>
      </w:r>
      <w:r w:rsidR="00FA2094">
        <w:rPr>
          <w:rFonts w:ascii="Bookman Old Style" w:hAnsi="Bookman Old Style"/>
        </w:rPr>
        <w:t xml:space="preserve">Infra-estruturas </w:t>
      </w:r>
      <w:r w:rsidR="00FA2094" w:rsidRPr="002E35F7">
        <w:rPr>
          <w:rFonts w:ascii="Bookman Old Style" w:hAnsi="Bookman Old Style"/>
        </w:rPr>
        <w:t xml:space="preserve">da </w:t>
      </w:r>
      <w:r w:rsidR="00FA2094">
        <w:rPr>
          <w:rFonts w:ascii="Bookman Old Style" w:hAnsi="Bookman Old Style"/>
        </w:rPr>
        <w:t>A</w:t>
      </w:r>
      <w:r w:rsidR="00FA2094" w:rsidRPr="002E35F7">
        <w:rPr>
          <w:rFonts w:ascii="Bookman Old Style" w:hAnsi="Bookman Old Style"/>
        </w:rPr>
        <w:t xml:space="preserve">dministração </w:t>
      </w:r>
      <w:r w:rsidR="00FA2094">
        <w:rPr>
          <w:rFonts w:ascii="Bookman Old Style" w:hAnsi="Bookman Old Style"/>
        </w:rPr>
        <w:t>Pública</w:t>
      </w:r>
      <w:bookmarkEnd w:id="265"/>
      <w:bookmarkEnd w:id="266"/>
    </w:p>
    <w:p w14:paraId="69888F3C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36EBD161" w14:textId="654C5D1D" w:rsidR="00FA2094" w:rsidRPr="007B1E53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b/>
        </w:rPr>
      </w:pPr>
      <w:r w:rsidRPr="00E50074">
        <w:t>Expandir</w:t>
      </w:r>
      <w:r w:rsidR="0026135C">
        <w:t xml:space="preserve"> e modernizar</w:t>
      </w:r>
      <w:r w:rsidRPr="00E50074">
        <w:t xml:space="preserve"> a rede de infra-estruturas da administração pública para</w:t>
      </w:r>
      <w:r w:rsidR="0026135C">
        <w:t xml:space="preserve"> disponibilidade e melhoria da prestação </w:t>
      </w:r>
      <w:r w:rsidRPr="00E50074">
        <w:t>do serviço púbico.</w:t>
      </w:r>
    </w:p>
    <w:p w14:paraId="2CEF3804" w14:textId="77777777" w:rsidR="00FA2094" w:rsidRPr="003853EE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3853EE">
        <w:rPr>
          <w:rFonts w:ascii="Bookman Old Style" w:eastAsia="Calibri" w:hAnsi="Bookman Old Style" w:cs="Calibri"/>
          <w:b/>
          <w:sz w:val="24"/>
        </w:rPr>
        <w:t>Produtos:</w:t>
      </w:r>
      <w:r w:rsidRPr="00E50074">
        <w:rPr>
          <w:rFonts w:ascii="Bookman Old Style" w:hAnsi="Bookman Old Style"/>
          <w:sz w:val="24"/>
        </w:rPr>
        <w:tab/>
      </w:r>
    </w:p>
    <w:p w14:paraId="7044BB08" w14:textId="77777777" w:rsidR="00FA2094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kern w:val="2"/>
        </w:rPr>
      </w:pPr>
      <w:r w:rsidRPr="003853EE">
        <w:rPr>
          <w:rFonts w:eastAsia="Calibri" w:cs="Calibri"/>
          <w:kern w:val="2"/>
        </w:rPr>
        <w:t>Infra-estruturas</w:t>
      </w:r>
      <w:r>
        <w:rPr>
          <w:rFonts w:eastAsia="Calibri" w:cs="Calibri"/>
          <w:kern w:val="2"/>
        </w:rPr>
        <w:t xml:space="preserve"> </w:t>
      </w:r>
      <w:r w:rsidRPr="003853EE">
        <w:rPr>
          <w:rFonts w:eastAsia="Calibri" w:cs="Calibri"/>
          <w:kern w:val="2"/>
        </w:rPr>
        <w:t>para o funcionamento da administração pública (Edifícios Públicos);</w:t>
      </w:r>
    </w:p>
    <w:p w14:paraId="17C809FC" w14:textId="7BA485BA" w:rsidR="00FA2094" w:rsidRPr="002E35F7" w:rsidRDefault="00FA2094" w:rsidP="00841F9C">
      <w:pPr>
        <w:pStyle w:val="ListParagraph"/>
        <w:numPr>
          <w:ilvl w:val="0"/>
          <w:numId w:val="87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bCs/>
          <w:sz w:val="24"/>
        </w:rPr>
        <w:t xml:space="preserve">Infra-estruturas </w:t>
      </w:r>
      <w:r w:rsidRPr="002E35F7">
        <w:rPr>
          <w:rFonts w:ascii="Bookman Old Style" w:hAnsi="Bookman Old Style" w:cstheme="minorHAnsi"/>
          <w:bCs/>
          <w:sz w:val="24"/>
        </w:rPr>
        <w:t>pública</w:t>
      </w:r>
      <w:r>
        <w:rPr>
          <w:rFonts w:ascii="Bookman Old Style" w:hAnsi="Bookman Old Style" w:cstheme="minorHAnsi"/>
          <w:bCs/>
          <w:sz w:val="24"/>
        </w:rPr>
        <w:t>s</w:t>
      </w:r>
      <w:r w:rsidR="0026135C">
        <w:rPr>
          <w:rFonts w:ascii="Bookman Old Style" w:hAnsi="Bookman Old Style" w:cstheme="minorHAnsi"/>
          <w:bCs/>
          <w:sz w:val="24"/>
        </w:rPr>
        <w:t xml:space="preserve">; </w:t>
      </w:r>
    </w:p>
    <w:p w14:paraId="7033C78F" w14:textId="6DB77D6E" w:rsidR="00FA2094" w:rsidRPr="002E35F7" w:rsidRDefault="00FA2094" w:rsidP="00841F9C">
      <w:pPr>
        <w:pStyle w:val="ListParagraph"/>
        <w:numPr>
          <w:ilvl w:val="0"/>
          <w:numId w:val="87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Avaliação da segurança das </w:t>
      </w:r>
      <w:r>
        <w:rPr>
          <w:rFonts w:ascii="Bookman Old Style" w:hAnsi="Bookman Old Style" w:cstheme="minorHAnsi"/>
          <w:sz w:val="24"/>
        </w:rPr>
        <w:t>i</w:t>
      </w:r>
      <w:r w:rsidRPr="002E35F7">
        <w:rPr>
          <w:rFonts w:ascii="Bookman Old Style" w:hAnsi="Bookman Old Style" w:cstheme="minorHAnsi"/>
          <w:sz w:val="24"/>
        </w:rPr>
        <w:t xml:space="preserve">nstituições </w:t>
      </w:r>
      <w:r>
        <w:rPr>
          <w:rFonts w:ascii="Bookman Old Style" w:hAnsi="Bookman Old Style" w:cstheme="minorHAnsi"/>
          <w:sz w:val="24"/>
        </w:rPr>
        <w:t>p</w:t>
      </w:r>
      <w:r w:rsidRPr="002E35F7">
        <w:rPr>
          <w:rFonts w:ascii="Bookman Old Style" w:hAnsi="Bookman Old Style" w:cstheme="minorHAnsi"/>
          <w:sz w:val="24"/>
        </w:rPr>
        <w:t>úblicas</w:t>
      </w:r>
      <w:r w:rsidR="0026135C">
        <w:rPr>
          <w:rFonts w:ascii="Bookman Old Style" w:hAnsi="Bookman Old Style" w:cstheme="minorHAnsi"/>
          <w:bCs/>
          <w:sz w:val="24"/>
        </w:rPr>
        <w:t>;</w:t>
      </w:r>
    </w:p>
    <w:p w14:paraId="5D194EBF" w14:textId="77777777" w:rsidR="00FA2094" w:rsidRPr="003853EE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kern w:val="2"/>
        </w:rPr>
      </w:pPr>
      <w:r w:rsidRPr="003853EE">
        <w:rPr>
          <w:rFonts w:eastAsia="Calibri" w:cs="Calibri"/>
          <w:kern w:val="2"/>
        </w:rPr>
        <w:t xml:space="preserve">Assembleias Provinciais; </w:t>
      </w:r>
    </w:p>
    <w:p w14:paraId="2EEED6F2" w14:textId="77777777" w:rsidR="00FA2094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kern w:val="2"/>
        </w:rPr>
      </w:pPr>
      <w:r w:rsidRPr="003853EE">
        <w:rPr>
          <w:rFonts w:eastAsia="Calibri" w:cs="Calibri"/>
          <w:kern w:val="2"/>
        </w:rPr>
        <w:t>Assembleias Municipais;</w:t>
      </w:r>
    </w:p>
    <w:p w14:paraId="3353CCBD" w14:textId="1CEBED9B" w:rsidR="0026135C" w:rsidRPr="003853EE" w:rsidRDefault="0026135C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kern w:val="2"/>
        </w:rPr>
      </w:pPr>
      <w:r>
        <w:rPr>
          <w:rFonts w:eastAsia="Calibri" w:cs="Calibri"/>
          <w:kern w:val="2"/>
        </w:rPr>
        <w:t>Secretarias distritais;</w:t>
      </w:r>
    </w:p>
    <w:p w14:paraId="1BB8C86D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kern w:val="2"/>
        </w:rPr>
      </w:pPr>
      <w:r w:rsidRPr="002E35F7">
        <w:rPr>
          <w:rFonts w:eastAsia="Calibri" w:cs="Calibri"/>
          <w:kern w:val="2"/>
        </w:rPr>
        <w:t xml:space="preserve">Conselhos Municipais; </w:t>
      </w:r>
    </w:p>
    <w:p w14:paraId="1AEDAE27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color w:val="auto"/>
          <w:kern w:val="2"/>
        </w:rPr>
      </w:pPr>
      <w:r w:rsidRPr="002E35F7">
        <w:rPr>
          <w:rFonts w:eastAsia="Calibri" w:cs="Calibri"/>
          <w:color w:val="auto"/>
          <w:kern w:val="2"/>
        </w:rPr>
        <w:t>Postos Administrativos;</w:t>
      </w:r>
    </w:p>
    <w:p w14:paraId="74CC1E53" w14:textId="4C354657" w:rsidR="007E546F" w:rsidRDefault="007E546F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color w:val="auto"/>
          <w:kern w:val="2"/>
        </w:rPr>
      </w:pPr>
      <w:r>
        <w:rPr>
          <w:rFonts w:eastAsia="Calibri" w:cs="Calibri"/>
          <w:color w:val="auto"/>
          <w:kern w:val="2"/>
        </w:rPr>
        <w:t>Asilos;</w:t>
      </w:r>
    </w:p>
    <w:p w14:paraId="2B3EDC9F" w14:textId="55B447F8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  <w:rPr>
          <w:rFonts w:eastAsia="Calibri" w:cs="Calibri"/>
          <w:color w:val="auto"/>
          <w:kern w:val="2"/>
        </w:rPr>
      </w:pPr>
      <w:r w:rsidRPr="002E35F7">
        <w:rPr>
          <w:rFonts w:eastAsia="Calibri" w:cs="Calibri"/>
          <w:color w:val="auto"/>
          <w:kern w:val="2"/>
        </w:rPr>
        <w:t>Acampamentos;</w:t>
      </w:r>
    </w:p>
    <w:p w14:paraId="25A27A0F" w14:textId="77777777" w:rsidR="00FA2094" w:rsidRPr="002E35F7" w:rsidRDefault="00FA2094" w:rsidP="00841F9C">
      <w:pPr>
        <w:numPr>
          <w:ilvl w:val="0"/>
          <w:numId w:val="87"/>
        </w:numPr>
        <w:autoSpaceDE w:val="0"/>
        <w:autoSpaceDN w:val="0"/>
        <w:adjustRightInd w:val="0"/>
        <w:spacing w:after="0"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Migração;</w:t>
      </w:r>
    </w:p>
    <w:p w14:paraId="65315110" w14:textId="4D0E099C" w:rsidR="00FA2094" w:rsidRPr="002E35F7" w:rsidRDefault="00FA2094" w:rsidP="00841F9C">
      <w:pPr>
        <w:numPr>
          <w:ilvl w:val="0"/>
          <w:numId w:val="87"/>
        </w:numPr>
        <w:autoSpaceDE w:val="0"/>
        <w:autoSpaceDN w:val="0"/>
        <w:adjustRightInd w:val="0"/>
        <w:spacing w:after="0"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Salvação P</w:t>
      </w:r>
      <w:r>
        <w:rPr>
          <w:rFonts w:ascii="Bookman Old Style" w:eastAsia="Calibri" w:hAnsi="Bookman Old Style" w:cs="Calibri"/>
          <w:sz w:val="24"/>
        </w:rPr>
        <w:t>ú</w:t>
      </w:r>
      <w:r w:rsidRPr="002E35F7">
        <w:rPr>
          <w:rFonts w:ascii="Bookman Old Style" w:eastAsia="Calibri" w:hAnsi="Bookman Old Style" w:cs="Calibri"/>
          <w:sz w:val="24"/>
        </w:rPr>
        <w:t>blica;</w:t>
      </w:r>
      <w:r w:rsidR="0026135C">
        <w:rPr>
          <w:rFonts w:ascii="Bookman Old Style" w:eastAsia="Calibri" w:hAnsi="Bookman Old Style" w:cs="Calibri"/>
          <w:sz w:val="24"/>
        </w:rPr>
        <w:t xml:space="preserve"> e</w:t>
      </w:r>
    </w:p>
    <w:p w14:paraId="2FFFB4D2" w14:textId="77777777" w:rsidR="00FA2094" w:rsidRPr="002E35F7" w:rsidRDefault="00FA2094" w:rsidP="00841F9C">
      <w:pPr>
        <w:numPr>
          <w:ilvl w:val="0"/>
          <w:numId w:val="87"/>
        </w:numPr>
        <w:autoSpaceDE w:val="0"/>
        <w:autoSpaceDN w:val="0"/>
        <w:adjustRightInd w:val="0"/>
        <w:spacing w:after="0"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Identificação Civil.</w:t>
      </w:r>
    </w:p>
    <w:p w14:paraId="4F9E7D14" w14:textId="77777777" w:rsidR="00FA2094" w:rsidRPr="002E35F7" w:rsidRDefault="00FA2094" w:rsidP="00FA2094">
      <w:pPr>
        <w:rPr>
          <w:rFonts w:ascii="Bookman Old Style" w:eastAsia="Calibri" w:hAnsi="Bookman Old Style" w:cs="Calibri"/>
          <w:b/>
          <w:sz w:val="24"/>
        </w:rPr>
      </w:pPr>
      <w:r w:rsidRPr="002E35F7">
        <w:rPr>
          <w:rFonts w:ascii="Bookman Old Style" w:eastAsia="Calibri" w:hAnsi="Bookman Old Style" w:cs="Calibri"/>
          <w:b/>
          <w:sz w:val="24"/>
        </w:rPr>
        <w:t>Indicadores de Produto:</w:t>
      </w:r>
      <w:r w:rsidRPr="002E35F7">
        <w:rPr>
          <w:rFonts w:ascii="Bookman Old Style" w:hAnsi="Bookman Old Style"/>
          <w:sz w:val="23"/>
          <w:szCs w:val="23"/>
        </w:rPr>
        <w:tab/>
      </w:r>
    </w:p>
    <w:p w14:paraId="0E31391E" w14:textId="71708DB8" w:rsidR="00FA2094" w:rsidRDefault="00FA2094" w:rsidP="00841F9C">
      <w:pPr>
        <w:pStyle w:val="ListParagraph"/>
        <w:numPr>
          <w:ilvl w:val="0"/>
          <w:numId w:val="90"/>
        </w:num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Número de </w:t>
      </w:r>
      <w:r>
        <w:rPr>
          <w:rFonts w:ascii="Bookman Old Style" w:hAnsi="Bookman Old Style" w:cstheme="minorHAnsi"/>
          <w:sz w:val="24"/>
        </w:rPr>
        <w:t xml:space="preserve">infra-estruturas </w:t>
      </w:r>
      <w:r w:rsidRPr="002E35F7">
        <w:rPr>
          <w:rFonts w:ascii="Bookman Old Style" w:hAnsi="Bookman Old Style" w:cstheme="minorHAnsi"/>
          <w:sz w:val="24"/>
        </w:rPr>
        <w:t>de administração públic</w:t>
      </w:r>
      <w:r w:rsidR="007E546F">
        <w:rPr>
          <w:rFonts w:ascii="Bookman Old Style" w:hAnsi="Bookman Old Style" w:cstheme="minorHAnsi"/>
          <w:sz w:val="24"/>
        </w:rPr>
        <w:t xml:space="preserve">a construídas e operacionais; </w:t>
      </w:r>
    </w:p>
    <w:p w14:paraId="05F9B63F" w14:textId="649F1EFB" w:rsidR="007E546F" w:rsidRPr="002E35F7" w:rsidRDefault="007E546F" w:rsidP="00841F9C">
      <w:pPr>
        <w:pStyle w:val="ListParagraph"/>
        <w:numPr>
          <w:ilvl w:val="0"/>
          <w:numId w:val="90"/>
        </w:numPr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infra-estruturas de migração construídas e operacionais;</w:t>
      </w:r>
    </w:p>
    <w:p w14:paraId="06ECAAB2" w14:textId="1BF5A6DF" w:rsidR="00FA2094" w:rsidRDefault="00FA2094" w:rsidP="00841F9C">
      <w:pPr>
        <w:pStyle w:val="Default"/>
        <w:numPr>
          <w:ilvl w:val="0"/>
          <w:numId w:val="90"/>
        </w:numPr>
        <w:spacing w:line="360" w:lineRule="auto"/>
        <w:jc w:val="both"/>
        <w:rPr>
          <w:color w:val="auto"/>
        </w:rPr>
      </w:pPr>
      <w:r w:rsidRPr="00E50074">
        <w:rPr>
          <w:color w:val="auto"/>
        </w:rPr>
        <w:t>Número de infra</w:t>
      </w:r>
      <w:r>
        <w:rPr>
          <w:color w:val="auto"/>
        </w:rPr>
        <w:t>-</w:t>
      </w:r>
      <w:r w:rsidRPr="00E50074">
        <w:rPr>
          <w:color w:val="auto"/>
        </w:rPr>
        <w:t>estrutura</w:t>
      </w:r>
      <w:r w:rsidR="007E546F">
        <w:rPr>
          <w:color w:val="auto"/>
        </w:rPr>
        <w:t xml:space="preserve"> de assistência aos refugiados e deslocados e</w:t>
      </w:r>
      <w:r w:rsidRPr="00E50074">
        <w:rPr>
          <w:color w:val="auto"/>
        </w:rPr>
        <w:t xml:space="preserve"> requerentes de asilo </w:t>
      </w:r>
      <w:r w:rsidRPr="00E50074">
        <w:rPr>
          <w:rFonts w:eastAsia="Calibri"/>
          <w:color w:val="auto"/>
        </w:rPr>
        <w:t xml:space="preserve">construídas </w:t>
      </w:r>
      <w:r w:rsidR="007E546F">
        <w:rPr>
          <w:color w:val="auto"/>
        </w:rPr>
        <w:t xml:space="preserve">e operacionais; </w:t>
      </w:r>
    </w:p>
    <w:p w14:paraId="3A0F76E7" w14:textId="20F6D5C5" w:rsidR="007E546F" w:rsidRPr="007E546F" w:rsidRDefault="007E546F" w:rsidP="00841F9C">
      <w:pPr>
        <w:pStyle w:val="Default"/>
        <w:numPr>
          <w:ilvl w:val="0"/>
          <w:numId w:val="90"/>
        </w:numPr>
        <w:spacing w:line="360" w:lineRule="auto"/>
        <w:jc w:val="both"/>
        <w:rPr>
          <w:color w:val="auto"/>
        </w:rPr>
      </w:pPr>
      <w:r>
        <w:rPr>
          <w:rFonts w:cstheme="minorHAnsi"/>
        </w:rPr>
        <w:t>Número de infra-estruturas de Salvação Pública construídas e operacionais;</w:t>
      </w:r>
    </w:p>
    <w:p w14:paraId="3873A342" w14:textId="2A47F77F" w:rsidR="007E546F" w:rsidRPr="00E50074" w:rsidRDefault="007E546F" w:rsidP="00841F9C">
      <w:pPr>
        <w:pStyle w:val="Default"/>
        <w:numPr>
          <w:ilvl w:val="0"/>
          <w:numId w:val="90"/>
        </w:numPr>
        <w:spacing w:line="360" w:lineRule="auto"/>
        <w:jc w:val="both"/>
        <w:rPr>
          <w:color w:val="auto"/>
        </w:rPr>
      </w:pPr>
      <w:r>
        <w:rPr>
          <w:rFonts w:cstheme="minorHAnsi"/>
        </w:rPr>
        <w:t>Número de infra-estruturas órgãos locais reabilitadas;</w:t>
      </w:r>
    </w:p>
    <w:p w14:paraId="509D291E" w14:textId="77777777" w:rsidR="00FA2094" w:rsidRDefault="00FA2094" w:rsidP="00841F9C">
      <w:pPr>
        <w:pStyle w:val="ListParagraph"/>
        <w:numPr>
          <w:ilvl w:val="0"/>
          <w:numId w:val="90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 w:cstheme="minorHAnsi"/>
          <w:sz w:val="24"/>
        </w:rPr>
        <w:t>Número de infra-estruturas dos Órgãos Locais do Estado construídas e reabilitadas;</w:t>
      </w:r>
    </w:p>
    <w:p w14:paraId="220727FB" w14:textId="3DC2EFAE" w:rsidR="0026135C" w:rsidRPr="00871DFF" w:rsidRDefault="0026135C" w:rsidP="00841F9C">
      <w:pPr>
        <w:pStyle w:val="ListParagraph"/>
        <w:numPr>
          <w:ilvl w:val="0"/>
          <w:numId w:val="90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infra- estruturas públicas avaliadas; e</w:t>
      </w:r>
    </w:p>
    <w:p w14:paraId="053E539D" w14:textId="614D70C8" w:rsidR="00A77C1E" w:rsidRPr="0026135C" w:rsidRDefault="00FA2094" w:rsidP="00841F9C">
      <w:pPr>
        <w:pStyle w:val="ListParagraph"/>
        <w:numPr>
          <w:ilvl w:val="0"/>
          <w:numId w:val="90"/>
        </w:numPr>
        <w:spacing w:line="360" w:lineRule="auto"/>
        <w:rPr>
          <w:rFonts w:ascii="Bookman Old Style" w:hAnsi="Bookman Old Style" w:cstheme="minorHAnsi"/>
          <w:sz w:val="24"/>
        </w:rPr>
      </w:pPr>
      <w:r w:rsidRPr="00871DFF">
        <w:rPr>
          <w:rFonts w:ascii="Bookman Old Style" w:hAnsi="Bookman Old Style" w:cstheme="minorHAnsi"/>
          <w:sz w:val="24"/>
        </w:rPr>
        <w:t>Número de infra-estr</w:t>
      </w:r>
      <w:r w:rsidR="0026135C">
        <w:rPr>
          <w:rFonts w:ascii="Bookman Old Style" w:hAnsi="Bookman Old Style" w:cstheme="minorHAnsi"/>
          <w:sz w:val="24"/>
        </w:rPr>
        <w:t>uturas</w:t>
      </w:r>
      <w:r w:rsidR="007E546F">
        <w:rPr>
          <w:rFonts w:ascii="Bookman Old Style" w:hAnsi="Bookman Old Style" w:cstheme="minorHAnsi"/>
          <w:sz w:val="24"/>
        </w:rPr>
        <w:t xml:space="preserve"> públicas</w:t>
      </w:r>
      <w:r w:rsidR="0026135C">
        <w:rPr>
          <w:rFonts w:ascii="Bookman Old Style" w:hAnsi="Bookman Old Style" w:cstheme="minorHAnsi"/>
          <w:sz w:val="24"/>
        </w:rPr>
        <w:t xml:space="preserve"> modernas e operacionais.</w:t>
      </w:r>
    </w:p>
    <w:p w14:paraId="62AB4CDB" w14:textId="137F4BAD" w:rsidR="00FA2094" w:rsidRPr="002E35F7" w:rsidRDefault="000C31C0" w:rsidP="000C31C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  <w:color w:val="auto"/>
        </w:rPr>
      </w:pPr>
      <w:bookmarkStart w:id="267" w:name="_Toc170458203"/>
      <w:bookmarkStart w:id="268" w:name="_Toc224744509"/>
      <w:r>
        <w:rPr>
          <w:rFonts w:ascii="Bookman Old Style" w:hAnsi="Bookman Old Style"/>
        </w:rPr>
        <w:t xml:space="preserve">4.3.2 </w:t>
      </w:r>
      <w:r w:rsidR="00FA2094" w:rsidRPr="002E35F7">
        <w:rPr>
          <w:rFonts w:ascii="Bookman Old Style" w:hAnsi="Bookman Old Style"/>
          <w:color w:val="0070C0"/>
        </w:rPr>
        <w:t xml:space="preserve">Subprograma: </w:t>
      </w:r>
      <w:r w:rsidR="00FA2094">
        <w:rPr>
          <w:rFonts w:ascii="Bookman Old Style" w:hAnsi="Bookman Old Style"/>
          <w:color w:val="0070C0"/>
        </w:rPr>
        <w:t xml:space="preserve">Infra-estruturas </w:t>
      </w:r>
      <w:r w:rsidR="00FA2094" w:rsidRPr="002E35F7">
        <w:rPr>
          <w:rFonts w:ascii="Bookman Old Style" w:hAnsi="Bookman Old Style"/>
          <w:color w:val="0070C0"/>
        </w:rPr>
        <w:t xml:space="preserve">de </w:t>
      </w:r>
      <w:r w:rsidR="00FA2094">
        <w:rPr>
          <w:rFonts w:ascii="Bookman Old Style" w:hAnsi="Bookman Old Style"/>
          <w:color w:val="0070C0"/>
        </w:rPr>
        <w:t>D</w:t>
      </w:r>
      <w:r w:rsidR="00FA2094" w:rsidRPr="002E35F7">
        <w:rPr>
          <w:rFonts w:ascii="Bookman Old Style" w:hAnsi="Bookman Old Style"/>
          <w:color w:val="0070C0"/>
        </w:rPr>
        <w:t xml:space="preserve">efesa e </w:t>
      </w:r>
      <w:r w:rsidR="00FA2094">
        <w:rPr>
          <w:rFonts w:ascii="Bookman Old Style" w:hAnsi="Bookman Old Style"/>
          <w:color w:val="0070C0"/>
        </w:rPr>
        <w:t>S</w:t>
      </w:r>
      <w:r w:rsidR="00FA2094" w:rsidRPr="002E35F7">
        <w:rPr>
          <w:rFonts w:ascii="Bookman Old Style" w:hAnsi="Bookman Old Style"/>
          <w:color w:val="0070C0"/>
        </w:rPr>
        <w:t>egurança</w:t>
      </w:r>
      <w:bookmarkEnd w:id="267"/>
      <w:bookmarkEnd w:id="268"/>
      <w:r w:rsidR="00FA2094" w:rsidRPr="002E35F7">
        <w:rPr>
          <w:rFonts w:ascii="Bookman Old Style" w:hAnsi="Bookman Old Style"/>
          <w:color w:val="auto"/>
        </w:rPr>
        <w:tab/>
      </w:r>
    </w:p>
    <w:p w14:paraId="60B06BF6" w14:textId="77777777" w:rsidR="00FA2094" w:rsidRPr="00A93457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A9345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6B2AA69D" w14:textId="2BFF54CD" w:rsidR="00FA2094" w:rsidRPr="00E50074" w:rsidRDefault="007E546F" w:rsidP="00841F9C">
      <w:pPr>
        <w:pStyle w:val="ListParagraph"/>
        <w:numPr>
          <w:ilvl w:val="0"/>
          <w:numId w:val="87"/>
        </w:numPr>
        <w:spacing w:line="360" w:lineRule="auto"/>
        <w:rPr>
          <w:rFonts w:ascii="Bookman Old Style" w:hAnsi="Bookman Old Style" w:cs="Bookman Old Style"/>
          <w:color w:val="000000"/>
          <w:kern w:val="0"/>
          <w:sz w:val="24"/>
        </w:rPr>
      </w:pPr>
      <w:r>
        <w:rPr>
          <w:rFonts w:ascii="Bookman Old Style" w:hAnsi="Bookman Old Style" w:cs="Bookman Old Style"/>
          <w:color w:val="000000"/>
          <w:kern w:val="0"/>
          <w:sz w:val="24"/>
        </w:rPr>
        <w:t xml:space="preserve">Melhorar as condições das </w:t>
      </w:r>
      <w:r w:rsidR="00FA2094" w:rsidRPr="00E50074">
        <w:rPr>
          <w:rFonts w:ascii="Bookman Old Style" w:hAnsi="Bookman Old Style" w:cs="Bookman Old Style"/>
          <w:color w:val="000000"/>
          <w:kern w:val="0"/>
          <w:sz w:val="24"/>
        </w:rPr>
        <w:t>infra-estruturas para a manutenção da paz e o fortalecimento da defesa da soberania e segurança nacional.</w:t>
      </w:r>
    </w:p>
    <w:p w14:paraId="5E46C49A" w14:textId="77777777" w:rsidR="00FA2094" w:rsidRPr="00A93457" w:rsidRDefault="00FA2094" w:rsidP="00FA2094">
      <w:pPr>
        <w:pStyle w:val="Default"/>
        <w:spacing w:line="360" w:lineRule="auto"/>
        <w:jc w:val="both"/>
        <w:rPr>
          <w:rFonts w:eastAsia="Calibri" w:cs="Calibri"/>
          <w:b/>
          <w:kern w:val="2"/>
        </w:rPr>
      </w:pPr>
      <w:r w:rsidRPr="00A93457">
        <w:rPr>
          <w:rFonts w:eastAsia="Calibri" w:cs="Calibri"/>
          <w:b/>
          <w:kern w:val="2"/>
        </w:rPr>
        <w:t>Produto:</w:t>
      </w:r>
    </w:p>
    <w:p w14:paraId="5BF1339E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Infra-estruturas de defesa e segurança; e,</w:t>
      </w:r>
    </w:p>
    <w:p w14:paraId="4F560EE9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Infra-estruturas da Lei e Ordem.</w:t>
      </w:r>
    </w:p>
    <w:p w14:paraId="3386EAAB" w14:textId="77777777" w:rsidR="00FA2094" w:rsidRPr="00A93457" w:rsidRDefault="00FA2094" w:rsidP="00FA2094">
      <w:pPr>
        <w:pStyle w:val="Default"/>
        <w:spacing w:line="360" w:lineRule="auto"/>
        <w:jc w:val="both"/>
        <w:rPr>
          <w:rFonts w:eastAsia="Calibri" w:cs="Calibri"/>
          <w:b/>
          <w:kern w:val="2"/>
        </w:rPr>
      </w:pPr>
    </w:p>
    <w:p w14:paraId="59E57CC8" w14:textId="77777777" w:rsidR="00FA2094" w:rsidRPr="00A93457" w:rsidRDefault="00FA2094" w:rsidP="00FA2094">
      <w:pPr>
        <w:pStyle w:val="Default"/>
        <w:spacing w:line="360" w:lineRule="auto"/>
        <w:jc w:val="both"/>
        <w:rPr>
          <w:rFonts w:eastAsia="Calibri" w:cs="Calibri"/>
          <w:b/>
          <w:kern w:val="2"/>
        </w:rPr>
      </w:pPr>
      <w:r w:rsidRPr="00A93457">
        <w:rPr>
          <w:rFonts w:eastAsia="Calibri" w:cs="Calibri"/>
          <w:b/>
          <w:kern w:val="2"/>
        </w:rPr>
        <w:t>Indicadores de produto:</w:t>
      </w:r>
    </w:p>
    <w:p w14:paraId="7920C18C" w14:textId="0A19986D" w:rsidR="0026135C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Número de infra-estruturas das forças de defesa e segurança modernizadas</w:t>
      </w:r>
      <w:r w:rsidR="0026135C">
        <w:t xml:space="preserve"> e operacionais</w:t>
      </w:r>
      <w:r w:rsidRPr="00E50074">
        <w:t xml:space="preserve">; </w:t>
      </w:r>
    </w:p>
    <w:p w14:paraId="5F180BD1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Número de infra-estruturas da polícia construídas e operacionais;</w:t>
      </w:r>
    </w:p>
    <w:p w14:paraId="388A49A3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Número de infra-estrutura</w:t>
      </w:r>
      <w:r>
        <w:t>s</w:t>
      </w:r>
      <w:r w:rsidRPr="00E50074">
        <w:t xml:space="preserve"> de investigação criminal construídas e operacionais; e,</w:t>
      </w:r>
    </w:p>
    <w:p w14:paraId="2C37BD98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Número de infra-estruturas das forças de defesa e segurança construídas e operacionais.</w:t>
      </w:r>
    </w:p>
    <w:p w14:paraId="71713FB7" w14:textId="77777777" w:rsidR="00FA2094" w:rsidRPr="00E50074" w:rsidRDefault="00FA2094" w:rsidP="00FA2094">
      <w:pPr>
        <w:pStyle w:val="Default"/>
        <w:spacing w:line="360" w:lineRule="auto"/>
        <w:ind w:left="720"/>
        <w:jc w:val="both"/>
      </w:pPr>
    </w:p>
    <w:p w14:paraId="20A644F8" w14:textId="18941C40" w:rsidR="00FA2094" w:rsidRPr="00A93457" w:rsidRDefault="000C31C0" w:rsidP="00A86BD2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rPr>
          <w:rFonts w:ascii="Bookman Old Style" w:hAnsi="Bookman Old Style"/>
        </w:rPr>
      </w:pPr>
      <w:bookmarkStart w:id="269" w:name="_Toc170458204"/>
      <w:bookmarkStart w:id="270" w:name="_Toc224744510"/>
      <w:r>
        <w:rPr>
          <w:rFonts w:ascii="Bookman Old Style" w:hAnsi="Bookman Old Style"/>
        </w:rPr>
        <w:t xml:space="preserve">4.3.3 </w:t>
      </w:r>
      <w:r w:rsidR="00FA2094" w:rsidRPr="00A93457">
        <w:rPr>
          <w:rFonts w:ascii="Bookman Old Style" w:hAnsi="Bookman Old Style"/>
        </w:rPr>
        <w:t>Subprograma: Infra-estruturas da Administração da Justiça</w:t>
      </w:r>
      <w:bookmarkEnd w:id="269"/>
      <w:bookmarkEnd w:id="270"/>
    </w:p>
    <w:p w14:paraId="25B0B0BE" w14:textId="77777777" w:rsidR="00FA2094" w:rsidRPr="00A93457" w:rsidRDefault="00FA2094" w:rsidP="00FA2094">
      <w:pPr>
        <w:spacing w:line="360" w:lineRule="auto"/>
        <w:rPr>
          <w:rFonts w:ascii="Bookman Old Style" w:eastAsia="Calibri" w:hAnsi="Bookman Old Style" w:cs="Calibri"/>
          <w:b/>
          <w:sz w:val="24"/>
        </w:rPr>
      </w:pPr>
      <w:r w:rsidRPr="00A93457">
        <w:rPr>
          <w:rFonts w:ascii="Bookman Old Style" w:eastAsia="Calibri" w:hAnsi="Bookman Old Style" w:cs="Calibri"/>
          <w:b/>
          <w:sz w:val="24"/>
        </w:rPr>
        <w:t>Objectivos específicos:</w:t>
      </w:r>
    </w:p>
    <w:p w14:paraId="067929EA" w14:textId="77777777" w:rsidR="00FA2094" w:rsidRPr="00E50074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E50074">
        <w:t>Promover sociedades pacíficas e inclusivas para o desenvolvimento sustentável, proporcionando o acesso à justiça para todos através de instituições eficazes e responsáveis a todos os níveis.</w:t>
      </w:r>
      <w:r w:rsidRPr="00E50074">
        <w:tab/>
      </w:r>
    </w:p>
    <w:p w14:paraId="33B277CE" w14:textId="77777777" w:rsidR="00FA2094" w:rsidRPr="00E50074" w:rsidRDefault="00FA2094" w:rsidP="00FA2094">
      <w:pPr>
        <w:pStyle w:val="Default"/>
        <w:spacing w:line="360" w:lineRule="auto"/>
        <w:jc w:val="both"/>
      </w:pPr>
      <w:r w:rsidRPr="00A93457">
        <w:rPr>
          <w:rFonts w:eastAsia="Calibri" w:cs="Calibri"/>
          <w:b/>
          <w:kern w:val="2"/>
        </w:rPr>
        <w:t>Produtos:</w:t>
      </w:r>
    </w:p>
    <w:p w14:paraId="60AADE65" w14:textId="6D7779D5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 xml:space="preserve">Estabelecimentos penitenciários; </w:t>
      </w:r>
    </w:p>
    <w:p w14:paraId="1622AA40" w14:textId="77777777" w:rsidR="00FA209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 xml:space="preserve">Tribunais judiciais distritais; </w:t>
      </w:r>
    </w:p>
    <w:p w14:paraId="4AEA1FC2" w14:textId="740B050F" w:rsidR="00FA2094" w:rsidRPr="00E50074" w:rsidRDefault="0026135C" w:rsidP="00841F9C">
      <w:pPr>
        <w:pStyle w:val="Default"/>
        <w:numPr>
          <w:ilvl w:val="0"/>
          <w:numId w:val="91"/>
        </w:numPr>
        <w:spacing w:line="360" w:lineRule="auto"/>
        <w:jc w:val="both"/>
      </w:pPr>
      <w:r>
        <w:t>Tribunais Admini</w:t>
      </w:r>
      <w:r w:rsidR="00EF11D4">
        <w:t>strativos, Aduaneiros e Fiscais</w:t>
      </w:r>
      <w:r w:rsidR="00FA2094" w:rsidRPr="00E50074">
        <w:t xml:space="preserve">; </w:t>
      </w:r>
    </w:p>
    <w:p w14:paraId="12D12C65" w14:textId="56BC5636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De</w:t>
      </w:r>
      <w:r w:rsidR="0026135C">
        <w:t xml:space="preserve">legações do </w:t>
      </w:r>
      <w:r w:rsidR="00EF11D4">
        <w:t>C</w:t>
      </w:r>
      <w:r w:rsidR="0026135C">
        <w:t xml:space="preserve">entro de </w:t>
      </w:r>
      <w:r w:rsidR="00EF11D4">
        <w:t>F</w:t>
      </w:r>
      <w:r w:rsidR="0026135C">
        <w:t>ormação J</w:t>
      </w:r>
      <w:r w:rsidRPr="00E50074">
        <w:t>uríd</w:t>
      </w:r>
      <w:r w:rsidR="0026135C">
        <w:t>ica e J</w:t>
      </w:r>
      <w:r w:rsidRPr="00E50074">
        <w:t>udiciária;</w:t>
      </w:r>
    </w:p>
    <w:p w14:paraId="7DA0ED23" w14:textId="77777777" w:rsidR="00FA2094" w:rsidRPr="00E5007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 xml:space="preserve">Palácios da Justiça; </w:t>
      </w:r>
    </w:p>
    <w:p w14:paraId="21B65EBD" w14:textId="5597CB17" w:rsidR="00FA2094" w:rsidRPr="00E50074" w:rsidRDefault="0026135C" w:rsidP="00841F9C">
      <w:pPr>
        <w:pStyle w:val="Default"/>
        <w:numPr>
          <w:ilvl w:val="0"/>
          <w:numId w:val="91"/>
        </w:numPr>
        <w:spacing w:line="360" w:lineRule="auto"/>
        <w:jc w:val="both"/>
      </w:pPr>
      <w:r>
        <w:t>Delegações do Instituto do Patrocínio e Assistência J</w:t>
      </w:r>
      <w:r w:rsidR="00FA2094" w:rsidRPr="00E50074">
        <w:t xml:space="preserve">urídico; </w:t>
      </w:r>
    </w:p>
    <w:p w14:paraId="24158AAF" w14:textId="77777777" w:rsidR="00EF11D4" w:rsidRDefault="00FA2094" w:rsidP="00841F9C">
      <w:pPr>
        <w:pStyle w:val="ListParagraph"/>
        <w:numPr>
          <w:ilvl w:val="0"/>
          <w:numId w:val="91"/>
        </w:numPr>
        <w:spacing w:line="360" w:lineRule="auto"/>
        <w:rPr>
          <w:rFonts w:ascii="Bookman Old Style" w:hAnsi="Bookman Old Style" w:cs="Bookman Old Style"/>
          <w:color w:val="000000"/>
          <w:kern w:val="0"/>
          <w:sz w:val="24"/>
        </w:rPr>
      </w:pPr>
      <w:r w:rsidRPr="00E50074">
        <w:rPr>
          <w:rFonts w:ascii="Bookman Old Style" w:hAnsi="Bookman Old Style" w:cs="Bookman Old Style"/>
          <w:color w:val="000000"/>
          <w:kern w:val="0"/>
          <w:sz w:val="24"/>
        </w:rPr>
        <w:t>Conservatórias de Registo Civil e Notariado;</w:t>
      </w:r>
    </w:p>
    <w:p w14:paraId="6C5D386C" w14:textId="0388EDE6" w:rsidR="00FA2094" w:rsidRPr="00EF11D4" w:rsidRDefault="00EF11D4" w:rsidP="00841F9C">
      <w:pPr>
        <w:pStyle w:val="ListParagraph"/>
        <w:numPr>
          <w:ilvl w:val="0"/>
          <w:numId w:val="91"/>
        </w:numPr>
        <w:spacing w:line="360" w:lineRule="auto"/>
        <w:rPr>
          <w:rFonts w:ascii="Bookman Old Style" w:hAnsi="Bookman Old Style" w:cs="Bookman Old Style"/>
          <w:color w:val="000000"/>
          <w:kern w:val="0"/>
          <w:sz w:val="24"/>
        </w:rPr>
      </w:pPr>
      <w:r w:rsidRPr="00EF11D4">
        <w:rPr>
          <w:rFonts w:ascii="Bookman Old Style" w:hAnsi="Bookman Old Style" w:cs="Bookman Old Style"/>
          <w:color w:val="000000"/>
          <w:kern w:val="0"/>
          <w:sz w:val="24"/>
        </w:rPr>
        <w:t xml:space="preserve">Escola Pratica da Guarda Penitenciaria; </w:t>
      </w:r>
      <w:r w:rsidR="00FA2094" w:rsidRPr="00EF11D4">
        <w:rPr>
          <w:rFonts w:ascii="Bookman Old Style" w:hAnsi="Bookman Old Style" w:cs="Bookman Old Style"/>
          <w:color w:val="000000"/>
          <w:kern w:val="0"/>
          <w:sz w:val="24"/>
        </w:rPr>
        <w:t>e,</w:t>
      </w:r>
    </w:p>
    <w:p w14:paraId="4F4A772D" w14:textId="7206EE80" w:rsidR="00FA2094" w:rsidRDefault="00FA2094" w:rsidP="00841F9C">
      <w:pPr>
        <w:pStyle w:val="Default"/>
        <w:numPr>
          <w:ilvl w:val="0"/>
          <w:numId w:val="91"/>
        </w:numPr>
        <w:spacing w:line="360" w:lineRule="auto"/>
        <w:jc w:val="both"/>
      </w:pPr>
      <w:r w:rsidRPr="00E50074">
        <w:t>Delegações do gabinete do provedor de justiça.</w:t>
      </w:r>
    </w:p>
    <w:p w14:paraId="0EF8A0F6" w14:textId="77777777" w:rsidR="00EF11D4" w:rsidRPr="00E50074" w:rsidRDefault="00EF11D4" w:rsidP="00EF11D4">
      <w:pPr>
        <w:pStyle w:val="Default"/>
        <w:spacing w:line="360" w:lineRule="auto"/>
        <w:ind w:left="720"/>
        <w:jc w:val="both"/>
      </w:pPr>
    </w:p>
    <w:p w14:paraId="603C9147" w14:textId="77777777" w:rsidR="00FA2094" w:rsidRPr="00E50074" w:rsidRDefault="00FA2094" w:rsidP="00FA2094">
      <w:pPr>
        <w:pStyle w:val="Default"/>
        <w:spacing w:line="360" w:lineRule="auto"/>
        <w:jc w:val="both"/>
      </w:pPr>
      <w:r w:rsidRPr="00A93457">
        <w:rPr>
          <w:rFonts w:eastAsia="Calibri" w:cs="Calibri"/>
          <w:b/>
          <w:kern w:val="2"/>
        </w:rPr>
        <w:t>Indicadores de Produto:</w:t>
      </w:r>
    </w:p>
    <w:p w14:paraId="0E9E38B9" w14:textId="77777777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>Número de distritos com tribunais judiciais em pleno funcionamento;</w:t>
      </w:r>
    </w:p>
    <w:p w14:paraId="26518897" w14:textId="043FD0DB" w:rsidR="00EF11D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 xml:space="preserve">Número de delegações </w:t>
      </w:r>
      <w:r w:rsidR="00EF11D4">
        <w:t xml:space="preserve">do Instituto de Patrocínio </w:t>
      </w:r>
      <w:r w:rsidRPr="00E50074">
        <w:t xml:space="preserve">e </w:t>
      </w:r>
      <w:r w:rsidR="00EF11D4">
        <w:t>A</w:t>
      </w:r>
      <w:r w:rsidRPr="00E50074">
        <w:t xml:space="preserve">ssistência e </w:t>
      </w:r>
      <w:r w:rsidR="00EF11D4">
        <w:t>J</w:t>
      </w:r>
      <w:r w:rsidRPr="00E50074">
        <w:t>urídic</w:t>
      </w:r>
      <w:r w:rsidR="00EF11D4">
        <w:t>a</w:t>
      </w:r>
      <w:r w:rsidRPr="00E50074">
        <w:t xml:space="preserve"> construídos e operaciona</w:t>
      </w:r>
      <w:r w:rsidR="00EF11D4">
        <w:t>is</w:t>
      </w:r>
      <w:r w:rsidRPr="00E50074">
        <w:t>;</w:t>
      </w:r>
    </w:p>
    <w:p w14:paraId="1E6D4FED" w14:textId="77777777" w:rsidR="00EF11D4" w:rsidRDefault="00EF11D4" w:rsidP="00841F9C">
      <w:pPr>
        <w:pStyle w:val="Default"/>
        <w:numPr>
          <w:ilvl w:val="0"/>
          <w:numId w:val="92"/>
        </w:numPr>
        <w:spacing w:line="360" w:lineRule="auto"/>
        <w:jc w:val="both"/>
      </w:pPr>
      <w:r>
        <w:t>Edifício Sede de Serviço Nacional Penitenciário construído e operacional;</w:t>
      </w:r>
    </w:p>
    <w:p w14:paraId="2EED6947" w14:textId="27E373E6" w:rsidR="00EF11D4" w:rsidRPr="00E50074" w:rsidRDefault="00EF11D4" w:rsidP="00841F9C">
      <w:pPr>
        <w:pStyle w:val="Default"/>
        <w:numPr>
          <w:ilvl w:val="0"/>
          <w:numId w:val="92"/>
        </w:numPr>
        <w:spacing w:line="360" w:lineRule="auto"/>
        <w:jc w:val="both"/>
      </w:pPr>
      <w:r>
        <w:t xml:space="preserve">Número de estabelecimentos </w:t>
      </w:r>
      <w:proofErr w:type="spellStart"/>
      <w:r>
        <w:t>penitenciarios</w:t>
      </w:r>
      <w:proofErr w:type="spellEnd"/>
      <w:r>
        <w:t xml:space="preserve"> reabilitados;</w:t>
      </w:r>
    </w:p>
    <w:p w14:paraId="0A116384" w14:textId="291C870A" w:rsidR="00FA209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 xml:space="preserve">Número de delegações do </w:t>
      </w:r>
      <w:r w:rsidR="00EF11D4">
        <w:t>C</w:t>
      </w:r>
      <w:r w:rsidRPr="00E50074">
        <w:t xml:space="preserve">entro de </w:t>
      </w:r>
      <w:r w:rsidR="00EF11D4">
        <w:t>F</w:t>
      </w:r>
      <w:r w:rsidRPr="00E50074">
        <w:t xml:space="preserve">ormação </w:t>
      </w:r>
      <w:r w:rsidR="00C17BA3">
        <w:t xml:space="preserve">jurídica e </w:t>
      </w:r>
      <w:r w:rsidR="00EF11D4">
        <w:t>J</w:t>
      </w:r>
      <w:r w:rsidR="00C17BA3">
        <w:t>udiciária construída</w:t>
      </w:r>
      <w:r w:rsidRPr="00E50074">
        <w:t>s e operacionais;</w:t>
      </w:r>
    </w:p>
    <w:p w14:paraId="3DEFC6FF" w14:textId="576E5BD2" w:rsidR="00C17BA3" w:rsidRDefault="00C17BA3" w:rsidP="00841F9C">
      <w:pPr>
        <w:pStyle w:val="Default"/>
        <w:numPr>
          <w:ilvl w:val="0"/>
          <w:numId w:val="92"/>
        </w:numPr>
        <w:spacing w:line="360" w:lineRule="auto"/>
        <w:jc w:val="both"/>
      </w:pPr>
      <w:r>
        <w:t>Número de Escolas práticas de Guardas Penitenciárias construídas;</w:t>
      </w:r>
    </w:p>
    <w:p w14:paraId="06127773" w14:textId="1FD94DC9" w:rsidR="00C17BA3" w:rsidRPr="00E50074" w:rsidRDefault="009D27D4" w:rsidP="00841F9C">
      <w:pPr>
        <w:pStyle w:val="Default"/>
        <w:numPr>
          <w:ilvl w:val="0"/>
          <w:numId w:val="92"/>
        </w:numPr>
        <w:spacing w:line="360" w:lineRule="auto"/>
        <w:jc w:val="both"/>
      </w:pPr>
      <w:r>
        <w:t>Número</w:t>
      </w:r>
      <w:r w:rsidR="00C17BA3">
        <w:t xml:space="preserve"> de Edifícios de Investigação Criminal construídos;</w:t>
      </w:r>
    </w:p>
    <w:p w14:paraId="582386E2" w14:textId="77777777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 xml:space="preserve">Número de Palácios da Justiça construídos e operacionais; </w:t>
      </w:r>
    </w:p>
    <w:p w14:paraId="65FA7453" w14:textId="77777777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 xml:space="preserve">Número de delegações do gabinete do provedor de justiça construídos e operacionais; </w:t>
      </w:r>
    </w:p>
    <w:p w14:paraId="544D8764" w14:textId="77777777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>Número de estabelecimentos penitenciários construídos e operacionais;</w:t>
      </w:r>
    </w:p>
    <w:p w14:paraId="3D4FEF1B" w14:textId="1FAB7E4C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>Número de Conservatórias de Registo e Notariado construído e operacionais; e,</w:t>
      </w:r>
    </w:p>
    <w:p w14:paraId="3E94A83D" w14:textId="77777777" w:rsidR="00FA2094" w:rsidRPr="00E50074" w:rsidRDefault="00FA2094" w:rsidP="00841F9C">
      <w:pPr>
        <w:pStyle w:val="Default"/>
        <w:numPr>
          <w:ilvl w:val="0"/>
          <w:numId w:val="92"/>
        </w:numPr>
        <w:spacing w:line="360" w:lineRule="auto"/>
        <w:jc w:val="both"/>
      </w:pPr>
      <w:r w:rsidRPr="00E50074">
        <w:t>Número de edifícios multifuncionais dos Registos e Notariado construído e operacionais.</w:t>
      </w:r>
    </w:p>
    <w:p w14:paraId="6807064C" w14:textId="77777777" w:rsidR="00FA2094" w:rsidRPr="002E35F7" w:rsidRDefault="00FA2094" w:rsidP="00FA2094">
      <w:pPr>
        <w:rPr>
          <w:rFonts w:ascii="Bookman Old Style" w:hAnsi="Bookman Old Style" w:cstheme="minorHAnsi"/>
          <w:color w:val="00B050"/>
          <w:sz w:val="24"/>
          <w:lang w:eastAsia="en-GB"/>
        </w:rPr>
      </w:pPr>
    </w:p>
    <w:p w14:paraId="70897F27" w14:textId="23DBE523" w:rsidR="00FA2094" w:rsidRPr="002E35F7" w:rsidRDefault="00A86BD2" w:rsidP="00AB5CA3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271" w:name="_Toc170458205"/>
      <w:bookmarkStart w:id="272" w:name="_Toc224744511"/>
      <w:r>
        <w:rPr>
          <w:rFonts w:ascii="Bookman Old Style" w:hAnsi="Bookman Old Style"/>
          <w:sz w:val="24"/>
          <w:szCs w:val="24"/>
        </w:rPr>
        <w:t xml:space="preserve">4.4 </w:t>
      </w:r>
      <w:r w:rsidR="00FA2094" w:rsidRPr="002E35F7">
        <w:rPr>
          <w:rFonts w:ascii="Bookman Old Style" w:hAnsi="Bookman Old Style"/>
          <w:sz w:val="24"/>
          <w:szCs w:val="24"/>
        </w:rPr>
        <w:t>PROGRAMA: DESENVOLVIMENTO E ORGANIZAÇÃO TERRITORIAL INTEGRADO E INFRA-ESTRUTURA SUSTENTAVEL</w:t>
      </w:r>
      <w:bookmarkEnd w:id="271"/>
      <w:bookmarkEnd w:id="272"/>
    </w:p>
    <w:p w14:paraId="65DFEA6F" w14:textId="77777777" w:rsidR="00FA2094" w:rsidRPr="002E35F7" w:rsidRDefault="00FA2094" w:rsidP="00FA2094">
      <w:pPr>
        <w:autoSpaceDE w:val="0"/>
        <w:autoSpaceDN w:val="0"/>
        <w:adjustRightInd w:val="0"/>
        <w:rPr>
          <w:rFonts w:ascii="Bookman Old Style" w:eastAsia="Times New Roman" w:hAnsi="Bookman Old Style" w:cs="Times New Roman"/>
          <w:b/>
          <w:bCs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 xml:space="preserve">Objectivo geral: </w:t>
      </w:r>
    </w:p>
    <w:p w14:paraId="5A319A7C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2E35F7">
        <w:t xml:space="preserve">Promover uma organização e planeamento territorial integrado e sustentável, considerando aspectos ambientais, sociais e económicos, para garantir um desenvolvimento equilibrado e sustentável. </w:t>
      </w:r>
    </w:p>
    <w:p w14:paraId="7823F885" w14:textId="77777777" w:rsidR="00FA2094" w:rsidRPr="002E35F7" w:rsidRDefault="00FA2094" w:rsidP="00FA2094">
      <w:p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Objectivos específicos:</w:t>
      </w:r>
      <w:r w:rsidRPr="002E35F7">
        <w:rPr>
          <w:rFonts w:ascii="Bookman Old Style" w:eastAsia="Times New Roman" w:hAnsi="Bookman Old Style" w:cs="Times New Roman"/>
          <w:sz w:val="24"/>
        </w:rPr>
        <w:t xml:space="preserve"> </w:t>
      </w:r>
    </w:p>
    <w:p w14:paraId="1701EF12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2E35F7">
        <w:t>Elaborar e implementar planos dire</w:t>
      </w:r>
      <w:r>
        <w:t>c</w:t>
      </w:r>
      <w:r w:rsidRPr="002E35F7">
        <w:t xml:space="preserve">tores municipais e regionais; </w:t>
      </w:r>
    </w:p>
    <w:p w14:paraId="403D369E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2E35F7">
        <w:t xml:space="preserve">Definir normas para uso do solo que promovam a sustentabilidade ambiental e social; </w:t>
      </w:r>
    </w:p>
    <w:p w14:paraId="07652444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2E35F7">
        <w:t>Promover a participação de actores não governamentais incluindo os da sociedade civil, organizações religiosas, comunidades locais e do sector privado nos processos relevantes de tomada de decisão; e</w:t>
      </w:r>
    </w:p>
    <w:p w14:paraId="4E2D0883" w14:textId="77777777" w:rsidR="00FA2094" w:rsidRPr="002E35F7" w:rsidRDefault="00FA2094" w:rsidP="00841F9C">
      <w:pPr>
        <w:pStyle w:val="Default"/>
        <w:numPr>
          <w:ilvl w:val="0"/>
          <w:numId w:val="87"/>
        </w:numPr>
        <w:spacing w:line="360" w:lineRule="auto"/>
        <w:jc w:val="both"/>
      </w:pPr>
      <w:r w:rsidRPr="002E35F7">
        <w:t>Implementar um sistema de monitoramento e avaliação para garantir a eficácia das acções.</w:t>
      </w:r>
    </w:p>
    <w:p w14:paraId="62A58B27" w14:textId="77777777" w:rsidR="00FA2094" w:rsidRPr="002E35F7" w:rsidRDefault="00FA2094" w:rsidP="00FA2094">
      <w:pPr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Indicadores de resultado:</w:t>
      </w:r>
    </w:p>
    <w:p w14:paraId="03D850B5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Unidades territoriais com limites aprovados;</w:t>
      </w:r>
    </w:p>
    <w:p w14:paraId="1C9CD4B2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Unidades territoriais/zonas urbanas endereçadas; e,</w:t>
      </w:r>
    </w:p>
    <w:p w14:paraId="47987932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topónimos actualizados ao contexto social, cultural e político do País</w:t>
      </w:r>
      <w:bookmarkStart w:id="273" w:name="_Hlk165978501"/>
      <w:r w:rsidRPr="002E35F7">
        <w:rPr>
          <w:rFonts w:ascii="Bookman Old Style" w:hAnsi="Bookman Old Style"/>
          <w:sz w:val="24"/>
        </w:rPr>
        <w:t>;</w:t>
      </w:r>
    </w:p>
    <w:p w14:paraId="3F6E4669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Proporção da terra parcelada em relação a superfície total (rever nas notas técnicas a superfície total a que se refere);</w:t>
      </w:r>
    </w:p>
    <w:p w14:paraId="048FFC6B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Proporção de terra com título de </w:t>
      </w:r>
      <w:r>
        <w:rPr>
          <w:rFonts w:ascii="Bookman Old Style" w:hAnsi="Bookman Old Style"/>
          <w:sz w:val="24"/>
        </w:rPr>
        <w:t>Direitos de Uso e Aproveitamento de Terra</w:t>
      </w:r>
      <w:r w:rsidRPr="002E35F7">
        <w:rPr>
          <w:rFonts w:ascii="Bookman Old Style" w:hAnsi="Bookman Old Style"/>
          <w:sz w:val="24"/>
        </w:rPr>
        <w:t xml:space="preserve"> e registada no Cadastro Nacional de Terras;</w:t>
      </w:r>
    </w:p>
    <w:p w14:paraId="22D35948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Área</w:t>
      </w:r>
      <w:r>
        <w:rPr>
          <w:rFonts w:ascii="Bookman Old Style" w:hAnsi="Bookman Old Style"/>
          <w:sz w:val="24"/>
        </w:rPr>
        <w:t xml:space="preserve"> (</w:t>
      </w:r>
      <w:proofErr w:type="spellStart"/>
      <w:r>
        <w:rPr>
          <w:rFonts w:ascii="Bookman Old Style" w:hAnsi="Bookman Old Style"/>
          <w:sz w:val="24"/>
        </w:rPr>
        <w:t>ha</w:t>
      </w:r>
      <w:proofErr w:type="spellEnd"/>
      <w:r>
        <w:rPr>
          <w:rFonts w:ascii="Bookman Old Style" w:hAnsi="Bookman Old Style"/>
          <w:sz w:val="24"/>
        </w:rPr>
        <w:t>)</w:t>
      </w:r>
      <w:r w:rsidRPr="002E35F7">
        <w:rPr>
          <w:rFonts w:ascii="Bookman Old Style" w:hAnsi="Bookman Old Style"/>
          <w:sz w:val="24"/>
        </w:rPr>
        <w:t xml:space="preserve"> de expansão urbana/territorial ordenada; e,</w:t>
      </w:r>
    </w:p>
    <w:p w14:paraId="2114F2C7" w14:textId="77777777" w:rsidR="00FA2094" w:rsidRPr="00E6214A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Área</w:t>
      </w:r>
      <w:r>
        <w:rPr>
          <w:rFonts w:ascii="Bookman Old Style" w:hAnsi="Bookman Old Style"/>
          <w:sz w:val="24"/>
        </w:rPr>
        <w:t xml:space="preserve"> (</w:t>
      </w:r>
      <w:proofErr w:type="spellStart"/>
      <w:r>
        <w:rPr>
          <w:rFonts w:ascii="Bookman Old Style" w:hAnsi="Bookman Old Style"/>
          <w:sz w:val="24"/>
        </w:rPr>
        <w:t>ha</w:t>
      </w:r>
      <w:proofErr w:type="spellEnd"/>
      <w:r>
        <w:rPr>
          <w:rFonts w:ascii="Bookman Old Style" w:hAnsi="Bookman Old Style"/>
          <w:sz w:val="24"/>
        </w:rPr>
        <w:t>)</w:t>
      </w:r>
      <w:r w:rsidRPr="002E35F7">
        <w:rPr>
          <w:rFonts w:ascii="Bookman Old Style" w:hAnsi="Bookman Old Style"/>
          <w:sz w:val="24"/>
        </w:rPr>
        <w:t xml:space="preserve"> </w:t>
      </w:r>
      <w:r w:rsidRPr="00DE0B1E">
        <w:rPr>
          <w:rFonts w:ascii="Bookman Old Style" w:hAnsi="Bookman Old Style"/>
          <w:sz w:val="24"/>
        </w:rPr>
        <w:t>de terra recuperada</w:t>
      </w:r>
      <w:r>
        <w:rPr>
          <w:rFonts w:ascii="Bookman Old Style" w:hAnsi="Bookman Old Style"/>
          <w:sz w:val="24"/>
        </w:rPr>
        <w:t>.</w:t>
      </w:r>
    </w:p>
    <w:p w14:paraId="3BB28B0B" w14:textId="77777777" w:rsidR="00FA2094" w:rsidRPr="002E35F7" w:rsidRDefault="00FA2094" w:rsidP="00FA2094">
      <w:pPr>
        <w:pStyle w:val="ListParagraph"/>
        <w:numPr>
          <w:ilvl w:val="0"/>
          <w:numId w:val="0"/>
        </w:numPr>
        <w:ind w:left="720"/>
        <w:rPr>
          <w:rFonts w:ascii="Bookman Old Style" w:hAnsi="Bookman Old Style"/>
          <w:sz w:val="24"/>
          <w:highlight w:val="yellow"/>
        </w:rPr>
      </w:pPr>
    </w:p>
    <w:p w14:paraId="4B8CFB2A" w14:textId="225FDFE2" w:rsidR="00FA2094" w:rsidRPr="002E35F7" w:rsidRDefault="00A86BD2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 w:line="360" w:lineRule="auto"/>
        <w:rPr>
          <w:rFonts w:ascii="Bookman Old Style" w:hAnsi="Bookman Old Style"/>
        </w:rPr>
      </w:pPr>
      <w:bookmarkStart w:id="274" w:name="_Toc170458206"/>
      <w:bookmarkStart w:id="275" w:name="_Toc224744512"/>
      <w:r>
        <w:rPr>
          <w:rFonts w:ascii="Bookman Old Style" w:hAnsi="Bookman Old Style"/>
        </w:rPr>
        <w:t>4.</w:t>
      </w:r>
      <w:r w:rsidR="00471F71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.1 </w:t>
      </w:r>
      <w:r w:rsidR="00FA2094" w:rsidRPr="002E35F7">
        <w:rPr>
          <w:rFonts w:ascii="Bookman Old Style" w:hAnsi="Bookman Old Style"/>
        </w:rPr>
        <w:t>Subprograma: Desenvolvimento e Organização Territorial</w:t>
      </w:r>
      <w:bookmarkEnd w:id="274"/>
      <w:r w:rsidR="00FA2094">
        <w:rPr>
          <w:rFonts w:ascii="Bookman Old Style" w:hAnsi="Bookman Old Style"/>
        </w:rPr>
        <w:t xml:space="preserve"> e Infra-estrutura sustentável</w:t>
      </w:r>
      <w:bookmarkEnd w:id="275"/>
    </w:p>
    <w:p w14:paraId="7A8C4FBF" w14:textId="77777777" w:rsidR="00FA2094" w:rsidRPr="002E35F7" w:rsidRDefault="00FA2094" w:rsidP="00FA2094">
      <w:pPr>
        <w:spacing w:line="360" w:lineRule="auto"/>
        <w:rPr>
          <w:rFonts w:ascii="Bookman Old Style" w:eastAsia="Times New Roman" w:hAnsi="Bookman Old Style" w:cs="Calibri"/>
          <w:b/>
          <w:bCs/>
          <w:sz w:val="24"/>
        </w:rPr>
      </w:pPr>
      <w:r w:rsidRPr="002E35F7">
        <w:rPr>
          <w:rFonts w:ascii="Bookman Old Style" w:eastAsia="Times New Roman" w:hAnsi="Bookman Old Style" w:cs="Calibri"/>
          <w:b/>
          <w:bCs/>
          <w:sz w:val="24"/>
        </w:rPr>
        <w:t xml:space="preserve">Objectivos específicos: </w:t>
      </w:r>
    </w:p>
    <w:p w14:paraId="73DC5C40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Delimitar unidades territoriais;</w:t>
      </w:r>
    </w:p>
    <w:p w14:paraId="67CC0BD8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Implementar acções para o endereçamento das unidades territoriais e/ou zonas urbanas; e,</w:t>
      </w:r>
    </w:p>
    <w:p w14:paraId="19EF3C68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Garantir a toponímia a todos os níveis de organização territorial.</w:t>
      </w:r>
    </w:p>
    <w:p w14:paraId="09ED1A95" w14:textId="77777777" w:rsidR="00FA2094" w:rsidRPr="002E35F7" w:rsidRDefault="00FA2094" w:rsidP="00FA2094">
      <w:pPr>
        <w:tabs>
          <w:tab w:val="left" w:pos="1220"/>
        </w:tabs>
        <w:spacing w:line="360" w:lineRule="auto"/>
        <w:rPr>
          <w:rFonts w:ascii="Bookman Old Style" w:eastAsia="Times New Roman" w:hAnsi="Bookman Old Style" w:cs="Calibri"/>
          <w:sz w:val="24"/>
        </w:rPr>
      </w:pPr>
    </w:p>
    <w:p w14:paraId="68216D77" w14:textId="77777777" w:rsidR="00FA2094" w:rsidRPr="002E35F7" w:rsidRDefault="00FA2094" w:rsidP="00FA2094">
      <w:pPr>
        <w:spacing w:line="360" w:lineRule="auto"/>
        <w:rPr>
          <w:rFonts w:ascii="Bookman Old Style" w:eastAsia="Times New Roman" w:hAnsi="Bookman Old Style" w:cs="Calibri"/>
          <w:b/>
          <w:bCs/>
          <w:sz w:val="24"/>
        </w:rPr>
      </w:pPr>
      <w:r w:rsidRPr="002E35F7">
        <w:rPr>
          <w:rFonts w:ascii="Bookman Old Style" w:eastAsia="Times New Roman" w:hAnsi="Bookman Old Style" w:cs="Calibri"/>
          <w:b/>
          <w:bCs/>
          <w:sz w:val="24"/>
        </w:rPr>
        <w:t>Produtos:</w:t>
      </w:r>
    </w:p>
    <w:p w14:paraId="657155EE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Mapeamento de unidades territoriais e ou cidades e vilas; e,</w:t>
      </w:r>
    </w:p>
    <w:p w14:paraId="47FA7449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Padronização de nomes geográficos. </w:t>
      </w:r>
    </w:p>
    <w:p w14:paraId="6E4BF2C7" w14:textId="77777777" w:rsidR="00FA2094" w:rsidRPr="002E35F7" w:rsidRDefault="00FA2094" w:rsidP="00FA2094">
      <w:pPr>
        <w:spacing w:line="360" w:lineRule="auto"/>
        <w:rPr>
          <w:rFonts w:ascii="Bookman Old Style" w:eastAsia="Times New Roman" w:hAnsi="Bookman Old Style" w:cs="Calibri"/>
          <w:b/>
          <w:bCs/>
          <w:sz w:val="24"/>
        </w:rPr>
      </w:pPr>
      <w:r w:rsidRPr="002E35F7">
        <w:rPr>
          <w:rFonts w:ascii="Bookman Old Style" w:eastAsia="Times New Roman" w:hAnsi="Bookman Old Style" w:cs="Calibri"/>
          <w:b/>
          <w:bCs/>
          <w:sz w:val="24"/>
        </w:rPr>
        <w:t>Indicadores de produto:</w:t>
      </w:r>
    </w:p>
    <w:p w14:paraId="72ADA976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unidades territoriais com limites definidos.</w:t>
      </w:r>
    </w:p>
    <w:p w14:paraId="0B4B06BC" w14:textId="77777777" w:rsidR="00FA2094" w:rsidRPr="002E35F7" w:rsidRDefault="00FA2094" w:rsidP="00841F9C">
      <w:pPr>
        <w:pStyle w:val="ListParagraph"/>
        <w:numPr>
          <w:ilvl w:val="0"/>
          <w:numId w:val="7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unidades territoriais e/ou zonas urbanas com instrumentos de gestão urbana elaboradas; e,</w:t>
      </w:r>
    </w:p>
    <w:p w14:paraId="584E1F4E" w14:textId="77777777" w:rsidR="00FA2094" w:rsidRPr="008D33EC" w:rsidRDefault="00FA2094" w:rsidP="00841F9C">
      <w:pPr>
        <w:pStyle w:val="ListParagraph"/>
        <w:numPr>
          <w:ilvl w:val="0"/>
          <w:numId w:val="78"/>
        </w:numPr>
        <w:spacing w:line="360" w:lineRule="auto"/>
      </w:pPr>
      <w:r w:rsidRPr="002E35F7">
        <w:rPr>
          <w:rFonts w:ascii="Bookman Old Style" w:hAnsi="Bookman Old Style"/>
          <w:sz w:val="24"/>
        </w:rPr>
        <w:t>Número de topónimos actualizados.</w:t>
      </w:r>
      <w:bookmarkStart w:id="276" w:name="_Toc166486611"/>
      <w:bookmarkStart w:id="277" w:name="_Toc166604113"/>
      <w:bookmarkStart w:id="278" w:name="_Toc166574682"/>
      <w:bookmarkStart w:id="279" w:name="_Toc166609550"/>
      <w:bookmarkStart w:id="280" w:name="_Toc167123765"/>
      <w:bookmarkStart w:id="281" w:name="_Toc167122247"/>
      <w:bookmarkStart w:id="282" w:name="_Toc166580557"/>
      <w:bookmarkStart w:id="283" w:name="_Toc166860322"/>
      <w:bookmarkStart w:id="284" w:name="_Toc167094836"/>
      <w:bookmarkStart w:id="285" w:name="_Toc167123273"/>
      <w:bookmarkStart w:id="286" w:name="_Toc166486489"/>
      <w:bookmarkStart w:id="287" w:name="_Toc166610849"/>
      <w:bookmarkStart w:id="288" w:name="_Toc166609778"/>
      <w:bookmarkStart w:id="289" w:name="_Toc167188422"/>
      <w:bookmarkStart w:id="290" w:name="_Toc167116742"/>
      <w:bookmarkStart w:id="291" w:name="_Toc167121262"/>
      <w:bookmarkStart w:id="292" w:name="_Toc166860554"/>
      <w:bookmarkStart w:id="293" w:name="_Toc166609664"/>
      <w:bookmarkStart w:id="294" w:name="_Toc167180693"/>
      <w:bookmarkStart w:id="295" w:name="_Toc167183746"/>
      <w:bookmarkStart w:id="296" w:name="_Toc167124048"/>
      <w:bookmarkStart w:id="297" w:name="_Toc167116351"/>
      <w:bookmarkStart w:id="298" w:name="_Toc167116530"/>
      <w:bookmarkStart w:id="299" w:name="_Toc167122131"/>
      <w:bookmarkStart w:id="300" w:name="_Toc167121652"/>
      <w:bookmarkStart w:id="301" w:name="_Toc170458208"/>
      <w:bookmarkEnd w:id="273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</w:p>
    <w:p w14:paraId="24AF302C" w14:textId="425B0840" w:rsidR="00197B2A" w:rsidRDefault="00197B2A" w:rsidP="00D57F2F">
      <w:pPr>
        <w:spacing w:line="360" w:lineRule="auto"/>
        <w:rPr>
          <w:rFonts w:ascii="Bookman Old Style" w:eastAsia="Calibri" w:hAnsi="Bookman Old Style" w:cstheme="minorHAnsi"/>
          <w:sz w:val="24"/>
        </w:rPr>
      </w:pPr>
    </w:p>
    <w:p w14:paraId="63A2203A" w14:textId="77777777" w:rsidR="000011BD" w:rsidRDefault="000011BD">
      <w:pPr>
        <w:spacing w:before="0" w:after="0"/>
        <w:jc w:val="left"/>
        <w:rPr>
          <w:rFonts w:ascii="Bookman Old Style" w:eastAsiaTheme="majorEastAsia" w:hAnsi="Bookman Old Style" w:cstheme="minorHAnsi"/>
          <w:b/>
          <w:bCs/>
          <w:color w:val="1F3864" w:themeColor="accent1" w:themeShade="80"/>
          <w:sz w:val="24"/>
          <w:lang w:eastAsia="en-GB"/>
        </w:rPr>
      </w:pPr>
      <w:bookmarkStart w:id="302" w:name="_Toc170458234"/>
      <w:r>
        <w:rPr>
          <w:rFonts w:ascii="Bookman Old Style" w:hAnsi="Bookman Old Style"/>
          <w:sz w:val="24"/>
        </w:rPr>
        <w:br w:type="page"/>
      </w:r>
    </w:p>
    <w:p w14:paraId="163CF733" w14:textId="137DFEBC" w:rsidR="00197B2A" w:rsidRPr="002E35F7" w:rsidRDefault="00197B2A" w:rsidP="00197B2A">
      <w:pPr>
        <w:pStyle w:val="Heading1"/>
        <w:numPr>
          <w:ilvl w:val="0"/>
          <w:numId w:val="0"/>
        </w:numPr>
        <w:pBdr>
          <w:bottom w:val="single" w:sz="4" w:space="1" w:color="auto"/>
        </w:pBdr>
        <w:shd w:val="clear" w:color="auto" w:fill="C5E0B3" w:themeFill="accent6" w:themeFillTint="66"/>
        <w:spacing w:before="120"/>
        <w:ind w:left="10"/>
        <w:rPr>
          <w:rFonts w:ascii="Bookman Old Style" w:hAnsi="Bookman Old Style"/>
          <w:sz w:val="24"/>
          <w:szCs w:val="24"/>
        </w:rPr>
      </w:pPr>
      <w:bookmarkStart w:id="303" w:name="_Toc224744513"/>
      <w:r w:rsidRPr="002E35F7">
        <w:rPr>
          <w:rFonts w:ascii="Bookman Old Style" w:hAnsi="Bookman Old Style"/>
          <w:sz w:val="24"/>
          <w:szCs w:val="24"/>
        </w:rPr>
        <w:t>PILAR V - SUSTENTABILIDADE AMBIENTAL, MUDANÇAS CLIMÁTICAS E ECONOMIA CIRCULAR</w:t>
      </w:r>
      <w:bookmarkEnd w:id="302"/>
      <w:bookmarkEnd w:id="303"/>
    </w:p>
    <w:p w14:paraId="3A4381CF" w14:textId="475D574E" w:rsidR="00197B2A" w:rsidRDefault="00197B2A" w:rsidP="00197B2A">
      <w:pPr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Objectivo geral:</w:t>
      </w:r>
      <w:r w:rsidRPr="002E35F7">
        <w:rPr>
          <w:rFonts w:ascii="Bookman Old Style" w:eastAsia="Times New Roman" w:hAnsi="Bookman Old Style" w:cs="Times New Roman"/>
          <w:sz w:val="24"/>
        </w:rPr>
        <w:t xml:space="preserve"> </w:t>
      </w:r>
    </w:p>
    <w:p w14:paraId="4AD7B0F3" w14:textId="77777777" w:rsidR="00197B2A" w:rsidRPr="00197B2A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197B2A">
        <w:rPr>
          <w:rFonts w:ascii="Bookman Old Style" w:hAnsi="Bookman Old Style" w:cstheme="minorHAnsi"/>
          <w:sz w:val="24"/>
        </w:rPr>
        <w:t xml:space="preserve">Garantir a protecção do meio ambiente, promover a biodiversidade, incentivar o uso sustentável dos recursos naturais, mitigar os impactos adversos das mudanças climáticas e estabelecer uma economia resiliente e inclusiva, em harmonia com os limites ambientais. </w:t>
      </w:r>
    </w:p>
    <w:p w14:paraId="1BCB5AE9" w14:textId="77777777" w:rsidR="00197B2A" w:rsidRPr="002E35F7" w:rsidRDefault="00197B2A" w:rsidP="00197B2A">
      <w:pPr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Objectivos específicos</w:t>
      </w:r>
      <w:r w:rsidRPr="002E35F7">
        <w:rPr>
          <w:rFonts w:ascii="Bookman Old Style" w:eastAsia="Times New Roman" w:hAnsi="Bookman Old Style" w:cs="Times New Roman"/>
          <w:sz w:val="24"/>
        </w:rPr>
        <w:t xml:space="preserve">: </w:t>
      </w:r>
    </w:p>
    <w:p w14:paraId="636B59C9" w14:textId="39F18C3E" w:rsidR="00197B2A" w:rsidRPr="002E35F7" w:rsidRDefault="00C17BA3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>Assegurar uma gestão eficaz, sustentável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e inclusiva do uso de terra; </w:t>
      </w:r>
    </w:p>
    <w:p w14:paraId="28605641" w14:textId="15F5AF0E" w:rsidR="00197B2A" w:rsidRPr="002E35F7" w:rsidRDefault="00C17BA3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 xml:space="preserve">Promover </w:t>
      </w:r>
      <w:r w:rsidR="00197B2A" w:rsidRPr="002E35F7">
        <w:rPr>
          <w:rFonts w:ascii="Bookman Old Style" w:eastAsia="Times New Roman" w:hAnsi="Bookman Old Style" w:cs="Times New Roman"/>
          <w:sz w:val="24"/>
        </w:rPr>
        <w:t>a economia circular,</w:t>
      </w:r>
      <w:r>
        <w:rPr>
          <w:rFonts w:ascii="Bookman Old Style" w:eastAsia="Times New Roman" w:hAnsi="Bookman Old Style" w:cs="Times New Roman"/>
          <w:sz w:val="24"/>
        </w:rPr>
        <w:t xml:space="preserve"> fortalecendo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a </w:t>
      </w:r>
      <w:bookmarkStart w:id="304" w:name="_Hlk165808513"/>
      <w:r w:rsidR="00197B2A" w:rsidRPr="002E35F7">
        <w:rPr>
          <w:rFonts w:ascii="Bookman Old Style" w:eastAsia="Times New Roman" w:hAnsi="Bookman Old Style" w:cs="Times New Roman"/>
          <w:sz w:val="24"/>
        </w:rPr>
        <w:t>conservação, a gestão ambiental e de recursos naturais</w:t>
      </w:r>
      <w:bookmarkEnd w:id="304"/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; </w:t>
      </w:r>
    </w:p>
    <w:p w14:paraId="12D9B41D" w14:textId="1A3EBD8E" w:rsidR="00197B2A" w:rsidRPr="002E35F7" w:rsidRDefault="00C17BA3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>Impulsionar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acções</w:t>
      </w:r>
      <w:r>
        <w:rPr>
          <w:rFonts w:ascii="Bookman Old Style" w:eastAsia="Times New Roman" w:hAnsi="Bookman Old Style" w:cs="Times New Roman"/>
          <w:sz w:val="24"/>
        </w:rPr>
        <w:t xml:space="preserve"> integradas 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de mitigação e adaptação às mudanças climáticas; </w:t>
      </w:r>
    </w:p>
    <w:p w14:paraId="44DF6E5D" w14:textId="77777777" w:rsidR="00197B2A" w:rsidRPr="002E35F7" w:rsidRDefault="00197B2A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Impulsionar programas de educação e consciencialização ambiental;</w:t>
      </w:r>
    </w:p>
    <w:p w14:paraId="4A99B79B" w14:textId="7E9DC106" w:rsidR="00197B2A" w:rsidRPr="002E35F7" w:rsidRDefault="00D50A5D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>Preservar a biodiversidade a</w:t>
      </w:r>
      <w:r w:rsidR="00C17BA3">
        <w:rPr>
          <w:rFonts w:ascii="Bookman Old Style" w:eastAsia="Times New Roman" w:hAnsi="Bookman Old Style" w:cs="Times New Roman"/>
          <w:sz w:val="24"/>
        </w:rPr>
        <w:t>ssegurando o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uso sustentável dos recursos naturais; e</w:t>
      </w:r>
    </w:p>
    <w:p w14:paraId="06259CA3" w14:textId="587DAC0E" w:rsidR="00197B2A" w:rsidRPr="002E35F7" w:rsidRDefault="00C17BA3" w:rsidP="00841F9C">
      <w:pPr>
        <w:pStyle w:val="ListParagraph"/>
        <w:numPr>
          <w:ilvl w:val="0"/>
          <w:numId w:val="135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>Promover o Desenvolvimento de uma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economia resiliente e inclusiva, </w:t>
      </w:r>
      <w:r>
        <w:rPr>
          <w:rFonts w:ascii="Bookman Old Style" w:eastAsia="Times New Roman" w:hAnsi="Bookman Old Style" w:cs="Times New Roman"/>
          <w:sz w:val="24"/>
        </w:rPr>
        <w:t>alinhada</w:t>
      </w:r>
      <w:r w:rsidR="00197B2A" w:rsidRPr="002E35F7">
        <w:rPr>
          <w:rFonts w:ascii="Bookman Old Style" w:eastAsia="Times New Roman" w:hAnsi="Bookman Old Style" w:cs="Times New Roman"/>
          <w:sz w:val="24"/>
        </w:rPr>
        <w:t xml:space="preserve"> com os limites ambientais.</w:t>
      </w:r>
    </w:p>
    <w:p w14:paraId="78DD7407" w14:textId="77777777" w:rsidR="00197B2A" w:rsidRPr="002E35F7" w:rsidRDefault="00197B2A" w:rsidP="00197B2A">
      <w:pPr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Indicadores de impacto</w:t>
      </w:r>
      <w:r w:rsidRPr="002E35F7">
        <w:rPr>
          <w:rFonts w:ascii="Bookman Old Style" w:eastAsia="Times New Roman" w:hAnsi="Bookman Old Style" w:cs="Times New Roman"/>
          <w:sz w:val="24"/>
        </w:rPr>
        <w:t xml:space="preserve">: </w:t>
      </w:r>
    </w:p>
    <w:p w14:paraId="62B91BEA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Índice de conservação da biodiversidade;</w:t>
      </w:r>
    </w:p>
    <w:p w14:paraId="778F4191" w14:textId="6099D38C" w:rsidR="00D50A5D" w:rsidRPr="00ED170F" w:rsidRDefault="00D50A5D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 xml:space="preserve">Planos </w:t>
      </w:r>
      <w:r w:rsidRPr="00D50A5D">
        <w:rPr>
          <w:rFonts w:ascii="Bookman Old Style" w:eastAsia="Times New Roman" w:hAnsi="Bookman Old Style" w:cs="Times New Roman"/>
          <w:sz w:val="24"/>
        </w:rPr>
        <w:t>distritais de uso de terra,</w:t>
      </w:r>
      <w:r w:rsidRPr="002E35F7">
        <w:rPr>
          <w:rFonts w:ascii="Bookman Old Style" w:eastAsia="Times New Roman" w:hAnsi="Bookman Old Style" w:cs="Times New Roman"/>
          <w:sz w:val="24"/>
        </w:rPr>
        <w:t xml:space="preserve"> de </w:t>
      </w:r>
      <w:r>
        <w:rPr>
          <w:rFonts w:ascii="Bookman Old Style" w:eastAsia="Times New Roman" w:hAnsi="Bookman Old Style" w:cs="Times New Roman"/>
          <w:sz w:val="24"/>
        </w:rPr>
        <w:t>e</w:t>
      </w:r>
      <w:r w:rsidRPr="002E35F7">
        <w:rPr>
          <w:rFonts w:ascii="Bookman Old Style" w:eastAsia="Times New Roman" w:hAnsi="Bookman Old Style" w:cs="Times New Roman"/>
          <w:sz w:val="24"/>
        </w:rPr>
        <w:t xml:space="preserve">strutura </w:t>
      </w:r>
      <w:r>
        <w:rPr>
          <w:rFonts w:ascii="Bookman Old Style" w:eastAsia="Times New Roman" w:hAnsi="Bookman Old Style" w:cs="Times New Roman"/>
          <w:sz w:val="24"/>
        </w:rPr>
        <w:t>u</w:t>
      </w:r>
      <w:r w:rsidRPr="002E35F7">
        <w:rPr>
          <w:rFonts w:ascii="Bookman Old Style" w:eastAsia="Times New Roman" w:hAnsi="Bookman Old Style" w:cs="Times New Roman"/>
          <w:sz w:val="24"/>
        </w:rPr>
        <w:t xml:space="preserve">rbana </w:t>
      </w:r>
      <w:r w:rsidRPr="00D50A5D">
        <w:rPr>
          <w:rFonts w:ascii="Bookman Old Style" w:eastAsia="Times New Roman" w:hAnsi="Bookman Old Style" w:cs="Times New Roman"/>
          <w:sz w:val="24"/>
        </w:rPr>
        <w:t>e de pormenor</w:t>
      </w:r>
      <w:r w:rsidRPr="00347357">
        <w:rPr>
          <w:rFonts w:ascii="Bookman Old Style" w:eastAsia="Times New Roman" w:hAnsi="Bookman Old Style" w:cs="Times New Roman"/>
          <w:sz w:val="24"/>
          <w:highlight w:val="magenta"/>
        </w:rPr>
        <w:t xml:space="preserve"> </w:t>
      </w:r>
      <w:r>
        <w:rPr>
          <w:rFonts w:ascii="Bookman Old Style" w:eastAsia="Times New Roman" w:hAnsi="Bookman Old Style" w:cs="Times New Roman"/>
          <w:sz w:val="24"/>
        </w:rPr>
        <w:t>e</w:t>
      </w:r>
      <w:r w:rsidRPr="002E35F7">
        <w:rPr>
          <w:rFonts w:ascii="Bookman Old Style" w:eastAsia="Times New Roman" w:hAnsi="Bookman Old Style" w:cs="Times New Roman"/>
          <w:sz w:val="24"/>
        </w:rPr>
        <w:t>laborados;</w:t>
      </w:r>
    </w:p>
    <w:p w14:paraId="6B45B81A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Hectares de terra recuperada;</w:t>
      </w:r>
    </w:p>
    <w:p w14:paraId="6CB4B8DA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Áreas com cartas topográficas actualizadas Km2;</w:t>
      </w:r>
    </w:p>
    <w:p w14:paraId="6C246353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Índice de Desempenho Ambiental (pontos de 0 à 100);</w:t>
      </w:r>
    </w:p>
    <w:p w14:paraId="4B036927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Vitalidade do ecossistema (pontos de 0 à 100);</w:t>
      </w:r>
    </w:p>
    <w:p w14:paraId="5CE5DCB3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Mudanças climáticas (pontos de 0 à100);</w:t>
      </w:r>
    </w:p>
    <w:p w14:paraId="7950AF91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 xml:space="preserve">Saúde </w:t>
      </w:r>
      <w:r>
        <w:rPr>
          <w:rFonts w:ascii="Bookman Old Style" w:eastAsia="Times New Roman" w:hAnsi="Bookman Old Style" w:cs="Times New Roman"/>
          <w:sz w:val="24"/>
        </w:rPr>
        <w:t>a</w:t>
      </w:r>
      <w:r w:rsidRPr="002E35F7">
        <w:rPr>
          <w:rFonts w:ascii="Bookman Old Style" w:eastAsia="Times New Roman" w:hAnsi="Bookman Old Style" w:cs="Times New Roman"/>
          <w:sz w:val="24"/>
        </w:rPr>
        <w:t>mbiental (pontos de 0 à100);</w:t>
      </w:r>
    </w:p>
    <w:p w14:paraId="276C4723" w14:textId="77777777" w:rsidR="00197B2A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Nível de adulteração de combustíveis líquidos (%);</w:t>
      </w:r>
    </w:p>
    <w:p w14:paraId="7FF1CE1F" w14:textId="77777777" w:rsidR="00197B2A" w:rsidRPr="00357F87" w:rsidRDefault="00197B2A" w:rsidP="00841F9C">
      <w:pPr>
        <w:pStyle w:val="ListParagraph"/>
        <w:numPr>
          <w:ilvl w:val="0"/>
          <w:numId w:val="136"/>
        </w:numPr>
        <w:spacing w:before="80" w:after="8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Índice de qualidade do ar.</w:t>
      </w:r>
    </w:p>
    <w:p w14:paraId="7A7D753E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Capacidade de previsão e resposta a eventos extremos, cheias e secas, (n</w:t>
      </w:r>
      <w:r>
        <w:rPr>
          <w:rFonts w:ascii="Bookman Old Style" w:eastAsia="Times New Roman" w:hAnsi="Bookman Old Style" w:cs="Times New Roman"/>
          <w:sz w:val="24"/>
        </w:rPr>
        <w:t>úmero</w:t>
      </w:r>
      <w:r w:rsidRPr="002E35F7">
        <w:rPr>
          <w:rFonts w:ascii="Bookman Old Style" w:eastAsia="Times New Roman" w:hAnsi="Bookman Old Style" w:cs="Times New Roman"/>
          <w:sz w:val="24"/>
        </w:rPr>
        <w:t xml:space="preserve"> de dias); e,</w:t>
      </w:r>
    </w:p>
    <w:p w14:paraId="3A07C0A3" w14:textId="77777777" w:rsidR="00197B2A" w:rsidRPr="002E35F7" w:rsidRDefault="00197B2A" w:rsidP="00841F9C">
      <w:pPr>
        <w:pStyle w:val="ListParagraph"/>
        <w:numPr>
          <w:ilvl w:val="0"/>
          <w:numId w:val="13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>
        <w:rPr>
          <w:rFonts w:ascii="Bookman Old Style" w:eastAsia="Times New Roman" w:hAnsi="Bookman Old Style" w:cs="Times New Roman"/>
          <w:sz w:val="24"/>
        </w:rPr>
        <w:t>Taxa/percentagem da p</w:t>
      </w:r>
      <w:r w:rsidRPr="002E35F7">
        <w:rPr>
          <w:rFonts w:ascii="Bookman Old Style" w:eastAsia="Times New Roman" w:hAnsi="Bookman Old Style" w:cs="Times New Roman"/>
          <w:sz w:val="24"/>
        </w:rPr>
        <w:t>articipação de empresas e instituições em programas de economia circular e sustentabilidade (%).</w:t>
      </w:r>
    </w:p>
    <w:p w14:paraId="56760375" w14:textId="77777777" w:rsidR="00197B2A" w:rsidRPr="002E35F7" w:rsidRDefault="00197B2A" w:rsidP="00197B2A">
      <w:pPr>
        <w:rPr>
          <w:rFonts w:ascii="Bookman Old Style" w:hAnsi="Bookman Old Style"/>
          <w:sz w:val="24"/>
        </w:rPr>
      </w:pPr>
    </w:p>
    <w:p w14:paraId="086F7BF8" w14:textId="77777777" w:rsidR="00197B2A" w:rsidRPr="002E35F7" w:rsidRDefault="00197B2A" w:rsidP="00197B2A">
      <w:pPr>
        <w:pStyle w:val="ListParagraph"/>
        <w:keepNext/>
        <w:keepLines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outlineLvl w:val="1"/>
        <w:rPr>
          <w:rFonts w:ascii="Bookman Old Style" w:eastAsiaTheme="majorEastAsia" w:hAnsi="Bookman Old Style" w:cstheme="minorHAnsi"/>
          <w:b/>
          <w:bCs/>
          <w:vanish/>
          <w:color w:val="2F5496" w:themeColor="accent1" w:themeShade="BF"/>
          <w:sz w:val="24"/>
        </w:rPr>
      </w:pPr>
      <w:bookmarkStart w:id="305" w:name="_Toc167188447"/>
      <w:bookmarkStart w:id="306" w:name="_Toc166486518"/>
      <w:bookmarkStart w:id="307" w:name="_Toc166574704"/>
      <w:bookmarkStart w:id="308" w:name="_Toc166486633"/>
      <w:bookmarkStart w:id="309" w:name="_Toc166580579"/>
      <w:bookmarkStart w:id="310" w:name="_Toc166604139"/>
      <w:bookmarkStart w:id="311" w:name="_Toc166860350"/>
      <w:bookmarkStart w:id="312" w:name="_Toc166610877"/>
      <w:bookmarkStart w:id="313" w:name="_Toc166860582"/>
      <w:bookmarkStart w:id="314" w:name="_Toc166609806"/>
      <w:bookmarkStart w:id="315" w:name="_Toc167094864"/>
      <w:bookmarkStart w:id="316" w:name="_Toc166609578"/>
      <w:bookmarkStart w:id="317" w:name="_Toc166609692"/>
      <w:bookmarkStart w:id="318" w:name="_Toc167116379"/>
      <w:bookmarkStart w:id="319" w:name="_Toc167121680"/>
      <w:bookmarkStart w:id="320" w:name="_Toc167121290"/>
      <w:bookmarkStart w:id="321" w:name="_Toc167122157"/>
      <w:bookmarkStart w:id="322" w:name="_Toc167116558"/>
      <w:bookmarkStart w:id="323" w:name="_Toc167116770"/>
      <w:bookmarkStart w:id="324" w:name="_Toc167123299"/>
      <w:bookmarkStart w:id="325" w:name="_Toc167124074"/>
      <w:bookmarkStart w:id="326" w:name="_Toc167123791"/>
      <w:bookmarkStart w:id="327" w:name="_Toc167180719"/>
      <w:bookmarkStart w:id="328" w:name="_Toc167122273"/>
      <w:bookmarkStart w:id="329" w:name="_Toc167183771"/>
      <w:bookmarkStart w:id="330" w:name="_Toc170458235"/>
      <w:bookmarkStart w:id="331" w:name="_Toc201162649"/>
      <w:bookmarkStart w:id="332" w:name="_Toc221308269"/>
      <w:bookmarkStart w:id="333" w:name="_Toc222259253"/>
      <w:bookmarkStart w:id="334" w:name="_Toc22474451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14:paraId="37F3921D" w14:textId="36AB09AE" w:rsidR="00197B2A" w:rsidRPr="002E35F7" w:rsidRDefault="001D6902" w:rsidP="001D6902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335" w:name="_Toc170458236"/>
      <w:bookmarkStart w:id="336" w:name="_Toc224744515"/>
      <w:r>
        <w:rPr>
          <w:rFonts w:ascii="Bookman Old Style" w:hAnsi="Bookman Old Style"/>
          <w:sz w:val="24"/>
          <w:szCs w:val="24"/>
        </w:rPr>
        <w:t xml:space="preserve">5.1 </w:t>
      </w:r>
      <w:r w:rsidR="00197B2A" w:rsidRPr="002E35F7">
        <w:rPr>
          <w:rFonts w:ascii="Bookman Old Style" w:hAnsi="Bookman Old Style"/>
          <w:sz w:val="24"/>
          <w:szCs w:val="24"/>
        </w:rPr>
        <w:t>PROGRAMA: GESTÃO AMBIENTAL</w:t>
      </w:r>
      <w:bookmarkEnd w:id="335"/>
      <w:bookmarkEnd w:id="336"/>
      <w:r w:rsidR="00197B2A" w:rsidRPr="002E35F7">
        <w:rPr>
          <w:rFonts w:ascii="Bookman Old Style" w:hAnsi="Bookman Old Style"/>
          <w:sz w:val="24"/>
          <w:szCs w:val="24"/>
        </w:rPr>
        <w:t xml:space="preserve"> </w:t>
      </w:r>
    </w:p>
    <w:p w14:paraId="16394525" w14:textId="77777777" w:rsidR="00197B2A" w:rsidRPr="002E35F7" w:rsidRDefault="00197B2A" w:rsidP="00197B2A">
      <w:p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 geral:</w:t>
      </w:r>
      <w:r w:rsidRPr="002E35F7">
        <w:rPr>
          <w:rFonts w:ascii="Bookman Old Style" w:hAnsi="Bookman Old Style" w:cstheme="minorHAnsi"/>
          <w:sz w:val="24"/>
        </w:rPr>
        <w:t xml:space="preserve"> </w:t>
      </w:r>
    </w:p>
    <w:p w14:paraId="2E1E516B" w14:textId="77777777" w:rsidR="00197B2A" w:rsidRPr="004A455F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4A455F">
        <w:rPr>
          <w:rFonts w:ascii="Bookman Old Style" w:hAnsi="Bookman Old Style" w:cstheme="minorHAnsi"/>
          <w:sz w:val="24"/>
        </w:rPr>
        <w:t xml:space="preserve">Promover a gestão eficiente e sustentável dos recursos naturais, </w:t>
      </w:r>
      <w:r w:rsidRPr="00E50074">
        <w:rPr>
          <w:rFonts w:ascii="Bookman Old Style" w:eastAsia="Times New Roman" w:hAnsi="Bookman Old Style" w:cs="Times New Roman"/>
          <w:color w:val="000000"/>
          <w:kern w:val="0"/>
          <w:sz w:val="24"/>
          <w:lang w:eastAsia="pt-PT"/>
          <w14:ligatures w14:val="none"/>
        </w:rPr>
        <w:t>conservação</w:t>
      </w:r>
      <w:r w:rsidRPr="004A455F">
        <w:rPr>
          <w:rFonts w:ascii="Bookman Old Style" w:hAnsi="Bookman Old Style" w:cstheme="minorHAnsi"/>
          <w:sz w:val="24"/>
        </w:rPr>
        <w:t xml:space="preserve"> </w:t>
      </w:r>
      <w:r w:rsidRPr="00E50074">
        <w:rPr>
          <w:rFonts w:ascii="Bookman Old Style" w:eastAsia="Times New Roman" w:hAnsi="Bookman Old Style" w:cs="Times New Roman"/>
          <w:color w:val="000000"/>
          <w:kern w:val="0"/>
          <w:sz w:val="24"/>
          <w:lang w:eastAsia="pt-PT"/>
          <w14:ligatures w14:val="none"/>
        </w:rPr>
        <w:t xml:space="preserve">da biodiversidade e diversidade genética, </w:t>
      </w:r>
      <w:r w:rsidRPr="004A455F">
        <w:rPr>
          <w:rFonts w:ascii="Bookman Old Style" w:hAnsi="Bookman Old Style" w:cstheme="minorHAnsi"/>
          <w:sz w:val="24"/>
        </w:rPr>
        <w:t>visando minimizar impactos ambientais e incentivar práticas sustentáveis na exploração desses recursos.</w:t>
      </w:r>
    </w:p>
    <w:p w14:paraId="41771133" w14:textId="77777777" w:rsidR="00197B2A" w:rsidRPr="002E35F7" w:rsidRDefault="00197B2A" w:rsidP="00197B2A">
      <w:pPr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Objectivos específicos</w:t>
      </w:r>
      <w:r w:rsidRPr="002E35F7">
        <w:rPr>
          <w:rFonts w:ascii="Bookman Old Style" w:hAnsi="Bookman Old Style" w:cstheme="minorHAnsi"/>
          <w:sz w:val="24"/>
        </w:rPr>
        <w:t xml:space="preserve">: </w:t>
      </w:r>
    </w:p>
    <w:p w14:paraId="0FDBA740" w14:textId="341AE025" w:rsidR="00197B2A" w:rsidRPr="002E35F7" w:rsidRDefault="00C17BA3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Reduzir</w:t>
      </w:r>
      <w:r w:rsidR="00197B2A" w:rsidRPr="002E35F7">
        <w:rPr>
          <w:rFonts w:ascii="Bookman Old Style" w:hAnsi="Bookman Old Style" w:cstheme="minorHAnsi"/>
          <w:sz w:val="24"/>
        </w:rPr>
        <w:t xml:space="preserve"> a degradação da terra e restaurar a</w:t>
      </w:r>
      <w:r w:rsidR="00197B2A">
        <w:rPr>
          <w:rFonts w:ascii="Bookman Old Style" w:hAnsi="Bookman Old Style" w:cstheme="minorHAnsi"/>
          <w:sz w:val="24"/>
        </w:rPr>
        <w:t>s</w:t>
      </w:r>
      <w:r w:rsidR="00197B2A" w:rsidRPr="002E35F7">
        <w:rPr>
          <w:rFonts w:ascii="Bookman Old Style" w:hAnsi="Bookman Old Style" w:cstheme="minorHAnsi"/>
          <w:sz w:val="24"/>
        </w:rPr>
        <w:t xml:space="preserve"> paisagens;</w:t>
      </w:r>
    </w:p>
    <w:p w14:paraId="78ABEDEE" w14:textId="77777777" w:rsidR="00197B2A" w:rsidRPr="002E35F7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Impulsionar o desenvolvimento nas </w:t>
      </w:r>
      <w:r>
        <w:rPr>
          <w:rFonts w:ascii="Bookman Old Style" w:hAnsi="Bookman Old Style" w:cstheme="minorHAnsi"/>
          <w:sz w:val="24"/>
        </w:rPr>
        <w:t>z</w:t>
      </w:r>
      <w:r w:rsidRPr="002E35F7">
        <w:rPr>
          <w:rFonts w:ascii="Bookman Old Style" w:hAnsi="Bookman Old Style" w:cstheme="minorHAnsi"/>
          <w:sz w:val="24"/>
        </w:rPr>
        <w:t xml:space="preserve">onas áridas e </w:t>
      </w:r>
      <w:proofErr w:type="spellStart"/>
      <w:r>
        <w:rPr>
          <w:rFonts w:ascii="Bookman Old Style" w:hAnsi="Bookman Old Style" w:cstheme="minorHAnsi"/>
          <w:sz w:val="24"/>
        </w:rPr>
        <w:t>s</w:t>
      </w:r>
      <w:r w:rsidRPr="002E35F7">
        <w:rPr>
          <w:rFonts w:ascii="Bookman Old Style" w:hAnsi="Bookman Old Style" w:cstheme="minorHAnsi"/>
          <w:sz w:val="24"/>
        </w:rPr>
        <w:t>emi</w:t>
      </w:r>
      <w:r>
        <w:rPr>
          <w:rFonts w:ascii="Bookman Old Style" w:hAnsi="Bookman Old Style" w:cstheme="minorHAnsi"/>
          <w:sz w:val="24"/>
        </w:rPr>
        <w:t>-á</w:t>
      </w:r>
      <w:r w:rsidRPr="002E35F7">
        <w:rPr>
          <w:rFonts w:ascii="Bookman Old Style" w:hAnsi="Bookman Old Style" w:cstheme="minorHAnsi"/>
          <w:sz w:val="24"/>
        </w:rPr>
        <w:t>ridas</w:t>
      </w:r>
      <w:proofErr w:type="spellEnd"/>
      <w:r w:rsidRPr="002E35F7">
        <w:rPr>
          <w:rFonts w:ascii="Bookman Old Style" w:hAnsi="Bookman Old Style" w:cstheme="minorHAnsi"/>
          <w:sz w:val="24"/>
        </w:rPr>
        <w:t>;</w:t>
      </w:r>
    </w:p>
    <w:p w14:paraId="76D3BFB0" w14:textId="77777777" w:rsidR="00197B2A" w:rsidRPr="002E35F7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Reforçar a resiliência ambiental de ecossistemas florestais</w:t>
      </w:r>
      <w:r>
        <w:rPr>
          <w:rFonts w:ascii="Bookman Old Style" w:hAnsi="Bookman Old Style" w:cstheme="minorHAnsi"/>
          <w:sz w:val="24"/>
        </w:rPr>
        <w:t xml:space="preserve"> e aquáticos</w:t>
      </w:r>
      <w:r w:rsidRPr="002E35F7">
        <w:rPr>
          <w:rFonts w:ascii="Bookman Old Style" w:hAnsi="Bookman Old Style" w:cstheme="minorHAnsi"/>
          <w:sz w:val="24"/>
        </w:rPr>
        <w:t xml:space="preserve">; </w:t>
      </w:r>
    </w:p>
    <w:p w14:paraId="346DC96F" w14:textId="0A752165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Implementar práticas ambientais em sectores produtivos e melhorar a gestão dos resíduos;</w:t>
      </w:r>
    </w:p>
    <w:p w14:paraId="72D582F5" w14:textId="77777777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>Garantir a conservação e gestão dos ecossistemas e da biodiversidade, bem como a diversidade genética e processos ecológicos associados;</w:t>
      </w:r>
    </w:p>
    <w:p w14:paraId="040DF6D4" w14:textId="77777777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>Promover a gestão de recursos hídricos e garantir a disponibilidade de água de qualidade;</w:t>
      </w:r>
    </w:p>
    <w:p w14:paraId="26C2E661" w14:textId="77777777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 xml:space="preserve">Promover as boas práticas ambientais nas zonas urbanas e </w:t>
      </w:r>
      <w:proofErr w:type="spellStart"/>
      <w:r w:rsidRPr="00AB5CA3">
        <w:rPr>
          <w:rFonts w:ascii="Bookman Old Style" w:hAnsi="Bookman Old Style" w:cstheme="minorHAnsi"/>
          <w:sz w:val="24"/>
        </w:rPr>
        <w:t>peri-urbanas</w:t>
      </w:r>
      <w:proofErr w:type="spellEnd"/>
      <w:r w:rsidRPr="00AB5CA3">
        <w:rPr>
          <w:rFonts w:ascii="Bookman Old Style" w:hAnsi="Bookman Old Style" w:cstheme="minorHAnsi"/>
          <w:sz w:val="24"/>
        </w:rPr>
        <w:t>;</w:t>
      </w:r>
    </w:p>
    <w:p w14:paraId="1E0CD608" w14:textId="2E7D31EF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>Assegurar a gestão florestal e marinha sustentável</w:t>
      </w:r>
      <w:r w:rsidR="00C17BA3">
        <w:rPr>
          <w:rFonts w:ascii="Bookman Old Style" w:hAnsi="Bookman Old Style" w:cstheme="minorHAnsi"/>
          <w:sz w:val="24"/>
        </w:rPr>
        <w:t>; e,</w:t>
      </w:r>
    </w:p>
    <w:p w14:paraId="6D7BAC9F" w14:textId="77777777" w:rsidR="00197B2A" w:rsidRPr="00AB5CA3" w:rsidRDefault="00197B2A" w:rsidP="00841F9C">
      <w:pPr>
        <w:pStyle w:val="ListParagraph"/>
        <w:numPr>
          <w:ilvl w:val="0"/>
          <w:numId w:val="158"/>
        </w:numPr>
        <w:spacing w:line="360" w:lineRule="auto"/>
        <w:rPr>
          <w:rFonts w:ascii="Bookman Old Style" w:hAnsi="Bookman Old Style" w:cstheme="minorHAnsi"/>
          <w:sz w:val="24"/>
        </w:rPr>
      </w:pPr>
      <w:r w:rsidRPr="00AB5CA3">
        <w:rPr>
          <w:rFonts w:ascii="Bookman Old Style" w:hAnsi="Bookman Old Style" w:cstheme="minorHAnsi"/>
          <w:sz w:val="24"/>
        </w:rPr>
        <w:t xml:space="preserve">Promover a educação ambiental. </w:t>
      </w:r>
    </w:p>
    <w:p w14:paraId="05A477CC" w14:textId="77777777" w:rsidR="00197B2A" w:rsidRPr="002E35F7" w:rsidRDefault="00197B2A" w:rsidP="00197B2A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resultado:</w:t>
      </w:r>
    </w:p>
    <w:p w14:paraId="119477D2" w14:textId="6955C887" w:rsidR="00197B2A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Volume de emissão de </w:t>
      </w:r>
      <w:r>
        <w:rPr>
          <w:rFonts w:ascii="Bookman Old Style" w:hAnsi="Bookman Old Style" w:cstheme="minorHAnsi"/>
          <w:sz w:val="24"/>
        </w:rPr>
        <w:t>G</w:t>
      </w:r>
      <w:r w:rsidRPr="002E35F7">
        <w:rPr>
          <w:rFonts w:ascii="Bookman Old Style" w:hAnsi="Bookman Old Style" w:cstheme="minorHAnsi"/>
          <w:sz w:val="24"/>
        </w:rPr>
        <w:t xml:space="preserve">ases de </w:t>
      </w:r>
      <w:r>
        <w:rPr>
          <w:rFonts w:ascii="Bookman Old Style" w:hAnsi="Bookman Old Style" w:cstheme="minorHAnsi"/>
          <w:sz w:val="24"/>
        </w:rPr>
        <w:t>E</w:t>
      </w:r>
      <w:r w:rsidRPr="002E35F7">
        <w:rPr>
          <w:rFonts w:ascii="Bookman Old Style" w:hAnsi="Bookman Old Style" w:cstheme="minorHAnsi"/>
          <w:sz w:val="24"/>
        </w:rPr>
        <w:t xml:space="preserve">feito </w:t>
      </w:r>
      <w:r>
        <w:rPr>
          <w:rFonts w:ascii="Bookman Old Style" w:hAnsi="Bookman Old Style" w:cstheme="minorHAnsi"/>
          <w:sz w:val="24"/>
        </w:rPr>
        <w:t>de E</w:t>
      </w:r>
      <w:r w:rsidR="00056130">
        <w:rPr>
          <w:rFonts w:ascii="Bookman Old Style" w:hAnsi="Bookman Old Style" w:cstheme="minorHAnsi"/>
          <w:sz w:val="24"/>
        </w:rPr>
        <w:t>stufa (Ton</w:t>
      </w:r>
      <w:r w:rsidRPr="002E35F7">
        <w:rPr>
          <w:rFonts w:ascii="Bookman Old Style" w:hAnsi="Bookman Old Style" w:cstheme="minorHAnsi"/>
          <w:sz w:val="24"/>
        </w:rPr>
        <w:t>);</w:t>
      </w:r>
    </w:p>
    <w:p w14:paraId="3E17DB71" w14:textId="13C3676E" w:rsidR="00197B2A" w:rsidRPr="00AC2B6E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Taxa de cobertura de programas de educação ambiental;</w:t>
      </w:r>
    </w:p>
    <w:p w14:paraId="344A46CF" w14:textId="77777777" w:rsidR="00197B2A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Percentagem de entidades que cumprem com a legislação ambiental vigente;</w:t>
      </w:r>
    </w:p>
    <w:p w14:paraId="208B34FD" w14:textId="77777777" w:rsidR="00197B2A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Índice de casos de conflitos Homem-fauna bravia;</w:t>
      </w:r>
    </w:p>
    <w:p w14:paraId="177C93D2" w14:textId="77777777" w:rsidR="00197B2A" w:rsidRPr="002E35F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Taxa de crescimento da população de espécies emblemáticas de vida selvagem</w:t>
      </w:r>
      <w:r>
        <w:rPr>
          <w:rFonts w:ascii="Bookman Old Style" w:hAnsi="Bookman Old Style" w:cstheme="minorHAnsi"/>
          <w:sz w:val="24"/>
        </w:rPr>
        <w:t>;</w:t>
      </w:r>
    </w:p>
    <w:p w14:paraId="213FA4D3" w14:textId="77777777" w:rsidR="00197B2A" w:rsidRPr="002E35F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Índice de qualidade da água</w:t>
      </w:r>
      <w:r>
        <w:rPr>
          <w:rFonts w:ascii="Bookman Old Style" w:hAnsi="Bookman Old Style" w:cstheme="minorHAnsi"/>
          <w:sz w:val="24"/>
        </w:rPr>
        <w:t>,</w:t>
      </w:r>
      <w:r w:rsidRPr="002E35F7">
        <w:rPr>
          <w:rFonts w:ascii="Bookman Old Style" w:hAnsi="Bookman Old Style" w:cstheme="minorHAnsi"/>
          <w:sz w:val="24"/>
        </w:rPr>
        <w:t xml:space="preserve"> solo</w:t>
      </w:r>
      <w:r>
        <w:rPr>
          <w:rFonts w:ascii="Bookman Old Style" w:hAnsi="Bookman Old Style" w:cstheme="minorHAnsi"/>
          <w:sz w:val="24"/>
        </w:rPr>
        <w:t xml:space="preserve"> e do ar</w:t>
      </w:r>
      <w:r w:rsidRPr="002E35F7">
        <w:rPr>
          <w:rFonts w:ascii="Bookman Old Style" w:hAnsi="Bookman Old Style" w:cstheme="minorHAnsi"/>
          <w:sz w:val="24"/>
        </w:rPr>
        <w:t>;</w:t>
      </w:r>
    </w:p>
    <w:p w14:paraId="21A2FBB6" w14:textId="77777777" w:rsidR="00197B2A" w:rsidRPr="002E35F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Percentagem de instituições/empresas/comunidades que adoptam práticas e tecnologias sustentáveis; </w:t>
      </w:r>
    </w:p>
    <w:p w14:paraId="049F2C6B" w14:textId="054EB344" w:rsidR="00197B2A" w:rsidRPr="00611EF0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>Percentagem d</w:t>
      </w:r>
      <w:r>
        <w:rPr>
          <w:rFonts w:ascii="Bookman Old Style" w:hAnsi="Bookman Old Style" w:cstheme="minorHAnsi"/>
          <w:sz w:val="24"/>
        </w:rPr>
        <w:t>e</w:t>
      </w:r>
      <w:r w:rsidRPr="002E35F7">
        <w:rPr>
          <w:rFonts w:ascii="Bookman Old Style" w:hAnsi="Bookman Old Style" w:cstheme="minorHAnsi"/>
          <w:sz w:val="24"/>
        </w:rPr>
        <w:t xml:space="preserve"> área</w:t>
      </w:r>
      <w:r>
        <w:rPr>
          <w:rFonts w:ascii="Bookman Old Style" w:hAnsi="Bookman Old Style" w:cstheme="minorHAnsi"/>
          <w:sz w:val="24"/>
        </w:rPr>
        <w:t>s</w:t>
      </w:r>
      <w:r w:rsidRPr="002E35F7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d</w:t>
      </w:r>
      <w:r w:rsidRPr="002E35F7">
        <w:rPr>
          <w:rFonts w:ascii="Bookman Old Style" w:hAnsi="Bookman Old Style" w:cstheme="minorHAnsi"/>
          <w:sz w:val="24"/>
        </w:rPr>
        <w:t>e conservação marinha criad</w:t>
      </w:r>
      <w:r w:rsidR="00C17BA3">
        <w:rPr>
          <w:rFonts w:ascii="Bookman Old Style" w:hAnsi="Bookman Old Style" w:cstheme="minorHAnsi"/>
          <w:sz w:val="24"/>
        </w:rPr>
        <w:t>as e protegidas;</w:t>
      </w:r>
    </w:p>
    <w:p w14:paraId="6977BA4B" w14:textId="77777777" w:rsidR="00197B2A" w:rsidRPr="002E35F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Proporção de terras </w:t>
      </w:r>
      <w:proofErr w:type="spellStart"/>
      <w:r w:rsidRPr="002E35F7">
        <w:rPr>
          <w:rFonts w:ascii="Bookman Old Style" w:hAnsi="Bookman Old Style" w:cstheme="minorHAnsi"/>
          <w:sz w:val="24"/>
        </w:rPr>
        <w:t>semi-áridas</w:t>
      </w:r>
      <w:proofErr w:type="spellEnd"/>
      <w:r w:rsidRPr="002E35F7">
        <w:rPr>
          <w:rFonts w:ascii="Bookman Old Style" w:hAnsi="Bookman Old Style" w:cstheme="minorHAnsi"/>
          <w:sz w:val="24"/>
        </w:rPr>
        <w:t xml:space="preserve"> </w:t>
      </w:r>
      <w:r>
        <w:rPr>
          <w:rFonts w:ascii="Bookman Old Style" w:hAnsi="Bookman Old Style" w:cstheme="minorHAnsi"/>
          <w:sz w:val="24"/>
        </w:rPr>
        <w:t>restauradas</w:t>
      </w:r>
      <w:r w:rsidRPr="002E35F7">
        <w:rPr>
          <w:rFonts w:ascii="Bookman Old Style" w:hAnsi="Bookman Old Style" w:cstheme="minorHAnsi"/>
          <w:sz w:val="24"/>
        </w:rPr>
        <w:t xml:space="preserve">; </w:t>
      </w:r>
    </w:p>
    <w:p w14:paraId="3132BCA5" w14:textId="77777777" w:rsidR="00197B2A" w:rsidRPr="008D33EC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Posturas das zonas costeiras e praias adequadas; </w:t>
      </w:r>
    </w:p>
    <w:p w14:paraId="027BC0EA" w14:textId="77777777" w:rsidR="00197B2A" w:rsidRPr="008D33EC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Índice de exposição ocupacional pública ambiental contra os riscos nocivos das radiações ionizantes;</w:t>
      </w:r>
    </w:p>
    <w:p w14:paraId="60A4829C" w14:textId="77777777" w:rsidR="00197B2A" w:rsidRPr="002E35F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>Taxa de redução de emissões de carbono</w:t>
      </w:r>
      <w:r>
        <w:rPr>
          <w:rFonts w:ascii="Bookman Old Style" w:hAnsi="Bookman Old Style" w:cstheme="minorHAnsi"/>
          <w:sz w:val="24"/>
        </w:rPr>
        <w:t>;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 </w:t>
      </w:r>
      <w:r w:rsidRPr="002E35F7">
        <w:rPr>
          <w:rFonts w:ascii="Bookman Old Style" w:hAnsi="Bookman Old Style" w:cstheme="minorHAnsi"/>
          <w:sz w:val="24"/>
        </w:rPr>
        <w:t>e,</w:t>
      </w:r>
    </w:p>
    <w:p w14:paraId="22337DF5" w14:textId="373FED21" w:rsidR="00197B2A" w:rsidRPr="00357F87" w:rsidRDefault="00197B2A" w:rsidP="00841F9C">
      <w:pPr>
        <w:pStyle w:val="ListParagraph"/>
        <w:numPr>
          <w:ilvl w:val="0"/>
          <w:numId w:val="137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357F87">
        <w:rPr>
          <w:rFonts w:ascii="Bookman Old Style" w:hAnsi="Bookman Old Style" w:cstheme="minorHAnsi"/>
          <w:sz w:val="24"/>
        </w:rPr>
        <w:t>Percentagem de comunidades locais que participam na planificação e gestão sustentável.</w:t>
      </w:r>
    </w:p>
    <w:p w14:paraId="2C73DDF9" w14:textId="77777777" w:rsidR="00197B2A" w:rsidRPr="002E35F7" w:rsidRDefault="00197B2A" w:rsidP="00197B2A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Cs/>
          <w:sz w:val="24"/>
        </w:rPr>
      </w:pPr>
    </w:p>
    <w:p w14:paraId="7417553F" w14:textId="1EBD2E10" w:rsidR="00197B2A" w:rsidRPr="002E35F7" w:rsidRDefault="001D6902" w:rsidP="001D6902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37" w:name="_Toc170458237"/>
      <w:bookmarkStart w:id="338" w:name="_Toc224744516"/>
      <w:r>
        <w:rPr>
          <w:rFonts w:ascii="Bookman Old Style" w:hAnsi="Bookman Old Style"/>
        </w:rPr>
        <w:t>5.1</w:t>
      </w:r>
      <w:r w:rsidR="005357C0">
        <w:rPr>
          <w:rFonts w:ascii="Bookman Old Style" w:hAnsi="Bookman Old Style"/>
        </w:rPr>
        <w:t>.1</w:t>
      </w:r>
      <w:r>
        <w:rPr>
          <w:rFonts w:ascii="Bookman Old Style" w:hAnsi="Bookman Old Style"/>
        </w:rPr>
        <w:t xml:space="preserve"> </w:t>
      </w:r>
      <w:r w:rsidR="00197B2A" w:rsidRPr="002E35F7">
        <w:rPr>
          <w:rFonts w:ascii="Bookman Old Style" w:hAnsi="Bookman Old Style"/>
        </w:rPr>
        <w:t>Subprograma: Conservação e Gestão da Biodiversidade</w:t>
      </w:r>
      <w:bookmarkEnd w:id="337"/>
      <w:bookmarkEnd w:id="338"/>
    </w:p>
    <w:p w14:paraId="3E2E5024" w14:textId="77777777" w:rsidR="00197B2A" w:rsidRPr="002E35F7" w:rsidRDefault="00197B2A" w:rsidP="00197B2A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 Objectivos específicos: </w:t>
      </w:r>
    </w:p>
    <w:p w14:paraId="11C55178" w14:textId="77777777" w:rsidR="00197B2A" w:rsidRPr="002E35F7" w:rsidRDefault="00197B2A" w:rsidP="00841F9C">
      <w:pPr>
        <w:pStyle w:val="ListParagraph"/>
        <w:numPr>
          <w:ilvl w:val="0"/>
          <w:numId w:val="13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Expandir, promover e consolidar o Sistema Nacional de </w:t>
      </w:r>
      <w:r>
        <w:rPr>
          <w:rFonts w:ascii="Bookman Old Style" w:hAnsi="Bookman Old Style" w:cstheme="minorHAnsi"/>
          <w:sz w:val="24"/>
        </w:rPr>
        <w:t>Á</w:t>
      </w:r>
      <w:r w:rsidRPr="002E35F7">
        <w:rPr>
          <w:rFonts w:ascii="Bookman Old Style" w:hAnsi="Bookman Old Style" w:cstheme="minorHAnsi"/>
          <w:sz w:val="24"/>
        </w:rPr>
        <w:t>reas de Conservação e gestão da biodiversidade marinha e terrestre;</w:t>
      </w:r>
    </w:p>
    <w:p w14:paraId="59D31AA5" w14:textId="77777777" w:rsidR="00197B2A" w:rsidRPr="002E35F7" w:rsidRDefault="00197B2A" w:rsidP="00841F9C">
      <w:pPr>
        <w:pStyle w:val="ListParagraph"/>
        <w:numPr>
          <w:ilvl w:val="0"/>
          <w:numId w:val="13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Assegurar o maneio e utilização sustentável dos recursos naturais e respectivos ecossistemas; </w:t>
      </w:r>
    </w:p>
    <w:p w14:paraId="12B212AC" w14:textId="77777777" w:rsidR="00197B2A" w:rsidRPr="002E35F7" w:rsidRDefault="00197B2A" w:rsidP="00841F9C">
      <w:pPr>
        <w:pStyle w:val="ListParagraph"/>
        <w:numPr>
          <w:ilvl w:val="0"/>
          <w:numId w:val="13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Promover mecanismos bilaterais e multilaterais para a conservação e gestão da biodiversidade;</w:t>
      </w:r>
    </w:p>
    <w:p w14:paraId="54830515" w14:textId="1AFAD04A" w:rsidR="00197B2A" w:rsidRDefault="00197B2A" w:rsidP="00841F9C">
      <w:pPr>
        <w:pStyle w:val="ListParagraph"/>
        <w:numPr>
          <w:ilvl w:val="0"/>
          <w:numId w:val="138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Estabelecer mecanismos de gestão da água de lastro</w:t>
      </w:r>
      <w:r>
        <w:rPr>
          <w:rFonts w:ascii="Bookman Old Style" w:hAnsi="Bookman Old Style" w:cstheme="minorHAnsi"/>
          <w:sz w:val="24"/>
        </w:rPr>
        <w:t xml:space="preserve">; </w:t>
      </w:r>
      <w:r w:rsidR="00056130">
        <w:rPr>
          <w:rFonts w:ascii="Bookman Old Style" w:hAnsi="Bookman Old Style" w:cstheme="minorHAnsi"/>
          <w:sz w:val="24"/>
        </w:rPr>
        <w:t>e</w:t>
      </w:r>
    </w:p>
    <w:p w14:paraId="4166E419" w14:textId="77777777" w:rsidR="00197B2A" w:rsidRPr="00302A65" w:rsidRDefault="00197B2A" w:rsidP="00841F9C">
      <w:pPr>
        <w:pStyle w:val="ListParagraph"/>
        <w:numPr>
          <w:ilvl w:val="0"/>
          <w:numId w:val="138"/>
        </w:numPr>
        <w:spacing w:line="360" w:lineRule="auto"/>
        <w:rPr>
          <w:rFonts w:ascii="Bookman Old Style" w:hAnsi="Bookman Old Style" w:cstheme="minorHAnsi"/>
          <w:sz w:val="24"/>
        </w:rPr>
      </w:pPr>
      <w:r w:rsidRPr="003B6C06">
        <w:rPr>
          <w:rFonts w:ascii="Bookman Old Style" w:hAnsi="Bookman Old Style" w:cstheme="minorHAnsi"/>
          <w:sz w:val="24"/>
        </w:rPr>
        <w:t xml:space="preserve">Promover </w:t>
      </w:r>
      <w:r w:rsidRPr="00357F87">
        <w:rPr>
          <w:rFonts w:ascii="Bookman Old Style" w:eastAsia="Times New Roman" w:hAnsi="Bookman Old Style" w:cs="Times New Roman"/>
          <w:sz w:val="24"/>
          <w:highlight w:val="white"/>
        </w:rPr>
        <w:t xml:space="preserve">práticas </w:t>
      </w:r>
      <w:proofErr w:type="spellStart"/>
      <w:r w:rsidRPr="00357F87">
        <w:rPr>
          <w:rFonts w:ascii="Bookman Old Style" w:eastAsia="Times New Roman" w:hAnsi="Bookman Old Style" w:cs="Times New Roman"/>
          <w:sz w:val="24"/>
          <w:highlight w:val="white"/>
        </w:rPr>
        <w:t>anti-queimadas</w:t>
      </w:r>
      <w:proofErr w:type="spellEnd"/>
      <w:r w:rsidRPr="00357F87">
        <w:rPr>
          <w:rFonts w:ascii="Bookman Old Style" w:eastAsia="Times New Roman" w:hAnsi="Bookman Old Style" w:cs="Times New Roman"/>
          <w:sz w:val="24"/>
          <w:highlight w:val="white"/>
        </w:rPr>
        <w:t xml:space="preserve"> descontroladas e outras práticas nociva</w:t>
      </w:r>
      <w:r w:rsidRPr="008D33EC">
        <w:rPr>
          <w:rFonts w:ascii="Bookman Old Style" w:eastAsia="Times New Roman" w:hAnsi="Bookman Old Style" w:cs="Times New Roman"/>
          <w:sz w:val="24"/>
          <w:highlight w:val="white"/>
        </w:rPr>
        <w:t xml:space="preserve">s ao meio ambiente </w:t>
      </w:r>
      <w:r w:rsidRPr="008D33EC">
        <w:rPr>
          <w:rFonts w:ascii="Bookman Old Style" w:eastAsia="Times New Roman" w:hAnsi="Bookman Old Style" w:cs="Times New Roman"/>
          <w:sz w:val="24"/>
        </w:rPr>
        <w:t>e a biodiversidade</w:t>
      </w:r>
      <w:r w:rsidRPr="008D33EC">
        <w:rPr>
          <w:rFonts w:ascii="Bookman Old Style" w:hAnsi="Bookman Old Style" w:cstheme="minorHAnsi"/>
          <w:sz w:val="24"/>
        </w:rPr>
        <w:t>.</w:t>
      </w:r>
    </w:p>
    <w:p w14:paraId="550F3272" w14:textId="77777777" w:rsidR="00197B2A" w:rsidRPr="002E35F7" w:rsidRDefault="00197B2A" w:rsidP="00197B2A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 xml:space="preserve">Produtos:  </w:t>
      </w:r>
    </w:p>
    <w:p w14:paraId="430F2312" w14:textId="77777777" w:rsidR="00197B2A" w:rsidRPr="002E35F7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>Áreas de conservação;</w:t>
      </w:r>
    </w:p>
    <w:p w14:paraId="36C13358" w14:textId="77777777" w:rsidR="00197B2A" w:rsidRPr="00357F87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sz w:val="24"/>
        </w:rPr>
        <w:t>Variedade de espécies</w:t>
      </w:r>
      <w:r>
        <w:rPr>
          <w:rFonts w:ascii="Bookman Old Style" w:hAnsi="Bookman Old Style" w:cstheme="minorHAnsi"/>
          <w:sz w:val="24"/>
        </w:rPr>
        <w:t xml:space="preserve">; </w:t>
      </w:r>
    </w:p>
    <w:p w14:paraId="2CDB8D96" w14:textId="77777777" w:rsidR="00197B2A" w:rsidRPr="008D33EC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Área de cobertura vegetal;</w:t>
      </w:r>
    </w:p>
    <w:p w14:paraId="7DD38C6E" w14:textId="77777777" w:rsidR="00197B2A" w:rsidRPr="008D33EC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Áreas mapeadas;</w:t>
      </w:r>
    </w:p>
    <w:p w14:paraId="633A6391" w14:textId="77777777" w:rsidR="00197B2A" w:rsidRPr="007365EB" w:rsidRDefault="00197B2A" w:rsidP="00197B2A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7365EB">
        <w:rPr>
          <w:rFonts w:ascii="Bookman Old Style" w:hAnsi="Bookman Old Style" w:cstheme="minorHAnsi"/>
          <w:sz w:val="24"/>
        </w:rPr>
        <w:t>Área marinha protegida;</w:t>
      </w:r>
    </w:p>
    <w:p w14:paraId="520A9F72" w14:textId="77777777" w:rsidR="00197B2A" w:rsidRPr="007365EB" w:rsidRDefault="00197B2A" w:rsidP="00197B2A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7365EB">
        <w:rPr>
          <w:rFonts w:ascii="Bookman Old Style" w:hAnsi="Bookman Old Style" w:cstheme="minorHAnsi"/>
          <w:sz w:val="24"/>
        </w:rPr>
        <w:t>Área (</w:t>
      </w:r>
      <w:proofErr w:type="spellStart"/>
      <w:r w:rsidRPr="007365EB">
        <w:rPr>
          <w:rFonts w:ascii="Bookman Old Style" w:hAnsi="Bookman Old Style" w:cstheme="minorHAnsi"/>
          <w:sz w:val="24"/>
        </w:rPr>
        <w:t>ha</w:t>
      </w:r>
      <w:proofErr w:type="spellEnd"/>
      <w:r w:rsidRPr="007365EB">
        <w:rPr>
          <w:rFonts w:ascii="Bookman Old Style" w:hAnsi="Bookman Old Style" w:cstheme="minorHAnsi"/>
          <w:sz w:val="24"/>
        </w:rPr>
        <w:t>) de habitats naturais restaurados;</w:t>
      </w:r>
    </w:p>
    <w:p w14:paraId="7C93B639" w14:textId="77777777" w:rsidR="00197B2A" w:rsidRPr="007365EB" w:rsidRDefault="00197B2A" w:rsidP="00197B2A">
      <w:pPr>
        <w:pStyle w:val="ListParagraph"/>
        <w:spacing w:line="360" w:lineRule="auto"/>
        <w:rPr>
          <w:rFonts w:ascii="Bookman Old Style" w:hAnsi="Bookman Old Style" w:cstheme="minorHAnsi"/>
          <w:sz w:val="24"/>
        </w:rPr>
      </w:pPr>
      <w:r w:rsidRPr="007365EB">
        <w:rPr>
          <w:rFonts w:ascii="Bookman Old Style" w:hAnsi="Bookman Old Style" w:cstheme="minorHAnsi"/>
          <w:sz w:val="24"/>
        </w:rPr>
        <w:t>Áreas (</w:t>
      </w:r>
      <w:proofErr w:type="spellStart"/>
      <w:r w:rsidRPr="007365EB">
        <w:rPr>
          <w:rFonts w:ascii="Bookman Old Style" w:hAnsi="Bookman Old Style" w:cstheme="minorHAnsi"/>
          <w:sz w:val="24"/>
        </w:rPr>
        <w:t>ha</w:t>
      </w:r>
      <w:proofErr w:type="spellEnd"/>
      <w:r w:rsidRPr="007365EB">
        <w:rPr>
          <w:rFonts w:ascii="Bookman Old Style" w:hAnsi="Bookman Old Style" w:cstheme="minorHAnsi"/>
          <w:sz w:val="24"/>
        </w:rPr>
        <w:t>) de conservação marinha de gestão em Parceria Público-Privado (PPP);</w:t>
      </w:r>
    </w:p>
    <w:p w14:paraId="49C2926E" w14:textId="77777777" w:rsidR="00197B2A" w:rsidRPr="008D33EC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P</w:t>
      </w:r>
      <w:r w:rsidRPr="002E35F7">
        <w:rPr>
          <w:rFonts w:ascii="Bookman Old Style" w:hAnsi="Bookman Old Style" w:cstheme="minorHAnsi"/>
          <w:sz w:val="24"/>
        </w:rPr>
        <w:t>opulação de espécies emblemáticas de vida selvagem</w:t>
      </w:r>
      <w:r>
        <w:rPr>
          <w:rFonts w:ascii="Bookman Old Style" w:hAnsi="Bookman Old Style" w:cstheme="minorHAnsi"/>
          <w:sz w:val="24"/>
        </w:rPr>
        <w:t>; e,</w:t>
      </w:r>
    </w:p>
    <w:p w14:paraId="48786B30" w14:textId="1D4681D6" w:rsidR="00197B2A" w:rsidRPr="00707BF2" w:rsidRDefault="00197B2A" w:rsidP="00841F9C">
      <w:pPr>
        <w:pStyle w:val="ListParagraph"/>
        <w:numPr>
          <w:ilvl w:val="0"/>
          <w:numId w:val="139"/>
        </w:numPr>
        <w:rPr>
          <w:rFonts w:ascii="Bookman Old Style" w:hAnsi="Bookman Old Style" w:cstheme="minorHAnsi"/>
          <w:b/>
          <w:bCs/>
          <w:sz w:val="24"/>
        </w:rPr>
      </w:pPr>
      <w:r>
        <w:rPr>
          <w:rFonts w:ascii="Bookman Old Style" w:hAnsi="Bookman Old Style" w:cstheme="minorHAnsi"/>
          <w:sz w:val="24"/>
        </w:rPr>
        <w:t>Programas de educação ambiental</w:t>
      </w:r>
      <w:r w:rsidRPr="002E35F7">
        <w:rPr>
          <w:rFonts w:ascii="Bookman Old Style" w:hAnsi="Bookman Old Style" w:cstheme="minorHAnsi"/>
          <w:sz w:val="24"/>
        </w:rPr>
        <w:t>.</w:t>
      </w:r>
    </w:p>
    <w:p w14:paraId="34EFAA89" w14:textId="77777777" w:rsidR="00707BF2" w:rsidRPr="002E35F7" w:rsidRDefault="00707BF2" w:rsidP="00707BF2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/>
          <w:bCs/>
          <w:sz w:val="24"/>
        </w:rPr>
      </w:pPr>
    </w:p>
    <w:p w14:paraId="0FD3FD37" w14:textId="77777777" w:rsidR="00197B2A" w:rsidRPr="002E35F7" w:rsidRDefault="00197B2A" w:rsidP="00197B2A">
      <w:pPr>
        <w:rPr>
          <w:rFonts w:ascii="Bookman Old Style" w:hAnsi="Bookman Old Style" w:cstheme="minorHAnsi"/>
          <w:b/>
          <w:bCs/>
          <w:sz w:val="24"/>
        </w:rPr>
      </w:pPr>
      <w:r w:rsidRPr="002E35F7">
        <w:rPr>
          <w:rFonts w:ascii="Bookman Old Style" w:hAnsi="Bookman Old Style" w:cstheme="minorHAnsi"/>
          <w:b/>
          <w:bCs/>
          <w:sz w:val="24"/>
        </w:rPr>
        <w:t>Indicadores de Produto:</w:t>
      </w:r>
    </w:p>
    <w:p w14:paraId="52A5E16C" w14:textId="77777777" w:rsidR="00197B2A" w:rsidRPr="002E35F7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Percentagem da </w:t>
      </w:r>
      <w:r w:rsidRPr="00302A65">
        <w:rPr>
          <w:rFonts w:ascii="Bookman Old Style" w:hAnsi="Bookman Old Style" w:cstheme="minorHAnsi"/>
          <w:sz w:val="24"/>
        </w:rPr>
        <w:t>cobertura de áreas de</w:t>
      </w:r>
      <w:r w:rsidRPr="002E35F7">
        <w:rPr>
          <w:rFonts w:ascii="Bookman Old Style" w:hAnsi="Bookman Old Style" w:cstheme="minorHAnsi"/>
          <w:sz w:val="24"/>
        </w:rPr>
        <w:t xml:space="preserve"> conservação; </w:t>
      </w:r>
    </w:p>
    <w:p w14:paraId="40C5E026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>Taxa de crescimento da população de espécies emblemáticas de vida selvagem;</w:t>
      </w:r>
    </w:p>
    <w:p w14:paraId="433E0ABE" w14:textId="77777777" w:rsidR="00197B2A" w:rsidRPr="008D33EC" w:rsidRDefault="00197B2A" w:rsidP="00841F9C">
      <w:pPr>
        <w:pStyle w:val="ListParagraph"/>
        <w:numPr>
          <w:ilvl w:val="0"/>
          <w:numId w:val="140"/>
        </w:numPr>
        <w:spacing w:line="360" w:lineRule="auto"/>
        <w:rPr>
          <w:rFonts w:ascii="Bookman Old Style" w:hAnsi="Bookman Old Style" w:cstheme="minorHAnsi"/>
          <w:sz w:val="24"/>
        </w:rPr>
      </w:pPr>
      <w:r w:rsidRPr="008D33EC">
        <w:rPr>
          <w:rFonts w:ascii="Bookman Old Style" w:hAnsi="Bookman Old Style" w:cstheme="minorHAnsi"/>
          <w:sz w:val="24"/>
        </w:rPr>
        <w:t>Percentagem de área marinha protegida;</w:t>
      </w:r>
    </w:p>
    <w:p w14:paraId="3E2EF889" w14:textId="77777777" w:rsidR="00197B2A" w:rsidRPr="008D33EC" w:rsidRDefault="00197B2A" w:rsidP="00841F9C">
      <w:pPr>
        <w:pStyle w:val="ListParagraph"/>
        <w:numPr>
          <w:ilvl w:val="0"/>
          <w:numId w:val="140"/>
        </w:numPr>
        <w:spacing w:line="360" w:lineRule="auto"/>
        <w:rPr>
          <w:rFonts w:ascii="Bookman Old Style" w:hAnsi="Bookman Old Style" w:cstheme="minorHAnsi"/>
          <w:sz w:val="24"/>
        </w:rPr>
      </w:pPr>
      <w:r w:rsidRPr="008D33EC">
        <w:rPr>
          <w:rFonts w:ascii="Bookman Old Style" w:hAnsi="Bookman Old Style" w:cstheme="minorHAnsi"/>
          <w:sz w:val="24"/>
        </w:rPr>
        <w:t>Área (</w:t>
      </w:r>
      <w:proofErr w:type="spellStart"/>
      <w:r w:rsidRPr="008D33EC">
        <w:rPr>
          <w:rFonts w:ascii="Bookman Old Style" w:hAnsi="Bookman Old Style" w:cstheme="minorHAnsi"/>
          <w:sz w:val="24"/>
        </w:rPr>
        <w:t>ha</w:t>
      </w:r>
      <w:proofErr w:type="spellEnd"/>
      <w:r w:rsidRPr="008D33EC">
        <w:rPr>
          <w:rFonts w:ascii="Bookman Old Style" w:hAnsi="Bookman Old Style" w:cstheme="minorHAnsi"/>
          <w:sz w:val="24"/>
        </w:rPr>
        <w:t>) de habitats naturais restaurados;</w:t>
      </w:r>
    </w:p>
    <w:p w14:paraId="2B0184A0" w14:textId="77777777" w:rsidR="00197B2A" w:rsidRPr="008D33EC" w:rsidRDefault="00197B2A" w:rsidP="00841F9C">
      <w:pPr>
        <w:pStyle w:val="ListParagraph"/>
        <w:numPr>
          <w:ilvl w:val="0"/>
          <w:numId w:val="140"/>
        </w:numPr>
        <w:spacing w:line="360" w:lineRule="auto"/>
        <w:rPr>
          <w:rFonts w:ascii="Bookman Old Style" w:hAnsi="Bookman Old Style" w:cstheme="minorHAnsi"/>
          <w:sz w:val="24"/>
        </w:rPr>
      </w:pPr>
      <w:r w:rsidRPr="008D33EC">
        <w:rPr>
          <w:rFonts w:ascii="Bookman Old Style" w:hAnsi="Bookman Old Style" w:cstheme="minorHAnsi"/>
          <w:sz w:val="24"/>
        </w:rPr>
        <w:t>Áreas (</w:t>
      </w:r>
      <w:proofErr w:type="spellStart"/>
      <w:r w:rsidRPr="008D33EC">
        <w:rPr>
          <w:rFonts w:ascii="Bookman Old Style" w:hAnsi="Bookman Old Style" w:cstheme="minorHAnsi"/>
          <w:sz w:val="24"/>
        </w:rPr>
        <w:t>ha</w:t>
      </w:r>
      <w:proofErr w:type="spellEnd"/>
      <w:r w:rsidRPr="008D33EC">
        <w:rPr>
          <w:rFonts w:ascii="Bookman Old Style" w:hAnsi="Bookman Old Style" w:cstheme="minorHAnsi"/>
          <w:sz w:val="24"/>
        </w:rPr>
        <w:t>) de conservação marinha de gestão em Parceria Público-Privado (PPP);</w:t>
      </w:r>
    </w:p>
    <w:p w14:paraId="7449B454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Taxa de redução de emissões de carbono; </w:t>
      </w:r>
    </w:p>
    <w:p w14:paraId="4A980249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Taxa de cobertura vegetal;</w:t>
      </w:r>
    </w:p>
    <w:p w14:paraId="449C8974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Hectares de terra reflorestados; e,</w:t>
      </w:r>
    </w:p>
    <w:p w14:paraId="4452064D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Hectares de cobertura florestal inventariada;</w:t>
      </w:r>
    </w:p>
    <w:p w14:paraId="19C885AD" w14:textId="77777777" w:rsidR="00197B2A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instalações e equipamentos que emitem radiações ionizantes;</w:t>
      </w:r>
    </w:p>
    <w:p w14:paraId="3CBCFF30" w14:textId="77777777" w:rsidR="00197B2A" w:rsidRPr="002E35F7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 w:cstheme="minorHAnsi"/>
          <w:sz w:val="24"/>
        </w:rPr>
        <w:t>Número de associações e cooperativas mineiras abrangidas pela disseminação de técnicas de extração e processamento mineiro artesanal</w:t>
      </w:r>
    </w:p>
    <w:p w14:paraId="6127D3D0" w14:textId="77777777" w:rsidR="00197B2A" w:rsidRPr="00BB3F0B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 w:rsidRPr="00BB3F0B">
        <w:rPr>
          <w:rFonts w:ascii="Bookman Old Style" w:hAnsi="Bookman Old Style" w:cstheme="minorHAnsi"/>
          <w:sz w:val="24"/>
        </w:rPr>
        <w:t>Índice de Eficácia de Gestão da Rede Nacional das Áreas de Conservação;</w:t>
      </w:r>
    </w:p>
    <w:p w14:paraId="4FF5BFBB" w14:textId="77777777" w:rsidR="00197B2A" w:rsidRPr="00BB3F0B" w:rsidRDefault="00197B2A" w:rsidP="00841F9C">
      <w:pPr>
        <w:pStyle w:val="ListParagraph"/>
        <w:numPr>
          <w:ilvl w:val="0"/>
          <w:numId w:val="140"/>
        </w:numPr>
        <w:spacing w:line="360" w:lineRule="auto"/>
        <w:rPr>
          <w:rFonts w:ascii="Bookman Old Style" w:hAnsi="Bookman Old Style" w:cstheme="minorHAnsi"/>
          <w:bCs/>
          <w:sz w:val="24"/>
        </w:rPr>
      </w:pPr>
      <w:r w:rsidRPr="00BB3F0B">
        <w:rPr>
          <w:rFonts w:ascii="Bookman Old Style" w:hAnsi="Bookman Old Style" w:cstheme="minorHAnsi"/>
          <w:bCs/>
          <w:sz w:val="24"/>
        </w:rPr>
        <w:t>Número de instituições, empresas, acções e programas outorgados com selo verde;</w:t>
      </w:r>
    </w:p>
    <w:p w14:paraId="21C95BBA" w14:textId="77777777" w:rsidR="00197B2A" w:rsidRPr="00BB3F0B" w:rsidRDefault="00197B2A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 w:rsidRPr="00BB3F0B">
        <w:rPr>
          <w:rFonts w:ascii="Bookman Old Style" w:hAnsi="Bookman Old Style" w:cstheme="minorHAnsi"/>
          <w:bCs/>
          <w:sz w:val="24"/>
        </w:rPr>
        <w:t>Taxa de cobertura de programas de educação ambiental</w:t>
      </w:r>
      <w:r w:rsidRPr="00BB3F0B">
        <w:rPr>
          <w:rFonts w:ascii="Bookman Old Style" w:hAnsi="Bookman Old Style" w:cstheme="minorHAnsi"/>
          <w:sz w:val="24"/>
        </w:rPr>
        <w:t>;</w:t>
      </w:r>
    </w:p>
    <w:p w14:paraId="44D0AC89" w14:textId="7712E13F" w:rsidR="00197B2A" w:rsidRPr="00357F87" w:rsidRDefault="007E546F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Número de p</w:t>
      </w:r>
      <w:r w:rsidR="00197B2A" w:rsidRPr="00357F87">
        <w:rPr>
          <w:rFonts w:ascii="Bookman Old Style" w:hAnsi="Bookman Old Style"/>
          <w:sz w:val="24"/>
        </w:rPr>
        <w:t xml:space="preserve">ontos de recolhe de amostras de ar implantados; e, </w:t>
      </w:r>
    </w:p>
    <w:p w14:paraId="1477E5EE" w14:textId="782D5892" w:rsidR="00197B2A" w:rsidRPr="00357F87" w:rsidRDefault="007E546F" w:rsidP="00841F9C">
      <w:pPr>
        <w:pStyle w:val="ListParagraph"/>
        <w:widowControl w:val="0"/>
        <w:numPr>
          <w:ilvl w:val="0"/>
          <w:numId w:val="140"/>
        </w:numPr>
        <w:autoSpaceDE w:val="0"/>
        <w:autoSpaceDN w:val="0"/>
        <w:adjustRightInd w:val="0"/>
        <w:spacing w:line="360" w:lineRule="auto"/>
        <w:rPr>
          <w:rFonts w:ascii="Bookman Old Style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>Número de l</w:t>
      </w:r>
      <w:r w:rsidR="00197B2A" w:rsidRPr="00357F87">
        <w:rPr>
          <w:rFonts w:ascii="Bookman Old Style" w:hAnsi="Bookman Old Style"/>
          <w:sz w:val="24"/>
        </w:rPr>
        <w:t>aboratórios de análise ambiental estabelecidos.</w:t>
      </w:r>
    </w:p>
    <w:p w14:paraId="56BC8CFD" w14:textId="77777777" w:rsidR="00197B2A" w:rsidRPr="002E35F7" w:rsidRDefault="00197B2A" w:rsidP="00197B2A">
      <w:pPr>
        <w:rPr>
          <w:rFonts w:ascii="Bookman Old Style" w:hAnsi="Bookman Old Style" w:cstheme="minorHAnsi"/>
          <w:b/>
          <w:bCs/>
          <w:color w:val="2F5496" w:themeColor="accent1" w:themeShade="BF"/>
          <w:sz w:val="24"/>
        </w:rPr>
      </w:pPr>
    </w:p>
    <w:p w14:paraId="1A79A239" w14:textId="1A3ED340" w:rsidR="00197B2A" w:rsidRPr="00AB5CA3" w:rsidRDefault="001D6902" w:rsidP="001D6902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39" w:name="_Toc170458238"/>
      <w:bookmarkStart w:id="340" w:name="_Toc224744517"/>
      <w:r w:rsidRPr="00AB5CA3">
        <w:rPr>
          <w:rFonts w:ascii="Bookman Old Style" w:hAnsi="Bookman Old Style"/>
        </w:rPr>
        <w:t xml:space="preserve">5.1.2 </w:t>
      </w:r>
      <w:r w:rsidR="00197B2A" w:rsidRPr="00AB5CA3">
        <w:rPr>
          <w:rFonts w:ascii="Bookman Old Style" w:hAnsi="Bookman Old Style"/>
        </w:rPr>
        <w:t xml:space="preserve">Subprograma: </w:t>
      </w:r>
      <w:bookmarkEnd w:id="339"/>
      <w:r w:rsidR="000E2284" w:rsidRPr="00AB5CA3">
        <w:rPr>
          <w:rFonts w:ascii="Bookman Old Style" w:hAnsi="Bookman Old Style"/>
        </w:rPr>
        <w:t>Gestão Sustentável de Florestas</w:t>
      </w:r>
      <w:bookmarkEnd w:id="340"/>
    </w:p>
    <w:p w14:paraId="47513627" w14:textId="77777777" w:rsidR="00197B2A" w:rsidRPr="00724812" w:rsidRDefault="00197B2A" w:rsidP="00197B2A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AB5CA3">
        <w:rPr>
          <w:rFonts w:ascii="Bookman Old Style" w:eastAsia="Times New Roman" w:hAnsi="Bookman Old Style" w:cstheme="minorHAnsi"/>
          <w:b/>
          <w:bCs/>
          <w:sz w:val="24"/>
        </w:rPr>
        <w:t>Objectivos específicos:</w:t>
      </w:r>
      <w:r w:rsidRPr="00724812">
        <w:rPr>
          <w:rFonts w:ascii="Bookman Old Style" w:eastAsia="Times New Roman" w:hAnsi="Bookman Old Style" w:cstheme="minorHAnsi"/>
          <w:b/>
          <w:bCs/>
          <w:sz w:val="24"/>
        </w:rPr>
        <w:t xml:space="preserve"> </w:t>
      </w:r>
    </w:p>
    <w:p w14:paraId="4C9EC268" w14:textId="781DEB25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theme="minorHAnsi"/>
          <w:sz w:val="24"/>
        </w:rPr>
        <w:t xml:space="preserve">Promover o maneio sustentável e a conservação dos ecossistemas florestais com destaque para a floresta de </w:t>
      </w:r>
      <w:proofErr w:type="spellStart"/>
      <w:r w:rsidRPr="00724812">
        <w:rPr>
          <w:rFonts w:ascii="Bookman Old Style" w:eastAsia="Times New Roman" w:hAnsi="Bookman Old Style" w:cstheme="minorHAnsi"/>
          <w:sz w:val="24"/>
        </w:rPr>
        <w:t>Miombo</w:t>
      </w:r>
      <w:proofErr w:type="spellEnd"/>
      <w:r w:rsidR="00611EF0">
        <w:rPr>
          <w:rFonts w:ascii="Bookman Old Style" w:eastAsia="Times New Roman" w:hAnsi="Bookman Old Style" w:cs="Times New Roman"/>
          <w:sz w:val="24"/>
          <w:lang w:eastAsia="pt-PT"/>
        </w:rPr>
        <w:t>;</w:t>
      </w:r>
    </w:p>
    <w:p w14:paraId="0194F936" w14:textId="77777777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="Times New Roman"/>
          <w:sz w:val="24"/>
          <w:lang w:eastAsia="pt-PT"/>
        </w:rPr>
        <w:t>Promover a gestão comunitária participativa dos recursos florestais com partilha de benefícios;</w:t>
      </w:r>
    </w:p>
    <w:p w14:paraId="4B292F89" w14:textId="77777777" w:rsidR="00721DF9" w:rsidRPr="00724812" w:rsidRDefault="00721DF9" w:rsidP="00841F9C">
      <w:pPr>
        <w:pStyle w:val="ListParagraph"/>
        <w:numPr>
          <w:ilvl w:val="0"/>
          <w:numId w:val="141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724812">
        <w:rPr>
          <w:rFonts w:ascii="Bookman Old Style" w:eastAsia="Times New Roman" w:hAnsi="Bookman Old Style" w:cstheme="minorHAnsi"/>
          <w:sz w:val="24"/>
        </w:rPr>
        <w:t xml:space="preserve">Promover a silvicultura sustentável;  </w:t>
      </w:r>
    </w:p>
    <w:p w14:paraId="061166FA" w14:textId="77777777" w:rsidR="00721DF9" w:rsidRPr="00724812" w:rsidRDefault="00721DF9" w:rsidP="00841F9C">
      <w:pPr>
        <w:pStyle w:val="ListParagraph"/>
        <w:numPr>
          <w:ilvl w:val="0"/>
          <w:numId w:val="141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724812">
        <w:rPr>
          <w:rFonts w:ascii="Bookman Old Style" w:eastAsia="Times New Roman" w:hAnsi="Bookman Old Style" w:cstheme="minorHAnsi"/>
          <w:sz w:val="24"/>
        </w:rPr>
        <w:t>Aumentar a produção sustentável de recursos florestais;</w:t>
      </w:r>
    </w:p>
    <w:p w14:paraId="64A83958" w14:textId="77777777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724812">
        <w:rPr>
          <w:rFonts w:ascii="Bookman Old Style" w:hAnsi="Bookman Old Style"/>
          <w:sz w:val="24"/>
        </w:rPr>
        <w:t>Promover a industrialização e valorização da cadeia de madeira no mercado nacional e internacional;</w:t>
      </w:r>
    </w:p>
    <w:p w14:paraId="24ACCB79" w14:textId="048F0821" w:rsidR="00721DF9" w:rsidRPr="00724812" w:rsidRDefault="00611EF0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Garantir</w:t>
      </w:r>
      <w:r w:rsidR="00721DF9" w:rsidRPr="00724812">
        <w:rPr>
          <w:rFonts w:ascii="Bookman Old Style" w:hAnsi="Bookman Old Style"/>
          <w:sz w:val="24"/>
        </w:rPr>
        <w:t xml:space="preserve"> </w:t>
      </w:r>
      <w:r>
        <w:rPr>
          <w:rFonts w:ascii="Bookman Old Style" w:hAnsi="Bookman Old Style"/>
          <w:sz w:val="24"/>
        </w:rPr>
        <w:t xml:space="preserve">o </w:t>
      </w:r>
      <w:r w:rsidR="00721DF9" w:rsidRPr="00724812">
        <w:rPr>
          <w:rFonts w:ascii="Bookman Old Style" w:hAnsi="Bookman Old Style"/>
          <w:sz w:val="24"/>
        </w:rPr>
        <w:t>plantio floresta</w:t>
      </w:r>
      <w:r>
        <w:rPr>
          <w:rFonts w:ascii="Bookman Old Style" w:hAnsi="Bookman Old Style"/>
          <w:sz w:val="24"/>
        </w:rPr>
        <w:t>l</w:t>
      </w:r>
      <w:r w:rsidR="00721DF9" w:rsidRPr="00724812">
        <w:rPr>
          <w:rFonts w:ascii="Bookman Old Style" w:hAnsi="Bookman Old Style"/>
          <w:sz w:val="24"/>
        </w:rPr>
        <w:t xml:space="preserve"> comunitário e privado;</w:t>
      </w:r>
    </w:p>
    <w:p w14:paraId="1406A705" w14:textId="77777777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theme="minorHAnsi"/>
          <w:sz w:val="24"/>
        </w:rPr>
        <w:t>Implementar a abordagem de sistemas agro-florestais;</w:t>
      </w:r>
    </w:p>
    <w:p w14:paraId="5E4217EC" w14:textId="77777777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="Times New Roman"/>
          <w:sz w:val="24"/>
          <w:lang w:eastAsia="pt-PT"/>
        </w:rPr>
        <w:t>Restaurar áreas florestais degradadas mediante regeneração natural e plantação de espécies nativas e exóticas; e,</w:t>
      </w:r>
    </w:p>
    <w:p w14:paraId="289C9FEA" w14:textId="2B1BE0F6" w:rsidR="00721DF9" w:rsidRPr="00724812" w:rsidRDefault="00721DF9" w:rsidP="00841F9C">
      <w:pPr>
        <w:numPr>
          <w:ilvl w:val="0"/>
          <w:numId w:val="141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="Times New Roman"/>
          <w:sz w:val="24"/>
          <w:lang w:eastAsia="pt-PT"/>
        </w:rPr>
        <w:t xml:space="preserve">Combater a </w:t>
      </w:r>
      <w:r w:rsidR="00724812">
        <w:rPr>
          <w:rFonts w:ascii="Bookman Old Style" w:eastAsia="Times New Roman" w:hAnsi="Bookman Old Style" w:cs="Times New Roman"/>
          <w:sz w:val="24"/>
          <w:lang w:eastAsia="pt-PT"/>
        </w:rPr>
        <w:t>desflorestamento</w:t>
      </w:r>
      <w:r w:rsidRPr="00724812">
        <w:rPr>
          <w:rFonts w:ascii="Bookman Old Style" w:eastAsia="Times New Roman" w:hAnsi="Bookman Old Style" w:cs="Times New Roman"/>
          <w:sz w:val="24"/>
          <w:lang w:eastAsia="pt-PT"/>
        </w:rPr>
        <w:t>, a exploração ilegal e os incêndios florestais.</w:t>
      </w:r>
    </w:p>
    <w:p w14:paraId="5B3BD29E" w14:textId="5A619F2F" w:rsidR="00197B2A" w:rsidRPr="00724812" w:rsidRDefault="00197B2A" w:rsidP="00197B2A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724812">
        <w:rPr>
          <w:rFonts w:ascii="Bookman Old Style" w:eastAsia="Times New Roman" w:hAnsi="Bookman Old Style" w:cstheme="minorHAnsi"/>
          <w:b/>
          <w:bCs/>
          <w:sz w:val="24"/>
        </w:rPr>
        <w:t>Produtos:</w:t>
      </w:r>
    </w:p>
    <w:p w14:paraId="04566322" w14:textId="35B5C150" w:rsidR="00721DF9" w:rsidRPr="00724812" w:rsidRDefault="00721DF9" w:rsidP="00841F9C">
      <w:pPr>
        <w:numPr>
          <w:ilvl w:val="0"/>
          <w:numId w:val="142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="Times New Roman"/>
          <w:sz w:val="24"/>
          <w:lang w:eastAsia="pt-PT"/>
        </w:rPr>
        <w:t xml:space="preserve">Áreas de florestas nativas </w:t>
      </w:r>
      <w:r w:rsidR="00611EF0">
        <w:rPr>
          <w:rFonts w:ascii="Bookman Old Style" w:eastAsia="Times New Roman" w:hAnsi="Bookman Old Style" w:cs="Times New Roman"/>
          <w:sz w:val="24"/>
          <w:lang w:eastAsia="pt-PT"/>
        </w:rPr>
        <w:t>de</w:t>
      </w:r>
      <w:r w:rsidRPr="00724812">
        <w:rPr>
          <w:rFonts w:ascii="Bookman Old Style" w:eastAsia="Times New Roman" w:hAnsi="Bookman Old Style" w:cs="Times New Roman"/>
          <w:sz w:val="24"/>
          <w:lang w:eastAsia="pt-PT"/>
        </w:rPr>
        <w:t xml:space="preserve"> maneio sustentável e conservação efectiva;</w:t>
      </w:r>
    </w:p>
    <w:p w14:paraId="0125C66E" w14:textId="6DBEC0F9" w:rsidR="00721DF9" w:rsidRPr="00724812" w:rsidRDefault="00611EF0" w:rsidP="00841F9C">
      <w:pPr>
        <w:numPr>
          <w:ilvl w:val="0"/>
          <w:numId w:val="142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>
        <w:rPr>
          <w:rFonts w:ascii="Bookman Old Style" w:eastAsia="Times New Roman" w:hAnsi="Bookman Old Style" w:cs="Times New Roman"/>
          <w:sz w:val="24"/>
          <w:lang w:eastAsia="pt-PT"/>
        </w:rPr>
        <w:t>D</w:t>
      </w:r>
      <w:r w:rsidR="00721DF9" w:rsidRPr="00724812">
        <w:rPr>
          <w:rFonts w:ascii="Bookman Old Style" w:eastAsia="Times New Roman" w:hAnsi="Bookman Old Style" w:cs="Times New Roman"/>
          <w:sz w:val="24"/>
          <w:lang w:eastAsia="pt-PT"/>
        </w:rPr>
        <w:t>ireito de uso e gestão de recursos florestais com as comunidades locais;</w:t>
      </w:r>
    </w:p>
    <w:p w14:paraId="213A0A7B" w14:textId="7EABC4DB" w:rsidR="00721DF9" w:rsidRPr="00724812" w:rsidRDefault="00721DF9" w:rsidP="00841F9C">
      <w:pPr>
        <w:numPr>
          <w:ilvl w:val="0"/>
          <w:numId w:val="142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 w:rsidRPr="00724812">
        <w:rPr>
          <w:rFonts w:ascii="Bookman Old Style" w:eastAsia="Times New Roman" w:hAnsi="Bookman Old Style" w:cs="Times New Roman"/>
          <w:sz w:val="24"/>
          <w:lang w:eastAsia="pt-PT"/>
        </w:rPr>
        <w:t xml:space="preserve">Áreas florestais degradadas restauradas; </w:t>
      </w:r>
    </w:p>
    <w:p w14:paraId="4AB0E414" w14:textId="748EFC6B" w:rsidR="00721DF9" w:rsidRPr="00724812" w:rsidRDefault="007E546F" w:rsidP="00841F9C">
      <w:pPr>
        <w:numPr>
          <w:ilvl w:val="0"/>
          <w:numId w:val="142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  <w:r>
        <w:rPr>
          <w:rFonts w:ascii="Bookman Old Style" w:eastAsia="Times New Roman" w:hAnsi="Bookman Old Style" w:cs="Times New Roman"/>
          <w:sz w:val="24"/>
          <w:lang w:eastAsia="pt-PT"/>
        </w:rPr>
        <w:t>Prevenção e combate a incêndios;</w:t>
      </w:r>
    </w:p>
    <w:p w14:paraId="7F2ABEF9" w14:textId="77777777" w:rsidR="00721DF9" w:rsidRPr="00724812" w:rsidRDefault="00721DF9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 w:rsidRPr="00724812">
        <w:rPr>
          <w:rFonts w:ascii="Bookman Old Style" w:eastAsia="Times New Roman" w:hAnsi="Bookman Old Style" w:cstheme="minorHAnsi"/>
          <w:sz w:val="24"/>
        </w:rPr>
        <w:t>Comunidades locais autónomas na gestão dos recursos florestais;</w:t>
      </w:r>
    </w:p>
    <w:p w14:paraId="25ED479A" w14:textId="77777777" w:rsidR="00721DF9" w:rsidRPr="00724812" w:rsidRDefault="00721DF9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 w:rsidRPr="00724812">
        <w:rPr>
          <w:rFonts w:ascii="Bookman Old Style" w:eastAsia="Times New Roman" w:hAnsi="Bookman Old Style" w:cstheme="minorHAnsi"/>
          <w:sz w:val="24"/>
        </w:rPr>
        <w:t>Produtos florestais madeireiros e não madeireiros processados;</w:t>
      </w:r>
    </w:p>
    <w:p w14:paraId="1AE09D37" w14:textId="6D5BF186" w:rsidR="00721DF9" w:rsidRPr="005F4E5F" w:rsidRDefault="00721DF9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724812">
        <w:rPr>
          <w:rFonts w:ascii="Bookman Old Style" w:eastAsia="Times New Roman" w:hAnsi="Bookman Old Style" w:cstheme="minorHAnsi"/>
          <w:sz w:val="24"/>
        </w:rPr>
        <w:t xml:space="preserve">Área de exploração florestal licenciada; </w:t>
      </w:r>
    </w:p>
    <w:p w14:paraId="7B4D96CA" w14:textId="4710DF03" w:rsidR="00D50A5D" w:rsidRPr="005F4E5F" w:rsidRDefault="00D50A5D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5F4E5F">
        <w:rPr>
          <w:rFonts w:ascii="Bookman Old Style" w:eastAsia="Times New Roman" w:hAnsi="Bookman Old Style" w:cstheme="minorHAnsi"/>
          <w:sz w:val="24"/>
        </w:rPr>
        <w:t xml:space="preserve">Sistemas de controlo e monitoramento da exploração florestal; </w:t>
      </w:r>
    </w:p>
    <w:p w14:paraId="06B548C4" w14:textId="3EF89F85" w:rsidR="007E546F" w:rsidRPr="005F4E5F" w:rsidRDefault="007E546F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Á</w:t>
      </w:r>
      <w:r w:rsidR="00D50A5D">
        <w:rPr>
          <w:rFonts w:ascii="Bookman Old Style" w:eastAsia="Times New Roman" w:hAnsi="Bookman Old Style" w:cstheme="minorHAnsi"/>
          <w:sz w:val="24"/>
        </w:rPr>
        <w:t>rea reflorestada; e,</w:t>
      </w:r>
    </w:p>
    <w:p w14:paraId="35FBF849" w14:textId="61BFCF4C" w:rsidR="00721DF9" w:rsidRPr="00724812" w:rsidRDefault="007E546F" w:rsidP="00841F9C">
      <w:pPr>
        <w:pStyle w:val="ListParagraph"/>
        <w:numPr>
          <w:ilvl w:val="0"/>
          <w:numId w:val="142"/>
        </w:num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 xml:space="preserve">Área </w:t>
      </w:r>
      <w:r w:rsidR="00721DF9" w:rsidRPr="00724812">
        <w:rPr>
          <w:rFonts w:ascii="Bookman Old Style" w:eastAsia="Times New Roman" w:hAnsi="Bookman Old Style" w:cstheme="minorHAnsi"/>
          <w:sz w:val="24"/>
        </w:rPr>
        <w:t>restaurada.</w:t>
      </w:r>
    </w:p>
    <w:p w14:paraId="5E8B8791" w14:textId="60320EAD" w:rsidR="00197B2A" w:rsidRPr="00724812" w:rsidRDefault="00197B2A" w:rsidP="00197B2A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724812">
        <w:rPr>
          <w:rFonts w:ascii="Bookman Old Style" w:eastAsia="Times New Roman" w:hAnsi="Bookman Old Style" w:cstheme="minorHAnsi"/>
          <w:b/>
          <w:bCs/>
          <w:sz w:val="24"/>
        </w:rPr>
        <w:t>Indicadores de produto:</w:t>
      </w:r>
    </w:p>
    <w:p w14:paraId="3EB72CFE" w14:textId="12A1EA35" w:rsidR="00721DF9" w:rsidRPr="00724812" w:rsidRDefault="00724812" w:rsidP="00841F9C">
      <w:pPr>
        <w:pStyle w:val="ListParagraph"/>
        <w:numPr>
          <w:ilvl w:val="0"/>
          <w:numId w:val="143"/>
        </w:numPr>
        <w:spacing w:before="0" w:after="160" w:line="360" w:lineRule="auto"/>
        <w:contextualSpacing/>
        <w:rPr>
          <w:rStyle w:val="table-title"/>
          <w:rFonts w:ascii="Bookman Old Style" w:hAnsi="Bookman Old Style"/>
          <w:sz w:val="24"/>
        </w:rPr>
      </w:pPr>
      <w:bookmarkStart w:id="341" w:name="_Hlk165547640"/>
      <w:r>
        <w:rPr>
          <w:rStyle w:val="table-title"/>
          <w:rFonts w:ascii="Bookman Old Style" w:hAnsi="Bookman Old Style"/>
          <w:sz w:val="24"/>
        </w:rPr>
        <w:t xml:space="preserve">Hectares </w:t>
      </w:r>
      <w:r w:rsidR="00721DF9" w:rsidRPr="00724812">
        <w:rPr>
          <w:rStyle w:val="table-title"/>
          <w:rFonts w:ascii="Bookman Old Style" w:hAnsi="Bookman Old Style"/>
          <w:sz w:val="24"/>
        </w:rPr>
        <w:t>de florestas nativas sob maneio sustentável;</w:t>
      </w:r>
    </w:p>
    <w:p w14:paraId="1445EA16" w14:textId="40D86EFC" w:rsidR="00721DF9" w:rsidRPr="00724812" w:rsidRDefault="007E546F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Hectares de á</w:t>
      </w:r>
      <w:r w:rsidR="00721DF9" w:rsidRPr="00724812">
        <w:rPr>
          <w:rFonts w:ascii="Bookman Old Style" w:eastAsia="Times New Roman" w:hAnsi="Bookman Old Style" w:cstheme="minorHAnsi"/>
          <w:sz w:val="24"/>
        </w:rPr>
        <w:t>rea reflorestada;</w:t>
      </w:r>
    </w:p>
    <w:p w14:paraId="5932115A" w14:textId="4C534C4F" w:rsidR="00721DF9" w:rsidRPr="00724812" w:rsidRDefault="007E546F" w:rsidP="00841F9C">
      <w:pPr>
        <w:numPr>
          <w:ilvl w:val="0"/>
          <w:numId w:val="143"/>
        </w:numPr>
        <w:spacing w:line="360" w:lineRule="auto"/>
        <w:rPr>
          <w:rStyle w:val="table-title"/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Hectares de área restaurada</w:t>
      </w:r>
      <w:r w:rsidR="00724812">
        <w:rPr>
          <w:rFonts w:ascii="Bookman Old Style" w:eastAsia="Times New Roman" w:hAnsi="Bookman Old Style" w:cstheme="minorHAnsi"/>
          <w:sz w:val="24"/>
        </w:rPr>
        <w:t>;</w:t>
      </w:r>
    </w:p>
    <w:p w14:paraId="70D08ED9" w14:textId="3762FA18" w:rsidR="00721DF9" w:rsidRPr="00724812" w:rsidRDefault="00721DF9" w:rsidP="00841F9C">
      <w:pPr>
        <w:pStyle w:val="ListParagraph"/>
        <w:numPr>
          <w:ilvl w:val="0"/>
          <w:numId w:val="143"/>
        </w:numPr>
        <w:spacing w:before="0" w:after="160" w:line="360" w:lineRule="auto"/>
        <w:contextualSpacing/>
        <w:rPr>
          <w:rStyle w:val="table-title"/>
          <w:rFonts w:ascii="Bookman Old Style" w:hAnsi="Bookman Old Style"/>
          <w:sz w:val="24"/>
        </w:rPr>
      </w:pPr>
      <w:r w:rsidRPr="00724812">
        <w:rPr>
          <w:rStyle w:val="table-title"/>
          <w:rFonts w:ascii="Bookman Old Style" w:hAnsi="Bookman Old Style"/>
          <w:sz w:val="24"/>
        </w:rPr>
        <w:t>Número de comunidades com contratos de gestão florestal formalizados</w:t>
      </w:r>
      <w:r w:rsidR="00724812">
        <w:rPr>
          <w:rStyle w:val="table-title"/>
          <w:rFonts w:ascii="Bookman Old Style" w:hAnsi="Bookman Old Style"/>
          <w:sz w:val="24"/>
        </w:rPr>
        <w:t>;</w:t>
      </w:r>
    </w:p>
    <w:p w14:paraId="0C04FCEB" w14:textId="5D1EA087" w:rsidR="00721DF9" w:rsidRPr="003860AE" w:rsidRDefault="007E546F" w:rsidP="00841F9C">
      <w:pPr>
        <w:pStyle w:val="ListParagraph"/>
        <w:numPr>
          <w:ilvl w:val="0"/>
          <w:numId w:val="143"/>
        </w:numPr>
        <w:spacing w:before="0" w:after="160" w:line="360" w:lineRule="auto"/>
        <w:contextualSpacing/>
        <w:rPr>
          <w:rStyle w:val="table-title"/>
          <w:rFonts w:ascii="Bookman Old Style" w:hAnsi="Bookman Old Style"/>
          <w:sz w:val="24"/>
        </w:rPr>
      </w:pPr>
      <w:r>
        <w:rPr>
          <w:rStyle w:val="table-title"/>
          <w:rFonts w:ascii="Bookman Old Style" w:hAnsi="Bookman Old Style"/>
          <w:sz w:val="24"/>
        </w:rPr>
        <w:t>Hectares de á</w:t>
      </w:r>
      <w:r w:rsidR="00721DF9" w:rsidRPr="003860AE">
        <w:rPr>
          <w:rStyle w:val="table-title"/>
          <w:rFonts w:ascii="Bookman Old Style" w:hAnsi="Bookman Old Style"/>
          <w:sz w:val="24"/>
        </w:rPr>
        <w:t xml:space="preserve">rea sob sistemas </w:t>
      </w:r>
      <w:r w:rsidR="00056130" w:rsidRPr="003860AE">
        <w:rPr>
          <w:rStyle w:val="table-title"/>
          <w:rFonts w:ascii="Bookman Old Style" w:hAnsi="Bookman Old Style"/>
          <w:sz w:val="24"/>
        </w:rPr>
        <w:t>agro-florestais</w:t>
      </w:r>
      <w:r w:rsidR="00492374" w:rsidRPr="003860AE">
        <w:rPr>
          <w:rStyle w:val="table-title"/>
          <w:rFonts w:ascii="Bookman Old Style" w:hAnsi="Bookman Old Style"/>
          <w:sz w:val="24"/>
        </w:rPr>
        <w:t>;</w:t>
      </w:r>
    </w:p>
    <w:p w14:paraId="3AF40A56" w14:textId="744C9D05" w:rsidR="003860AE" w:rsidRPr="007E546F" w:rsidRDefault="007E546F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Style w:val="table-title"/>
          <w:rFonts w:ascii="Bookman Old Style" w:hAnsi="Bookman Old Style"/>
          <w:sz w:val="24"/>
        </w:rPr>
        <w:t>Hectares de á</w:t>
      </w:r>
      <w:r w:rsidR="00721DF9" w:rsidRPr="007E546F">
        <w:rPr>
          <w:rStyle w:val="table-title"/>
          <w:rFonts w:ascii="Bookman Old Style" w:hAnsi="Bookman Old Style"/>
          <w:sz w:val="24"/>
        </w:rPr>
        <w:t>rea flor</w:t>
      </w:r>
      <w:r w:rsidR="00721DF9" w:rsidRPr="007E546F">
        <w:rPr>
          <w:rFonts w:ascii="Bookman Old Style" w:eastAsia="Times New Roman" w:hAnsi="Bookman Old Style" w:cstheme="minorHAnsi"/>
          <w:sz w:val="24"/>
        </w:rPr>
        <w:t>estal restaurada e espécies nativas e exóticas</w:t>
      </w:r>
      <w:r w:rsidR="00492374" w:rsidRPr="007E546F">
        <w:rPr>
          <w:rFonts w:ascii="Bookman Old Style" w:eastAsia="Times New Roman" w:hAnsi="Bookman Old Style" w:cstheme="minorHAnsi"/>
          <w:sz w:val="24"/>
        </w:rPr>
        <w:t xml:space="preserve">; </w:t>
      </w:r>
    </w:p>
    <w:p w14:paraId="04414329" w14:textId="08CFE0E0" w:rsidR="00721DF9" w:rsidRPr="007E546F" w:rsidRDefault="00721DF9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7E546F">
        <w:rPr>
          <w:rFonts w:ascii="Bookman Old Style" w:eastAsia="Times New Roman" w:hAnsi="Bookman Old Style" w:cstheme="minorHAnsi"/>
          <w:sz w:val="24"/>
        </w:rPr>
        <w:t>Percentagem de redução da área anual desflorestada ilegalmente;</w:t>
      </w:r>
    </w:p>
    <w:p w14:paraId="56BA1DE9" w14:textId="5C0B942D" w:rsidR="00721DF9" w:rsidRDefault="00721DF9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7E546F">
        <w:rPr>
          <w:rFonts w:ascii="Bookman Old Style" w:eastAsia="Times New Roman" w:hAnsi="Bookman Old Style" w:cstheme="minorHAnsi"/>
          <w:sz w:val="24"/>
        </w:rPr>
        <w:t>Percentagem de redução da área anual desflorestada por queimadas descontroladas;</w:t>
      </w:r>
    </w:p>
    <w:p w14:paraId="7ABE71B0" w14:textId="77777777" w:rsidR="00D50A5D" w:rsidRPr="005F4E5F" w:rsidRDefault="00D50A5D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5F4E5F">
        <w:rPr>
          <w:rFonts w:ascii="Bookman Old Style" w:eastAsia="Times New Roman" w:hAnsi="Bookman Old Style" w:cstheme="minorHAnsi"/>
          <w:sz w:val="24"/>
        </w:rPr>
        <w:t>Número de operações de fiscalização florestal realizadas;</w:t>
      </w:r>
    </w:p>
    <w:p w14:paraId="43406EEB" w14:textId="6852F59A" w:rsidR="00D50A5D" w:rsidRPr="005F4E5F" w:rsidRDefault="00D50A5D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5F4E5F">
        <w:rPr>
          <w:rFonts w:ascii="Bookman Old Style" w:eastAsia="Times New Roman" w:hAnsi="Bookman Old Style" w:cstheme="minorHAnsi"/>
          <w:sz w:val="24"/>
        </w:rPr>
        <w:t>Percentagem de redução de crimes de exploração dos recursos florestais;</w:t>
      </w:r>
    </w:p>
    <w:p w14:paraId="7BAA6135" w14:textId="77777777" w:rsidR="00721DF9" w:rsidRPr="007E546F" w:rsidRDefault="00721DF9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7E546F">
        <w:rPr>
          <w:rFonts w:ascii="Bookman Old Style" w:eastAsia="Times New Roman" w:hAnsi="Bookman Old Style" w:cstheme="minorHAnsi"/>
          <w:sz w:val="24"/>
          <w:lang w:eastAsia="pt-PT"/>
        </w:rPr>
        <w:t>Nível da redução da emissão de carbono decorrente das actividades florestais; e,</w:t>
      </w:r>
    </w:p>
    <w:p w14:paraId="52602F48" w14:textId="77777777" w:rsidR="00721DF9" w:rsidRPr="003860AE" w:rsidRDefault="00721DF9" w:rsidP="00841F9C">
      <w:pPr>
        <w:numPr>
          <w:ilvl w:val="0"/>
          <w:numId w:val="143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3860AE">
        <w:rPr>
          <w:rFonts w:ascii="Bookman Old Style" w:eastAsia="Times New Roman" w:hAnsi="Bookman Old Style" w:cstheme="minorHAnsi"/>
          <w:sz w:val="24"/>
          <w:lang w:eastAsia="pt-PT"/>
        </w:rPr>
        <w:t>Proporção da área de exploração florestal licenciada.</w:t>
      </w:r>
    </w:p>
    <w:bookmarkEnd w:id="341"/>
    <w:p w14:paraId="10A9D3AD" w14:textId="77777777" w:rsidR="00D064BF" w:rsidRPr="00AB5CA3" w:rsidRDefault="00D064BF" w:rsidP="00D064BF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/>
          <w:bCs/>
          <w:color w:val="2F5496" w:themeColor="accent1" w:themeShade="BF"/>
          <w:sz w:val="24"/>
          <w:highlight w:val="green"/>
        </w:rPr>
      </w:pPr>
    </w:p>
    <w:p w14:paraId="5E2A5EA0" w14:textId="21330AEE" w:rsidR="00D064BF" w:rsidRPr="00AB5CA3" w:rsidRDefault="00D064BF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42" w:name="_Toc224744518"/>
      <w:r w:rsidRPr="00F96860">
        <w:rPr>
          <w:rFonts w:ascii="Bookman Old Style" w:hAnsi="Bookman Old Style"/>
        </w:rPr>
        <w:t>5.1.3 Subprograma: Gestão Sustentável de Recursos Marinhos</w:t>
      </w:r>
      <w:r w:rsidR="00B93B6E" w:rsidRPr="00F96860">
        <w:rPr>
          <w:rFonts w:ascii="Bookman Old Style" w:hAnsi="Bookman Old Style"/>
        </w:rPr>
        <w:t>, Fluviais</w:t>
      </w:r>
      <w:r w:rsidRPr="00F96860">
        <w:rPr>
          <w:rFonts w:ascii="Bookman Old Style" w:hAnsi="Bookman Old Style"/>
        </w:rPr>
        <w:t xml:space="preserve"> e Lacustres</w:t>
      </w:r>
      <w:bookmarkEnd w:id="342"/>
    </w:p>
    <w:p w14:paraId="1A7D049B" w14:textId="77777777" w:rsidR="00D064BF" w:rsidRPr="003860AE" w:rsidRDefault="00D064BF" w:rsidP="00D064BF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3860AE">
        <w:rPr>
          <w:rFonts w:ascii="Bookman Old Style" w:eastAsia="Times New Roman" w:hAnsi="Bookman Old Style" w:cstheme="minorHAnsi"/>
          <w:b/>
          <w:bCs/>
          <w:sz w:val="24"/>
        </w:rPr>
        <w:t xml:space="preserve">Objectivos específicos: </w:t>
      </w:r>
    </w:p>
    <w:p w14:paraId="4A90B307" w14:textId="0C8FFF8C" w:rsidR="00FE4B79" w:rsidRPr="003860AE" w:rsidRDefault="00FE4B79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3860AE">
        <w:rPr>
          <w:rFonts w:ascii="Bookman Old Style" w:eastAsia="Times New Roman" w:hAnsi="Bookman Old Style" w:cstheme="minorHAnsi"/>
          <w:sz w:val="24"/>
        </w:rPr>
        <w:t>Promover a exploração sustentável dos recursos pesqueiros marinhos</w:t>
      </w:r>
      <w:r w:rsidR="00B93B6E">
        <w:rPr>
          <w:rFonts w:ascii="Bookman Old Style" w:eastAsia="Times New Roman" w:hAnsi="Bookman Old Style" w:cstheme="minorHAnsi"/>
          <w:sz w:val="24"/>
        </w:rPr>
        <w:t xml:space="preserve"> e</w:t>
      </w:r>
      <w:r w:rsidRPr="003860AE">
        <w:rPr>
          <w:rFonts w:ascii="Bookman Old Style" w:eastAsia="Times New Roman" w:hAnsi="Bookman Old Style" w:cstheme="minorHAnsi"/>
          <w:sz w:val="24"/>
        </w:rPr>
        <w:t xml:space="preserve"> costeiros;</w:t>
      </w:r>
    </w:p>
    <w:p w14:paraId="3A30ADF8" w14:textId="1F3A7DF1" w:rsidR="007E546F" w:rsidRPr="007E546F" w:rsidRDefault="00FE4B79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3860AE">
        <w:rPr>
          <w:rFonts w:ascii="Bookman Old Style" w:eastAsia="Times New Roman" w:hAnsi="Bookman Old Style" w:cstheme="minorHAnsi"/>
          <w:sz w:val="24"/>
        </w:rPr>
        <w:t>Garantir a conservação e recuperação dos ecossistemas aquáticos e da biodiversidade marinha;</w:t>
      </w:r>
    </w:p>
    <w:p w14:paraId="6E799E77" w14:textId="66EBBA57" w:rsidR="00FE4B79" w:rsidRPr="003860AE" w:rsidRDefault="00B93B6E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Promover o desenvolvimento de</w:t>
      </w:r>
      <w:r w:rsidR="00FE4B79" w:rsidRPr="003860AE">
        <w:rPr>
          <w:rFonts w:ascii="Bookman Old Style" w:eastAsia="Times New Roman" w:hAnsi="Bookman Old Style" w:cstheme="minorHAnsi"/>
          <w:sz w:val="24"/>
        </w:rPr>
        <w:t xml:space="preserve"> aquacultura sustentável;</w:t>
      </w:r>
    </w:p>
    <w:p w14:paraId="4AC13750" w14:textId="77777777" w:rsidR="00FE4B79" w:rsidRPr="003860AE" w:rsidRDefault="00FE4B79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3860AE">
        <w:rPr>
          <w:rFonts w:ascii="Bookman Old Style" w:eastAsia="Times New Roman" w:hAnsi="Bookman Old Style" w:cstheme="minorHAnsi"/>
          <w:sz w:val="24"/>
        </w:rPr>
        <w:t>Fortalecer a participação das comunidades pesqueiras na gestão sustentável dos recursos;</w:t>
      </w:r>
    </w:p>
    <w:p w14:paraId="7173CA1B" w14:textId="77777777" w:rsidR="00FE4B79" w:rsidRDefault="00FE4B79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3860AE">
        <w:rPr>
          <w:rFonts w:ascii="Bookman Old Style" w:eastAsia="Times New Roman" w:hAnsi="Bookman Old Style" w:cstheme="minorHAnsi"/>
          <w:sz w:val="24"/>
        </w:rPr>
        <w:t xml:space="preserve">Assegurar a segurança sanitária e a qualidade dos produtos da pesca e aquacultura; </w:t>
      </w:r>
    </w:p>
    <w:p w14:paraId="21FE5C1F" w14:textId="5A20DF12" w:rsidR="007E546F" w:rsidRPr="003860AE" w:rsidRDefault="007E546F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Assegurar o cumprimento do período de Veda;</w:t>
      </w:r>
    </w:p>
    <w:p w14:paraId="021D6A0B" w14:textId="77777777" w:rsidR="00FE4B79" w:rsidRPr="003860AE" w:rsidRDefault="00FE4B79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3860AE">
        <w:rPr>
          <w:rFonts w:ascii="Bookman Old Style" w:eastAsia="Times New Roman" w:hAnsi="Bookman Old Style" w:cstheme="minorHAnsi"/>
          <w:sz w:val="24"/>
        </w:rPr>
        <w:t>Combater a pesca ilegal; e,</w:t>
      </w:r>
    </w:p>
    <w:p w14:paraId="3D79E1C4" w14:textId="7C5879F0" w:rsidR="00FE4B79" w:rsidRPr="003860AE" w:rsidRDefault="00B93B6E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P</w:t>
      </w:r>
      <w:r w:rsidR="00FE4B79" w:rsidRPr="003860AE">
        <w:rPr>
          <w:rFonts w:ascii="Bookman Old Style" w:eastAsia="Times New Roman" w:hAnsi="Bookman Old Style" w:cstheme="minorHAnsi"/>
          <w:sz w:val="24"/>
        </w:rPr>
        <w:t>roteger zonas de reprodução.</w:t>
      </w:r>
    </w:p>
    <w:p w14:paraId="0AEB18B5" w14:textId="77777777" w:rsidR="00FE4B79" w:rsidRPr="00B93B6E" w:rsidRDefault="00FE4B79" w:rsidP="00FE4B79">
      <w:pPr>
        <w:spacing w:before="100" w:beforeAutospacing="1" w:after="100" w:afterAutospacing="1" w:line="360" w:lineRule="auto"/>
        <w:rPr>
          <w:rStyle w:val="Strong"/>
          <w:rFonts w:ascii="Bookman Old Style" w:eastAsia="Times New Roman" w:hAnsi="Bookman Old Style" w:cs="Times New Roman"/>
          <w:lang w:eastAsia="pt-PT"/>
        </w:rPr>
      </w:pPr>
      <w:r w:rsidRPr="00B93B6E">
        <w:rPr>
          <w:rStyle w:val="Strong"/>
          <w:rFonts w:ascii="Bookman Old Style" w:eastAsia="Times New Roman" w:hAnsi="Bookman Old Style" w:cs="Times New Roman"/>
          <w:lang w:eastAsia="pt-PT"/>
        </w:rPr>
        <w:t>Produtos:</w:t>
      </w:r>
    </w:p>
    <w:p w14:paraId="781F9438" w14:textId="694AE053" w:rsidR="00FE4B79" w:rsidRPr="00B93B6E" w:rsidRDefault="00FE4B79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Recursos pesqueiros marinhos, costeiros e</w:t>
      </w:r>
      <w:r w:rsidR="00D32653">
        <w:rPr>
          <w:rFonts w:ascii="Bookman Old Style" w:hAnsi="Bookman Old Style"/>
          <w:sz w:val="24"/>
        </w:rPr>
        <w:t xml:space="preserve"> fluviais</w:t>
      </w:r>
      <w:r w:rsidRPr="00B93B6E">
        <w:rPr>
          <w:rFonts w:ascii="Bookman Old Style" w:hAnsi="Bookman Old Style"/>
          <w:sz w:val="24"/>
        </w:rPr>
        <w:t xml:space="preserve"> explorados de forma sustentável;</w:t>
      </w:r>
    </w:p>
    <w:p w14:paraId="6E861895" w14:textId="77777777" w:rsidR="00FE4B79" w:rsidRPr="00B93B6E" w:rsidRDefault="00FE4B79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Aquacultura desenvolvida com padrões ambientais e sanitários adequados;</w:t>
      </w:r>
    </w:p>
    <w:p w14:paraId="296A103B" w14:textId="77777777" w:rsidR="00FE4B79" w:rsidRPr="00B93B6E" w:rsidRDefault="00FE4B79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Ecossistemas marinhos e costeiros conservados e áreas de proteção estabelecidas;</w:t>
      </w:r>
    </w:p>
    <w:p w14:paraId="3A1A9A2B" w14:textId="472F8265" w:rsidR="007E546F" w:rsidRPr="00987683" w:rsidRDefault="00056130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Infra-estruturas</w:t>
      </w:r>
      <w:r w:rsidR="00FE4B79" w:rsidRPr="00B93B6E">
        <w:rPr>
          <w:rFonts w:ascii="Bookman Old Style" w:hAnsi="Bookman Old Style"/>
          <w:sz w:val="24"/>
        </w:rPr>
        <w:t xml:space="preserve"> de apoio à pesca e aquacultura </w:t>
      </w:r>
      <w:r w:rsidR="00987683">
        <w:rPr>
          <w:rFonts w:ascii="Bookman Old Style" w:hAnsi="Bookman Old Style"/>
          <w:sz w:val="24"/>
        </w:rPr>
        <w:t>sustentável</w:t>
      </w:r>
      <w:r w:rsidR="00FE4B79" w:rsidRPr="00B93B6E">
        <w:rPr>
          <w:rFonts w:ascii="Bookman Old Style" w:hAnsi="Bookman Old Style"/>
          <w:sz w:val="24"/>
        </w:rPr>
        <w:t>;</w:t>
      </w:r>
    </w:p>
    <w:p w14:paraId="67EE5ECC" w14:textId="598CA53B" w:rsidR="00FE4B79" w:rsidRPr="00B93B6E" w:rsidRDefault="00FE4B79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Sistemas de monitoramento, controlo e vigilância da</w:t>
      </w:r>
      <w:r w:rsidR="00987683">
        <w:rPr>
          <w:rFonts w:ascii="Bookman Old Style" w:hAnsi="Bookman Old Style"/>
          <w:sz w:val="24"/>
        </w:rPr>
        <w:t xml:space="preserve"> pesca</w:t>
      </w:r>
      <w:r w:rsidRPr="00B93B6E">
        <w:rPr>
          <w:rFonts w:ascii="Bookman Old Style" w:hAnsi="Bookman Old Style"/>
          <w:sz w:val="24"/>
        </w:rPr>
        <w:t>; e,</w:t>
      </w:r>
    </w:p>
    <w:p w14:paraId="3EB795B2" w14:textId="77777777" w:rsidR="00FE4B79" w:rsidRPr="00B93B6E" w:rsidRDefault="00FE4B79" w:rsidP="00841F9C">
      <w:pPr>
        <w:numPr>
          <w:ilvl w:val="0"/>
          <w:numId w:val="178"/>
        </w:numPr>
        <w:spacing w:before="100" w:beforeAutospacing="1" w:after="100" w:afterAutospacing="1" w:line="360" w:lineRule="auto"/>
        <w:rPr>
          <w:rFonts w:ascii="Bookman Old Style" w:hAnsi="Bookman Old Style"/>
          <w:sz w:val="24"/>
        </w:rPr>
      </w:pPr>
      <w:r w:rsidRPr="00B93B6E">
        <w:rPr>
          <w:rFonts w:ascii="Bookman Old Style" w:hAnsi="Bookman Old Style"/>
          <w:sz w:val="24"/>
        </w:rPr>
        <w:t>Produtos da pesca e aquacultura com segurança sanitária certificada.</w:t>
      </w:r>
    </w:p>
    <w:p w14:paraId="47C43A33" w14:textId="156D2BF3" w:rsidR="00FE4B79" w:rsidRPr="00AB5CA3" w:rsidRDefault="00FE4B79" w:rsidP="00AB5CA3">
      <w:pPr>
        <w:spacing w:before="100" w:beforeAutospacing="1" w:after="100" w:afterAutospacing="1" w:line="360" w:lineRule="auto"/>
        <w:rPr>
          <w:rStyle w:val="Strong"/>
          <w:rFonts w:eastAsia="Times New Roman" w:cs="Times New Roman"/>
          <w:lang w:eastAsia="pt-PT"/>
        </w:rPr>
      </w:pPr>
      <w:r w:rsidRPr="00AB5CA3">
        <w:rPr>
          <w:rStyle w:val="Strong"/>
          <w:rFonts w:ascii="Bookman Old Style" w:eastAsia="Times New Roman" w:hAnsi="Bookman Old Style" w:cs="Times New Roman"/>
          <w:lang w:eastAsia="pt-PT"/>
        </w:rPr>
        <w:t>Indicadores de Produto:</w:t>
      </w:r>
    </w:p>
    <w:p w14:paraId="5887DCCD" w14:textId="3AB213E0" w:rsidR="008B40B0" w:rsidRPr="009B0DF1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documentos históricos restaurados em metros lineares;</w:t>
      </w:r>
    </w:p>
    <w:p w14:paraId="7B354B88" w14:textId="77777777" w:rsidR="00FE4B79" w:rsidRPr="00D3265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estudos pesqueiros realizados;</w:t>
      </w:r>
    </w:p>
    <w:p w14:paraId="469F984B" w14:textId="7A8F4EAA" w:rsidR="00FE4B79" w:rsidRPr="00D3265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cartas náuticas</w:t>
      </w:r>
      <w:r w:rsidR="00987683">
        <w:rPr>
          <w:rFonts w:ascii="Bookman Old Style" w:eastAsia="Times New Roman" w:hAnsi="Bookman Old Style" w:cstheme="minorHAnsi"/>
          <w:sz w:val="24"/>
          <w:lang w:eastAsia="pt-PT"/>
        </w:rPr>
        <w:t xml:space="preserve"> emitidas</w:t>
      </w: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73A240B2" w14:textId="77777777" w:rsidR="00FE4B79" w:rsidRPr="00D3265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programas de educação ambiental;</w:t>
      </w:r>
    </w:p>
    <w:p w14:paraId="3298E97F" w14:textId="77777777" w:rsidR="00FE4B79" w:rsidRPr="00D3265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monitorias realizadas;</w:t>
      </w:r>
    </w:p>
    <w:p w14:paraId="2F42784B" w14:textId="77777777" w:rsidR="00FE4B79" w:rsidRPr="00D3265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D32653">
        <w:rPr>
          <w:rFonts w:ascii="Bookman Old Style" w:eastAsia="Times New Roman" w:hAnsi="Bookman Old Style" w:cstheme="minorHAnsi"/>
          <w:sz w:val="24"/>
          <w:lang w:eastAsia="pt-PT"/>
        </w:rPr>
        <w:t>Número de planos de pescarias implementados;</w:t>
      </w:r>
    </w:p>
    <w:p w14:paraId="240D8FD8" w14:textId="4A8722BC" w:rsidR="00FE4B79" w:rsidRPr="00AB5CA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hAnsi="Bookman Old Style"/>
          <w:sz w:val="24"/>
        </w:rPr>
        <w:t>Sistemas de monitor</w:t>
      </w:r>
      <w:r w:rsidR="00D32653" w:rsidRPr="00AB5CA3">
        <w:rPr>
          <w:rFonts w:ascii="Bookman Old Style" w:hAnsi="Bookman Old Style"/>
          <w:sz w:val="24"/>
        </w:rPr>
        <w:t>ia</w:t>
      </w:r>
      <w:r w:rsidRPr="00AB5CA3">
        <w:rPr>
          <w:rFonts w:ascii="Bookman Old Style" w:hAnsi="Bookman Old Style"/>
          <w:sz w:val="24"/>
        </w:rPr>
        <w:t>, controlo e vigilância da pesca, implementados;</w:t>
      </w:r>
    </w:p>
    <w:p w14:paraId="5FC1E95F" w14:textId="77777777" w:rsidR="00987683" w:rsidRPr="00987683" w:rsidRDefault="00FE4B79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hAnsi="Bookman Old Style"/>
          <w:sz w:val="24"/>
        </w:rPr>
        <w:t xml:space="preserve">Número de embarcações pesqueiras licenciadas </w:t>
      </w:r>
    </w:p>
    <w:p w14:paraId="37540698" w14:textId="597151ED" w:rsidR="00FE4B79" w:rsidRPr="00AB5CA3" w:rsidRDefault="00987683" w:rsidP="00841F9C">
      <w:pPr>
        <w:numPr>
          <w:ilvl w:val="0"/>
          <w:numId w:val="179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hAnsi="Bookman Old Style"/>
          <w:sz w:val="24"/>
        </w:rPr>
        <w:t>Número de embarcações pesqueiras</w:t>
      </w:r>
      <w:r w:rsidR="00FE4B79" w:rsidRPr="00AB5CA3">
        <w:rPr>
          <w:rFonts w:ascii="Bookman Old Style" w:hAnsi="Bookman Old Style"/>
          <w:sz w:val="24"/>
        </w:rPr>
        <w:t xml:space="preserve"> rastreadas; e,</w:t>
      </w:r>
    </w:p>
    <w:p w14:paraId="2D8DC6BE" w14:textId="47FE51BA" w:rsidR="00FE4B79" w:rsidRPr="00AB5CA3" w:rsidRDefault="00FE4B79" w:rsidP="00841F9C">
      <w:pPr>
        <w:pStyle w:val="ListParagraph"/>
        <w:numPr>
          <w:ilvl w:val="0"/>
          <w:numId w:val="179"/>
        </w:numPr>
        <w:spacing w:before="0" w:after="160" w:line="360" w:lineRule="auto"/>
        <w:contextualSpacing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Número de pescadores artesanais </w:t>
      </w:r>
      <w:r w:rsidR="00987683">
        <w:rPr>
          <w:rFonts w:ascii="Bookman Old Style" w:hAnsi="Bookman Old Style"/>
          <w:sz w:val="24"/>
        </w:rPr>
        <w:t>cadastrados e capacitados</w:t>
      </w:r>
      <w:r w:rsidRPr="00AB5CA3">
        <w:rPr>
          <w:rFonts w:ascii="Bookman Old Style" w:hAnsi="Bookman Old Style"/>
          <w:sz w:val="24"/>
        </w:rPr>
        <w:t>.</w:t>
      </w:r>
    </w:p>
    <w:p w14:paraId="2EC48D5A" w14:textId="77777777" w:rsidR="00D064BF" w:rsidRPr="002E35F7" w:rsidRDefault="00D064BF" w:rsidP="00197B2A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/>
          <w:bCs/>
          <w:color w:val="2F5496" w:themeColor="accent1" w:themeShade="BF"/>
          <w:sz w:val="24"/>
        </w:rPr>
      </w:pPr>
    </w:p>
    <w:p w14:paraId="584FD5F5" w14:textId="3D4C5CD7" w:rsidR="00197B2A" w:rsidRPr="002E35F7" w:rsidRDefault="005357C0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43" w:name="_Toc170458239"/>
      <w:bookmarkStart w:id="344" w:name="_Toc224744519"/>
      <w:r>
        <w:rPr>
          <w:rFonts w:ascii="Bookman Old Style" w:hAnsi="Bookman Old Style"/>
        </w:rPr>
        <w:t>5.1.</w:t>
      </w:r>
      <w:r w:rsidR="006F1AF1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 </w:t>
      </w:r>
      <w:r w:rsidR="00197B2A" w:rsidRPr="002E35F7">
        <w:rPr>
          <w:rFonts w:ascii="Bookman Old Style" w:hAnsi="Bookman Old Style"/>
        </w:rPr>
        <w:t>Subprograma: Ordenamento Territorial Integrado</w:t>
      </w:r>
      <w:bookmarkEnd w:id="343"/>
      <w:bookmarkEnd w:id="344"/>
    </w:p>
    <w:p w14:paraId="09CFFA50" w14:textId="77777777" w:rsidR="00197B2A" w:rsidRPr="002E35F7" w:rsidRDefault="00197B2A" w:rsidP="00197B2A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 xml:space="preserve">Objectivos específicos: </w:t>
      </w:r>
    </w:p>
    <w:p w14:paraId="0AC28E88" w14:textId="77777777" w:rsidR="00197B2A" w:rsidRPr="002E35F7" w:rsidRDefault="00197B2A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Desenvolver directrizes para planeamento e ordenamento territorial, das praias e zonas costeiras;</w:t>
      </w:r>
    </w:p>
    <w:p w14:paraId="6E9B79F7" w14:textId="2062E9D1" w:rsidR="008B40B0" w:rsidRDefault="00F96860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 xml:space="preserve">Assegurar </w:t>
      </w:r>
      <w:r w:rsidR="009B0DF1">
        <w:rPr>
          <w:rFonts w:ascii="Bookman Old Style" w:eastAsia="Times New Roman" w:hAnsi="Bookman Old Style" w:cstheme="minorHAnsi"/>
          <w:sz w:val="24"/>
        </w:rPr>
        <w:t xml:space="preserve">a elaboração </w:t>
      </w:r>
      <w:r w:rsidR="008B40B0" w:rsidRPr="002E35F7">
        <w:rPr>
          <w:rFonts w:ascii="Bookman Old Style" w:eastAsia="Times New Roman" w:hAnsi="Bookman Old Style" w:cstheme="minorHAnsi"/>
          <w:sz w:val="24"/>
        </w:rPr>
        <w:t>e implementação dos pla</w:t>
      </w:r>
      <w:r w:rsidR="008B40B0">
        <w:rPr>
          <w:rFonts w:ascii="Bookman Old Style" w:eastAsia="Times New Roman" w:hAnsi="Bookman Old Style" w:cstheme="minorHAnsi"/>
          <w:sz w:val="24"/>
        </w:rPr>
        <w:t>nos de ordenamento territorial;</w:t>
      </w:r>
    </w:p>
    <w:p w14:paraId="02922849" w14:textId="5D23FB22" w:rsidR="00987683" w:rsidRDefault="00987683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Promover a gestão integrada de parques e jardins urbanos assegurando espaços verdes acessíveis, bem cuidados e sustentáveis.</w:t>
      </w:r>
    </w:p>
    <w:p w14:paraId="31E91FB1" w14:textId="4918A57E" w:rsidR="00611EF0" w:rsidRDefault="00611EF0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Delimitar unidades territoriais;</w:t>
      </w:r>
    </w:p>
    <w:p w14:paraId="5191BC6C" w14:textId="7BA7EAA5" w:rsidR="00611EF0" w:rsidRPr="002E35F7" w:rsidRDefault="00611EF0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Implementar um plano de endereçamento das unidades territoriais;</w:t>
      </w:r>
    </w:p>
    <w:p w14:paraId="65E51BBB" w14:textId="77777777" w:rsidR="00197B2A" w:rsidRDefault="00197B2A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Integrar questões ambientais e de mudanças climática nas políticas de uso do solo;</w:t>
      </w:r>
    </w:p>
    <w:p w14:paraId="341E7EA8" w14:textId="39AD25ED" w:rsidR="00611EF0" w:rsidRPr="002E35F7" w:rsidRDefault="00611EF0" w:rsidP="00841F9C">
      <w:pPr>
        <w:pStyle w:val="ListParagraph"/>
        <w:numPr>
          <w:ilvl w:val="0"/>
          <w:numId w:val="93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Padronizar a base Toponímica Nacional;</w:t>
      </w:r>
    </w:p>
    <w:p w14:paraId="2165B8BE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bCs/>
          <w:sz w:val="24"/>
        </w:rPr>
        <w:t xml:space="preserve">Atribuir direitos de propriedade sobre uso e aproveitamento de terra; </w:t>
      </w:r>
    </w:p>
    <w:p w14:paraId="566D0266" w14:textId="0D4918BF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bCs/>
          <w:sz w:val="24"/>
        </w:rPr>
      </w:pPr>
      <w:r w:rsidRPr="002E35F7">
        <w:rPr>
          <w:rFonts w:ascii="Bookman Old Style" w:eastAsia="Times New Roman" w:hAnsi="Bookman Old Style" w:cstheme="minorHAnsi"/>
          <w:bCs/>
          <w:sz w:val="24"/>
        </w:rPr>
        <w:t>Estabelecer novas centralidades</w:t>
      </w:r>
      <w:r w:rsidR="00987683">
        <w:rPr>
          <w:rFonts w:ascii="Bookman Old Style" w:eastAsia="Times New Roman" w:hAnsi="Bookman Old Style" w:cstheme="minorHAnsi"/>
          <w:bCs/>
          <w:sz w:val="24"/>
        </w:rPr>
        <w:t xml:space="preserve"> para dinamizar o desenvolvimento equilibrado</w:t>
      </w:r>
      <w:r w:rsidRPr="002E35F7">
        <w:rPr>
          <w:rFonts w:ascii="Bookman Old Style" w:eastAsia="Times New Roman" w:hAnsi="Bookman Old Style" w:cstheme="minorHAnsi"/>
          <w:bCs/>
          <w:sz w:val="24"/>
        </w:rPr>
        <w:t>;</w:t>
      </w:r>
    </w:p>
    <w:p w14:paraId="2F01F7CB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bCs/>
          <w:sz w:val="24"/>
        </w:rPr>
      </w:pPr>
      <w:r w:rsidRPr="002E35F7">
        <w:rPr>
          <w:rFonts w:ascii="Bookman Old Style" w:eastAsia="Times New Roman" w:hAnsi="Bookman Old Style" w:cstheme="minorHAnsi"/>
          <w:bCs/>
          <w:sz w:val="24"/>
        </w:rPr>
        <w:t xml:space="preserve">Requalificar os assentamentos urbanos/informais; </w:t>
      </w:r>
      <w:r>
        <w:rPr>
          <w:rFonts w:ascii="Bookman Old Style" w:eastAsia="Times New Roman" w:hAnsi="Bookman Old Style" w:cstheme="minorHAnsi"/>
          <w:bCs/>
          <w:sz w:val="24"/>
        </w:rPr>
        <w:t>e,</w:t>
      </w:r>
    </w:p>
    <w:p w14:paraId="798C006F" w14:textId="11597181" w:rsidR="00197B2A" w:rsidRPr="00623531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hAnsi="Bookman Old Style"/>
          <w:sz w:val="24"/>
        </w:rPr>
        <w:t>Garantir o uso sustentável e equitativo dos recursos territoriais</w:t>
      </w:r>
      <w:r>
        <w:rPr>
          <w:rFonts w:ascii="Bookman Old Style" w:hAnsi="Bookman Old Style"/>
          <w:sz w:val="24"/>
        </w:rPr>
        <w:t>.</w:t>
      </w:r>
    </w:p>
    <w:p w14:paraId="2F640EE6" w14:textId="77777777" w:rsidR="00623531" w:rsidRPr="00E6214A" w:rsidRDefault="00623531" w:rsidP="00623531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Bookman Old Style" w:eastAsia="Times New Roman" w:hAnsi="Bookman Old Style" w:cstheme="minorHAnsi"/>
          <w:sz w:val="24"/>
        </w:rPr>
      </w:pPr>
    </w:p>
    <w:p w14:paraId="228CECDE" w14:textId="77777777" w:rsidR="00197B2A" w:rsidRPr="002E35F7" w:rsidRDefault="00197B2A" w:rsidP="00197B2A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Produtos:</w:t>
      </w:r>
    </w:p>
    <w:p w14:paraId="1367CE21" w14:textId="6278CD22" w:rsidR="00197B2A" w:rsidRPr="00AB5CA3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Áreas </w:t>
      </w:r>
      <w:r w:rsidR="00197B2A" w:rsidRPr="00AB5CA3">
        <w:rPr>
          <w:rFonts w:ascii="Bookman Old Style" w:hAnsi="Bookman Old Style"/>
          <w:sz w:val="24"/>
        </w:rPr>
        <w:t>infra</w:t>
      </w:r>
      <w:r w:rsidR="00611EF0">
        <w:rPr>
          <w:rFonts w:ascii="Bookman Old Style" w:hAnsi="Bookman Old Style"/>
          <w:sz w:val="24"/>
        </w:rPr>
        <w:t>-</w:t>
      </w:r>
      <w:r w:rsidR="00197B2A" w:rsidRPr="00AB5CA3">
        <w:rPr>
          <w:rFonts w:ascii="Bookman Old Style" w:hAnsi="Bookman Old Style"/>
          <w:sz w:val="24"/>
        </w:rPr>
        <w:t>estruturadas;</w:t>
      </w:r>
    </w:p>
    <w:p w14:paraId="105B746D" w14:textId="77777777" w:rsidR="00197B2A" w:rsidRPr="00AB5CA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Instrumentos de ordenamento territorial (Planos provinciais, distritais e autárquicos);</w:t>
      </w:r>
    </w:p>
    <w:p w14:paraId="1F8E2210" w14:textId="77777777" w:rsidR="00197B2A" w:rsidRPr="00AB5CA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Títulos de propriedade;</w:t>
      </w:r>
    </w:p>
    <w:p w14:paraId="2ABD7696" w14:textId="77777777" w:rsidR="00197B2A" w:rsidRPr="00AB5CA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 xml:space="preserve">Título de uso privativo do espaço Marítimo; </w:t>
      </w:r>
    </w:p>
    <w:p w14:paraId="4F628F4E" w14:textId="77777777" w:rsidR="0098768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Cartas topográficas à escala 1:25.000 e 1:50.000;</w:t>
      </w:r>
    </w:p>
    <w:p w14:paraId="0CC06E6B" w14:textId="77777777" w:rsidR="00987683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Novas centralidades urbanas estabelecidas e funcionais;</w:t>
      </w:r>
    </w:p>
    <w:p w14:paraId="24D0EC31" w14:textId="77777777" w:rsidR="00987683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Parques e jardins urbanos requalificados e mantidos;</w:t>
      </w:r>
    </w:p>
    <w:p w14:paraId="417B29DD" w14:textId="7AF2A020" w:rsidR="00197B2A" w:rsidRPr="00AB5CA3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Espaço verdes Municipais</w:t>
      </w:r>
      <w:r w:rsidR="00197B2A" w:rsidRPr="00AB5CA3">
        <w:rPr>
          <w:rFonts w:ascii="Bookman Old Style" w:hAnsi="Bookman Old Style"/>
          <w:sz w:val="24"/>
        </w:rPr>
        <w:t xml:space="preserve"> e,</w:t>
      </w:r>
    </w:p>
    <w:p w14:paraId="2D01E72B" w14:textId="1FA1B121" w:rsidR="00197B2A" w:rsidRPr="00AB5CA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hAnsi="Bookman Old Style"/>
          <w:sz w:val="24"/>
        </w:rPr>
      </w:pPr>
      <w:r w:rsidRPr="00AB5CA3">
        <w:rPr>
          <w:rFonts w:ascii="Bookman Old Style" w:hAnsi="Bookman Old Style"/>
          <w:sz w:val="24"/>
        </w:rPr>
        <w:t>Si</w:t>
      </w:r>
      <w:r w:rsidR="00611EF0">
        <w:rPr>
          <w:rFonts w:ascii="Bookman Old Style" w:hAnsi="Bookman Old Style"/>
          <w:sz w:val="24"/>
        </w:rPr>
        <w:t>stemas de informação Geográfica</w:t>
      </w:r>
      <w:r w:rsidRPr="00AB5CA3">
        <w:rPr>
          <w:rFonts w:ascii="Bookman Old Style" w:hAnsi="Bookman Old Style"/>
          <w:sz w:val="24"/>
        </w:rPr>
        <w:t>.</w:t>
      </w:r>
    </w:p>
    <w:p w14:paraId="3D0E14F8" w14:textId="27F31983" w:rsidR="00197B2A" w:rsidRPr="002E35F7" w:rsidRDefault="00197B2A" w:rsidP="00197B2A">
      <w:pPr>
        <w:spacing w:line="360" w:lineRule="auto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Indicadores de produto:</w:t>
      </w:r>
    </w:p>
    <w:p w14:paraId="60473859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Número de novas centralidades estabelecidas;</w:t>
      </w:r>
    </w:p>
    <w:p w14:paraId="27498866" w14:textId="55D57DB1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Número de </w:t>
      </w:r>
      <w:r>
        <w:rPr>
          <w:rFonts w:ascii="Bookman Old Style" w:eastAsia="Times New Roman" w:hAnsi="Bookman Old Style" w:cstheme="minorHAnsi"/>
          <w:sz w:val="24"/>
          <w:lang w:eastAsia="pt-PT"/>
        </w:rPr>
        <w:t>p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arcelas </w:t>
      </w:r>
      <w:r w:rsidR="00056130">
        <w:rPr>
          <w:rFonts w:ascii="Bookman Old Style" w:eastAsia="Times New Roman" w:hAnsi="Bookman Old Style" w:cstheme="minorHAnsi"/>
          <w:sz w:val="24"/>
          <w:lang w:eastAsia="pt-PT"/>
        </w:rPr>
        <w:t>i</w:t>
      </w:r>
      <w:r w:rsidR="00056130" w:rsidRPr="002E35F7">
        <w:rPr>
          <w:rFonts w:ascii="Bookman Old Style" w:eastAsia="Times New Roman" w:hAnsi="Bookman Old Style" w:cstheme="minorHAnsi"/>
          <w:sz w:val="24"/>
          <w:lang w:eastAsia="pt-PT"/>
        </w:rPr>
        <w:t>nfra-estruturadas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4B027145" w14:textId="7CDC5831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Número de </w:t>
      </w:r>
      <w:r>
        <w:rPr>
          <w:rFonts w:ascii="Bookman Old Style" w:eastAsia="Times New Roman" w:hAnsi="Bookman Old Style" w:cstheme="minorHAnsi"/>
          <w:sz w:val="24"/>
          <w:lang w:eastAsia="pt-PT"/>
        </w:rPr>
        <w:t>i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nstrumentos de </w:t>
      </w:r>
      <w:r>
        <w:rPr>
          <w:rFonts w:ascii="Bookman Old Style" w:eastAsia="Times New Roman" w:hAnsi="Bookman Old Style" w:cstheme="minorHAnsi"/>
          <w:sz w:val="24"/>
          <w:lang w:eastAsia="pt-PT"/>
        </w:rPr>
        <w:t>o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rdenamento territorial (Planos </w:t>
      </w:r>
      <w:r>
        <w:rPr>
          <w:rFonts w:ascii="Bookman Old Style" w:eastAsia="Times New Roman" w:hAnsi="Bookman Old Style" w:cstheme="minorHAnsi"/>
          <w:sz w:val="24"/>
          <w:lang w:eastAsia="pt-PT"/>
        </w:rPr>
        <w:t>p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rovinciais, </w:t>
      </w:r>
      <w:r>
        <w:rPr>
          <w:rFonts w:ascii="Bookman Old Style" w:eastAsia="Times New Roman" w:hAnsi="Bookman Old Style" w:cstheme="minorHAnsi"/>
          <w:sz w:val="24"/>
          <w:lang w:eastAsia="pt-PT"/>
        </w:rPr>
        <w:t>d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istritais e </w:t>
      </w:r>
      <w:r>
        <w:rPr>
          <w:rFonts w:ascii="Bookman Old Style" w:eastAsia="Times New Roman" w:hAnsi="Bookman Old Style" w:cstheme="minorHAnsi"/>
          <w:sz w:val="24"/>
          <w:lang w:eastAsia="pt-PT"/>
        </w:rPr>
        <w:t>a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utárquicos)</w:t>
      </w:r>
      <w:r w:rsidR="00987683">
        <w:rPr>
          <w:rFonts w:ascii="Bookman Old Style" w:eastAsia="Times New Roman" w:hAnsi="Bookman Old Style" w:cstheme="minorHAnsi"/>
          <w:sz w:val="24"/>
          <w:lang w:eastAsia="pt-PT"/>
        </w:rPr>
        <w:t xml:space="preserve"> elaborados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37C03118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Número de Títulos de D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ireito de 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U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so e 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A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proveitamento de 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T</w:t>
      </w:r>
      <w:r>
        <w:rPr>
          <w:rFonts w:ascii="Bookman Old Style" w:eastAsia="Times New Roman" w:hAnsi="Bookman Old Style" w:cstheme="minorHAnsi"/>
          <w:sz w:val="24"/>
          <w:lang w:eastAsia="pt-PT"/>
        </w:rPr>
        <w:t>erra</w:t>
      </w:r>
      <w:r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 emitidos, atribuídos e regularizados; </w:t>
      </w:r>
    </w:p>
    <w:p w14:paraId="63283511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Área de terra recuperada;</w:t>
      </w:r>
    </w:p>
    <w:p w14:paraId="525500BC" w14:textId="77777777" w:rsidR="00987683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Áreas com cartas topográficas e temáticas actualizadas;</w:t>
      </w:r>
    </w:p>
    <w:p w14:paraId="48F5E588" w14:textId="161A5B63" w:rsidR="00987683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hAnsi="Bookman Old Style"/>
          <w:sz w:val="24"/>
        </w:rPr>
        <w:t>Área de espaço verdes Municipais;</w:t>
      </w:r>
    </w:p>
    <w:p w14:paraId="1888B4BB" w14:textId="7301A472" w:rsidR="00197B2A" w:rsidRPr="002E35F7" w:rsidRDefault="00987683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Número de parques urbanos requalificados e mantidos</w:t>
      </w:r>
      <w:r w:rsidR="00197B2A" w:rsidRPr="002E35F7">
        <w:rPr>
          <w:rFonts w:ascii="Bookman Old Style" w:eastAsia="Times New Roman" w:hAnsi="Bookman Old Style" w:cstheme="minorHAnsi"/>
          <w:sz w:val="24"/>
          <w:lang w:eastAsia="pt-PT"/>
        </w:rPr>
        <w:t xml:space="preserve"> e,</w:t>
      </w:r>
    </w:p>
    <w:p w14:paraId="4F8A1E75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  <w:lang w:eastAsia="pt-PT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Títulos de Utilização Privativa de Espaços Marítimos (TUPEM) atribuídos.</w:t>
      </w:r>
    </w:p>
    <w:p w14:paraId="00BF5503" w14:textId="77777777" w:rsidR="00197B2A" w:rsidRPr="002E35F7" w:rsidRDefault="00197B2A" w:rsidP="00197B2A">
      <w:pPr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</w:p>
    <w:p w14:paraId="472CF3C9" w14:textId="490B5E63" w:rsidR="00197B2A" w:rsidRPr="002E35F7" w:rsidRDefault="005357C0" w:rsidP="00AB5CA3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345" w:name="_Toc170458240"/>
      <w:bookmarkStart w:id="346" w:name="_Toc224744520"/>
      <w:r>
        <w:rPr>
          <w:rFonts w:ascii="Bookman Old Style" w:hAnsi="Bookman Old Style"/>
          <w:sz w:val="24"/>
          <w:szCs w:val="24"/>
        </w:rPr>
        <w:t xml:space="preserve">5.2 </w:t>
      </w:r>
      <w:r w:rsidR="00197B2A" w:rsidRPr="002E35F7">
        <w:rPr>
          <w:rFonts w:ascii="Bookman Old Style" w:hAnsi="Bookman Old Style"/>
          <w:sz w:val="24"/>
          <w:szCs w:val="24"/>
        </w:rPr>
        <w:t>PROGRAMA: MUDANÇAS CLIMÁTICAS E GESTÃO DE DESASTRES</w:t>
      </w:r>
      <w:bookmarkEnd w:id="345"/>
      <w:bookmarkEnd w:id="346"/>
    </w:p>
    <w:p w14:paraId="2291397E" w14:textId="77777777" w:rsidR="00197B2A" w:rsidRPr="002E35F7" w:rsidRDefault="00197B2A" w:rsidP="00197B2A">
      <w:p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Objectivo geral:</w:t>
      </w:r>
      <w:r w:rsidRPr="002E35F7">
        <w:rPr>
          <w:rFonts w:ascii="Bookman Old Style" w:hAnsi="Bookman Old Style"/>
          <w:sz w:val="24"/>
        </w:rPr>
        <w:t xml:space="preserve"> </w:t>
      </w:r>
    </w:p>
    <w:p w14:paraId="3857630D" w14:textId="77777777" w:rsidR="00197B2A" w:rsidRPr="002E35F7" w:rsidRDefault="00197B2A" w:rsidP="00841F9C">
      <w:pPr>
        <w:pStyle w:val="ListParagraph"/>
        <w:numPr>
          <w:ilvl w:val="0"/>
          <w:numId w:val="94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  <w:lang w:eastAsia="pt-PT"/>
        </w:rPr>
        <w:t>Fortalecer</w:t>
      </w:r>
      <w:r w:rsidRPr="002E35F7">
        <w:rPr>
          <w:rFonts w:ascii="Bookman Old Style" w:eastAsia="Times New Roman" w:hAnsi="Bookman Old Style" w:cstheme="minorHAnsi"/>
          <w:sz w:val="24"/>
        </w:rPr>
        <w:t xml:space="preserve"> a resiliência do País aos impactos adversos da ocorrência de desastres e mudanças climáticas e promover o desenvolvimento de uma economia verde e com baixas emissões de carbono.</w:t>
      </w:r>
    </w:p>
    <w:p w14:paraId="3EFA02EF" w14:textId="77777777" w:rsidR="00197B2A" w:rsidRPr="002E35F7" w:rsidRDefault="00197B2A" w:rsidP="00197B2A">
      <w:p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Objectivos específicos:</w:t>
      </w:r>
      <w:r w:rsidRPr="002E35F7">
        <w:rPr>
          <w:rFonts w:ascii="Bookman Old Style" w:hAnsi="Bookman Old Style"/>
          <w:sz w:val="24"/>
        </w:rPr>
        <w:t xml:space="preserve"> </w:t>
      </w:r>
    </w:p>
    <w:p w14:paraId="184F61F8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Mapear a vulnerabilidade e riscos climáticos do país; </w:t>
      </w:r>
    </w:p>
    <w:p w14:paraId="386E2416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Desenvolver estratégias de mitigação e adaptação às mudanças climáticas e de mobilização de recursos;</w:t>
      </w:r>
    </w:p>
    <w:p w14:paraId="746B3449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Sistematizar informação e o progresso de implementação das medidas de mitigação e adaptação as mudanças climáticas;</w:t>
      </w:r>
    </w:p>
    <w:p w14:paraId="4FC1BB9F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Promover o planeamento e a construção de </w:t>
      </w:r>
      <w:r>
        <w:rPr>
          <w:rFonts w:ascii="Bookman Old Style" w:hAnsi="Bookman Old Style"/>
          <w:sz w:val="24"/>
        </w:rPr>
        <w:t xml:space="preserve">infra-estruturas </w:t>
      </w:r>
      <w:r w:rsidRPr="002E35F7">
        <w:rPr>
          <w:rFonts w:ascii="Bookman Old Style" w:hAnsi="Bookman Old Style"/>
          <w:sz w:val="24"/>
        </w:rPr>
        <w:t>resilientes em zonas seguras;</w:t>
      </w:r>
    </w:p>
    <w:p w14:paraId="56479A34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Reforçar o quadro institucional de gestão, transparência das mudanças climáticas; e, </w:t>
      </w:r>
    </w:p>
    <w:p w14:paraId="13F395C2" w14:textId="77777777" w:rsidR="00197B2A" w:rsidRPr="002E35F7" w:rsidRDefault="00197B2A" w:rsidP="00841F9C">
      <w:pPr>
        <w:pStyle w:val="ListParagraph"/>
        <w:numPr>
          <w:ilvl w:val="0"/>
          <w:numId w:val="148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Fortalecer a coordenação e as parcerias financeiras, tecnológicas, observações sistemáticas (pesquisas) no âmbito local, regional e global. </w:t>
      </w:r>
    </w:p>
    <w:p w14:paraId="594F941E" w14:textId="77777777" w:rsidR="00197B2A" w:rsidRPr="002E35F7" w:rsidRDefault="00197B2A" w:rsidP="00197B2A">
      <w:pPr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Indicadores de resultado:</w:t>
      </w:r>
    </w:p>
    <w:p w14:paraId="5CF2329E" w14:textId="77777777" w:rsidR="00197B2A" w:rsidRPr="002E35F7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Índice de vulnerabilidade nacional às mudanças climáticas;</w:t>
      </w:r>
    </w:p>
    <w:p w14:paraId="528CC192" w14:textId="77777777" w:rsidR="00197B2A" w:rsidRPr="002E35F7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Percentagem de pessoas vulneráveis expostas às mudanças climáticas;</w:t>
      </w:r>
    </w:p>
    <w:p w14:paraId="7CEAE6A3" w14:textId="77777777" w:rsidR="00197B2A" w:rsidRPr="002E35F7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Tempo de previsão e resposta aos eventos extremos; </w:t>
      </w:r>
    </w:p>
    <w:p w14:paraId="5A9EEAEE" w14:textId="22035E77" w:rsidR="00197B2A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Nível da resiliência </w:t>
      </w:r>
      <w:r w:rsidR="00623531" w:rsidRPr="002E35F7">
        <w:rPr>
          <w:rFonts w:ascii="Bookman Old Style" w:hAnsi="Bookman Old Style"/>
          <w:sz w:val="24"/>
        </w:rPr>
        <w:t xml:space="preserve">das </w:t>
      </w:r>
      <w:r w:rsidR="00623531">
        <w:rPr>
          <w:rFonts w:ascii="Bookman Old Style" w:hAnsi="Bookman Old Style"/>
          <w:sz w:val="24"/>
        </w:rPr>
        <w:t>infra</w:t>
      </w:r>
      <w:r>
        <w:rPr>
          <w:rFonts w:ascii="Bookman Old Style" w:hAnsi="Bookman Old Style"/>
          <w:sz w:val="24"/>
        </w:rPr>
        <w:t xml:space="preserve">-estruturas e </w:t>
      </w:r>
      <w:r w:rsidRPr="002E35F7">
        <w:rPr>
          <w:rFonts w:ascii="Bookman Old Style" w:hAnsi="Bookman Old Style"/>
          <w:sz w:val="24"/>
        </w:rPr>
        <w:t xml:space="preserve">actividades económicas frente aos impactos das mudanças climáticas; </w:t>
      </w:r>
    </w:p>
    <w:p w14:paraId="1DA7A612" w14:textId="77777777" w:rsidR="00197B2A" w:rsidRPr="002E35F7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Percentagem de cobertura de rede de monitoria de recursos hídricos;</w:t>
      </w:r>
    </w:p>
    <w:p w14:paraId="439AD2CF" w14:textId="77777777" w:rsidR="00197B2A" w:rsidRPr="002E35F7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Nível de cobertura de Sistemas de Aviso Prévio Integrados; </w:t>
      </w:r>
    </w:p>
    <w:p w14:paraId="0F3AD915" w14:textId="039DC99B" w:rsidR="00197B2A" w:rsidRPr="00056130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Proporção de autoridades locais que adoptam estratégias de </w:t>
      </w:r>
      <w:r>
        <w:rPr>
          <w:rFonts w:ascii="Bookman Old Style" w:hAnsi="Bookman Old Style"/>
          <w:sz w:val="24"/>
        </w:rPr>
        <w:t>r</w:t>
      </w:r>
      <w:r w:rsidRPr="002E35F7">
        <w:rPr>
          <w:rFonts w:ascii="Bookman Old Style" w:hAnsi="Bookman Old Style"/>
          <w:sz w:val="24"/>
        </w:rPr>
        <w:t xml:space="preserve">edução do </w:t>
      </w:r>
      <w:r>
        <w:rPr>
          <w:rFonts w:ascii="Bookman Old Style" w:hAnsi="Bookman Old Style"/>
          <w:sz w:val="24"/>
        </w:rPr>
        <w:t>r</w:t>
      </w:r>
      <w:r w:rsidRPr="002E35F7">
        <w:rPr>
          <w:rFonts w:ascii="Bookman Old Style" w:hAnsi="Bookman Old Style"/>
          <w:sz w:val="24"/>
        </w:rPr>
        <w:t xml:space="preserve">isco de </w:t>
      </w:r>
      <w:r>
        <w:rPr>
          <w:rFonts w:ascii="Bookman Old Style" w:hAnsi="Bookman Old Style"/>
          <w:sz w:val="24"/>
        </w:rPr>
        <w:t>d</w:t>
      </w:r>
      <w:r w:rsidRPr="002E35F7">
        <w:rPr>
          <w:rFonts w:ascii="Bookman Old Style" w:hAnsi="Bookman Old Style"/>
          <w:sz w:val="24"/>
        </w:rPr>
        <w:t xml:space="preserve">esastres em linha com estratégias nacionais; </w:t>
      </w:r>
    </w:p>
    <w:p w14:paraId="13086809" w14:textId="7AB5AB96" w:rsidR="00987683" w:rsidRDefault="00197B2A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Volume de perdas económicas relacionadas a eventos climáticos extremos</w:t>
      </w:r>
      <w:r w:rsidR="00987683">
        <w:rPr>
          <w:rFonts w:ascii="Bookman Old Style" w:hAnsi="Bookman Old Style"/>
          <w:sz w:val="24"/>
        </w:rPr>
        <w:t xml:space="preserve"> em percentagem de PIB;</w:t>
      </w:r>
      <w:r w:rsidR="00056130">
        <w:rPr>
          <w:rFonts w:ascii="Bookman Old Style" w:hAnsi="Bookman Old Style"/>
          <w:sz w:val="24"/>
        </w:rPr>
        <w:t xml:space="preserve"> e</w:t>
      </w:r>
    </w:p>
    <w:p w14:paraId="5FA6A303" w14:textId="26849BCB" w:rsidR="00197B2A" w:rsidRPr="002E35F7" w:rsidRDefault="00987683" w:rsidP="00841F9C">
      <w:pPr>
        <w:pStyle w:val="ListParagraph"/>
        <w:numPr>
          <w:ilvl w:val="0"/>
          <w:numId w:val="149"/>
        </w:numPr>
        <w:tabs>
          <w:tab w:val="left" w:pos="1080"/>
        </w:tabs>
        <w:spacing w:line="360" w:lineRule="auto"/>
        <w:ind w:left="9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P</w:t>
      </w:r>
      <w:r w:rsidRPr="002E35F7">
        <w:rPr>
          <w:rFonts w:ascii="Bookman Old Style" w:hAnsi="Bookman Old Style"/>
          <w:sz w:val="24"/>
        </w:rPr>
        <w:t>erdas económicas</w:t>
      </w:r>
      <w:r>
        <w:rPr>
          <w:rFonts w:ascii="Bookman Old Style" w:hAnsi="Bookman Old Style"/>
          <w:sz w:val="24"/>
        </w:rPr>
        <w:t xml:space="preserve"> directas por desastre de</w:t>
      </w:r>
      <w:r w:rsidRPr="002E35F7">
        <w:rPr>
          <w:rFonts w:ascii="Bookman Old Style" w:hAnsi="Bookman Old Style"/>
          <w:sz w:val="24"/>
        </w:rPr>
        <w:t xml:space="preserve"> eventos climáticos extremos</w:t>
      </w:r>
      <w:r>
        <w:rPr>
          <w:rFonts w:ascii="Bookman Old Style" w:hAnsi="Bookman Old Style"/>
          <w:sz w:val="24"/>
        </w:rPr>
        <w:t xml:space="preserve"> em relação ao PIB</w:t>
      </w:r>
      <w:r w:rsidR="00197B2A" w:rsidRPr="002E35F7">
        <w:rPr>
          <w:rFonts w:ascii="Bookman Old Style" w:hAnsi="Bookman Old Style"/>
          <w:sz w:val="24"/>
        </w:rPr>
        <w:t>.</w:t>
      </w:r>
    </w:p>
    <w:p w14:paraId="16C8A6A0" w14:textId="77777777" w:rsidR="00197B2A" w:rsidRPr="002E35F7" w:rsidRDefault="00197B2A" w:rsidP="00197B2A">
      <w:pPr>
        <w:pStyle w:val="ListParagraph"/>
        <w:numPr>
          <w:ilvl w:val="0"/>
          <w:numId w:val="0"/>
        </w:numPr>
        <w:tabs>
          <w:tab w:val="left" w:pos="1080"/>
        </w:tabs>
        <w:ind w:left="900"/>
        <w:rPr>
          <w:rFonts w:ascii="Bookman Old Style" w:hAnsi="Bookman Old Style"/>
          <w:sz w:val="24"/>
        </w:rPr>
      </w:pPr>
    </w:p>
    <w:p w14:paraId="2AACF742" w14:textId="0ADB14F9" w:rsidR="00197B2A" w:rsidRPr="002E35F7" w:rsidRDefault="005357C0" w:rsidP="00AB5CA3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47" w:name="_Toc170458241"/>
      <w:bookmarkStart w:id="348" w:name="_Toc224744521"/>
      <w:r>
        <w:rPr>
          <w:rFonts w:ascii="Bookman Old Style" w:hAnsi="Bookman Old Style"/>
        </w:rPr>
        <w:t xml:space="preserve">5.2.1 </w:t>
      </w:r>
      <w:r w:rsidR="00197B2A" w:rsidRPr="002E35F7">
        <w:rPr>
          <w:rFonts w:ascii="Bookman Old Style" w:hAnsi="Bookman Old Style"/>
        </w:rPr>
        <w:t>Subprograma: Adaptação e Mitigação às Mudanças Climáticas</w:t>
      </w:r>
      <w:bookmarkEnd w:id="347"/>
      <w:bookmarkEnd w:id="348"/>
    </w:p>
    <w:p w14:paraId="4B58CD21" w14:textId="77777777" w:rsidR="00197B2A" w:rsidRPr="00AB5CA3" w:rsidRDefault="00197B2A" w:rsidP="00AB5CA3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Objectivos específicos</w:t>
      </w:r>
      <w:r w:rsidRPr="00AB5CA3">
        <w:rPr>
          <w:rFonts w:ascii="Bookman Old Style" w:eastAsia="Times New Roman" w:hAnsi="Bookman Old Style" w:cstheme="minorHAnsi"/>
          <w:b/>
          <w:bCs/>
          <w:sz w:val="24"/>
        </w:rPr>
        <w:t xml:space="preserve">: </w:t>
      </w:r>
    </w:p>
    <w:p w14:paraId="28C249D9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Reduzir a vulnerabilidade climática; </w:t>
      </w:r>
    </w:p>
    <w:p w14:paraId="4097E206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Desenvolver práticas de baixo carbono; e, </w:t>
      </w:r>
    </w:p>
    <w:p w14:paraId="1DC6D201" w14:textId="77777777" w:rsidR="00197B2A" w:rsidRPr="00E50074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Reforçar a capacidade de adaptação das comunidades às mudanças climáticas.</w:t>
      </w:r>
    </w:p>
    <w:p w14:paraId="36F4ACC9" w14:textId="77777777" w:rsidR="00AC2B6E" w:rsidRDefault="00AC2B6E" w:rsidP="00197B2A">
      <w:pPr>
        <w:ind w:left="270"/>
        <w:rPr>
          <w:rFonts w:ascii="Bookman Old Style" w:eastAsia="Times New Roman" w:hAnsi="Bookman Old Style" w:cstheme="minorHAnsi"/>
          <w:b/>
          <w:bCs/>
          <w:sz w:val="24"/>
        </w:rPr>
      </w:pPr>
    </w:p>
    <w:p w14:paraId="6F733153" w14:textId="7FDC0690" w:rsidR="00197B2A" w:rsidRPr="00AB5CA3" w:rsidRDefault="00197B2A" w:rsidP="00AB5CA3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Produtos:</w:t>
      </w:r>
    </w:p>
    <w:p w14:paraId="31382980" w14:textId="77777777" w:rsidR="00197B2A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Quadro legal e de políticas de adaptação e mitigação climática;</w:t>
      </w:r>
    </w:p>
    <w:p w14:paraId="1E7377A7" w14:textId="77777777" w:rsidR="00697B27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Estratégias locais de redução de riscos e desastres</w:t>
      </w:r>
      <w:r w:rsidRPr="008D33EC">
        <w:rPr>
          <w:rFonts w:ascii="Bookman Old Style" w:eastAsia="Times New Roman" w:hAnsi="Bookman Old Style" w:cstheme="minorHAnsi"/>
          <w:sz w:val="24"/>
        </w:rPr>
        <w:t>;</w:t>
      </w:r>
    </w:p>
    <w:p w14:paraId="7921E76E" w14:textId="43A35023" w:rsidR="008B40B0" w:rsidRPr="00697B27" w:rsidRDefault="008B40B0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697B27">
        <w:rPr>
          <w:rFonts w:ascii="Bookman Old Style" w:eastAsia="Times New Roman" w:hAnsi="Bookman Old Style" w:cstheme="minorHAnsi"/>
          <w:sz w:val="24"/>
        </w:rPr>
        <w:t>Bases de dados para o sistema nacional de monitoria e avaliação das mudanças climáticas;</w:t>
      </w:r>
    </w:p>
    <w:p w14:paraId="04C4546E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Sistemas de produção adaptadas às mudanças climáticas;</w:t>
      </w:r>
    </w:p>
    <w:p w14:paraId="7AE7B29C" w14:textId="77777777" w:rsidR="00197B2A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Sistemas de gestão de resíduos ajustados às mudanças climáticas; </w:t>
      </w:r>
    </w:p>
    <w:p w14:paraId="25BC02C9" w14:textId="09126431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C</w:t>
      </w:r>
      <w:r w:rsidRPr="002E35F7">
        <w:rPr>
          <w:rFonts w:ascii="Bookman Old Style" w:eastAsia="Times New Roman" w:hAnsi="Bookman Old Style" w:cstheme="minorHAnsi"/>
          <w:sz w:val="24"/>
        </w:rPr>
        <w:t>omunidades benefi</w:t>
      </w:r>
      <w:r w:rsidR="008B40B0">
        <w:rPr>
          <w:rFonts w:ascii="Bookman Old Style" w:eastAsia="Times New Roman" w:hAnsi="Bookman Old Style" w:cstheme="minorHAnsi"/>
          <w:sz w:val="24"/>
        </w:rPr>
        <w:t>ciárias pelo crédito de carbono;</w:t>
      </w:r>
    </w:p>
    <w:p w14:paraId="1F99B332" w14:textId="77777777" w:rsidR="008B40B0" w:rsidRDefault="00197B2A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Tecnologias de captura e armazenamento de carbono</w:t>
      </w:r>
      <w:r w:rsidR="008B40B0">
        <w:rPr>
          <w:rFonts w:ascii="Bookman Old Style" w:eastAsia="Times New Roman" w:hAnsi="Bookman Old Style" w:cstheme="minorHAnsi"/>
          <w:sz w:val="24"/>
        </w:rPr>
        <w:t>; e,</w:t>
      </w:r>
    </w:p>
    <w:p w14:paraId="38C39317" w14:textId="741AE69E" w:rsidR="00197B2A" w:rsidRDefault="008B40B0" w:rsidP="00841F9C">
      <w:pPr>
        <w:pStyle w:val="ListParagraph"/>
        <w:numPr>
          <w:ilvl w:val="0"/>
          <w:numId w:val="150"/>
        </w:numPr>
        <w:spacing w:line="360" w:lineRule="auto"/>
        <w:jc w:val="left"/>
        <w:rPr>
          <w:rFonts w:ascii="Bookman Old Style" w:eastAsia="Times New Roman" w:hAnsi="Bookman Old Style" w:cstheme="minorHAnsi"/>
          <w:sz w:val="24"/>
        </w:rPr>
      </w:pPr>
      <w:r w:rsidRPr="00697B27">
        <w:rPr>
          <w:rFonts w:ascii="Bookman Old Style" w:eastAsia="Times New Roman" w:hAnsi="Bookman Old Style" w:cstheme="minorHAnsi"/>
          <w:sz w:val="24"/>
        </w:rPr>
        <w:t>Relatórios das Comunicações Nacionais e Rela</w:t>
      </w:r>
      <w:r w:rsidR="00697B27">
        <w:rPr>
          <w:rFonts w:ascii="Bookman Old Style" w:eastAsia="Times New Roman" w:hAnsi="Bookman Old Style" w:cstheme="minorHAnsi"/>
          <w:sz w:val="24"/>
        </w:rPr>
        <w:t>tórios Bienais de Transparência.</w:t>
      </w:r>
    </w:p>
    <w:p w14:paraId="470E3276" w14:textId="77777777" w:rsidR="00697B27" w:rsidRPr="00697B27" w:rsidRDefault="00697B27" w:rsidP="00697B27">
      <w:pPr>
        <w:pStyle w:val="ListParagraph"/>
        <w:numPr>
          <w:ilvl w:val="0"/>
          <w:numId w:val="0"/>
        </w:numPr>
        <w:spacing w:line="360" w:lineRule="auto"/>
        <w:ind w:left="990"/>
        <w:jc w:val="left"/>
        <w:rPr>
          <w:rFonts w:ascii="Bookman Old Style" w:eastAsia="Times New Roman" w:hAnsi="Bookman Old Style" w:cstheme="minorHAnsi"/>
          <w:sz w:val="24"/>
        </w:rPr>
      </w:pPr>
    </w:p>
    <w:p w14:paraId="7C0D05F7" w14:textId="77777777" w:rsidR="00197B2A" w:rsidRPr="002E35F7" w:rsidRDefault="00197B2A" w:rsidP="00AB5CA3">
      <w:pPr>
        <w:tabs>
          <w:tab w:val="left" w:pos="3390"/>
        </w:tabs>
        <w:ind w:left="360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Indicadores de produto:</w:t>
      </w:r>
    </w:p>
    <w:p w14:paraId="1AAAC3ED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dispositivos legais sobre adaptação e mitigação climática elaborados;</w:t>
      </w:r>
    </w:p>
    <w:p w14:paraId="242B23DB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sistemas de produção ajustados às mudanças climáticas operacionais;</w:t>
      </w:r>
    </w:p>
    <w:p w14:paraId="260B4A59" w14:textId="77777777" w:rsidR="00197B2A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sistemas de gestão de resíduos ajustados às mudanças climáticas operacionais;</w:t>
      </w:r>
    </w:p>
    <w:p w14:paraId="1A2FFE3E" w14:textId="77777777" w:rsidR="00197B2A" w:rsidRPr="002E35F7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Número de licenças pelos créditos de carbono emitidas;</w:t>
      </w:r>
    </w:p>
    <w:p w14:paraId="3E39560F" w14:textId="77777777" w:rsidR="00197B2A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tecnologias de captura e armazenamento de carbono desenvolvidas;</w:t>
      </w:r>
    </w:p>
    <w:p w14:paraId="3554366A" w14:textId="77777777" w:rsidR="00697B27" w:rsidRDefault="00987683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Número de estratégias sectoriais e locais que integram a gestão de risco e desastre</w:t>
      </w:r>
      <w:r w:rsidR="00447490">
        <w:rPr>
          <w:rFonts w:ascii="Bookman Old Style" w:eastAsia="Times New Roman" w:hAnsi="Bookman Old Style" w:cstheme="minorHAnsi"/>
          <w:sz w:val="24"/>
        </w:rPr>
        <w:t>;</w:t>
      </w:r>
    </w:p>
    <w:p w14:paraId="2DD8CB0C" w14:textId="77777777" w:rsidR="00697B27" w:rsidRDefault="008B40B0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697B27">
        <w:rPr>
          <w:rFonts w:ascii="Bookman Old Style" w:eastAsia="Times New Roman" w:hAnsi="Bookman Old Style" w:cstheme="minorHAnsi"/>
          <w:sz w:val="24"/>
        </w:rPr>
        <w:t>Número de base de dados do sistema nacional de monitoria e avaliação das mudanças climáticas;</w:t>
      </w:r>
      <w:r w:rsidR="00697B27" w:rsidRPr="00697B27">
        <w:rPr>
          <w:rFonts w:ascii="Bookman Old Style" w:eastAsia="Times New Roman" w:hAnsi="Bookman Old Style" w:cstheme="minorHAnsi"/>
          <w:sz w:val="24"/>
        </w:rPr>
        <w:t xml:space="preserve"> </w:t>
      </w:r>
    </w:p>
    <w:p w14:paraId="17A92756" w14:textId="55D6D5E6" w:rsidR="008B40B0" w:rsidRPr="00697B27" w:rsidRDefault="008B40B0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697B27">
        <w:rPr>
          <w:rFonts w:ascii="Bookman Old Style" w:eastAsia="Times New Roman" w:hAnsi="Bookman Old Style" w:cstheme="minorHAnsi"/>
          <w:sz w:val="24"/>
        </w:rPr>
        <w:t>Numero de relatórios da Comunicação Nacional e Re</w:t>
      </w:r>
      <w:r w:rsidR="00697B27" w:rsidRPr="00697B27">
        <w:rPr>
          <w:rFonts w:ascii="Bookman Old Style" w:eastAsia="Times New Roman" w:hAnsi="Bookman Old Style" w:cstheme="minorHAnsi"/>
          <w:sz w:val="24"/>
        </w:rPr>
        <w:t>latório Bienal de Transparência;</w:t>
      </w:r>
    </w:p>
    <w:p w14:paraId="38A74681" w14:textId="77777777" w:rsidR="00197B2A" w:rsidRPr="008D33EC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comunidades beneficiárias pelo crédito de carbono com ênfase na inclusão das populações vulneráveis</w:t>
      </w:r>
      <w:r>
        <w:rPr>
          <w:rFonts w:ascii="Bookman Old Style" w:eastAsia="Times New Roman" w:hAnsi="Bookman Old Style" w:cstheme="minorHAnsi"/>
          <w:sz w:val="24"/>
        </w:rPr>
        <w:t xml:space="preserve">; </w:t>
      </w:r>
      <w:r w:rsidRPr="008D33EC">
        <w:rPr>
          <w:rFonts w:ascii="Bookman Old Style" w:eastAsia="Times New Roman" w:hAnsi="Bookman Old Style" w:cstheme="minorHAnsi"/>
          <w:sz w:val="24"/>
        </w:rPr>
        <w:t>e,</w:t>
      </w:r>
    </w:p>
    <w:p w14:paraId="0448A087" w14:textId="735BEF7D" w:rsidR="00197B2A" w:rsidRPr="00697B27" w:rsidRDefault="00197B2A" w:rsidP="00841F9C">
      <w:pPr>
        <w:pStyle w:val="ListParagraph"/>
        <w:numPr>
          <w:ilvl w:val="0"/>
          <w:numId w:val="150"/>
        </w:numPr>
        <w:spacing w:line="360" w:lineRule="auto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hAnsi="Bookman Old Style"/>
          <w:sz w:val="24"/>
        </w:rPr>
        <w:t xml:space="preserve">Valor (Milhões de MT) revertido a favor das </w:t>
      </w:r>
      <w:r w:rsidRPr="005A6AA0">
        <w:rPr>
          <w:rFonts w:ascii="Bookman Old Style" w:hAnsi="Bookman Old Style"/>
          <w:sz w:val="24"/>
        </w:rPr>
        <w:t>comunidades beneficiárias pelo crédito de carbono com ênfase na inclusão das populações vulneráveis</w:t>
      </w:r>
      <w:r>
        <w:rPr>
          <w:rFonts w:ascii="Bookman Old Style" w:hAnsi="Bookman Old Style"/>
          <w:sz w:val="24"/>
        </w:rPr>
        <w:t>.</w:t>
      </w:r>
    </w:p>
    <w:p w14:paraId="28FF7D88" w14:textId="77777777" w:rsidR="00697B27" w:rsidRPr="002E35F7" w:rsidRDefault="00697B27" w:rsidP="00697B27">
      <w:pPr>
        <w:pStyle w:val="ListParagraph"/>
        <w:numPr>
          <w:ilvl w:val="0"/>
          <w:numId w:val="0"/>
        </w:numPr>
        <w:spacing w:line="360" w:lineRule="auto"/>
        <w:ind w:left="990"/>
        <w:rPr>
          <w:rFonts w:ascii="Bookman Old Style" w:eastAsia="Times New Roman" w:hAnsi="Bookman Old Style" w:cstheme="minorHAnsi"/>
          <w:sz w:val="24"/>
        </w:rPr>
      </w:pPr>
    </w:p>
    <w:p w14:paraId="7AEDC76C" w14:textId="03D35364" w:rsidR="00056130" w:rsidRPr="00056130" w:rsidRDefault="00B67E0D" w:rsidP="0005613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  <w:color w:val="0070C0"/>
        </w:rPr>
      </w:pPr>
      <w:bookmarkStart w:id="349" w:name="_Toc224744522"/>
      <w:r>
        <w:rPr>
          <w:rFonts w:ascii="Bookman Old Style" w:hAnsi="Bookman Old Style"/>
          <w:color w:val="0070C0"/>
        </w:rPr>
        <w:t>5.2.2</w:t>
      </w:r>
      <w:r w:rsidR="00056130" w:rsidRPr="00F96860">
        <w:rPr>
          <w:rFonts w:ascii="Bookman Old Style" w:hAnsi="Bookman Old Style"/>
          <w:color w:val="0070C0"/>
        </w:rPr>
        <w:t xml:space="preserve"> Subprograma: Gestão de Recursos Hídricos</w:t>
      </w:r>
      <w:bookmarkEnd w:id="349"/>
      <w:r w:rsidR="00056130" w:rsidRPr="00056130">
        <w:rPr>
          <w:rFonts w:ascii="Bookman Old Style" w:hAnsi="Bookman Old Style"/>
          <w:color w:val="0070C0"/>
        </w:rPr>
        <w:t xml:space="preserve"> </w:t>
      </w:r>
    </w:p>
    <w:p w14:paraId="0F086490" w14:textId="77777777" w:rsidR="00056130" w:rsidRDefault="00056130" w:rsidP="00056130">
      <w:pPr>
        <w:spacing w:line="360" w:lineRule="auto"/>
        <w:rPr>
          <w:rFonts w:ascii="Bookman Old Style" w:eastAsia="Calibri" w:hAnsi="Bookman Old Style" w:cs="Calibri"/>
          <w:bCs/>
          <w:sz w:val="24"/>
        </w:rPr>
      </w:pPr>
    </w:p>
    <w:p w14:paraId="50069232" w14:textId="77777777" w:rsidR="00056130" w:rsidRPr="002E35F7" w:rsidRDefault="00056130" w:rsidP="00056130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 xml:space="preserve">Objectivos específicos: </w:t>
      </w:r>
    </w:p>
    <w:p w14:paraId="2723769C" w14:textId="77777777" w:rsidR="00056130" w:rsidRPr="0007484C" w:rsidRDefault="00056130" w:rsidP="00841F9C">
      <w:pPr>
        <w:numPr>
          <w:ilvl w:val="0"/>
          <w:numId w:val="83"/>
        </w:numPr>
        <w:spacing w:line="360" w:lineRule="auto"/>
        <w:ind w:left="720"/>
        <w:rPr>
          <w:rFonts w:ascii="Bookman Old Style" w:eastAsia="Calibri" w:hAnsi="Bookman Old Style" w:cs="Calibri"/>
          <w:sz w:val="24"/>
        </w:rPr>
      </w:pPr>
      <w:r w:rsidRPr="000D235C">
        <w:rPr>
          <w:rFonts w:ascii="Bookman Old Style" w:eastAsia="Calibri" w:hAnsi="Bookman Old Style" w:cs="Calibri"/>
          <w:bCs/>
          <w:sz w:val="24"/>
        </w:rPr>
        <w:t>Assegurar o conhecimento, mapeamento e monitoria sobre o potencial de ocorrência de recursos hídricos a nível nacional;</w:t>
      </w:r>
    </w:p>
    <w:p w14:paraId="168A0E79" w14:textId="09DE6667" w:rsidR="00056130" w:rsidRPr="0007484C" w:rsidRDefault="00056130" w:rsidP="00841F9C">
      <w:pPr>
        <w:numPr>
          <w:ilvl w:val="0"/>
          <w:numId w:val="83"/>
        </w:numPr>
        <w:spacing w:line="360" w:lineRule="auto"/>
        <w:ind w:left="720"/>
        <w:rPr>
          <w:rFonts w:ascii="Bookman Old Style" w:eastAsia="Calibri" w:hAnsi="Bookman Old Style" w:cs="Calibri"/>
          <w:sz w:val="24"/>
        </w:rPr>
      </w:pPr>
      <w:r w:rsidRPr="0007484C">
        <w:rPr>
          <w:rFonts w:ascii="Bookman Old Style" w:eastAsia="Calibri" w:hAnsi="Bookman Old Style" w:cs="Calibri"/>
          <w:sz w:val="24"/>
        </w:rPr>
        <w:t>Garantir a protecção e conservação dos recursos hídricos vulner</w:t>
      </w:r>
      <w:r>
        <w:rPr>
          <w:rFonts w:ascii="Bookman Old Style" w:eastAsia="Calibri" w:hAnsi="Bookman Old Style" w:cs="Calibri"/>
          <w:sz w:val="24"/>
        </w:rPr>
        <w:t>á</w:t>
      </w:r>
      <w:r w:rsidRPr="0007484C">
        <w:rPr>
          <w:rFonts w:ascii="Bookman Old Style" w:eastAsia="Calibri" w:hAnsi="Bookman Old Style" w:cs="Calibri"/>
          <w:sz w:val="24"/>
        </w:rPr>
        <w:t>veis</w:t>
      </w:r>
    </w:p>
    <w:p w14:paraId="4959FC97" w14:textId="77777777" w:rsidR="00056130" w:rsidRPr="00814377" w:rsidRDefault="00056130" w:rsidP="00841F9C">
      <w:pPr>
        <w:numPr>
          <w:ilvl w:val="0"/>
          <w:numId w:val="83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07484C">
        <w:rPr>
          <w:rFonts w:ascii="Bookman Old Style" w:eastAsia="Calibri" w:hAnsi="Bookman Old Style" w:cs="Calibri"/>
          <w:sz w:val="24"/>
        </w:rPr>
        <w:t xml:space="preserve">Mitigar o impacto dos eventos extremos relacionados com </w:t>
      </w:r>
      <w:proofErr w:type="spellStart"/>
      <w:r w:rsidRPr="0007484C">
        <w:rPr>
          <w:rFonts w:ascii="Bookman Old Style" w:eastAsia="Calibri" w:hAnsi="Bookman Old Style" w:cs="Calibri"/>
          <w:sz w:val="24"/>
        </w:rPr>
        <w:t>àgua</w:t>
      </w:r>
      <w:proofErr w:type="spellEnd"/>
      <w:r w:rsidRPr="0007484C">
        <w:rPr>
          <w:rFonts w:ascii="Bookman Old Style" w:eastAsia="Calibri" w:hAnsi="Bookman Old Style" w:cs="Calibri"/>
          <w:sz w:val="24"/>
        </w:rPr>
        <w:t xml:space="preserve"> (Cheias e Secas)</w:t>
      </w:r>
      <w:r w:rsidRPr="00EB2E62">
        <w:rPr>
          <w:rFonts w:ascii="Bookman Old Style" w:eastAsia="Calibri" w:hAnsi="Bookman Old Style" w:cs="Calibri"/>
          <w:sz w:val="24"/>
        </w:rPr>
        <w:t xml:space="preserve">; </w:t>
      </w:r>
    </w:p>
    <w:p w14:paraId="1C3C1562" w14:textId="77777777" w:rsidR="00056130" w:rsidRPr="00814377" w:rsidRDefault="00056130" w:rsidP="00841F9C">
      <w:pPr>
        <w:pStyle w:val="ListParagraph"/>
        <w:numPr>
          <w:ilvl w:val="0"/>
          <w:numId w:val="83"/>
        </w:num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  <w:r w:rsidRPr="00814377">
        <w:rPr>
          <w:rFonts w:ascii="Bookman Old Style" w:eastAsia="Calibri" w:hAnsi="Bookman Old Style" w:cs="Calibri"/>
          <w:bCs/>
          <w:sz w:val="24"/>
        </w:rPr>
        <w:t>O</w:t>
      </w:r>
      <w:r>
        <w:rPr>
          <w:rFonts w:ascii="Bookman Old Style" w:eastAsia="Calibri" w:hAnsi="Bookman Old Style" w:cs="Calibri"/>
          <w:bCs/>
          <w:sz w:val="24"/>
        </w:rPr>
        <w:t>p</w:t>
      </w:r>
      <w:r w:rsidRPr="00814377">
        <w:rPr>
          <w:rFonts w:ascii="Bookman Old Style" w:eastAsia="Calibri" w:hAnsi="Bookman Old Style" w:cs="Calibri"/>
          <w:bCs/>
          <w:sz w:val="24"/>
        </w:rPr>
        <w:t xml:space="preserve">timizar </w:t>
      </w:r>
      <w:r>
        <w:rPr>
          <w:rFonts w:ascii="Bookman Old Style" w:eastAsia="Calibri" w:hAnsi="Bookman Old Style" w:cs="Calibri"/>
          <w:bCs/>
          <w:sz w:val="24"/>
        </w:rPr>
        <w:t xml:space="preserve">a </w:t>
      </w:r>
      <w:r w:rsidRPr="00814377">
        <w:rPr>
          <w:rFonts w:ascii="Bookman Old Style" w:eastAsia="Calibri" w:hAnsi="Bookman Old Style" w:cs="Calibri"/>
          <w:bCs/>
          <w:sz w:val="24"/>
        </w:rPr>
        <w:t>alocação de água entre sectores (Agricultura, energia, urbano) promovendo o uso eficiente;</w:t>
      </w:r>
    </w:p>
    <w:p w14:paraId="480D12FD" w14:textId="77777777" w:rsidR="00056130" w:rsidRPr="0007484C" w:rsidRDefault="00056130" w:rsidP="00841F9C">
      <w:pPr>
        <w:numPr>
          <w:ilvl w:val="0"/>
          <w:numId w:val="83"/>
        </w:numPr>
        <w:spacing w:line="360" w:lineRule="auto"/>
        <w:ind w:left="720"/>
        <w:rPr>
          <w:rFonts w:ascii="Bookman Old Style" w:hAnsi="Bookman Old Style"/>
          <w:sz w:val="24"/>
        </w:rPr>
      </w:pPr>
      <w:r w:rsidRPr="0007484C">
        <w:rPr>
          <w:rFonts w:ascii="Bookman Old Style" w:eastAsia="Calibri" w:hAnsi="Bookman Old Style" w:cs="Calibri"/>
          <w:bCs/>
          <w:sz w:val="24"/>
        </w:rPr>
        <w:t>Assegurar um adequado balanço entre a disponibilidade e a demanda da água para os diferentes usos</w:t>
      </w:r>
      <w:r w:rsidRPr="0007484C">
        <w:rPr>
          <w:rFonts w:ascii="Bookman Old Style" w:hAnsi="Bookman Old Style"/>
          <w:sz w:val="24"/>
        </w:rPr>
        <w:t>;</w:t>
      </w:r>
    </w:p>
    <w:p w14:paraId="389E4B34" w14:textId="77777777" w:rsidR="00056130" w:rsidRPr="00814377" w:rsidRDefault="00056130" w:rsidP="00841F9C">
      <w:pPr>
        <w:pStyle w:val="ListParagraph"/>
        <w:numPr>
          <w:ilvl w:val="0"/>
          <w:numId w:val="83"/>
        </w:numPr>
        <w:spacing w:line="360" w:lineRule="auto"/>
        <w:ind w:left="720"/>
        <w:rPr>
          <w:rFonts w:ascii="Bookman Old Style" w:eastAsia="Calibri" w:hAnsi="Bookman Old Style" w:cs="Calibri"/>
          <w:bCs/>
          <w:sz w:val="24"/>
        </w:rPr>
      </w:pPr>
      <w:r w:rsidRPr="00814377">
        <w:rPr>
          <w:rFonts w:ascii="Bookman Old Style" w:eastAsia="Calibri" w:hAnsi="Bookman Old Style" w:cs="Calibri"/>
          <w:bCs/>
          <w:sz w:val="24"/>
        </w:rPr>
        <w:t>Manter caudais ecológicos e proteger biodiversidade, na preservação de ecossistema aquáticos.</w:t>
      </w:r>
    </w:p>
    <w:p w14:paraId="2BB7D4D2" w14:textId="77777777" w:rsidR="00056130" w:rsidRDefault="00056130" w:rsidP="00056130">
      <w:pPr>
        <w:spacing w:line="360" w:lineRule="auto"/>
        <w:rPr>
          <w:rFonts w:ascii="Bookman Old Style" w:eastAsia="Calibri" w:hAnsi="Bookman Old Style" w:cs="Calibri"/>
          <w:bCs/>
          <w:sz w:val="24"/>
        </w:rPr>
      </w:pPr>
    </w:p>
    <w:p w14:paraId="466C4857" w14:textId="77777777" w:rsidR="00056130" w:rsidRPr="002E35F7" w:rsidRDefault="00056130" w:rsidP="00056130">
      <w:pPr>
        <w:rPr>
          <w:rFonts w:ascii="Bookman Old Style" w:eastAsia="Calibri" w:hAnsi="Bookman Old Style" w:cs="Calibri"/>
          <w:b/>
          <w:bCs/>
          <w:sz w:val="24"/>
        </w:rPr>
      </w:pPr>
      <w:r w:rsidRPr="002E35F7">
        <w:rPr>
          <w:rFonts w:ascii="Bookman Old Style" w:eastAsia="Calibri" w:hAnsi="Bookman Old Style" w:cs="Calibri"/>
          <w:b/>
          <w:bCs/>
          <w:sz w:val="24"/>
        </w:rPr>
        <w:t xml:space="preserve">Produtos: </w:t>
      </w:r>
    </w:p>
    <w:p w14:paraId="43201975" w14:textId="77777777" w:rsidR="00056130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2E35F7">
        <w:rPr>
          <w:rFonts w:ascii="Bookman Old Style" w:eastAsia="Calibri" w:hAnsi="Bookman Old Style" w:cs="Calibri"/>
          <w:sz w:val="24"/>
        </w:rPr>
        <w:t>Base de dados de recursos hídricos;</w:t>
      </w:r>
    </w:p>
    <w:p w14:paraId="417D6DE7" w14:textId="77777777" w:rsidR="00056130" w:rsidRPr="002E35F7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sz w:val="24"/>
        </w:rPr>
      </w:pPr>
      <w:r w:rsidRPr="0044381B">
        <w:rPr>
          <w:rFonts w:ascii="Bookman Old Style" w:eastAsia="Calibri" w:hAnsi="Bookman Old Style" w:cs="Calibri"/>
          <w:sz w:val="24"/>
        </w:rPr>
        <w:t>Planos de bacia hidrográfica;</w:t>
      </w:r>
    </w:p>
    <w:p w14:paraId="03EE0CF1" w14:textId="77777777" w:rsidR="00056130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Modelo de previsão hidrológica e de alocação de água;</w:t>
      </w:r>
    </w:p>
    <w:p w14:paraId="5E731ABE" w14:textId="77777777" w:rsidR="00056130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8E5D4E">
        <w:rPr>
          <w:rFonts w:ascii="Bookman Old Style" w:eastAsia="Calibri" w:hAnsi="Bookman Old Style" w:cs="Calibri"/>
          <w:bCs/>
          <w:sz w:val="24"/>
        </w:rPr>
        <w:t>Estacões de monitoria de recursos hídricos (</w:t>
      </w:r>
      <w:proofErr w:type="spellStart"/>
      <w:r w:rsidRPr="008E5D4E">
        <w:rPr>
          <w:rFonts w:ascii="Bookman Old Style" w:eastAsia="Calibri" w:hAnsi="Bookman Old Style" w:cs="Calibri"/>
          <w:bCs/>
          <w:sz w:val="24"/>
        </w:rPr>
        <w:t>hidroclimatológicas</w:t>
      </w:r>
      <w:proofErr w:type="spellEnd"/>
      <w:r w:rsidRPr="008E5D4E">
        <w:rPr>
          <w:rFonts w:ascii="Bookman Old Style" w:eastAsia="Calibri" w:hAnsi="Bookman Old Style" w:cs="Calibri"/>
          <w:bCs/>
          <w:sz w:val="24"/>
        </w:rPr>
        <w:t xml:space="preserve"> e piezométricas)</w:t>
      </w:r>
      <w:r>
        <w:rPr>
          <w:rFonts w:ascii="Bookman Old Style" w:eastAsia="Calibri" w:hAnsi="Bookman Old Style" w:cs="Calibri"/>
          <w:bCs/>
          <w:sz w:val="24"/>
        </w:rPr>
        <w:t>;</w:t>
      </w:r>
    </w:p>
    <w:p w14:paraId="00D5D6C6" w14:textId="2E7EDA6C" w:rsidR="00056130" w:rsidRPr="0044381B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44381B">
        <w:rPr>
          <w:rFonts w:ascii="Bookman Old Style" w:eastAsia="Calibri" w:hAnsi="Bookman Old Style" w:cs="Calibri"/>
          <w:bCs/>
          <w:sz w:val="24"/>
        </w:rPr>
        <w:t>Índices de qualidade de água;</w:t>
      </w:r>
    </w:p>
    <w:p w14:paraId="269D250D" w14:textId="77777777" w:rsidR="00056130" w:rsidRPr="002E35F7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44381B">
        <w:rPr>
          <w:rFonts w:ascii="Bookman Old Style" w:eastAsia="Calibri" w:hAnsi="Bookman Old Style" w:cs="Calibri"/>
          <w:bCs/>
          <w:sz w:val="24"/>
        </w:rPr>
        <w:t>Sistemas de alerta precoce;</w:t>
      </w:r>
    </w:p>
    <w:p w14:paraId="75A32343" w14:textId="77777777" w:rsidR="00056130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Planos estratégicos de planeamento, gestão e desenvolvimento de recursos hídricos;</w:t>
      </w:r>
    </w:p>
    <w:p w14:paraId="0E8CA7E2" w14:textId="77777777" w:rsidR="00056130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proofErr w:type="spellStart"/>
      <w:r w:rsidRPr="0044381B">
        <w:rPr>
          <w:rFonts w:ascii="Bookman Old Style" w:eastAsia="Calibri" w:hAnsi="Bookman Old Style" w:cs="Calibri"/>
          <w:bCs/>
          <w:sz w:val="24"/>
        </w:rPr>
        <w:t>Projectos</w:t>
      </w:r>
      <w:proofErr w:type="spellEnd"/>
      <w:r w:rsidRPr="0044381B">
        <w:rPr>
          <w:rFonts w:ascii="Bookman Old Style" w:eastAsia="Calibri" w:hAnsi="Bookman Old Style" w:cs="Calibri"/>
          <w:bCs/>
          <w:sz w:val="24"/>
        </w:rPr>
        <w:t xml:space="preserve"> de infraestrutura verde.</w:t>
      </w:r>
    </w:p>
    <w:p w14:paraId="45113F93" w14:textId="77777777" w:rsidR="00056130" w:rsidRPr="002E35F7" w:rsidRDefault="00056130" w:rsidP="00056130">
      <w:pPr>
        <w:rPr>
          <w:rFonts w:ascii="Bookman Old Style" w:eastAsia="Calibri" w:hAnsi="Bookman Old Style" w:cs="Calibri"/>
          <w:b/>
          <w:bCs/>
          <w:sz w:val="24"/>
        </w:rPr>
      </w:pPr>
    </w:p>
    <w:p w14:paraId="41C0C644" w14:textId="6CC1EE5A" w:rsidR="00056130" w:rsidRPr="002E35F7" w:rsidRDefault="003C53D4" w:rsidP="00056130">
      <w:pPr>
        <w:rPr>
          <w:rFonts w:ascii="Bookman Old Style" w:eastAsia="Calibri" w:hAnsi="Bookman Old Style" w:cs="Calibri"/>
          <w:b/>
          <w:bCs/>
          <w:sz w:val="24"/>
        </w:rPr>
      </w:pPr>
      <w:r>
        <w:rPr>
          <w:rFonts w:ascii="Bookman Old Style" w:eastAsia="Calibri" w:hAnsi="Bookman Old Style" w:cs="Calibri"/>
          <w:b/>
          <w:bCs/>
          <w:sz w:val="24"/>
        </w:rPr>
        <w:t>Indicadores de produto:</w:t>
      </w:r>
      <w:r w:rsidR="00056130" w:rsidRPr="002E35F7">
        <w:rPr>
          <w:rFonts w:ascii="Bookman Old Style" w:eastAsia="Calibri" w:hAnsi="Bookman Old Style" w:cs="Calibri"/>
          <w:b/>
          <w:bCs/>
          <w:sz w:val="24"/>
        </w:rPr>
        <w:t xml:space="preserve"> </w:t>
      </w:r>
    </w:p>
    <w:p w14:paraId="1B82ECB5" w14:textId="77777777" w:rsidR="00056130" w:rsidRPr="002E35F7" w:rsidRDefault="00056130" w:rsidP="00841F9C">
      <w:pPr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modelos de previsão hidrológica estabelecidos;</w:t>
      </w:r>
    </w:p>
    <w:p w14:paraId="08BF929B" w14:textId="77777777" w:rsidR="00056130" w:rsidRPr="00814377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 de modelos de alocação de água estabelecidos;</w:t>
      </w:r>
    </w:p>
    <w:p w14:paraId="3867F649" w14:textId="77777777" w:rsidR="00056130" w:rsidRPr="002E35F7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eastAsia="Calibri" w:hAnsi="Bookman Old Style" w:cs="Calibri"/>
          <w:bCs/>
          <w:sz w:val="24"/>
        </w:rPr>
        <w:t>Número</w:t>
      </w:r>
      <w:r w:rsidRPr="002E35F7">
        <w:rPr>
          <w:rFonts w:ascii="Bookman Old Style" w:hAnsi="Bookman Old Style" w:cstheme="minorHAnsi"/>
          <w:sz w:val="24"/>
        </w:rPr>
        <w:t xml:space="preserve"> de estudos estratégicos de planeamento de recursos hídricos realizados;</w:t>
      </w:r>
    </w:p>
    <w:p w14:paraId="07602E48" w14:textId="77777777" w:rsidR="00056130" w:rsidRPr="002E35F7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hAnsi="Bookman Old Style" w:cstheme="minorHAnsi"/>
          <w:sz w:val="24"/>
        </w:rPr>
      </w:pPr>
      <w:r w:rsidRPr="002E35F7">
        <w:rPr>
          <w:rFonts w:ascii="Bookman Old Style" w:hAnsi="Bookman Old Style" w:cstheme="minorHAnsi"/>
          <w:sz w:val="24"/>
        </w:rPr>
        <w:t xml:space="preserve">Base de </w:t>
      </w:r>
      <w:r>
        <w:rPr>
          <w:rFonts w:ascii="Bookman Old Style" w:hAnsi="Bookman Old Style" w:cstheme="minorHAnsi"/>
          <w:sz w:val="24"/>
        </w:rPr>
        <w:t>d</w:t>
      </w:r>
      <w:r w:rsidRPr="002E35F7">
        <w:rPr>
          <w:rFonts w:ascii="Bookman Old Style" w:hAnsi="Bookman Old Style" w:cstheme="minorHAnsi"/>
          <w:sz w:val="24"/>
        </w:rPr>
        <w:t>ados de recursos hídricos integrada e operacional;</w:t>
      </w:r>
    </w:p>
    <w:p w14:paraId="0FDC38E1" w14:textId="77777777" w:rsidR="00056130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407CAD">
        <w:rPr>
          <w:rFonts w:ascii="Bookman Old Style" w:eastAsia="Calibri" w:hAnsi="Bookman Old Style" w:cs="Calibri"/>
          <w:bCs/>
          <w:sz w:val="24"/>
        </w:rPr>
        <w:t xml:space="preserve">Número de </w:t>
      </w:r>
      <w:r w:rsidRPr="00407CAD">
        <w:rPr>
          <w:rFonts w:ascii="Bookman Old Style" w:hAnsi="Bookman Old Style" w:cstheme="minorHAnsi"/>
          <w:sz w:val="24"/>
        </w:rPr>
        <w:t>plataformas de disseminação de informação de recursos hídricos estabelecidos</w:t>
      </w:r>
      <w:r>
        <w:rPr>
          <w:rFonts w:ascii="Bookman Old Style" w:eastAsia="Calibri" w:hAnsi="Bookman Old Style" w:cs="Calibri"/>
          <w:bCs/>
          <w:sz w:val="24"/>
        </w:rPr>
        <w:t>;</w:t>
      </w:r>
    </w:p>
    <w:p w14:paraId="0E7ED679" w14:textId="5188643C" w:rsidR="00056130" w:rsidRPr="0044381B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44381B">
        <w:rPr>
          <w:rFonts w:ascii="Bookman Old Style" w:eastAsia="Calibri" w:hAnsi="Bookman Old Style" w:cs="Calibri"/>
          <w:bCs/>
          <w:sz w:val="24"/>
        </w:rPr>
        <w:t>Percentagem de qualidade de água bruta medida;</w:t>
      </w:r>
      <w:r>
        <w:rPr>
          <w:rFonts w:ascii="Bookman Old Style" w:eastAsia="Calibri" w:hAnsi="Bookman Old Style" w:cs="Calibri"/>
          <w:bCs/>
          <w:sz w:val="24"/>
        </w:rPr>
        <w:t xml:space="preserve"> e</w:t>
      </w:r>
    </w:p>
    <w:p w14:paraId="32F6A56B" w14:textId="19EFBBCE" w:rsidR="00056130" w:rsidRPr="0044381B" w:rsidRDefault="00056130" w:rsidP="00841F9C">
      <w:pPr>
        <w:pStyle w:val="ListParagraph"/>
        <w:numPr>
          <w:ilvl w:val="0"/>
          <w:numId w:val="84"/>
        </w:numPr>
        <w:spacing w:line="360" w:lineRule="auto"/>
        <w:rPr>
          <w:rFonts w:ascii="Bookman Old Style" w:eastAsia="Calibri" w:hAnsi="Bookman Old Style" w:cs="Calibri"/>
          <w:bCs/>
          <w:sz w:val="24"/>
        </w:rPr>
      </w:pPr>
      <w:r w:rsidRPr="0044381B">
        <w:rPr>
          <w:rFonts w:ascii="Bookman Old Style" w:eastAsia="Calibri" w:hAnsi="Bookman Old Style" w:cs="Calibri"/>
          <w:bCs/>
          <w:sz w:val="24"/>
        </w:rPr>
        <w:t xml:space="preserve">Número de licenças que regulam captação e </w:t>
      </w:r>
      <w:r>
        <w:rPr>
          <w:rFonts w:ascii="Bookman Old Style" w:eastAsia="Calibri" w:hAnsi="Bookman Old Style" w:cs="Calibri"/>
          <w:bCs/>
          <w:sz w:val="24"/>
        </w:rPr>
        <w:t>lançamento de efluentes emitidos.</w:t>
      </w:r>
    </w:p>
    <w:p w14:paraId="71431077" w14:textId="77777777" w:rsidR="00197B2A" w:rsidRPr="002E35F7" w:rsidRDefault="00197B2A" w:rsidP="00197B2A">
      <w:pPr>
        <w:ind w:left="720"/>
        <w:rPr>
          <w:rFonts w:ascii="Bookman Old Style" w:eastAsia="Times New Roman" w:hAnsi="Bookman Old Style" w:cstheme="minorHAnsi"/>
          <w:sz w:val="24"/>
          <w:lang w:eastAsia="pt-PT"/>
        </w:rPr>
      </w:pPr>
    </w:p>
    <w:p w14:paraId="34DB92A0" w14:textId="7560D99B" w:rsidR="00197B2A" w:rsidRPr="002E35F7" w:rsidRDefault="00B67E0D" w:rsidP="00F74D0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50" w:name="_Toc170458242"/>
      <w:bookmarkStart w:id="351" w:name="_Toc224744523"/>
      <w:r>
        <w:rPr>
          <w:rFonts w:ascii="Bookman Old Style" w:hAnsi="Bookman Old Style"/>
        </w:rPr>
        <w:t>5.2.3</w:t>
      </w:r>
      <w:r w:rsidR="00F74D00">
        <w:rPr>
          <w:rFonts w:ascii="Bookman Old Style" w:hAnsi="Bookman Old Style"/>
        </w:rPr>
        <w:t xml:space="preserve"> </w:t>
      </w:r>
      <w:r w:rsidR="00197B2A" w:rsidRPr="002E35F7">
        <w:rPr>
          <w:rFonts w:ascii="Bookman Old Style" w:hAnsi="Bookman Old Style"/>
        </w:rPr>
        <w:t>Subprograma: Gestão de Risco de Desastres</w:t>
      </w:r>
      <w:bookmarkEnd w:id="350"/>
      <w:bookmarkEnd w:id="351"/>
    </w:p>
    <w:p w14:paraId="6694E574" w14:textId="77777777" w:rsidR="00197B2A" w:rsidRPr="00AB5CA3" w:rsidRDefault="00197B2A" w:rsidP="00AB5CA3">
      <w:pPr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Objectivos específicos:</w:t>
      </w:r>
      <w:r w:rsidRPr="00AB5CA3">
        <w:rPr>
          <w:rFonts w:ascii="Bookman Old Style" w:eastAsia="Times New Roman" w:hAnsi="Bookman Old Style" w:cstheme="minorHAnsi"/>
          <w:b/>
          <w:bCs/>
          <w:sz w:val="24"/>
        </w:rPr>
        <w:t xml:space="preserve"> </w:t>
      </w:r>
    </w:p>
    <w:p w14:paraId="79339177" w14:textId="1BCBF1DD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Reforçar a capacidade de preparação, resposta e recuperação</w:t>
      </w:r>
      <w:r w:rsidR="00056130">
        <w:rPr>
          <w:rFonts w:ascii="Bookman Old Style" w:eastAsia="Times New Roman" w:hAnsi="Bookman Old Style" w:cstheme="minorHAnsi"/>
          <w:sz w:val="24"/>
        </w:rPr>
        <w:t xml:space="preserve"> ⁄ </w:t>
      </w:r>
      <w:r w:rsidR="00447490">
        <w:rPr>
          <w:rFonts w:ascii="Bookman Old Style" w:eastAsia="Times New Roman" w:hAnsi="Bookman Old Style" w:cstheme="minorHAnsi"/>
          <w:sz w:val="24"/>
        </w:rPr>
        <w:t>reconstrução</w:t>
      </w:r>
      <w:r w:rsidRPr="002E35F7">
        <w:rPr>
          <w:rFonts w:ascii="Bookman Old Style" w:eastAsia="Times New Roman" w:hAnsi="Bookman Old Style" w:cstheme="minorHAnsi"/>
          <w:sz w:val="24"/>
        </w:rPr>
        <w:t xml:space="preserve"> face aos riscos climáticos; </w:t>
      </w:r>
    </w:p>
    <w:p w14:paraId="4A608BE0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Fortalecer os sistemas de aviso prévio a escala nacional; </w:t>
      </w:r>
    </w:p>
    <w:p w14:paraId="74E2DDC6" w14:textId="77777777" w:rsidR="00197B2A" w:rsidRPr="00E6214A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E6214A">
        <w:rPr>
          <w:rFonts w:ascii="Bookman Old Style" w:eastAsia="Calibri" w:hAnsi="Bookman Old Style" w:cs="Calibri"/>
          <w:sz w:val="24"/>
        </w:rPr>
        <w:t xml:space="preserve">Assegurar que as bacias hidrográficas tenham um sistema de monitoria e protecção que minimize os impactos dos eventos climáticos extremos; </w:t>
      </w:r>
      <w:r w:rsidRPr="00E6214A">
        <w:rPr>
          <w:rFonts w:ascii="Bookman Old Style" w:eastAsia="Times New Roman" w:hAnsi="Bookman Old Style" w:cstheme="minorHAnsi"/>
          <w:sz w:val="24"/>
        </w:rPr>
        <w:t xml:space="preserve">e, </w:t>
      </w:r>
    </w:p>
    <w:p w14:paraId="3E62E71F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Diversificar e aprimorar os instrumentos financeiros de gestão, resposta e redução de desastres naturais. </w:t>
      </w:r>
    </w:p>
    <w:p w14:paraId="616FC503" w14:textId="77777777" w:rsidR="00197B2A" w:rsidRPr="002E35F7" w:rsidRDefault="00197B2A" w:rsidP="00197B2A">
      <w:pPr>
        <w:ind w:left="142"/>
        <w:rPr>
          <w:rFonts w:ascii="Bookman Old Style" w:eastAsia="Times New Roman" w:hAnsi="Bookman Old Style" w:cstheme="minorHAnsi"/>
          <w:b/>
          <w:bCs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Produtos:</w:t>
      </w:r>
    </w:p>
    <w:p w14:paraId="17E5FF80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Instrumentos de prevenção, gestão e </w:t>
      </w:r>
      <w:r>
        <w:rPr>
          <w:rFonts w:ascii="Bookman Old Style" w:eastAsia="Times New Roman" w:hAnsi="Bookman Old Style" w:cstheme="minorHAnsi"/>
          <w:sz w:val="24"/>
        </w:rPr>
        <w:t>r</w:t>
      </w:r>
      <w:r w:rsidRPr="002E35F7">
        <w:rPr>
          <w:rFonts w:ascii="Bookman Old Style" w:eastAsia="Times New Roman" w:hAnsi="Bookman Old Style" w:cstheme="minorHAnsi"/>
          <w:sz w:val="24"/>
        </w:rPr>
        <w:t xml:space="preserve">edução de </w:t>
      </w:r>
      <w:r>
        <w:rPr>
          <w:rFonts w:ascii="Bookman Old Style" w:eastAsia="Times New Roman" w:hAnsi="Bookman Old Style" w:cstheme="minorHAnsi"/>
          <w:sz w:val="24"/>
        </w:rPr>
        <w:t>r</w:t>
      </w:r>
      <w:r w:rsidRPr="002E35F7">
        <w:rPr>
          <w:rFonts w:ascii="Bookman Old Style" w:eastAsia="Times New Roman" w:hAnsi="Bookman Old Style" w:cstheme="minorHAnsi"/>
          <w:sz w:val="24"/>
        </w:rPr>
        <w:t xml:space="preserve">isco de </w:t>
      </w:r>
      <w:r>
        <w:rPr>
          <w:rFonts w:ascii="Bookman Old Style" w:eastAsia="Times New Roman" w:hAnsi="Bookman Old Style" w:cstheme="minorHAnsi"/>
          <w:sz w:val="24"/>
        </w:rPr>
        <w:t>d</w:t>
      </w:r>
      <w:r w:rsidRPr="002E35F7">
        <w:rPr>
          <w:rFonts w:ascii="Bookman Old Style" w:eastAsia="Times New Roman" w:hAnsi="Bookman Old Style" w:cstheme="minorHAnsi"/>
          <w:sz w:val="24"/>
        </w:rPr>
        <w:t xml:space="preserve">esastres; </w:t>
      </w:r>
    </w:p>
    <w:p w14:paraId="6D878B31" w14:textId="77777777" w:rsidR="00197B2A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Sistemas de aviso prévio integrados; </w:t>
      </w:r>
    </w:p>
    <w:p w14:paraId="03F3D1C3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M</w:t>
      </w:r>
      <w:r w:rsidRPr="002E35F7">
        <w:rPr>
          <w:rFonts w:ascii="Bookman Old Style" w:eastAsia="Times New Roman" w:hAnsi="Bookman Old Style" w:cstheme="minorHAnsi"/>
          <w:sz w:val="24"/>
        </w:rPr>
        <w:t xml:space="preserve">odelos de avaliação de perdas e danos </w:t>
      </w:r>
      <w:proofErr w:type="spellStart"/>
      <w:r w:rsidRPr="002E35F7">
        <w:rPr>
          <w:rFonts w:ascii="Bookman Old Style" w:eastAsia="Times New Roman" w:hAnsi="Bookman Old Style" w:cstheme="minorHAnsi"/>
          <w:sz w:val="24"/>
        </w:rPr>
        <w:t>socio-económicos</w:t>
      </w:r>
      <w:proofErr w:type="spellEnd"/>
      <w:r>
        <w:rPr>
          <w:rFonts w:ascii="Bookman Old Style" w:eastAsia="Times New Roman" w:hAnsi="Bookman Old Style" w:cstheme="minorHAnsi"/>
          <w:sz w:val="24"/>
        </w:rPr>
        <w:t>; e</w:t>
      </w:r>
    </w:p>
    <w:p w14:paraId="3BC2DC2A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Instrumentos de protecção financeira.</w:t>
      </w:r>
    </w:p>
    <w:p w14:paraId="3324B251" w14:textId="017F1AC9" w:rsidR="00197B2A" w:rsidRPr="002E35F7" w:rsidRDefault="00197B2A" w:rsidP="00197B2A">
      <w:pPr>
        <w:ind w:left="14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b/>
          <w:bCs/>
          <w:sz w:val="24"/>
        </w:rPr>
        <w:t>Indicadores de produto</w:t>
      </w:r>
      <w:r w:rsidRPr="002E35F7">
        <w:rPr>
          <w:rFonts w:ascii="Bookman Old Style" w:eastAsia="Times New Roman" w:hAnsi="Bookman Old Style" w:cstheme="minorHAnsi"/>
          <w:sz w:val="24"/>
        </w:rPr>
        <w:t>:</w:t>
      </w:r>
    </w:p>
    <w:p w14:paraId="21D9A9E4" w14:textId="77777777" w:rsidR="00197B2A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Número de </w:t>
      </w:r>
      <w:r>
        <w:rPr>
          <w:rFonts w:ascii="Bookman Old Style" w:eastAsia="Times New Roman" w:hAnsi="Bookman Old Style" w:cstheme="minorHAnsi"/>
          <w:sz w:val="24"/>
        </w:rPr>
        <w:t>i</w:t>
      </w:r>
      <w:r w:rsidRPr="002E35F7">
        <w:rPr>
          <w:rFonts w:ascii="Bookman Old Style" w:eastAsia="Times New Roman" w:hAnsi="Bookman Old Style" w:cstheme="minorHAnsi"/>
          <w:sz w:val="24"/>
        </w:rPr>
        <w:t xml:space="preserve">nstrumentos de </w:t>
      </w:r>
      <w:r>
        <w:rPr>
          <w:rFonts w:ascii="Bookman Old Style" w:eastAsia="Times New Roman" w:hAnsi="Bookman Old Style" w:cstheme="minorHAnsi"/>
          <w:sz w:val="24"/>
        </w:rPr>
        <w:t>p</w:t>
      </w:r>
      <w:r w:rsidRPr="002E35F7">
        <w:rPr>
          <w:rFonts w:ascii="Bookman Old Style" w:eastAsia="Times New Roman" w:hAnsi="Bookman Old Style" w:cstheme="minorHAnsi"/>
          <w:sz w:val="24"/>
        </w:rPr>
        <w:t xml:space="preserve">revenção, </w:t>
      </w:r>
      <w:r>
        <w:rPr>
          <w:rFonts w:ascii="Bookman Old Style" w:eastAsia="Times New Roman" w:hAnsi="Bookman Old Style" w:cstheme="minorHAnsi"/>
          <w:sz w:val="24"/>
        </w:rPr>
        <w:t>g</w:t>
      </w:r>
      <w:r w:rsidRPr="002E35F7">
        <w:rPr>
          <w:rFonts w:ascii="Bookman Old Style" w:eastAsia="Times New Roman" w:hAnsi="Bookman Old Style" w:cstheme="minorHAnsi"/>
          <w:sz w:val="24"/>
        </w:rPr>
        <w:t xml:space="preserve">estão e </w:t>
      </w:r>
      <w:r>
        <w:rPr>
          <w:rFonts w:ascii="Bookman Old Style" w:eastAsia="Times New Roman" w:hAnsi="Bookman Old Style" w:cstheme="minorHAnsi"/>
          <w:sz w:val="24"/>
        </w:rPr>
        <w:t>r</w:t>
      </w:r>
      <w:r w:rsidRPr="002E35F7">
        <w:rPr>
          <w:rFonts w:ascii="Bookman Old Style" w:eastAsia="Times New Roman" w:hAnsi="Bookman Old Style" w:cstheme="minorHAnsi"/>
          <w:sz w:val="24"/>
        </w:rPr>
        <w:t xml:space="preserve">edução de </w:t>
      </w:r>
      <w:r>
        <w:rPr>
          <w:rFonts w:ascii="Bookman Old Style" w:eastAsia="Times New Roman" w:hAnsi="Bookman Old Style" w:cstheme="minorHAnsi"/>
          <w:sz w:val="24"/>
        </w:rPr>
        <w:t>r</w:t>
      </w:r>
      <w:r w:rsidRPr="002E35F7">
        <w:rPr>
          <w:rFonts w:ascii="Bookman Old Style" w:eastAsia="Times New Roman" w:hAnsi="Bookman Old Style" w:cstheme="minorHAnsi"/>
          <w:sz w:val="24"/>
        </w:rPr>
        <w:t xml:space="preserve">isco de </w:t>
      </w:r>
      <w:r>
        <w:rPr>
          <w:rFonts w:ascii="Bookman Old Style" w:eastAsia="Times New Roman" w:hAnsi="Bookman Old Style" w:cstheme="minorHAnsi"/>
          <w:sz w:val="24"/>
        </w:rPr>
        <w:t>d</w:t>
      </w:r>
      <w:r w:rsidRPr="002E35F7">
        <w:rPr>
          <w:rFonts w:ascii="Bookman Old Style" w:eastAsia="Times New Roman" w:hAnsi="Bookman Old Style" w:cstheme="minorHAnsi"/>
          <w:sz w:val="24"/>
        </w:rPr>
        <w:t xml:space="preserve">esastres; </w:t>
      </w:r>
    </w:p>
    <w:p w14:paraId="46E24611" w14:textId="014DB9B9" w:rsidR="00447490" w:rsidRDefault="00447490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>Número de distritos com mapa de risco de desastre produzidos;</w:t>
      </w:r>
    </w:p>
    <w:p w14:paraId="14E94429" w14:textId="7B3883A2" w:rsidR="00447490" w:rsidRPr="00447490" w:rsidRDefault="00447490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 xml:space="preserve">Número de pessoas </w:t>
      </w:r>
      <w:r w:rsidR="00056130">
        <w:rPr>
          <w:rFonts w:ascii="Bookman Old Style" w:eastAsia="Times New Roman" w:hAnsi="Bookman Old Style" w:cstheme="minorHAnsi"/>
          <w:sz w:val="24"/>
        </w:rPr>
        <w:t>alcançadas</w:t>
      </w:r>
      <w:r>
        <w:rPr>
          <w:rFonts w:ascii="Bookman Old Style" w:eastAsia="Times New Roman" w:hAnsi="Bookman Old Style" w:cstheme="minorHAnsi"/>
          <w:sz w:val="24"/>
        </w:rPr>
        <w:t xml:space="preserve"> pelo sistema de aviso prévio;</w:t>
      </w:r>
    </w:p>
    <w:p w14:paraId="365748D9" w14:textId="77777777" w:rsidR="00197B2A" w:rsidRPr="00357F8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357F87">
        <w:rPr>
          <w:rFonts w:ascii="Bookman Old Style" w:hAnsi="Bookman Old Style"/>
          <w:sz w:val="24"/>
        </w:rPr>
        <w:t xml:space="preserve">Número de </w:t>
      </w:r>
      <w:r>
        <w:rPr>
          <w:rFonts w:ascii="Bookman Old Style" w:hAnsi="Bookman Old Style"/>
          <w:sz w:val="24"/>
        </w:rPr>
        <w:t>P</w:t>
      </w:r>
      <w:r w:rsidRPr="00357F87">
        <w:rPr>
          <w:rFonts w:ascii="Bookman Old Style" w:hAnsi="Bookman Old Style"/>
          <w:sz w:val="24"/>
        </w:rPr>
        <w:t xml:space="preserve">lanos </w:t>
      </w:r>
      <w:r>
        <w:rPr>
          <w:rFonts w:ascii="Bookman Old Style" w:hAnsi="Bookman Old Style"/>
          <w:sz w:val="24"/>
        </w:rPr>
        <w:t>L</w:t>
      </w:r>
      <w:r w:rsidRPr="00357F87">
        <w:rPr>
          <w:rFonts w:ascii="Bookman Old Style" w:hAnsi="Bookman Old Style"/>
          <w:sz w:val="24"/>
        </w:rPr>
        <w:t>ocais de Adaptação elaborados e em uso;</w:t>
      </w:r>
    </w:p>
    <w:p w14:paraId="4D928F70" w14:textId="77777777" w:rsidR="00197B2A" w:rsidRPr="00357F8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 xml:space="preserve">Número de modelos de avaliação de perdas e danos </w:t>
      </w:r>
      <w:proofErr w:type="spellStart"/>
      <w:r w:rsidRPr="002E35F7">
        <w:rPr>
          <w:rFonts w:ascii="Bookman Old Style" w:eastAsia="Times New Roman" w:hAnsi="Bookman Old Style" w:cstheme="minorHAnsi"/>
          <w:sz w:val="24"/>
        </w:rPr>
        <w:t>socio-económicos</w:t>
      </w:r>
      <w:proofErr w:type="spellEnd"/>
      <w:r w:rsidRPr="002E35F7">
        <w:rPr>
          <w:rFonts w:ascii="Bookman Old Style" w:eastAsia="Times New Roman" w:hAnsi="Bookman Old Style" w:cstheme="minorHAnsi"/>
          <w:sz w:val="24"/>
        </w:rPr>
        <w:t xml:space="preserve"> concebidos;</w:t>
      </w:r>
    </w:p>
    <w:p w14:paraId="0A959707" w14:textId="77777777" w:rsidR="00197B2A" w:rsidRPr="002E35F7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comunidades vulneráveis abrangidas por programas de capacitação sobre prevenção, mitigação e resposta a desastres naturais; e,</w:t>
      </w:r>
    </w:p>
    <w:p w14:paraId="27CFAB21" w14:textId="77777777" w:rsidR="00197B2A" w:rsidRDefault="00197B2A" w:rsidP="00841F9C">
      <w:pPr>
        <w:pStyle w:val="ListParagraph"/>
        <w:numPr>
          <w:ilvl w:val="0"/>
          <w:numId w:val="151"/>
        </w:numPr>
        <w:spacing w:line="360" w:lineRule="auto"/>
        <w:ind w:left="862"/>
        <w:rPr>
          <w:rFonts w:ascii="Bookman Old Style" w:eastAsia="Times New Roman" w:hAnsi="Bookman Old Style" w:cstheme="minorHAnsi"/>
          <w:sz w:val="24"/>
        </w:rPr>
      </w:pPr>
      <w:r w:rsidRPr="002E35F7">
        <w:rPr>
          <w:rFonts w:ascii="Bookman Old Style" w:eastAsia="Times New Roman" w:hAnsi="Bookman Old Style" w:cstheme="minorHAnsi"/>
          <w:sz w:val="24"/>
        </w:rPr>
        <w:t>Número de tecnologias e inovações introduzidas para enfrentar os riscos climáticos.</w:t>
      </w:r>
    </w:p>
    <w:p w14:paraId="25DBC9AE" w14:textId="77777777" w:rsidR="00447490" w:rsidRPr="00447490" w:rsidRDefault="00447490" w:rsidP="00447490">
      <w:pPr>
        <w:spacing w:line="360" w:lineRule="auto"/>
        <w:rPr>
          <w:rFonts w:ascii="Bookman Old Style" w:eastAsia="Times New Roman" w:hAnsi="Bookman Old Style" w:cstheme="minorHAnsi"/>
          <w:sz w:val="24"/>
        </w:rPr>
      </w:pPr>
    </w:p>
    <w:p w14:paraId="64E4E4AE" w14:textId="77777777" w:rsidR="00197B2A" w:rsidRPr="002E35F7" w:rsidRDefault="00197B2A" w:rsidP="00197B2A">
      <w:pPr>
        <w:pStyle w:val="ListParagraph"/>
        <w:numPr>
          <w:ilvl w:val="0"/>
          <w:numId w:val="0"/>
        </w:numPr>
        <w:ind w:left="720"/>
        <w:rPr>
          <w:rFonts w:ascii="Bookman Old Style" w:eastAsia="Times New Roman" w:hAnsi="Bookman Old Style" w:cstheme="minorHAnsi"/>
          <w:sz w:val="24"/>
        </w:rPr>
      </w:pPr>
    </w:p>
    <w:p w14:paraId="3C25E34B" w14:textId="198A63D4" w:rsidR="00197B2A" w:rsidRPr="00AB5CA3" w:rsidRDefault="00B67E0D" w:rsidP="00F74D0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52" w:name="_Toc170458243"/>
      <w:bookmarkStart w:id="353" w:name="_Toc224744524"/>
      <w:r>
        <w:rPr>
          <w:rFonts w:ascii="Bookman Old Style" w:hAnsi="Bookman Old Style"/>
        </w:rPr>
        <w:t>5.2.4</w:t>
      </w:r>
      <w:r w:rsidR="00F74D00" w:rsidRPr="00AB5CA3">
        <w:rPr>
          <w:rFonts w:ascii="Bookman Old Style" w:hAnsi="Bookman Old Style"/>
        </w:rPr>
        <w:t xml:space="preserve"> </w:t>
      </w:r>
      <w:r w:rsidR="00197B2A" w:rsidRPr="00AB5CA3">
        <w:rPr>
          <w:rFonts w:ascii="Bookman Old Style" w:hAnsi="Bookman Old Style"/>
        </w:rPr>
        <w:t>Subprograma: Financiamento Climático</w:t>
      </w:r>
      <w:bookmarkEnd w:id="352"/>
      <w:bookmarkEnd w:id="353"/>
    </w:p>
    <w:p w14:paraId="148D864C" w14:textId="77777777" w:rsidR="00197B2A" w:rsidRPr="000A765F" w:rsidRDefault="00197B2A" w:rsidP="00197B2A">
      <w:pPr>
        <w:ind w:left="142"/>
        <w:rPr>
          <w:rFonts w:ascii="Bookman Old Style" w:eastAsia="Times New Roman" w:hAnsi="Bookman Old Style" w:cstheme="minorHAnsi"/>
          <w:b/>
          <w:bCs/>
          <w:sz w:val="24"/>
        </w:rPr>
      </w:pPr>
      <w:r w:rsidRPr="000A765F">
        <w:rPr>
          <w:rFonts w:ascii="Bookman Old Style" w:eastAsia="Times New Roman" w:hAnsi="Bookman Old Style" w:cstheme="minorHAnsi"/>
          <w:b/>
          <w:bCs/>
          <w:sz w:val="24"/>
        </w:rPr>
        <w:t xml:space="preserve">Objectivos específicos: </w:t>
      </w:r>
    </w:p>
    <w:p w14:paraId="61F64230" w14:textId="77777777" w:rsidR="00E45FB1" w:rsidRPr="000A765F" w:rsidRDefault="00E45FB1" w:rsidP="00841F9C">
      <w:pPr>
        <w:pStyle w:val="ListParagraph"/>
        <w:numPr>
          <w:ilvl w:val="0"/>
          <w:numId w:val="152"/>
        </w:numPr>
        <w:spacing w:line="360" w:lineRule="auto"/>
        <w:ind w:left="862"/>
        <w:jc w:val="left"/>
        <w:rPr>
          <w:rFonts w:ascii="Bookman Old Style" w:eastAsia="Times New Roman" w:hAnsi="Bookman Old Style" w:cstheme="minorHAnsi"/>
          <w:sz w:val="24"/>
        </w:rPr>
      </w:pPr>
      <w:r w:rsidRPr="000A765F">
        <w:rPr>
          <w:rFonts w:ascii="Bookman Old Style" w:eastAsia="Times New Roman" w:hAnsi="Bookman Old Style" w:cstheme="minorHAnsi"/>
          <w:sz w:val="24"/>
        </w:rPr>
        <w:t xml:space="preserve">Melhorar o acesso ao financiamento climático global, regional e nacional. </w:t>
      </w:r>
    </w:p>
    <w:p w14:paraId="3F562798" w14:textId="2097DC0A" w:rsidR="00E45FB1" w:rsidRPr="000A765F" w:rsidRDefault="000A765F" w:rsidP="00841F9C">
      <w:pPr>
        <w:pStyle w:val="ListParagraph"/>
        <w:numPr>
          <w:ilvl w:val="0"/>
          <w:numId w:val="152"/>
        </w:numPr>
        <w:spacing w:line="360" w:lineRule="auto"/>
        <w:ind w:left="862"/>
        <w:jc w:val="left"/>
        <w:rPr>
          <w:rFonts w:ascii="Bookman Old Style" w:eastAsia="Times New Roman" w:hAnsi="Bookman Old Style" w:cstheme="minorHAnsi"/>
          <w:sz w:val="24"/>
        </w:rPr>
      </w:pPr>
      <w:r>
        <w:rPr>
          <w:rFonts w:ascii="Bookman Old Style" w:eastAsia="Times New Roman" w:hAnsi="Bookman Old Style" w:cstheme="minorHAnsi"/>
          <w:sz w:val="24"/>
        </w:rPr>
        <w:t xml:space="preserve">Promover </w:t>
      </w:r>
      <w:r w:rsidR="00E45FB1" w:rsidRPr="000A765F">
        <w:rPr>
          <w:rFonts w:ascii="Bookman Old Style" w:eastAsia="Times New Roman" w:hAnsi="Bookman Old Style" w:cstheme="minorHAnsi"/>
          <w:sz w:val="24"/>
        </w:rPr>
        <w:t>a participação do sector privado no financiamento de investimentos verdes.</w:t>
      </w:r>
    </w:p>
    <w:p w14:paraId="6739CB3B" w14:textId="77777777" w:rsidR="00E45FB1" w:rsidRPr="000A765F" w:rsidRDefault="00E45FB1" w:rsidP="00841F9C">
      <w:pPr>
        <w:pStyle w:val="ListParagraph"/>
        <w:numPr>
          <w:ilvl w:val="0"/>
          <w:numId w:val="152"/>
        </w:numPr>
        <w:spacing w:line="360" w:lineRule="auto"/>
        <w:ind w:left="862"/>
        <w:jc w:val="left"/>
        <w:rPr>
          <w:rFonts w:ascii="Bookman Old Style" w:eastAsia="Times New Roman" w:hAnsi="Bookman Old Style" w:cstheme="minorHAnsi"/>
          <w:sz w:val="24"/>
        </w:rPr>
      </w:pPr>
      <w:r w:rsidRPr="000A765F">
        <w:rPr>
          <w:rFonts w:ascii="Bookman Old Style" w:eastAsia="Times New Roman" w:hAnsi="Bookman Old Style" w:cstheme="minorHAnsi"/>
          <w:sz w:val="24"/>
        </w:rPr>
        <w:t>Desenvolver mercado de seguros contra desastres.</w:t>
      </w:r>
    </w:p>
    <w:p w14:paraId="41CF7DAA" w14:textId="77777777" w:rsidR="00E45FB1" w:rsidRPr="000A765F" w:rsidRDefault="00E45FB1" w:rsidP="00E45FB1">
      <w:pPr>
        <w:ind w:left="142"/>
        <w:rPr>
          <w:rFonts w:ascii="Bookman Old Style" w:eastAsia="Times New Roman" w:hAnsi="Bookman Old Style" w:cstheme="minorHAnsi"/>
          <w:b/>
          <w:bCs/>
          <w:sz w:val="24"/>
        </w:rPr>
      </w:pPr>
      <w:r w:rsidRPr="000A765F">
        <w:rPr>
          <w:rFonts w:ascii="Bookman Old Style" w:eastAsia="Times New Roman" w:hAnsi="Bookman Old Style" w:cstheme="minorHAnsi"/>
          <w:b/>
          <w:bCs/>
          <w:sz w:val="24"/>
        </w:rPr>
        <w:t>Produtos:</w:t>
      </w:r>
    </w:p>
    <w:p w14:paraId="02F316C6" w14:textId="235EDAF9" w:rsidR="00E45FB1" w:rsidRPr="000A765F" w:rsidRDefault="004E4387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E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ntidade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 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naciona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l acreditada pelos 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fundos climáticos globais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42BD66EC" w14:textId="530CDC42" w:rsidR="00E45FB1" w:rsidRPr="000A765F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0A765F">
        <w:rPr>
          <w:rFonts w:ascii="Bookman Old Style" w:eastAsia="Times New Roman" w:hAnsi="Bookman Old Style" w:cstheme="minorHAnsi"/>
          <w:sz w:val="24"/>
          <w:lang w:eastAsia="pt-PT"/>
        </w:rPr>
        <w:t>Linhas de financiamento para as Micro Pequenas e Medias Empresas (MPME) para investimentos verdes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77224007" w14:textId="510FB7D3" w:rsidR="00E45FB1" w:rsidRPr="000A765F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0A765F">
        <w:rPr>
          <w:rFonts w:ascii="Bookman Old Style" w:eastAsia="Times New Roman" w:hAnsi="Bookman Old Style" w:cstheme="minorHAnsi"/>
          <w:sz w:val="24"/>
          <w:lang w:eastAsia="pt-PT"/>
        </w:rPr>
        <w:t>Unidades de Financiamento Climático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77FF4AA5" w14:textId="7ED32442" w:rsidR="00E45FB1" w:rsidRPr="000A765F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0A765F">
        <w:rPr>
          <w:rFonts w:ascii="Bookman Old Style" w:eastAsia="Times New Roman" w:hAnsi="Bookman Old Style" w:cstheme="minorHAnsi"/>
          <w:sz w:val="24"/>
          <w:lang w:eastAsia="pt-PT"/>
        </w:rPr>
        <w:t>Apólices de seguro contra o clima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17DF90C2" w14:textId="02CEE909" w:rsidR="00E45FB1" w:rsidRPr="000A765F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0A765F">
        <w:rPr>
          <w:rFonts w:ascii="Bookman Old Style" w:eastAsia="Times New Roman" w:hAnsi="Bookman Old Style" w:cstheme="minorHAnsi"/>
          <w:sz w:val="24"/>
          <w:lang w:eastAsia="pt-PT"/>
        </w:rPr>
        <w:t>Mercado de seguro climático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76C11CD8" w14:textId="5DE16584" w:rsidR="00E45FB1" w:rsidRDefault="00447490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Conversão da divida pú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 xml:space="preserve">blica por iniciativas 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climátic</w:t>
      </w:r>
      <w:r w:rsidR="001C415A">
        <w:rPr>
          <w:rFonts w:ascii="Bookman Old Style" w:eastAsia="Times New Roman" w:hAnsi="Bookman Old Style" w:cstheme="minorHAnsi"/>
          <w:sz w:val="24"/>
          <w:lang w:eastAsia="pt-PT"/>
        </w:rPr>
        <w:t>as;</w:t>
      </w:r>
    </w:p>
    <w:p w14:paraId="66FDFB8A" w14:textId="452E3F7B" w:rsidR="00E45FB1" w:rsidRPr="000A765F" w:rsidRDefault="001C415A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C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réditos de carbono alinhados à NDC de Moçambique</w:t>
      </w:r>
      <w:r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38A7DBC3" w14:textId="4294639D" w:rsidR="00E45FB1" w:rsidRPr="000A765F" w:rsidRDefault="001C415A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>
        <w:rPr>
          <w:rFonts w:ascii="Bookman Old Style" w:eastAsia="Times New Roman" w:hAnsi="Bookman Old Style" w:cstheme="minorHAnsi"/>
          <w:sz w:val="24"/>
          <w:lang w:eastAsia="pt-PT"/>
        </w:rPr>
        <w:t>P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>artilha de benefícios de projectos de carbono</w:t>
      </w:r>
      <w:r w:rsidR="00451A0B">
        <w:rPr>
          <w:rFonts w:ascii="Bookman Old Style" w:eastAsia="Times New Roman" w:hAnsi="Bookman Old Style" w:cstheme="minorHAnsi"/>
          <w:sz w:val="24"/>
          <w:lang w:eastAsia="pt-PT"/>
        </w:rPr>
        <w:t>; e</w:t>
      </w:r>
      <w:r w:rsidR="00E45FB1" w:rsidRPr="000A765F">
        <w:rPr>
          <w:rFonts w:ascii="Bookman Old Style" w:eastAsia="Times New Roman" w:hAnsi="Bookman Old Style" w:cstheme="minorHAnsi"/>
          <w:sz w:val="24"/>
          <w:lang w:eastAsia="pt-PT"/>
        </w:rPr>
        <w:t xml:space="preserve"> </w:t>
      </w:r>
    </w:p>
    <w:p w14:paraId="1AA6A0A2" w14:textId="789CF987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Fundo Nacional de Desenvolvimento e Acção Climática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.</w:t>
      </w:r>
    </w:p>
    <w:p w14:paraId="6D5F8896" w14:textId="77777777" w:rsidR="00E45FB1" w:rsidRPr="00451A0B" w:rsidRDefault="00E45FB1" w:rsidP="00E45FB1">
      <w:pPr>
        <w:ind w:left="142"/>
        <w:rPr>
          <w:rFonts w:ascii="Bookman Old Style" w:eastAsia="Times New Roman" w:hAnsi="Bookman Old Style" w:cstheme="minorHAnsi"/>
          <w:b/>
          <w:bCs/>
          <w:sz w:val="24"/>
        </w:rPr>
      </w:pPr>
      <w:r w:rsidRPr="00451A0B">
        <w:rPr>
          <w:rFonts w:ascii="Bookman Old Style" w:eastAsia="Times New Roman" w:hAnsi="Bookman Old Style" w:cstheme="minorHAnsi"/>
          <w:b/>
          <w:bCs/>
          <w:sz w:val="24"/>
        </w:rPr>
        <w:t>Indicadores de produto:</w:t>
      </w:r>
    </w:p>
    <w:p w14:paraId="7853490E" w14:textId="24559C49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Número de entidades nacionais acreditadas </w:t>
      </w:r>
      <w:r w:rsidR="00451A0B" w:rsidRPr="00AB5CA3">
        <w:rPr>
          <w:rFonts w:ascii="Bookman Old Style" w:eastAsia="Times New Roman" w:hAnsi="Bookman Old Style" w:cstheme="minorHAnsi"/>
          <w:sz w:val="24"/>
          <w:lang w:eastAsia="pt-PT"/>
        </w:rPr>
        <w:t>pel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os fundos climáticos globais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2E269227" w14:textId="03596966" w:rsidR="00E45FB1" w:rsidRPr="00451A0B" w:rsidRDefault="00451A0B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eastAsia="Times New Roman" w:hAnsi="Bookman Old Style" w:cstheme="minorHAnsi"/>
          <w:sz w:val="24"/>
          <w:lang w:eastAsia="pt-PT"/>
        </w:rPr>
        <w:t>Percentagem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do volume de financiamento do sector privado para a acção climática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18C1A395" w14:textId="205A7622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Volume de financiamento climático mobilizado através de instrumentos inovadores (mercados de carbono, troca da divida, </w:t>
      </w:r>
      <w:r w:rsidR="00697B27" w:rsidRPr="00451A0B">
        <w:rPr>
          <w:rFonts w:ascii="Bookman Old Style" w:eastAsia="Times New Roman" w:hAnsi="Bookman Old Style" w:cstheme="minorHAnsi"/>
          <w:sz w:val="24"/>
          <w:lang w:eastAsia="pt-PT"/>
        </w:rPr>
        <w:t>obrigações sustentáveis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, </w:t>
      </w:r>
      <w:proofErr w:type="spellStart"/>
      <w:r w:rsidRPr="00451A0B">
        <w:rPr>
          <w:rFonts w:ascii="Bookman Old Style" w:eastAsia="Times New Roman" w:hAnsi="Bookman Old Style" w:cstheme="minorHAnsi"/>
          <w:sz w:val="24"/>
          <w:lang w:eastAsia="pt-PT"/>
        </w:rPr>
        <w:t>blended</w:t>
      </w:r>
      <w:proofErr w:type="spellEnd"/>
      <w:r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</w:t>
      </w:r>
      <w:proofErr w:type="spellStart"/>
      <w:r w:rsidRPr="00451A0B">
        <w:rPr>
          <w:rFonts w:ascii="Bookman Old Style" w:eastAsia="Times New Roman" w:hAnsi="Bookman Old Style" w:cstheme="minorHAnsi"/>
          <w:sz w:val="24"/>
          <w:lang w:eastAsia="pt-PT"/>
        </w:rPr>
        <w:t>finance</w:t>
      </w:r>
      <w:proofErr w:type="spellEnd"/>
      <w:r w:rsidRPr="00451A0B">
        <w:rPr>
          <w:rFonts w:ascii="Bookman Old Style" w:eastAsia="Times New Roman" w:hAnsi="Bookman Old Style" w:cstheme="minorHAnsi"/>
          <w:sz w:val="24"/>
          <w:lang w:eastAsia="pt-PT"/>
        </w:rPr>
        <w:t>)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57AD548F" w14:textId="4F986166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Número de pessoas/instituições que acedem aos serviços de micro seguro contra desastres naturais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2F91CC17" w14:textId="7E70E0A9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Número de apólices de seguro soberano operacionais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074F558B" w14:textId="182D2F78" w:rsidR="00E45FB1" w:rsidRPr="00451A0B" w:rsidRDefault="00451A0B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eastAsia="Times New Roman" w:hAnsi="Bookman Old Style" w:cstheme="minorHAnsi"/>
          <w:sz w:val="24"/>
          <w:lang w:eastAsia="pt-PT"/>
        </w:rPr>
        <w:t>Número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de províncias com Unidades de Financiamento climático criadas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0991580B" w14:textId="334819CD" w:rsidR="00E45FB1" w:rsidRPr="00451A0B" w:rsidRDefault="00697B27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eastAsia="Times New Roman" w:hAnsi="Bookman Old Style" w:cstheme="minorHAnsi"/>
          <w:sz w:val="24"/>
          <w:lang w:eastAsia="pt-PT"/>
        </w:rPr>
        <w:t xml:space="preserve">Número 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de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municípios com Unidades de Financiamento climático criadas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27EB475C" w14:textId="30C8DA91" w:rsidR="00E45FB1" w:rsidRPr="00451A0B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Volume de dívida pública convertida em acção climática</w:t>
      </w:r>
      <w:r w:rsidR="00451A0B"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081D5217" w14:textId="79CB68F8" w:rsidR="00E45FB1" w:rsidRPr="00451A0B" w:rsidRDefault="00451A0B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eastAsia="Times New Roman" w:hAnsi="Bookman Old Style" w:cstheme="minorHAnsi"/>
          <w:sz w:val="24"/>
          <w:lang w:eastAsia="pt-PT"/>
        </w:rPr>
        <w:t>Percentagem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de créditos de carbono da NDC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 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>comercializados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</w:p>
    <w:p w14:paraId="67E302A3" w14:textId="0B86E184" w:rsidR="00E45FB1" w:rsidRPr="00451A0B" w:rsidRDefault="00451A0B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AB5CA3">
        <w:rPr>
          <w:rFonts w:ascii="Bookman Old Style" w:eastAsia="Times New Roman" w:hAnsi="Bookman Old Style" w:cstheme="minorHAnsi"/>
          <w:sz w:val="24"/>
          <w:lang w:eastAsia="pt-PT"/>
        </w:rPr>
        <w:t>Percentagem</w:t>
      </w:r>
      <w:r w:rsidR="00E45FB1" w:rsidRPr="00451A0B">
        <w:rPr>
          <w:rFonts w:ascii="Bookman Old Style" w:eastAsia="Times New Roman" w:hAnsi="Bookman Old Style" w:cstheme="minorHAnsi"/>
          <w:sz w:val="24"/>
          <w:lang w:eastAsia="pt-PT"/>
        </w:rPr>
        <w:t xml:space="preserve"> dos recursos gerados por projectos de carbono que são redistribuídos para as comunidades locais</w:t>
      </w:r>
      <w:r w:rsidRPr="00451A0B">
        <w:rPr>
          <w:rFonts w:ascii="Bookman Old Style" w:eastAsia="Times New Roman" w:hAnsi="Bookman Old Style" w:cstheme="minorHAnsi"/>
          <w:sz w:val="24"/>
          <w:lang w:eastAsia="pt-PT"/>
        </w:rPr>
        <w:t>;</w:t>
      </w:r>
      <w:r>
        <w:rPr>
          <w:rFonts w:ascii="Bookman Old Style" w:eastAsia="Times New Roman" w:hAnsi="Bookman Old Style" w:cstheme="minorHAnsi"/>
          <w:sz w:val="24"/>
          <w:lang w:eastAsia="pt-PT"/>
        </w:rPr>
        <w:t xml:space="preserve"> e</w:t>
      </w:r>
    </w:p>
    <w:p w14:paraId="0AE90F98" w14:textId="50863C53" w:rsidR="00E45FB1" w:rsidRPr="00B1415A" w:rsidRDefault="00E45FB1" w:rsidP="00841F9C">
      <w:pPr>
        <w:pStyle w:val="ListParagraph"/>
        <w:numPr>
          <w:ilvl w:val="0"/>
          <w:numId w:val="153"/>
        </w:numPr>
        <w:spacing w:line="360" w:lineRule="auto"/>
        <w:ind w:left="1042"/>
        <w:rPr>
          <w:rFonts w:ascii="Bookman Old Style" w:eastAsia="Times New Roman" w:hAnsi="Bookman Old Style" w:cstheme="minorHAnsi"/>
          <w:sz w:val="24"/>
          <w:lang w:eastAsia="pt-PT"/>
        </w:rPr>
      </w:pPr>
      <w:r w:rsidRPr="00521200">
        <w:rPr>
          <w:rFonts w:ascii="Bookman Old Style" w:eastAsia="Times New Roman" w:hAnsi="Bookman Old Style" w:cstheme="minorHAnsi"/>
          <w:sz w:val="24"/>
          <w:lang w:eastAsia="pt-PT"/>
        </w:rPr>
        <w:t>Fundo Nacional de Desenvolvimento e Acção Climática operacional</w:t>
      </w:r>
      <w:r w:rsidR="00451A0B">
        <w:rPr>
          <w:rFonts w:ascii="Bookman Old Style" w:eastAsia="Times New Roman" w:hAnsi="Bookman Old Style" w:cstheme="minorHAnsi"/>
          <w:sz w:val="24"/>
          <w:lang w:eastAsia="pt-PT"/>
        </w:rPr>
        <w:t>.</w:t>
      </w:r>
    </w:p>
    <w:p w14:paraId="5C64D658" w14:textId="77777777" w:rsidR="00197B2A" w:rsidRPr="002E35F7" w:rsidRDefault="00197B2A" w:rsidP="00197B2A">
      <w:pPr>
        <w:pStyle w:val="ListParagraph"/>
        <w:numPr>
          <w:ilvl w:val="0"/>
          <w:numId w:val="0"/>
        </w:numPr>
        <w:ind w:left="720"/>
        <w:rPr>
          <w:rFonts w:ascii="Bookman Old Style" w:hAnsi="Bookman Old Style" w:cstheme="minorHAnsi"/>
          <w:b/>
          <w:bCs/>
          <w:color w:val="2F5496" w:themeColor="accent1" w:themeShade="BF"/>
          <w:sz w:val="24"/>
        </w:rPr>
      </w:pPr>
    </w:p>
    <w:p w14:paraId="237FE389" w14:textId="1E53674F" w:rsidR="00197B2A" w:rsidRPr="002E35F7" w:rsidRDefault="00F74D00" w:rsidP="00F74D00">
      <w:pPr>
        <w:pStyle w:val="Heading2"/>
        <w:numPr>
          <w:ilvl w:val="0"/>
          <w:numId w:val="0"/>
        </w:numPr>
        <w:pBdr>
          <w:bottom w:val="single" w:sz="4" w:space="1" w:color="auto"/>
        </w:pBdr>
        <w:shd w:val="clear" w:color="auto" w:fill="D9D9D9" w:themeFill="background1" w:themeFillShade="D9"/>
        <w:spacing w:before="120"/>
        <w:rPr>
          <w:rFonts w:ascii="Bookman Old Style" w:hAnsi="Bookman Old Style"/>
          <w:sz w:val="24"/>
          <w:szCs w:val="24"/>
        </w:rPr>
      </w:pPr>
      <w:bookmarkStart w:id="354" w:name="_Toc170458244"/>
      <w:bookmarkStart w:id="355" w:name="_Toc224744525"/>
      <w:r>
        <w:rPr>
          <w:rFonts w:ascii="Bookman Old Style" w:hAnsi="Bookman Old Style"/>
          <w:sz w:val="24"/>
          <w:szCs w:val="24"/>
        </w:rPr>
        <w:t xml:space="preserve">5.3 </w:t>
      </w:r>
      <w:r w:rsidR="00197B2A" w:rsidRPr="002E35F7">
        <w:rPr>
          <w:rFonts w:ascii="Bookman Old Style" w:hAnsi="Bookman Old Style"/>
          <w:sz w:val="24"/>
          <w:szCs w:val="24"/>
        </w:rPr>
        <w:t>PROGRAMA: ECONOMIA CIRCULAR</w:t>
      </w:r>
      <w:bookmarkEnd w:id="354"/>
      <w:bookmarkEnd w:id="355"/>
    </w:p>
    <w:p w14:paraId="7C48B204" w14:textId="77777777" w:rsidR="00197B2A" w:rsidRPr="002E35F7" w:rsidRDefault="00197B2A" w:rsidP="00197B2A">
      <w:p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Objectivo geral:</w:t>
      </w:r>
      <w:r w:rsidRPr="002E35F7">
        <w:rPr>
          <w:rFonts w:ascii="Bookman Old Style" w:hAnsi="Bookman Old Style"/>
          <w:sz w:val="24"/>
        </w:rPr>
        <w:t xml:space="preserve"> </w:t>
      </w:r>
    </w:p>
    <w:p w14:paraId="0BE24CF3" w14:textId="77777777" w:rsidR="00197B2A" w:rsidRPr="008D33EC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sz w:val="24"/>
        </w:rPr>
        <w:t>Promover um modelo económico mais sustentável e inclusivo, baseado na redução, reutilização e reciclagem de materiais, visando minimizar o impacto ambiental e maximizar a eficiência no uso de recursos naturais</w:t>
      </w:r>
      <w:r>
        <w:rPr>
          <w:rFonts w:ascii="Bookman Old Style" w:hAnsi="Bookman Old Style"/>
          <w:sz w:val="24"/>
        </w:rPr>
        <w:t xml:space="preserve"> </w:t>
      </w:r>
      <w:r w:rsidRPr="008D33EC">
        <w:rPr>
          <w:rFonts w:ascii="Bookman Old Style" w:hAnsi="Bookman Old Style"/>
          <w:sz w:val="24"/>
        </w:rPr>
        <w:t>e desenvolver cadeias de valor sustentáveis em todos os sectore</w:t>
      </w:r>
      <w:r>
        <w:rPr>
          <w:rFonts w:ascii="Bookman Old Style" w:hAnsi="Bookman Old Style"/>
          <w:sz w:val="24"/>
        </w:rPr>
        <w:t>s</w:t>
      </w:r>
      <w:r w:rsidRPr="002E35F7">
        <w:rPr>
          <w:rFonts w:ascii="Bookman Old Style" w:hAnsi="Bookman Old Style"/>
          <w:sz w:val="24"/>
        </w:rPr>
        <w:t>.</w:t>
      </w:r>
    </w:p>
    <w:p w14:paraId="03AEC5BF" w14:textId="77777777" w:rsidR="00197B2A" w:rsidRPr="002E35F7" w:rsidRDefault="00197B2A" w:rsidP="00197B2A">
      <w:pPr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Objectivos específicos:</w:t>
      </w:r>
      <w:r w:rsidRPr="002E35F7">
        <w:rPr>
          <w:rFonts w:ascii="Bookman Old Style" w:hAnsi="Bookman Old Style"/>
          <w:sz w:val="24"/>
        </w:rPr>
        <w:t xml:space="preserve"> </w:t>
      </w:r>
    </w:p>
    <w:p w14:paraId="62E4DE17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Promover a implementação da responsabilidade alargada ao produtor a todos os níveis de produção e consumo de bens e serviços;</w:t>
      </w:r>
    </w:p>
    <w:p w14:paraId="012910EB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Promover a implementação de modelos de negócios circulares em todas as etapas da cadeia de valor para cada tipo de resíduos;</w:t>
      </w:r>
    </w:p>
    <w:p w14:paraId="1F7AC4D1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Estabelecer mecanismos de humanização e dignificação dos processos de segregação e valorização de resíduos; </w:t>
      </w:r>
    </w:p>
    <w:p w14:paraId="43DD374E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Estabelecer centros primários de triagem e valorização de resíduos;</w:t>
      </w:r>
    </w:p>
    <w:p w14:paraId="189F8537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Promover a criação de indústrias de processamento de material reciclado;</w:t>
      </w:r>
    </w:p>
    <w:p w14:paraId="3AC650EB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Promover o desenvolvimento de </w:t>
      </w:r>
      <w:r>
        <w:rPr>
          <w:rFonts w:ascii="Bookman Old Style" w:hAnsi="Bookman Old Style"/>
          <w:sz w:val="24"/>
        </w:rPr>
        <w:t xml:space="preserve">infra-estruturas </w:t>
      </w:r>
      <w:r w:rsidRPr="002E35F7">
        <w:rPr>
          <w:rFonts w:ascii="Bookman Old Style" w:hAnsi="Bookman Old Style"/>
          <w:sz w:val="24"/>
        </w:rPr>
        <w:t>para a eliminação segura dos resíduos;</w:t>
      </w:r>
    </w:p>
    <w:p w14:paraId="651B1B37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Garantir a gestão de resíduos e poluição, através do desenvolvimento de políticas e estratégias para promover a redução, reutilização e reciclagem de resíduos;</w:t>
      </w:r>
    </w:p>
    <w:p w14:paraId="5BEFF0A2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Promover a participação das comunidades locais no processo de planeamento territorial e na implementação de projectos de conservação e desenvolvimento sustentável; e, </w:t>
      </w:r>
    </w:p>
    <w:p w14:paraId="1EEF6706" w14:textId="77777777" w:rsidR="00197B2A" w:rsidRPr="002E35F7" w:rsidRDefault="00197B2A" w:rsidP="00841F9C">
      <w:pPr>
        <w:pStyle w:val="ListParagraph"/>
        <w:numPr>
          <w:ilvl w:val="0"/>
          <w:numId w:val="144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Promover a educação, pesquisa e inovação em economia circular.</w:t>
      </w:r>
    </w:p>
    <w:p w14:paraId="5553D843" w14:textId="77777777" w:rsidR="00197B2A" w:rsidRPr="002E35F7" w:rsidRDefault="00197B2A" w:rsidP="00197B2A">
      <w:pPr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b/>
          <w:bCs/>
          <w:sz w:val="24"/>
        </w:rPr>
        <w:t>Indicadores de resultado:</w:t>
      </w:r>
    </w:p>
    <w:p w14:paraId="0C9C737C" w14:textId="77777777" w:rsidR="00197B2A" w:rsidRPr="002E35F7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sz w:val="24"/>
        </w:rPr>
        <w:t>Taxa de reciclagem;</w:t>
      </w:r>
    </w:p>
    <w:p w14:paraId="69071A29" w14:textId="7C75AA25" w:rsidR="00197B2A" w:rsidRPr="002E35F7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sz w:val="24"/>
        </w:rPr>
        <w:t>Taxa de reutilização</w:t>
      </w:r>
      <w:r w:rsidR="00611EF0">
        <w:rPr>
          <w:rFonts w:ascii="Bookman Old Style" w:hAnsi="Bookman Old Style"/>
          <w:sz w:val="24"/>
        </w:rPr>
        <w:t>;</w:t>
      </w:r>
    </w:p>
    <w:p w14:paraId="508386FD" w14:textId="77777777" w:rsidR="00197B2A" w:rsidRPr="002E35F7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sz w:val="24"/>
        </w:rPr>
        <w:t xml:space="preserve">Proporção de recursos renováveis e reciclados em novos produtos; </w:t>
      </w:r>
    </w:p>
    <w:p w14:paraId="60DE678F" w14:textId="77777777" w:rsidR="00197B2A" w:rsidRPr="008D33EC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b/>
          <w:bCs/>
          <w:sz w:val="24"/>
        </w:rPr>
      </w:pPr>
      <w:r w:rsidRPr="002E35F7">
        <w:rPr>
          <w:rFonts w:ascii="Bookman Old Style" w:hAnsi="Bookman Old Style"/>
          <w:sz w:val="24"/>
        </w:rPr>
        <w:t xml:space="preserve">Percentagem de indústrias que adoptam técnicas para a redução de desperdício nos processos de produção; </w:t>
      </w:r>
    </w:p>
    <w:p w14:paraId="4F37B602" w14:textId="77777777" w:rsidR="00197B2A" w:rsidRPr="002E35F7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sz w:val="24"/>
        </w:rPr>
        <w:t xml:space="preserve">Modelos de gestão de resíduos sólidos criados </w:t>
      </w:r>
      <w:r w:rsidRPr="002E35F7">
        <w:rPr>
          <w:rFonts w:ascii="Bookman Old Style" w:hAnsi="Bookman Old Style"/>
          <w:sz w:val="24"/>
        </w:rPr>
        <w:t>e,</w:t>
      </w:r>
    </w:p>
    <w:p w14:paraId="274E5B7F" w14:textId="77777777" w:rsidR="00197B2A" w:rsidRPr="00E50074" w:rsidRDefault="00197B2A" w:rsidP="00841F9C">
      <w:pPr>
        <w:pStyle w:val="ListParagraph"/>
        <w:numPr>
          <w:ilvl w:val="0"/>
          <w:numId w:val="145"/>
        </w:numPr>
        <w:spacing w:line="360" w:lineRule="auto"/>
        <w:rPr>
          <w:rFonts w:ascii="Bookman Old Style" w:hAnsi="Bookman Old Style"/>
          <w:sz w:val="24"/>
        </w:rPr>
      </w:pPr>
      <w:r w:rsidRPr="00E50074">
        <w:rPr>
          <w:rFonts w:ascii="Bookman Old Style" w:hAnsi="Bookman Old Style"/>
          <w:sz w:val="24"/>
        </w:rPr>
        <w:t xml:space="preserve">Nível de aproveitamento dos estudos </w:t>
      </w:r>
      <w:proofErr w:type="spellStart"/>
      <w:r w:rsidRPr="00E50074">
        <w:rPr>
          <w:rFonts w:ascii="Bookman Old Style" w:hAnsi="Bookman Old Style"/>
          <w:sz w:val="24"/>
        </w:rPr>
        <w:t>socio-culturais</w:t>
      </w:r>
      <w:proofErr w:type="spellEnd"/>
      <w:r w:rsidRPr="00E50074">
        <w:rPr>
          <w:rFonts w:ascii="Bookman Old Style" w:hAnsi="Bookman Old Style"/>
          <w:sz w:val="24"/>
        </w:rPr>
        <w:t xml:space="preserve"> na tomada de decisão sobre medidas de gestão de capital natural aquático.</w:t>
      </w:r>
    </w:p>
    <w:p w14:paraId="0418D8C7" w14:textId="77777777" w:rsidR="00197B2A" w:rsidRPr="002E35F7" w:rsidRDefault="00197B2A" w:rsidP="00197B2A">
      <w:pPr>
        <w:pStyle w:val="ListParagraph"/>
        <w:numPr>
          <w:ilvl w:val="0"/>
          <w:numId w:val="0"/>
        </w:numPr>
        <w:ind w:left="720"/>
        <w:rPr>
          <w:rFonts w:ascii="Bookman Old Style" w:hAnsi="Bookman Old Style"/>
          <w:b/>
          <w:bCs/>
          <w:sz w:val="24"/>
        </w:rPr>
      </w:pPr>
    </w:p>
    <w:p w14:paraId="48410244" w14:textId="159796F4" w:rsidR="00197B2A" w:rsidRPr="002E35F7" w:rsidRDefault="00F74D00" w:rsidP="00F74D00">
      <w:pPr>
        <w:pStyle w:val="Heading3"/>
        <w:numPr>
          <w:ilvl w:val="0"/>
          <w:numId w:val="0"/>
        </w:numPr>
        <w:pBdr>
          <w:bottom w:val="single" w:sz="4" w:space="1" w:color="auto"/>
        </w:pBdr>
        <w:shd w:val="clear" w:color="auto" w:fill="FFF2CC" w:themeFill="accent4" w:themeFillTint="33"/>
        <w:spacing w:before="120" w:after="120"/>
        <w:rPr>
          <w:rFonts w:ascii="Bookman Old Style" w:hAnsi="Bookman Old Style"/>
        </w:rPr>
      </w:pPr>
      <w:bookmarkStart w:id="356" w:name="_Toc170458245"/>
      <w:bookmarkStart w:id="357" w:name="_Toc224744526"/>
      <w:r>
        <w:rPr>
          <w:rFonts w:ascii="Bookman Old Style" w:hAnsi="Bookman Old Style"/>
        </w:rPr>
        <w:t xml:space="preserve">5.3.1 </w:t>
      </w:r>
      <w:r w:rsidR="00197B2A" w:rsidRPr="002E35F7">
        <w:rPr>
          <w:rFonts w:ascii="Bookman Old Style" w:hAnsi="Bookman Old Style"/>
        </w:rPr>
        <w:t>Subprograma: Economia Circular</w:t>
      </w:r>
      <w:bookmarkEnd w:id="356"/>
      <w:bookmarkEnd w:id="357"/>
      <w:r w:rsidR="00197B2A" w:rsidRPr="002E35F7">
        <w:rPr>
          <w:rFonts w:ascii="Bookman Old Style" w:hAnsi="Bookman Old Style"/>
        </w:rPr>
        <w:t xml:space="preserve"> </w:t>
      </w:r>
    </w:p>
    <w:p w14:paraId="0100B87C" w14:textId="77777777" w:rsidR="00197B2A" w:rsidRPr="002E35F7" w:rsidRDefault="00197B2A" w:rsidP="00197B2A">
      <w:pPr>
        <w:rPr>
          <w:rFonts w:ascii="Bookman Old Style" w:eastAsia="Times New Roman" w:hAnsi="Bookman Old Style" w:cs="Times New Roman"/>
          <w:b/>
          <w:bCs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Objectivos específicos:</w:t>
      </w:r>
    </w:p>
    <w:p w14:paraId="13B20EFE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Reduzir a proliferação de resíduos;</w:t>
      </w:r>
    </w:p>
    <w:p w14:paraId="30F5E49E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 xml:space="preserve">Fomentar as cadeias de valor de gestão de resíduos; </w:t>
      </w:r>
    </w:p>
    <w:p w14:paraId="6450452B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 xml:space="preserve">Estabelecer </w:t>
      </w:r>
      <w:r>
        <w:rPr>
          <w:rFonts w:ascii="Bookman Old Style" w:eastAsia="Times New Roman" w:hAnsi="Bookman Old Style" w:cs="Times New Roman"/>
          <w:sz w:val="24"/>
        </w:rPr>
        <w:t xml:space="preserve">infra-estruturas </w:t>
      </w:r>
      <w:r w:rsidRPr="002E35F7">
        <w:rPr>
          <w:rFonts w:ascii="Bookman Old Style" w:eastAsia="Times New Roman" w:hAnsi="Bookman Old Style" w:cs="Times New Roman"/>
          <w:sz w:val="24"/>
        </w:rPr>
        <w:t xml:space="preserve">de gestão de resíduos; </w:t>
      </w:r>
    </w:p>
    <w:p w14:paraId="767A7AEA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 xml:space="preserve">Promover a implementação de modelos de negócios circulares; </w:t>
      </w:r>
    </w:p>
    <w:p w14:paraId="53CA67EE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Estabelecer parcerias com o sector privado e a sociedade civil; e,</w:t>
      </w:r>
    </w:p>
    <w:p w14:paraId="1701F84B" w14:textId="77777777" w:rsidR="00197B2A" w:rsidRPr="002E35F7" w:rsidRDefault="00197B2A" w:rsidP="00841F9C">
      <w:pPr>
        <w:pStyle w:val="ListParagraph"/>
        <w:numPr>
          <w:ilvl w:val="0"/>
          <w:numId w:val="146"/>
        </w:numPr>
        <w:spacing w:line="360" w:lineRule="auto"/>
        <w:rPr>
          <w:rFonts w:ascii="Bookman Old Style" w:eastAsia="Times New Roman" w:hAnsi="Bookman Old Style" w:cs="Times New Roman"/>
          <w:sz w:val="24"/>
        </w:rPr>
      </w:pPr>
      <w:r w:rsidRPr="002E35F7">
        <w:rPr>
          <w:rFonts w:ascii="Bookman Old Style" w:eastAsia="Times New Roman" w:hAnsi="Bookman Old Style" w:cs="Times New Roman"/>
          <w:sz w:val="24"/>
        </w:rPr>
        <w:t>Estabelecer selos de sustentabilidade ambiental.</w:t>
      </w:r>
    </w:p>
    <w:p w14:paraId="1079EC37" w14:textId="6028BA58" w:rsidR="00197B2A" w:rsidRPr="002E35F7" w:rsidRDefault="00197B2A" w:rsidP="00197B2A">
      <w:pPr>
        <w:rPr>
          <w:rFonts w:ascii="Bookman Old Style" w:eastAsia="Times New Roman" w:hAnsi="Bookman Old Style" w:cs="Times New Roman"/>
          <w:b/>
          <w:bCs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Produtos:</w:t>
      </w:r>
    </w:p>
    <w:p w14:paraId="3067A870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Sistema </w:t>
      </w:r>
      <w:r>
        <w:rPr>
          <w:rFonts w:ascii="Bookman Old Style" w:eastAsia="Times New Roman" w:hAnsi="Bookman Old Style" w:cs="Times New Roman"/>
          <w:sz w:val="24"/>
          <w:lang w:eastAsia="pt-PT"/>
        </w:rPr>
        <w:t>i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ntegrado de </w:t>
      </w:r>
      <w:r>
        <w:rPr>
          <w:rFonts w:ascii="Bookman Old Style" w:eastAsia="Times New Roman" w:hAnsi="Bookman Old Style" w:cs="Times New Roman"/>
          <w:sz w:val="24"/>
          <w:lang w:eastAsia="pt-PT"/>
        </w:rPr>
        <w:t>g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estão de </w:t>
      </w:r>
      <w:r>
        <w:rPr>
          <w:rFonts w:ascii="Bookman Old Style" w:eastAsia="Times New Roman" w:hAnsi="Bookman Old Style" w:cs="Times New Roman"/>
          <w:sz w:val="24"/>
          <w:lang w:eastAsia="pt-PT"/>
        </w:rPr>
        <w:t>r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esíduos;</w:t>
      </w:r>
    </w:p>
    <w:p w14:paraId="13B59BD8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Produtos manufacturados a partir de materiais reciclados; </w:t>
      </w:r>
    </w:p>
    <w:p w14:paraId="39286810" w14:textId="77777777" w:rsidR="00197B2A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Produtos com selos ou certificados ambientais;</w:t>
      </w:r>
    </w:p>
    <w:p w14:paraId="5E2D094C" w14:textId="77777777" w:rsidR="00197B2A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>
        <w:rPr>
          <w:rFonts w:ascii="Bookman Old Style" w:eastAsia="Times New Roman" w:hAnsi="Bookman Old Style" w:cs="Times New Roman"/>
          <w:sz w:val="24"/>
          <w:lang w:eastAsia="pt-PT"/>
        </w:rPr>
        <w:t>Estratégia Nacional de Gestão de Resíduos;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 </w:t>
      </w:r>
    </w:p>
    <w:p w14:paraId="00CAA080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>
        <w:rPr>
          <w:rFonts w:ascii="Bookman Old Style" w:hAnsi="Bookman Old Style"/>
          <w:sz w:val="24"/>
        </w:rPr>
        <w:t>M</w:t>
      </w:r>
      <w:r w:rsidRPr="002E35F7">
        <w:rPr>
          <w:rFonts w:ascii="Bookman Old Style" w:hAnsi="Bookman Old Style"/>
          <w:sz w:val="24"/>
        </w:rPr>
        <w:t>odelos de negócios circulares</w:t>
      </w:r>
      <w:r>
        <w:rPr>
          <w:rFonts w:ascii="Bookman Old Style" w:hAnsi="Bookman Old Style"/>
          <w:sz w:val="24"/>
        </w:rPr>
        <w:t>;</w:t>
      </w:r>
      <w:r w:rsidRPr="002E35F7">
        <w:rPr>
          <w:rFonts w:ascii="Bookman Old Style" w:hAnsi="Bookman Old Style"/>
          <w:sz w:val="24"/>
        </w:rPr>
        <w:t xml:space="preserve"> 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e,</w:t>
      </w:r>
    </w:p>
    <w:p w14:paraId="787BF396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Estudos socio</w:t>
      </w:r>
      <w:r>
        <w:rPr>
          <w:rFonts w:ascii="Bookman Old Style" w:eastAsia="Times New Roman" w:hAnsi="Bookman Old Style" w:cs="Times New Roman"/>
          <w:sz w:val="24"/>
          <w:lang w:eastAsia="pt-PT"/>
        </w:rPr>
        <w:t>-ambientais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 destinados a apoiar na implementação de medidas de gestão de recursos naturais aquáticos.</w:t>
      </w:r>
    </w:p>
    <w:p w14:paraId="235E4CB2" w14:textId="77777777" w:rsidR="00197B2A" w:rsidRPr="002E35F7" w:rsidRDefault="00197B2A" w:rsidP="00197B2A">
      <w:pPr>
        <w:rPr>
          <w:rFonts w:ascii="Bookman Old Style" w:eastAsia="Times New Roman" w:hAnsi="Bookman Old Style" w:cs="Times New Roman"/>
          <w:b/>
          <w:bCs/>
          <w:sz w:val="24"/>
        </w:rPr>
      </w:pPr>
      <w:r w:rsidRPr="002E35F7">
        <w:rPr>
          <w:rFonts w:ascii="Bookman Old Style" w:eastAsia="Times New Roman" w:hAnsi="Bookman Old Style" w:cs="Times New Roman"/>
          <w:b/>
          <w:bCs/>
          <w:sz w:val="24"/>
        </w:rPr>
        <w:t>Indicadores de produto:</w:t>
      </w:r>
    </w:p>
    <w:p w14:paraId="73B11AA2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bookmarkStart w:id="358" w:name="_Hlk165555867"/>
      <w:r w:rsidRPr="002E35F7">
        <w:rPr>
          <w:rFonts w:ascii="Bookman Old Style" w:eastAsia="Times New Roman" w:hAnsi="Bookman Old Style" w:cs="Times New Roman"/>
          <w:sz w:val="24"/>
          <w:lang w:eastAsia="pt-PT"/>
        </w:rPr>
        <w:t>Volume</w:t>
      </w:r>
      <w:r>
        <w:rPr>
          <w:rFonts w:ascii="Bookman Old Style" w:eastAsia="Times New Roman" w:hAnsi="Bookman Old Style" w:cs="Times New Roman"/>
          <w:sz w:val="24"/>
          <w:lang w:eastAsia="pt-PT"/>
        </w:rPr>
        <w:t xml:space="preserve"> (Ton)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 de resíduos sólidos recolhidos</w:t>
      </w:r>
      <w:bookmarkEnd w:id="358"/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; </w:t>
      </w:r>
    </w:p>
    <w:p w14:paraId="6C57AE1D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 xml:space="preserve">Número de </w:t>
      </w:r>
      <w:r>
        <w:rPr>
          <w:rFonts w:ascii="Bookman Old Style" w:eastAsia="Times New Roman" w:hAnsi="Bookman Old Style" w:cs="Times New Roman"/>
          <w:sz w:val="24"/>
          <w:lang w:eastAsia="pt-PT"/>
        </w:rPr>
        <w:t xml:space="preserve">infra-estruturas </w:t>
      </w: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de reaproveitamento e de gestão de resíduos estabelecidas;</w:t>
      </w:r>
    </w:p>
    <w:p w14:paraId="7ABF72B6" w14:textId="77777777" w:rsidR="00197B2A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eastAsia="Times New Roman" w:hAnsi="Bookman Old Style" w:cs="Times New Roman"/>
          <w:sz w:val="24"/>
          <w:lang w:eastAsia="pt-PT"/>
        </w:rPr>
        <w:t>Número de estudos realizados;</w:t>
      </w:r>
    </w:p>
    <w:p w14:paraId="1DA0AAC7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>
        <w:rPr>
          <w:rFonts w:ascii="Bookman Old Style" w:eastAsia="Times New Roman" w:hAnsi="Bookman Old Style" w:cs="Times New Roman"/>
          <w:sz w:val="24"/>
          <w:lang w:eastAsia="pt-PT"/>
        </w:rPr>
        <w:t>Estratégia Nacional de Gestão de resíduos elaborada;</w:t>
      </w:r>
    </w:p>
    <w:p w14:paraId="37C4551B" w14:textId="26568716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Número de </w:t>
      </w:r>
      <w:r w:rsidR="00447490">
        <w:rPr>
          <w:rFonts w:ascii="Bookman Old Style" w:hAnsi="Bookman Old Style"/>
          <w:sz w:val="24"/>
        </w:rPr>
        <w:t xml:space="preserve">tecnologia de </w:t>
      </w:r>
      <w:r w:rsidR="00697B27">
        <w:rPr>
          <w:rFonts w:ascii="Bookman Old Style" w:hAnsi="Bookman Old Style"/>
          <w:sz w:val="24"/>
        </w:rPr>
        <w:t xml:space="preserve">descarte </w:t>
      </w:r>
      <w:r w:rsidR="00697B27" w:rsidRPr="002E35F7">
        <w:rPr>
          <w:rFonts w:ascii="Bookman Old Style" w:hAnsi="Bookman Old Style"/>
          <w:sz w:val="24"/>
        </w:rPr>
        <w:t>estabelecidos</w:t>
      </w:r>
      <w:r w:rsidRPr="002E35F7">
        <w:rPr>
          <w:rFonts w:ascii="Bookman Old Style" w:hAnsi="Bookman Old Style"/>
          <w:sz w:val="24"/>
        </w:rPr>
        <w:t xml:space="preserve"> para cada categoria de resíduos; </w:t>
      </w:r>
    </w:p>
    <w:p w14:paraId="0201CB39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iniciativas de responsabilidade alargada ao produtor em implementação;</w:t>
      </w:r>
    </w:p>
    <w:p w14:paraId="19DDF817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modelos de negócios circulares por grupos de resíduos em cada etapa da cadeia de valor;</w:t>
      </w:r>
    </w:p>
    <w:p w14:paraId="73834E8A" w14:textId="77777777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>Número de centros de triagem e valorização de resíduos;</w:t>
      </w:r>
    </w:p>
    <w:p w14:paraId="0F690038" w14:textId="00846DED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rPr>
          <w:rFonts w:ascii="Bookman Old Style" w:hAnsi="Bookman Old Style"/>
          <w:sz w:val="24"/>
        </w:rPr>
      </w:pPr>
      <w:r w:rsidRPr="002E35F7">
        <w:rPr>
          <w:rFonts w:ascii="Bookman Old Style" w:hAnsi="Bookman Old Style"/>
          <w:sz w:val="24"/>
        </w:rPr>
        <w:t xml:space="preserve">Número de indústrias de reaproveitamento e processamento de </w:t>
      </w:r>
      <w:r w:rsidR="00056130" w:rsidRPr="002E35F7">
        <w:rPr>
          <w:rFonts w:ascii="Bookman Old Style" w:hAnsi="Bookman Old Style"/>
          <w:sz w:val="24"/>
        </w:rPr>
        <w:t>resíduos estabelecidos</w:t>
      </w:r>
      <w:r w:rsidRPr="002E35F7">
        <w:rPr>
          <w:rFonts w:ascii="Bookman Old Style" w:hAnsi="Bookman Old Style"/>
          <w:sz w:val="24"/>
        </w:rPr>
        <w:t>; e,</w:t>
      </w:r>
    </w:p>
    <w:p w14:paraId="4A3A1007" w14:textId="250F5463" w:rsidR="00197B2A" w:rsidRPr="002E35F7" w:rsidRDefault="00197B2A" w:rsidP="00841F9C">
      <w:pPr>
        <w:pStyle w:val="ListParagraph"/>
        <w:numPr>
          <w:ilvl w:val="0"/>
          <w:numId w:val="147"/>
        </w:numPr>
        <w:spacing w:line="360" w:lineRule="auto"/>
        <w:jc w:val="left"/>
        <w:rPr>
          <w:rFonts w:ascii="Bookman Old Style" w:eastAsia="Times New Roman" w:hAnsi="Bookman Old Style" w:cs="Times New Roman"/>
          <w:sz w:val="24"/>
          <w:lang w:eastAsia="pt-PT"/>
        </w:rPr>
      </w:pPr>
      <w:r w:rsidRPr="002E35F7">
        <w:rPr>
          <w:rFonts w:ascii="Bookman Old Style" w:hAnsi="Bookman Old Style"/>
          <w:sz w:val="24"/>
        </w:rPr>
        <w:t xml:space="preserve">Número de </w:t>
      </w:r>
      <w:r>
        <w:rPr>
          <w:rFonts w:ascii="Bookman Old Style" w:hAnsi="Bookman Old Style"/>
          <w:sz w:val="24"/>
        </w:rPr>
        <w:t xml:space="preserve">infra-estruturas </w:t>
      </w:r>
      <w:r w:rsidRPr="002E35F7">
        <w:rPr>
          <w:rFonts w:ascii="Bookman Old Style" w:hAnsi="Bookman Old Style"/>
          <w:sz w:val="24"/>
        </w:rPr>
        <w:t xml:space="preserve">para a eliminação segura </w:t>
      </w:r>
      <w:r w:rsidR="00056130" w:rsidRPr="002E35F7">
        <w:rPr>
          <w:rFonts w:ascii="Bookman Old Style" w:hAnsi="Bookman Old Style"/>
          <w:sz w:val="24"/>
        </w:rPr>
        <w:t>dos resíduos estabelecidos</w:t>
      </w:r>
      <w:r w:rsidRPr="002E35F7">
        <w:rPr>
          <w:rFonts w:ascii="Bookman Old Style" w:hAnsi="Bookman Old Style"/>
          <w:sz w:val="24"/>
        </w:rPr>
        <w:t>.</w:t>
      </w:r>
    </w:p>
    <w:p w14:paraId="3958538C" w14:textId="77777777" w:rsidR="00197B2A" w:rsidRDefault="00197B2A" w:rsidP="00D57F2F">
      <w:pPr>
        <w:spacing w:line="360" w:lineRule="auto"/>
        <w:rPr>
          <w:rFonts w:ascii="Bookman Old Style" w:eastAsia="Calibri" w:hAnsi="Bookman Old Style" w:cstheme="minorHAnsi"/>
          <w:sz w:val="24"/>
        </w:rPr>
      </w:pPr>
    </w:p>
    <w:p w14:paraId="695E7B1C" w14:textId="77777777" w:rsidR="00D57F2F" w:rsidRDefault="00D57F2F" w:rsidP="00D57F2F">
      <w:pPr>
        <w:spacing w:line="360" w:lineRule="auto"/>
        <w:rPr>
          <w:rFonts w:ascii="Bookman Old Style" w:eastAsia="Calibri" w:hAnsi="Bookman Old Style" w:cstheme="minorHAnsi"/>
          <w:sz w:val="24"/>
        </w:rPr>
      </w:pPr>
    </w:p>
    <w:p w14:paraId="57310A3F" w14:textId="77777777" w:rsidR="00D57F2F" w:rsidRDefault="00D57F2F" w:rsidP="00D57F2F">
      <w:pPr>
        <w:spacing w:line="360" w:lineRule="auto"/>
        <w:rPr>
          <w:rFonts w:ascii="Bookman Old Style" w:eastAsia="Calibri" w:hAnsi="Bookman Old Style" w:cstheme="minorHAnsi"/>
          <w:sz w:val="24"/>
        </w:rPr>
      </w:pPr>
    </w:p>
    <w:bookmarkEnd w:id="2"/>
    <w:bookmarkEnd w:id="1"/>
    <w:p w14:paraId="3150C35D" w14:textId="79C107F1" w:rsidR="00BC0330" w:rsidRPr="002E35F7" w:rsidRDefault="00BC0330" w:rsidP="00C727AE">
      <w:pPr>
        <w:spacing w:line="360" w:lineRule="auto"/>
        <w:rPr>
          <w:rFonts w:ascii="Bookman Old Style" w:eastAsia="Times New Roman" w:hAnsi="Bookman Old Style" w:cs="Times New Roman"/>
          <w:sz w:val="24"/>
          <w:lang w:eastAsia="pt-PT"/>
        </w:rPr>
      </w:pPr>
    </w:p>
    <w:sectPr w:rsidR="00BC0330" w:rsidRPr="002E35F7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B8AF" w14:textId="77777777" w:rsidR="00191F1F" w:rsidRDefault="00191F1F">
      <w:pPr>
        <w:spacing w:before="0" w:after="0"/>
      </w:pPr>
      <w:r>
        <w:separator/>
      </w:r>
    </w:p>
  </w:endnote>
  <w:endnote w:type="continuationSeparator" w:id="0">
    <w:p w14:paraId="1442FC7F" w14:textId="77777777" w:rsidR="00191F1F" w:rsidRDefault="00191F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OldStyle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602490"/>
    </w:sdtPr>
    <w:sdtContent>
      <w:p w14:paraId="32432B0F" w14:textId="39A8F54D" w:rsidR="0055194D" w:rsidRDefault="005519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31CF">
          <w:rPr>
            <w:noProof/>
          </w:rPr>
          <w:t>11</w:t>
        </w:r>
        <w:r w:rsidR="007131CF">
          <w:rPr>
            <w:noProof/>
          </w:rPr>
          <w:t>1</w:t>
        </w:r>
        <w:r>
          <w:fldChar w:fldCharType="end"/>
        </w:r>
      </w:p>
    </w:sdtContent>
  </w:sdt>
  <w:p w14:paraId="55D7BEA8" w14:textId="77777777" w:rsidR="0055194D" w:rsidRDefault="00551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53970" w14:textId="77777777" w:rsidR="00191F1F" w:rsidRDefault="00191F1F">
      <w:pPr>
        <w:spacing w:before="0" w:after="0"/>
      </w:pPr>
      <w:r>
        <w:separator/>
      </w:r>
    </w:p>
  </w:footnote>
  <w:footnote w:type="continuationSeparator" w:id="0">
    <w:p w14:paraId="7133F251" w14:textId="77777777" w:rsidR="00191F1F" w:rsidRDefault="00191F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C620" w14:textId="194193BB" w:rsidR="0055194D" w:rsidRDefault="00000000">
    <w:pPr>
      <w:pStyle w:val="Header"/>
      <w:rPr>
        <w:b/>
        <w:bCs/>
      </w:rPr>
    </w:pPr>
    <w:sdt>
      <w:sdtPr>
        <w:rPr>
          <w:b/>
          <w:bCs/>
        </w:rPr>
        <w:id w:val="1742295803"/>
        <w:showingPlcHdr/>
      </w:sdtPr>
      <w:sdtContent>
        <w:r w:rsidR="00707BF2">
          <w:rPr>
            <w:b/>
            <w:bCs/>
          </w:rPr>
          <w:t xml:space="preserve">     </w:t>
        </w:r>
      </w:sdtContent>
    </w:sdt>
    <w:r w:rsidR="0055194D">
      <w:rPr>
        <w:b/>
        <w:bCs/>
      </w:rPr>
      <w:t>Carteira de Programas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BE19EE"/>
    <w:multiLevelType w:val="multilevel"/>
    <w:tmpl w:val="00BE1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C11BC0"/>
    <w:multiLevelType w:val="multilevel"/>
    <w:tmpl w:val="00C11B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8E6042"/>
    <w:multiLevelType w:val="multilevel"/>
    <w:tmpl w:val="018E6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BA5583"/>
    <w:multiLevelType w:val="multilevel"/>
    <w:tmpl w:val="02BA55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544EA5"/>
    <w:multiLevelType w:val="multilevel"/>
    <w:tmpl w:val="03544E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352640"/>
    <w:multiLevelType w:val="multilevel"/>
    <w:tmpl w:val="043526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E62A93"/>
    <w:multiLevelType w:val="multilevel"/>
    <w:tmpl w:val="04E62A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C7620"/>
    <w:multiLevelType w:val="multilevel"/>
    <w:tmpl w:val="04FC76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E133AD"/>
    <w:multiLevelType w:val="multilevel"/>
    <w:tmpl w:val="05E133AD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6005037"/>
    <w:multiLevelType w:val="multilevel"/>
    <w:tmpl w:val="060050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C31445"/>
    <w:multiLevelType w:val="multilevel"/>
    <w:tmpl w:val="06C314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741112"/>
    <w:multiLevelType w:val="multilevel"/>
    <w:tmpl w:val="077411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79062C7"/>
    <w:multiLevelType w:val="multilevel"/>
    <w:tmpl w:val="079062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765829"/>
    <w:multiLevelType w:val="multilevel"/>
    <w:tmpl w:val="087658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A076FA"/>
    <w:multiLevelType w:val="multilevel"/>
    <w:tmpl w:val="09A076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9EA143C"/>
    <w:multiLevelType w:val="multilevel"/>
    <w:tmpl w:val="09EA1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B1300D5"/>
    <w:multiLevelType w:val="multilevel"/>
    <w:tmpl w:val="0B1300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B5209AB"/>
    <w:multiLevelType w:val="multilevel"/>
    <w:tmpl w:val="0B5209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672C74"/>
    <w:multiLevelType w:val="multilevel"/>
    <w:tmpl w:val="0B672C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C596793"/>
    <w:multiLevelType w:val="multilevel"/>
    <w:tmpl w:val="0C5967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D011312"/>
    <w:multiLevelType w:val="multilevel"/>
    <w:tmpl w:val="0D011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2613A0"/>
    <w:multiLevelType w:val="multilevel"/>
    <w:tmpl w:val="0D261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C20A3E"/>
    <w:multiLevelType w:val="multilevel"/>
    <w:tmpl w:val="0DC20A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11429C"/>
    <w:multiLevelType w:val="multilevel"/>
    <w:tmpl w:val="0E114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FA3C6D"/>
    <w:multiLevelType w:val="multilevel"/>
    <w:tmpl w:val="0EFA3C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C36775"/>
    <w:multiLevelType w:val="multilevel"/>
    <w:tmpl w:val="0FC367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01B1656"/>
    <w:multiLevelType w:val="multilevel"/>
    <w:tmpl w:val="101B16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03564F8"/>
    <w:multiLevelType w:val="multilevel"/>
    <w:tmpl w:val="10356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9F6B86"/>
    <w:multiLevelType w:val="multilevel"/>
    <w:tmpl w:val="139F6B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40D59F1"/>
    <w:multiLevelType w:val="multilevel"/>
    <w:tmpl w:val="140D59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4635F4F"/>
    <w:multiLevelType w:val="multilevel"/>
    <w:tmpl w:val="14635F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721C8B"/>
    <w:multiLevelType w:val="hybridMultilevel"/>
    <w:tmpl w:val="8202F1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51C77D9"/>
    <w:multiLevelType w:val="hybridMultilevel"/>
    <w:tmpl w:val="FDCE72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5367907"/>
    <w:multiLevelType w:val="multilevel"/>
    <w:tmpl w:val="153679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60F60F4"/>
    <w:multiLevelType w:val="multilevel"/>
    <w:tmpl w:val="160F60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723F72"/>
    <w:multiLevelType w:val="multilevel"/>
    <w:tmpl w:val="16723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689313F"/>
    <w:multiLevelType w:val="multilevel"/>
    <w:tmpl w:val="168931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B60B59"/>
    <w:multiLevelType w:val="multilevel"/>
    <w:tmpl w:val="16B60B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75D7F74"/>
    <w:multiLevelType w:val="multilevel"/>
    <w:tmpl w:val="175D7F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9405468"/>
    <w:multiLevelType w:val="multilevel"/>
    <w:tmpl w:val="19405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94938AA"/>
    <w:multiLevelType w:val="multilevel"/>
    <w:tmpl w:val="19493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B357DEF"/>
    <w:multiLevelType w:val="multilevel"/>
    <w:tmpl w:val="1B357D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CB86F4B"/>
    <w:multiLevelType w:val="multilevel"/>
    <w:tmpl w:val="1CB86F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D1E3884"/>
    <w:multiLevelType w:val="multilevel"/>
    <w:tmpl w:val="1D1E38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D2C58FD"/>
    <w:multiLevelType w:val="multilevel"/>
    <w:tmpl w:val="1D2C58FD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1D2F5B61"/>
    <w:multiLevelType w:val="hybridMultilevel"/>
    <w:tmpl w:val="E21CF7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DCC6544"/>
    <w:multiLevelType w:val="multilevel"/>
    <w:tmpl w:val="1DCC6544"/>
    <w:lvl w:ilvl="0">
      <w:start w:val="1"/>
      <w:numFmt w:val="decimal"/>
      <w:lvlText w:val="%1."/>
      <w:lvlJc w:val="left"/>
      <w:pPr>
        <w:ind w:left="370" w:hanging="360"/>
      </w:pPr>
    </w:lvl>
    <w:lvl w:ilvl="1">
      <w:start w:val="1"/>
      <w:numFmt w:val="lowerLetter"/>
      <w:lvlText w:val="%2."/>
      <w:lvlJc w:val="left"/>
      <w:pPr>
        <w:ind w:left="1090" w:hanging="360"/>
      </w:pPr>
    </w:lvl>
    <w:lvl w:ilvl="2">
      <w:start w:val="1"/>
      <w:numFmt w:val="lowerRoman"/>
      <w:lvlText w:val="%3."/>
      <w:lvlJc w:val="right"/>
      <w:pPr>
        <w:ind w:left="1810" w:hanging="180"/>
      </w:pPr>
    </w:lvl>
    <w:lvl w:ilvl="3">
      <w:start w:val="1"/>
      <w:numFmt w:val="decimal"/>
      <w:lvlText w:val="%4."/>
      <w:lvlJc w:val="left"/>
      <w:pPr>
        <w:ind w:left="2530" w:hanging="360"/>
      </w:pPr>
    </w:lvl>
    <w:lvl w:ilvl="4">
      <w:start w:val="1"/>
      <w:numFmt w:val="lowerLetter"/>
      <w:lvlText w:val="%5."/>
      <w:lvlJc w:val="left"/>
      <w:pPr>
        <w:ind w:left="3250" w:hanging="360"/>
      </w:pPr>
    </w:lvl>
    <w:lvl w:ilvl="5">
      <w:start w:val="1"/>
      <w:numFmt w:val="lowerRoman"/>
      <w:lvlText w:val="%6."/>
      <w:lvlJc w:val="right"/>
      <w:pPr>
        <w:ind w:left="3970" w:hanging="180"/>
      </w:pPr>
    </w:lvl>
    <w:lvl w:ilvl="6">
      <w:start w:val="1"/>
      <w:numFmt w:val="decimal"/>
      <w:lvlText w:val="%7."/>
      <w:lvlJc w:val="left"/>
      <w:pPr>
        <w:ind w:left="4690" w:hanging="360"/>
      </w:pPr>
    </w:lvl>
    <w:lvl w:ilvl="7">
      <w:start w:val="1"/>
      <w:numFmt w:val="lowerLetter"/>
      <w:lvlText w:val="%8."/>
      <w:lvlJc w:val="left"/>
      <w:pPr>
        <w:ind w:left="5410" w:hanging="360"/>
      </w:pPr>
    </w:lvl>
    <w:lvl w:ilvl="8">
      <w:start w:val="1"/>
      <w:numFmt w:val="lowerRoman"/>
      <w:lvlText w:val="%9."/>
      <w:lvlJc w:val="right"/>
      <w:pPr>
        <w:ind w:left="6130" w:hanging="180"/>
      </w:pPr>
    </w:lvl>
  </w:abstractNum>
  <w:abstractNum w:abstractNumId="57" w15:restartNumberingAfterBreak="0">
    <w:nsid w:val="1F511F8C"/>
    <w:multiLevelType w:val="multilevel"/>
    <w:tmpl w:val="1F51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F6B0E95"/>
    <w:multiLevelType w:val="multilevel"/>
    <w:tmpl w:val="1F6B0E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26071EE"/>
    <w:multiLevelType w:val="multilevel"/>
    <w:tmpl w:val="226071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2C16C64"/>
    <w:multiLevelType w:val="multilevel"/>
    <w:tmpl w:val="22C16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3B4895"/>
    <w:multiLevelType w:val="multilevel"/>
    <w:tmpl w:val="233B48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592865"/>
    <w:multiLevelType w:val="hybridMultilevel"/>
    <w:tmpl w:val="9E34C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47D0E7D"/>
    <w:multiLevelType w:val="multilevel"/>
    <w:tmpl w:val="247D0E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6F416D8"/>
    <w:multiLevelType w:val="multilevel"/>
    <w:tmpl w:val="26F416D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5" w15:restartNumberingAfterBreak="0">
    <w:nsid w:val="27B464FF"/>
    <w:multiLevelType w:val="multilevel"/>
    <w:tmpl w:val="27B464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7DA039D"/>
    <w:multiLevelType w:val="multilevel"/>
    <w:tmpl w:val="27DA03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7FA681B"/>
    <w:multiLevelType w:val="multilevel"/>
    <w:tmpl w:val="27FA68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874123F"/>
    <w:multiLevelType w:val="multilevel"/>
    <w:tmpl w:val="287412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427F69"/>
    <w:multiLevelType w:val="multilevel"/>
    <w:tmpl w:val="29427F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A693641"/>
    <w:multiLevelType w:val="multilevel"/>
    <w:tmpl w:val="2A69364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AC04A55"/>
    <w:multiLevelType w:val="multilevel"/>
    <w:tmpl w:val="2AC04A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B077848"/>
    <w:multiLevelType w:val="multilevel"/>
    <w:tmpl w:val="2B0778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633490"/>
    <w:multiLevelType w:val="multilevel"/>
    <w:tmpl w:val="2B6334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B813ED8"/>
    <w:multiLevelType w:val="multilevel"/>
    <w:tmpl w:val="2B813E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F45AC3"/>
    <w:multiLevelType w:val="multilevel"/>
    <w:tmpl w:val="2CF45A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DDF7470"/>
    <w:multiLevelType w:val="multilevel"/>
    <w:tmpl w:val="2DDF7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DE03964"/>
    <w:multiLevelType w:val="multilevel"/>
    <w:tmpl w:val="2DE03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5650FD"/>
    <w:multiLevelType w:val="multilevel"/>
    <w:tmpl w:val="2E5650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12D5678"/>
    <w:multiLevelType w:val="multilevel"/>
    <w:tmpl w:val="312D5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1413B21"/>
    <w:multiLevelType w:val="multilevel"/>
    <w:tmpl w:val="31413B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1542776"/>
    <w:multiLevelType w:val="multilevel"/>
    <w:tmpl w:val="315427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4415624"/>
    <w:multiLevelType w:val="hybridMultilevel"/>
    <w:tmpl w:val="CB3C39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49741D0"/>
    <w:multiLevelType w:val="multilevel"/>
    <w:tmpl w:val="349741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6686504"/>
    <w:multiLevelType w:val="multilevel"/>
    <w:tmpl w:val="366865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340830"/>
    <w:multiLevelType w:val="multilevel"/>
    <w:tmpl w:val="37340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A161350"/>
    <w:multiLevelType w:val="multilevel"/>
    <w:tmpl w:val="3A161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A6A2E9B"/>
    <w:multiLevelType w:val="multilevel"/>
    <w:tmpl w:val="3A6A2E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B0277D6"/>
    <w:multiLevelType w:val="multilevel"/>
    <w:tmpl w:val="3B0277D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B1C5C8B"/>
    <w:multiLevelType w:val="multilevel"/>
    <w:tmpl w:val="3B1C5C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B4A4FA5"/>
    <w:multiLevelType w:val="multilevel"/>
    <w:tmpl w:val="3B4A4F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DF102E1"/>
    <w:multiLevelType w:val="multilevel"/>
    <w:tmpl w:val="3DF102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E603674"/>
    <w:multiLevelType w:val="multilevel"/>
    <w:tmpl w:val="3E603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EC4373B"/>
    <w:multiLevelType w:val="multilevel"/>
    <w:tmpl w:val="3EC437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FEC7A66"/>
    <w:multiLevelType w:val="multilevel"/>
    <w:tmpl w:val="3FEC7A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041427D"/>
    <w:multiLevelType w:val="multilevel"/>
    <w:tmpl w:val="404142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14F3241"/>
    <w:multiLevelType w:val="multilevel"/>
    <w:tmpl w:val="414F3241"/>
    <w:lvl w:ilvl="0">
      <w:start w:val="1"/>
      <w:numFmt w:val="upperRoman"/>
      <w:lvlText w:val="%1."/>
      <w:lvlJc w:val="left"/>
      <w:pPr>
        <w:ind w:left="7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90" w:hanging="360"/>
      </w:pPr>
    </w:lvl>
    <w:lvl w:ilvl="2">
      <w:start w:val="1"/>
      <w:numFmt w:val="lowerRoman"/>
      <w:lvlText w:val="%3."/>
      <w:lvlJc w:val="right"/>
      <w:pPr>
        <w:ind w:left="1810" w:hanging="180"/>
      </w:pPr>
    </w:lvl>
    <w:lvl w:ilvl="3">
      <w:start w:val="1"/>
      <w:numFmt w:val="decimal"/>
      <w:lvlText w:val="%4."/>
      <w:lvlJc w:val="left"/>
      <w:pPr>
        <w:ind w:left="2530" w:hanging="360"/>
      </w:pPr>
    </w:lvl>
    <w:lvl w:ilvl="4">
      <w:start w:val="1"/>
      <w:numFmt w:val="lowerLetter"/>
      <w:lvlText w:val="%5."/>
      <w:lvlJc w:val="left"/>
      <w:pPr>
        <w:ind w:left="3250" w:hanging="360"/>
      </w:pPr>
    </w:lvl>
    <w:lvl w:ilvl="5">
      <w:start w:val="1"/>
      <w:numFmt w:val="lowerRoman"/>
      <w:lvlText w:val="%6."/>
      <w:lvlJc w:val="right"/>
      <w:pPr>
        <w:ind w:left="3970" w:hanging="180"/>
      </w:pPr>
    </w:lvl>
    <w:lvl w:ilvl="6">
      <w:start w:val="1"/>
      <w:numFmt w:val="decimal"/>
      <w:lvlText w:val="%7."/>
      <w:lvlJc w:val="left"/>
      <w:pPr>
        <w:ind w:left="4690" w:hanging="360"/>
      </w:pPr>
    </w:lvl>
    <w:lvl w:ilvl="7">
      <w:start w:val="1"/>
      <w:numFmt w:val="lowerLetter"/>
      <w:lvlText w:val="%8."/>
      <w:lvlJc w:val="left"/>
      <w:pPr>
        <w:ind w:left="5410" w:hanging="360"/>
      </w:pPr>
    </w:lvl>
    <w:lvl w:ilvl="8">
      <w:start w:val="1"/>
      <w:numFmt w:val="lowerRoman"/>
      <w:lvlText w:val="%9."/>
      <w:lvlJc w:val="right"/>
      <w:pPr>
        <w:ind w:left="6130" w:hanging="180"/>
      </w:pPr>
    </w:lvl>
  </w:abstractNum>
  <w:abstractNum w:abstractNumId="97" w15:restartNumberingAfterBreak="0">
    <w:nsid w:val="429B772D"/>
    <w:multiLevelType w:val="multilevel"/>
    <w:tmpl w:val="429B77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2C54BDA"/>
    <w:multiLevelType w:val="multilevel"/>
    <w:tmpl w:val="42C54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2C65948"/>
    <w:multiLevelType w:val="multilevel"/>
    <w:tmpl w:val="42C659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36655D4"/>
    <w:multiLevelType w:val="hybridMultilevel"/>
    <w:tmpl w:val="BB5C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4C27CD6"/>
    <w:multiLevelType w:val="multilevel"/>
    <w:tmpl w:val="44C27C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57C5930"/>
    <w:multiLevelType w:val="multilevel"/>
    <w:tmpl w:val="457C5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62B1B3F"/>
    <w:multiLevelType w:val="multilevel"/>
    <w:tmpl w:val="462B1B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65A22A5"/>
    <w:multiLevelType w:val="multilevel"/>
    <w:tmpl w:val="465A22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7FA79C0"/>
    <w:multiLevelType w:val="multilevel"/>
    <w:tmpl w:val="47FA79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97B41C0"/>
    <w:multiLevelType w:val="multilevel"/>
    <w:tmpl w:val="497B4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9894CAF"/>
    <w:multiLevelType w:val="multilevel"/>
    <w:tmpl w:val="49894CA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49CD0EB6"/>
    <w:multiLevelType w:val="multilevel"/>
    <w:tmpl w:val="49CD0E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B554145"/>
    <w:multiLevelType w:val="multilevel"/>
    <w:tmpl w:val="4B5541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BE01DD4"/>
    <w:multiLevelType w:val="multilevel"/>
    <w:tmpl w:val="4BE01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D8353EE"/>
    <w:multiLevelType w:val="multilevel"/>
    <w:tmpl w:val="4D8353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D865AED"/>
    <w:multiLevelType w:val="multilevel"/>
    <w:tmpl w:val="4D865AE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E6074E3"/>
    <w:multiLevelType w:val="multilevel"/>
    <w:tmpl w:val="4E6074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1B68F9"/>
    <w:multiLevelType w:val="multilevel"/>
    <w:tmpl w:val="531B68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3536A47"/>
    <w:multiLevelType w:val="multilevel"/>
    <w:tmpl w:val="53536A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49C3629"/>
    <w:multiLevelType w:val="multilevel"/>
    <w:tmpl w:val="549C3629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7" w15:restartNumberingAfterBreak="0">
    <w:nsid w:val="553E6859"/>
    <w:multiLevelType w:val="hybridMultilevel"/>
    <w:tmpl w:val="E5548A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62A4CAB"/>
    <w:multiLevelType w:val="multilevel"/>
    <w:tmpl w:val="562A4CAB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6DD13F3"/>
    <w:multiLevelType w:val="hybridMultilevel"/>
    <w:tmpl w:val="0644B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6032E5"/>
    <w:multiLevelType w:val="multilevel"/>
    <w:tmpl w:val="586032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8A44D76"/>
    <w:multiLevelType w:val="multilevel"/>
    <w:tmpl w:val="58A44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9694BDC"/>
    <w:multiLevelType w:val="multilevel"/>
    <w:tmpl w:val="59694B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C091318"/>
    <w:multiLevelType w:val="multilevel"/>
    <w:tmpl w:val="5C0913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C1440BD"/>
    <w:multiLevelType w:val="hybridMultilevel"/>
    <w:tmpl w:val="8E64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CEF0BE0"/>
    <w:multiLevelType w:val="multilevel"/>
    <w:tmpl w:val="5CEF0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D6A064C"/>
    <w:multiLevelType w:val="multilevel"/>
    <w:tmpl w:val="5D6A06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4C4968"/>
    <w:multiLevelType w:val="multilevel"/>
    <w:tmpl w:val="5E4C4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E650066"/>
    <w:multiLevelType w:val="multilevel"/>
    <w:tmpl w:val="5E6500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EBC27B1"/>
    <w:multiLevelType w:val="multilevel"/>
    <w:tmpl w:val="5EBC27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0753F9A"/>
    <w:multiLevelType w:val="multilevel"/>
    <w:tmpl w:val="60753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0BC4691"/>
    <w:multiLevelType w:val="multilevel"/>
    <w:tmpl w:val="60BC46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1D1817"/>
    <w:multiLevelType w:val="multilevel"/>
    <w:tmpl w:val="631D18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3C7194F"/>
    <w:multiLevelType w:val="multilevel"/>
    <w:tmpl w:val="63C719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45322AA"/>
    <w:multiLevelType w:val="multilevel"/>
    <w:tmpl w:val="645322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528782C"/>
    <w:multiLevelType w:val="multilevel"/>
    <w:tmpl w:val="65287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5F10A4E"/>
    <w:multiLevelType w:val="multilevel"/>
    <w:tmpl w:val="65F10A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8E90266"/>
    <w:multiLevelType w:val="multilevel"/>
    <w:tmpl w:val="68E902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A7E3598"/>
    <w:multiLevelType w:val="multilevel"/>
    <w:tmpl w:val="6A7E35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AAA476C"/>
    <w:multiLevelType w:val="multilevel"/>
    <w:tmpl w:val="6AAA47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B405112"/>
    <w:multiLevelType w:val="hybridMultilevel"/>
    <w:tmpl w:val="C1464F5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 w15:restartNumberingAfterBreak="0">
    <w:nsid w:val="6C03061A"/>
    <w:multiLevelType w:val="multilevel"/>
    <w:tmpl w:val="6C0306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569" w:hanging="576"/>
      </w:pPr>
      <w:rPr>
        <w:rFonts w:ascii="Bookman Old Style" w:hAnsi="Bookman Old Style" w:hint="default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color w:val="4472C4" w:themeColor="accen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2" w15:restartNumberingAfterBreak="0">
    <w:nsid w:val="6C0C59F6"/>
    <w:multiLevelType w:val="multilevel"/>
    <w:tmpl w:val="6C0C59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C153BCA"/>
    <w:multiLevelType w:val="hybridMultilevel"/>
    <w:tmpl w:val="D40C5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C71035E"/>
    <w:multiLevelType w:val="multilevel"/>
    <w:tmpl w:val="6C7103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E017574"/>
    <w:multiLevelType w:val="multilevel"/>
    <w:tmpl w:val="6E0175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EB30EC8"/>
    <w:multiLevelType w:val="multilevel"/>
    <w:tmpl w:val="6EB30E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EB736FB"/>
    <w:multiLevelType w:val="multilevel"/>
    <w:tmpl w:val="185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5A1F2A"/>
    <w:multiLevelType w:val="multilevel"/>
    <w:tmpl w:val="6F5A1F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0A52FA3"/>
    <w:multiLevelType w:val="multilevel"/>
    <w:tmpl w:val="70A52F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10B789C"/>
    <w:multiLevelType w:val="multilevel"/>
    <w:tmpl w:val="710B7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1175137"/>
    <w:multiLevelType w:val="multilevel"/>
    <w:tmpl w:val="711751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1CB4A86"/>
    <w:multiLevelType w:val="multilevel"/>
    <w:tmpl w:val="71CB4A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2125AEF"/>
    <w:multiLevelType w:val="multilevel"/>
    <w:tmpl w:val="72125A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482679D"/>
    <w:multiLevelType w:val="multilevel"/>
    <w:tmpl w:val="748267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5AD5071"/>
    <w:multiLevelType w:val="multilevel"/>
    <w:tmpl w:val="75AD50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63F1DDD"/>
    <w:multiLevelType w:val="multilevel"/>
    <w:tmpl w:val="763F1D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69217A7"/>
    <w:multiLevelType w:val="multilevel"/>
    <w:tmpl w:val="769217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6F85460"/>
    <w:multiLevelType w:val="multilevel"/>
    <w:tmpl w:val="76F854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7967800"/>
    <w:multiLevelType w:val="multilevel"/>
    <w:tmpl w:val="77967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7B7687F"/>
    <w:multiLevelType w:val="multilevel"/>
    <w:tmpl w:val="77B768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7DE5AE8"/>
    <w:multiLevelType w:val="multilevel"/>
    <w:tmpl w:val="77DE5AE8"/>
    <w:lvl w:ilvl="0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62" w15:restartNumberingAfterBreak="0">
    <w:nsid w:val="78E251AB"/>
    <w:multiLevelType w:val="multilevel"/>
    <w:tmpl w:val="78E251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93E1D55"/>
    <w:multiLevelType w:val="hybridMultilevel"/>
    <w:tmpl w:val="1352AB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A5A33B9"/>
    <w:multiLevelType w:val="hybridMultilevel"/>
    <w:tmpl w:val="64C68C0C"/>
    <w:lvl w:ilvl="0" w:tplc="08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A6F4FB5"/>
    <w:multiLevelType w:val="multilevel"/>
    <w:tmpl w:val="7A6F4F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B9E3D79"/>
    <w:multiLevelType w:val="multilevel"/>
    <w:tmpl w:val="7B9E3D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BD565A5"/>
    <w:multiLevelType w:val="multilevel"/>
    <w:tmpl w:val="7BD565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BDE559C"/>
    <w:multiLevelType w:val="multilevel"/>
    <w:tmpl w:val="7BDE5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C1042A4"/>
    <w:multiLevelType w:val="multilevel"/>
    <w:tmpl w:val="7C104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C163B27"/>
    <w:multiLevelType w:val="multilevel"/>
    <w:tmpl w:val="7C163B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C6D43E3"/>
    <w:multiLevelType w:val="multilevel"/>
    <w:tmpl w:val="7C6D43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D045032"/>
    <w:multiLevelType w:val="hybridMultilevel"/>
    <w:tmpl w:val="E6F27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7E3C1EEF"/>
    <w:multiLevelType w:val="hybridMultilevel"/>
    <w:tmpl w:val="D1E6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E5D0736"/>
    <w:multiLevelType w:val="multilevel"/>
    <w:tmpl w:val="7E5D07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E904028"/>
    <w:multiLevelType w:val="multilevel"/>
    <w:tmpl w:val="7E9040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F1F0D6C"/>
    <w:multiLevelType w:val="multilevel"/>
    <w:tmpl w:val="7F1F0D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F856B73"/>
    <w:multiLevelType w:val="multilevel"/>
    <w:tmpl w:val="7F856B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F926624"/>
    <w:multiLevelType w:val="multilevel"/>
    <w:tmpl w:val="7F92662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7042579">
    <w:abstractNumId w:val="178"/>
  </w:num>
  <w:num w:numId="2" w16cid:durableId="453016892">
    <w:abstractNumId w:val="141"/>
  </w:num>
  <w:num w:numId="3" w16cid:durableId="152718639">
    <w:abstractNumId w:val="118"/>
  </w:num>
  <w:num w:numId="4" w16cid:durableId="895822078">
    <w:abstractNumId w:val="96"/>
  </w:num>
  <w:num w:numId="5" w16cid:durableId="1229150042">
    <w:abstractNumId w:val="56"/>
  </w:num>
  <w:num w:numId="6" w16cid:durableId="35783424">
    <w:abstractNumId w:val="175"/>
  </w:num>
  <w:num w:numId="7" w16cid:durableId="2029330521">
    <w:abstractNumId w:val="28"/>
  </w:num>
  <w:num w:numId="8" w16cid:durableId="419257909">
    <w:abstractNumId w:val="101"/>
  </w:num>
  <w:num w:numId="9" w16cid:durableId="1322464389">
    <w:abstractNumId w:val="167"/>
  </w:num>
  <w:num w:numId="10" w16cid:durableId="1409814067">
    <w:abstractNumId w:val="106"/>
  </w:num>
  <w:num w:numId="11" w16cid:durableId="162087704">
    <w:abstractNumId w:val="36"/>
  </w:num>
  <w:num w:numId="12" w16cid:durableId="586578155">
    <w:abstractNumId w:val="105"/>
  </w:num>
  <w:num w:numId="13" w16cid:durableId="1720520196">
    <w:abstractNumId w:val="102"/>
  </w:num>
  <w:num w:numId="14" w16cid:durableId="901721812">
    <w:abstractNumId w:val="176"/>
  </w:num>
  <w:num w:numId="15" w16cid:durableId="970286246">
    <w:abstractNumId w:val="138"/>
  </w:num>
  <w:num w:numId="16" w16cid:durableId="1116365670">
    <w:abstractNumId w:val="81"/>
  </w:num>
  <w:num w:numId="17" w16cid:durableId="1523975652">
    <w:abstractNumId w:val="33"/>
  </w:num>
  <w:num w:numId="18" w16cid:durableId="1415011181">
    <w:abstractNumId w:val="75"/>
  </w:num>
  <w:num w:numId="19" w16cid:durableId="736827263">
    <w:abstractNumId w:val="24"/>
  </w:num>
  <w:num w:numId="20" w16cid:durableId="505436450">
    <w:abstractNumId w:val="94"/>
  </w:num>
  <w:num w:numId="21" w16cid:durableId="405153068">
    <w:abstractNumId w:val="159"/>
  </w:num>
  <w:num w:numId="22" w16cid:durableId="476993851">
    <w:abstractNumId w:val="79"/>
  </w:num>
  <w:num w:numId="23" w16cid:durableId="945842418">
    <w:abstractNumId w:val="35"/>
  </w:num>
  <w:num w:numId="24" w16cid:durableId="836192052">
    <w:abstractNumId w:val="144"/>
  </w:num>
  <w:num w:numId="25" w16cid:durableId="1712345111">
    <w:abstractNumId w:val="123"/>
  </w:num>
  <w:num w:numId="26" w16cid:durableId="283737266">
    <w:abstractNumId w:val="112"/>
  </w:num>
  <w:num w:numId="27" w16cid:durableId="2053648092">
    <w:abstractNumId w:val="60"/>
  </w:num>
  <w:num w:numId="28" w16cid:durableId="810371009">
    <w:abstractNumId w:val="170"/>
  </w:num>
  <w:num w:numId="29" w16cid:durableId="373818831">
    <w:abstractNumId w:val="31"/>
  </w:num>
  <w:num w:numId="30" w16cid:durableId="1720781230">
    <w:abstractNumId w:val="139"/>
  </w:num>
  <w:num w:numId="31" w16cid:durableId="1618173660">
    <w:abstractNumId w:val="11"/>
  </w:num>
  <w:num w:numId="32" w16cid:durableId="188954983">
    <w:abstractNumId w:val="50"/>
  </w:num>
  <w:num w:numId="33" w16cid:durableId="452601057">
    <w:abstractNumId w:val="160"/>
  </w:num>
  <w:num w:numId="34" w16cid:durableId="192499559">
    <w:abstractNumId w:val="103"/>
  </w:num>
  <w:num w:numId="35" w16cid:durableId="1795754080">
    <w:abstractNumId w:val="90"/>
  </w:num>
  <w:num w:numId="36" w16cid:durableId="1274241130">
    <w:abstractNumId w:val="69"/>
  </w:num>
  <w:num w:numId="37" w16cid:durableId="14307378">
    <w:abstractNumId w:val="71"/>
  </w:num>
  <w:num w:numId="38" w16cid:durableId="2028218409">
    <w:abstractNumId w:val="132"/>
  </w:num>
  <w:num w:numId="39" w16cid:durableId="749041018">
    <w:abstractNumId w:val="13"/>
  </w:num>
  <w:num w:numId="40" w16cid:durableId="1906797757">
    <w:abstractNumId w:val="29"/>
  </w:num>
  <w:num w:numId="41" w16cid:durableId="1334144022">
    <w:abstractNumId w:val="68"/>
  </w:num>
  <w:num w:numId="42" w16cid:durableId="1068040871">
    <w:abstractNumId w:val="146"/>
  </w:num>
  <w:num w:numId="43" w16cid:durableId="1990475050">
    <w:abstractNumId w:val="66"/>
  </w:num>
  <w:num w:numId="44" w16cid:durableId="715469941">
    <w:abstractNumId w:val="15"/>
  </w:num>
  <w:num w:numId="45" w16cid:durableId="1504389988">
    <w:abstractNumId w:val="152"/>
  </w:num>
  <w:num w:numId="46" w16cid:durableId="1256475826">
    <w:abstractNumId w:val="107"/>
  </w:num>
  <w:num w:numId="47" w16cid:durableId="866142674">
    <w:abstractNumId w:val="142"/>
  </w:num>
  <w:num w:numId="48" w16cid:durableId="1959992010">
    <w:abstractNumId w:val="161"/>
  </w:num>
  <w:num w:numId="49" w16cid:durableId="132794227">
    <w:abstractNumId w:val="17"/>
  </w:num>
  <w:num w:numId="50" w16cid:durableId="1356804383">
    <w:abstractNumId w:val="64"/>
  </w:num>
  <w:num w:numId="51" w16cid:durableId="1281574934">
    <w:abstractNumId w:val="26"/>
  </w:num>
  <w:num w:numId="52" w16cid:durableId="218171808">
    <w:abstractNumId w:val="25"/>
  </w:num>
  <w:num w:numId="53" w16cid:durableId="274143506">
    <w:abstractNumId w:val="84"/>
  </w:num>
  <w:num w:numId="54" w16cid:durableId="691998611">
    <w:abstractNumId w:val="63"/>
  </w:num>
  <w:num w:numId="55" w16cid:durableId="504368682">
    <w:abstractNumId w:val="150"/>
  </w:num>
  <w:num w:numId="56" w16cid:durableId="702828986">
    <w:abstractNumId w:val="130"/>
  </w:num>
  <w:num w:numId="57" w16cid:durableId="1903371421">
    <w:abstractNumId w:val="158"/>
  </w:num>
  <w:num w:numId="58" w16cid:durableId="903367590">
    <w:abstractNumId w:val="37"/>
  </w:num>
  <w:num w:numId="59" w16cid:durableId="723483566">
    <w:abstractNumId w:val="49"/>
  </w:num>
  <w:num w:numId="60" w16cid:durableId="1937596758">
    <w:abstractNumId w:val="54"/>
  </w:num>
  <w:num w:numId="61" w16cid:durableId="1987123189">
    <w:abstractNumId w:val="127"/>
  </w:num>
  <w:num w:numId="62" w16cid:durableId="613945519">
    <w:abstractNumId w:val="18"/>
  </w:num>
  <w:num w:numId="63" w16cid:durableId="1485582299">
    <w:abstractNumId w:val="110"/>
  </w:num>
  <w:num w:numId="64" w16cid:durableId="1056130102">
    <w:abstractNumId w:val="39"/>
  </w:num>
  <w:num w:numId="65" w16cid:durableId="1988239298">
    <w:abstractNumId w:val="177"/>
  </w:num>
  <w:num w:numId="66" w16cid:durableId="1662657308">
    <w:abstractNumId w:val="98"/>
  </w:num>
  <w:num w:numId="67" w16cid:durableId="131794117">
    <w:abstractNumId w:val="111"/>
  </w:num>
  <w:num w:numId="68" w16cid:durableId="2050101565">
    <w:abstractNumId w:val="21"/>
  </w:num>
  <w:num w:numId="69" w16cid:durableId="1983390961">
    <w:abstractNumId w:val="151"/>
  </w:num>
  <w:num w:numId="70" w16cid:durableId="685180587">
    <w:abstractNumId w:val="95"/>
  </w:num>
  <w:num w:numId="71" w16cid:durableId="2089888300">
    <w:abstractNumId w:val="114"/>
  </w:num>
  <w:num w:numId="72" w16cid:durableId="175771874">
    <w:abstractNumId w:val="120"/>
  </w:num>
  <w:num w:numId="73" w16cid:durableId="828205447">
    <w:abstractNumId w:val="32"/>
  </w:num>
  <w:num w:numId="74" w16cid:durableId="595478494">
    <w:abstractNumId w:val="137"/>
  </w:num>
  <w:num w:numId="75" w16cid:durableId="1634825560">
    <w:abstractNumId w:val="20"/>
  </w:num>
  <w:num w:numId="76" w16cid:durableId="578945627">
    <w:abstractNumId w:val="86"/>
  </w:num>
  <w:num w:numId="77" w16cid:durableId="1182891997">
    <w:abstractNumId w:val="70"/>
  </w:num>
  <w:num w:numId="78" w16cid:durableId="226304886">
    <w:abstractNumId w:val="58"/>
  </w:num>
  <w:num w:numId="79" w16cid:durableId="26032159">
    <w:abstractNumId w:val="121"/>
  </w:num>
  <w:num w:numId="80" w16cid:durableId="255751484">
    <w:abstractNumId w:val="126"/>
  </w:num>
  <w:num w:numId="81" w16cid:durableId="1868564053">
    <w:abstractNumId w:val="157"/>
  </w:num>
  <w:num w:numId="82" w16cid:durableId="1548683659">
    <w:abstractNumId w:val="149"/>
  </w:num>
  <w:num w:numId="83" w16cid:durableId="746389773">
    <w:abstractNumId w:val="38"/>
  </w:num>
  <w:num w:numId="84" w16cid:durableId="544486127">
    <w:abstractNumId w:val="109"/>
  </w:num>
  <w:num w:numId="85" w16cid:durableId="2040203304">
    <w:abstractNumId w:val="12"/>
  </w:num>
  <w:num w:numId="86" w16cid:durableId="846557420">
    <w:abstractNumId w:val="108"/>
  </w:num>
  <w:num w:numId="87" w16cid:durableId="1499495277">
    <w:abstractNumId w:val="57"/>
  </w:num>
  <w:num w:numId="88" w16cid:durableId="1949924088">
    <w:abstractNumId w:val="125"/>
  </w:num>
  <w:num w:numId="89" w16cid:durableId="963462459">
    <w:abstractNumId w:val="48"/>
  </w:num>
  <w:num w:numId="90" w16cid:durableId="36516415">
    <w:abstractNumId w:val="52"/>
  </w:num>
  <w:num w:numId="91" w16cid:durableId="25759975">
    <w:abstractNumId w:val="122"/>
  </w:num>
  <w:num w:numId="92" w16cid:durableId="333917981">
    <w:abstractNumId w:val="104"/>
  </w:num>
  <w:num w:numId="93" w16cid:durableId="1212886028">
    <w:abstractNumId w:val="165"/>
  </w:num>
  <w:num w:numId="94" w16cid:durableId="285812526">
    <w:abstractNumId w:val="53"/>
  </w:num>
  <w:num w:numId="95" w16cid:durableId="1264025294">
    <w:abstractNumId w:val="44"/>
  </w:num>
  <w:num w:numId="96" w16cid:durableId="1941255142">
    <w:abstractNumId w:val="76"/>
  </w:num>
  <w:num w:numId="97" w16cid:durableId="145828293">
    <w:abstractNumId w:val="153"/>
  </w:num>
  <w:num w:numId="98" w16cid:durableId="2135634054">
    <w:abstractNumId w:val="91"/>
  </w:num>
  <w:num w:numId="99" w16cid:durableId="1117020745">
    <w:abstractNumId w:val="27"/>
  </w:num>
  <w:num w:numId="100" w16cid:durableId="205607148">
    <w:abstractNumId w:val="156"/>
  </w:num>
  <w:num w:numId="101" w16cid:durableId="936449390">
    <w:abstractNumId w:val="47"/>
  </w:num>
  <w:num w:numId="102" w16cid:durableId="1352801813">
    <w:abstractNumId w:val="85"/>
  </w:num>
  <w:num w:numId="103" w16cid:durableId="1332872371">
    <w:abstractNumId w:val="23"/>
  </w:num>
  <w:num w:numId="104" w16cid:durableId="644235408">
    <w:abstractNumId w:val="59"/>
  </w:num>
  <w:num w:numId="105" w16cid:durableId="1300959797">
    <w:abstractNumId w:val="115"/>
  </w:num>
  <w:num w:numId="106" w16cid:durableId="368339461">
    <w:abstractNumId w:val="80"/>
  </w:num>
  <w:num w:numId="107" w16cid:durableId="358354870">
    <w:abstractNumId w:val="169"/>
  </w:num>
  <w:num w:numId="108" w16cid:durableId="1017538292">
    <w:abstractNumId w:val="45"/>
  </w:num>
  <w:num w:numId="109" w16cid:durableId="442311164">
    <w:abstractNumId w:val="83"/>
  </w:num>
  <w:num w:numId="110" w16cid:durableId="1991206359">
    <w:abstractNumId w:val="43"/>
  </w:num>
  <w:num w:numId="111" w16cid:durableId="2120561912">
    <w:abstractNumId w:val="10"/>
  </w:num>
  <w:num w:numId="112" w16cid:durableId="754087317">
    <w:abstractNumId w:val="51"/>
  </w:num>
  <w:num w:numId="113" w16cid:durableId="1020399629">
    <w:abstractNumId w:val="168"/>
  </w:num>
  <w:num w:numId="114" w16cid:durableId="1125855264">
    <w:abstractNumId w:val="92"/>
  </w:num>
  <w:num w:numId="115" w16cid:durableId="854197024">
    <w:abstractNumId w:val="30"/>
  </w:num>
  <w:num w:numId="116" w16cid:durableId="716124545">
    <w:abstractNumId w:val="113"/>
  </w:num>
  <w:num w:numId="117" w16cid:durableId="1411848136">
    <w:abstractNumId w:val="128"/>
  </w:num>
  <w:num w:numId="118" w16cid:durableId="827789269">
    <w:abstractNumId w:val="154"/>
  </w:num>
  <w:num w:numId="119" w16cid:durableId="596524313">
    <w:abstractNumId w:val="65"/>
  </w:num>
  <w:num w:numId="120" w16cid:durableId="1194344657">
    <w:abstractNumId w:val="89"/>
  </w:num>
  <w:num w:numId="121" w16cid:durableId="1577930774">
    <w:abstractNumId w:val="16"/>
  </w:num>
  <w:num w:numId="122" w16cid:durableId="324404382">
    <w:abstractNumId w:val="133"/>
  </w:num>
  <w:num w:numId="123" w16cid:durableId="1278028777">
    <w:abstractNumId w:val="155"/>
  </w:num>
  <w:num w:numId="124" w16cid:durableId="1372682205">
    <w:abstractNumId w:val="61"/>
  </w:num>
  <w:num w:numId="125" w16cid:durableId="888766279">
    <w:abstractNumId w:val="174"/>
  </w:num>
  <w:num w:numId="126" w16cid:durableId="1939554614">
    <w:abstractNumId w:val="72"/>
  </w:num>
  <w:num w:numId="127" w16cid:durableId="1228033567">
    <w:abstractNumId w:val="129"/>
  </w:num>
  <w:num w:numId="128" w16cid:durableId="580526183">
    <w:abstractNumId w:val="46"/>
  </w:num>
  <w:num w:numId="129" w16cid:durableId="1020082083">
    <w:abstractNumId w:val="97"/>
  </w:num>
  <w:num w:numId="130" w16cid:durableId="1320310314">
    <w:abstractNumId w:val="162"/>
  </w:num>
  <w:num w:numId="131" w16cid:durableId="589121782">
    <w:abstractNumId w:val="40"/>
  </w:num>
  <w:num w:numId="132" w16cid:durableId="2006736416">
    <w:abstractNumId w:val="134"/>
  </w:num>
  <w:num w:numId="133" w16cid:durableId="1438214198">
    <w:abstractNumId w:val="77"/>
  </w:num>
  <w:num w:numId="134" w16cid:durableId="677272251">
    <w:abstractNumId w:val="67"/>
  </w:num>
  <w:num w:numId="135" w16cid:durableId="207842823">
    <w:abstractNumId w:val="171"/>
  </w:num>
  <w:num w:numId="136" w16cid:durableId="346559311">
    <w:abstractNumId w:val="136"/>
  </w:num>
  <w:num w:numId="137" w16cid:durableId="465660757">
    <w:abstractNumId w:val="99"/>
  </w:num>
  <w:num w:numId="138" w16cid:durableId="1285113902">
    <w:abstractNumId w:val="148"/>
  </w:num>
  <w:num w:numId="139" w16cid:durableId="485702589">
    <w:abstractNumId w:val="22"/>
  </w:num>
  <w:num w:numId="140" w16cid:durableId="1303999138">
    <w:abstractNumId w:val="19"/>
  </w:num>
  <w:num w:numId="141" w16cid:durableId="1033657119">
    <w:abstractNumId w:val="73"/>
  </w:num>
  <w:num w:numId="142" w16cid:durableId="1299534459">
    <w:abstractNumId w:val="74"/>
  </w:num>
  <w:num w:numId="143" w16cid:durableId="399668767">
    <w:abstractNumId w:val="93"/>
  </w:num>
  <w:num w:numId="144" w16cid:durableId="165367966">
    <w:abstractNumId w:val="145"/>
  </w:num>
  <w:num w:numId="145" w16cid:durableId="676733340">
    <w:abstractNumId w:val="34"/>
  </w:num>
  <w:num w:numId="146" w16cid:durableId="469981174">
    <w:abstractNumId w:val="135"/>
  </w:num>
  <w:num w:numId="147" w16cid:durableId="655230633">
    <w:abstractNumId w:val="131"/>
  </w:num>
  <w:num w:numId="148" w16cid:durableId="880870904">
    <w:abstractNumId w:val="78"/>
  </w:num>
  <w:num w:numId="149" w16cid:durableId="42947738">
    <w:abstractNumId w:val="166"/>
  </w:num>
  <w:num w:numId="150" w16cid:durableId="620648966">
    <w:abstractNumId w:val="116"/>
  </w:num>
  <w:num w:numId="151" w16cid:durableId="115832672">
    <w:abstractNumId w:val="88"/>
  </w:num>
  <w:num w:numId="152" w16cid:durableId="384262512">
    <w:abstractNumId w:val="14"/>
  </w:num>
  <w:num w:numId="153" w16cid:durableId="779640743">
    <w:abstractNumId w:val="87"/>
  </w:num>
  <w:num w:numId="154" w16cid:durableId="84349087">
    <w:abstractNumId w:val="82"/>
  </w:num>
  <w:num w:numId="155" w16cid:durableId="166140603">
    <w:abstractNumId w:val="173"/>
  </w:num>
  <w:num w:numId="156" w16cid:durableId="2085301592">
    <w:abstractNumId w:val="172"/>
  </w:num>
  <w:num w:numId="157" w16cid:durableId="489056757">
    <w:abstractNumId w:val="62"/>
  </w:num>
  <w:num w:numId="158" w16cid:durableId="656229064">
    <w:abstractNumId w:val="117"/>
  </w:num>
  <w:num w:numId="159" w16cid:durableId="1893927891">
    <w:abstractNumId w:val="164"/>
  </w:num>
  <w:num w:numId="160" w16cid:durableId="1277060915">
    <w:abstractNumId w:val="55"/>
  </w:num>
  <w:num w:numId="161" w16cid:durableId="1426726952">
    <w:abstractNumId w:val="100"/>
  </w:num>
  <w:num w:numId="162" w16cid:durableId="1682244168">
    <w:abstractNumId w:val="41"/>
  </w:num>
  <w:num w:numId="163" w16cid:durableId="1974217729">
    <w:abstractNumId w:val="163"/>
  </w:num>
  <w:num w:numId="164" w16cid:durableId="2083090767">
    <w:abstractNumId w:val="9"/>
  </w:num>
  <w:num w:numId="165" w16cid:durableId="172573883">
    <w:abstractNumId w:val="7"/>
  </w:num>
  <w:num w:numId="166" w16cid:durableId="501553635">
    <w:abstractNumId w:val="6"/>
  </w:num>
  <w:num w:numId="167" w16cid:durableId="644743664">
    <w:abstractNumId w:val="5"/>
  </w:num>
  <w:num w:numId="168" w16cid:durableId="1324040678">
    <w:abstractNumId w:val="4"/>
  </w:num>
  <w:num w:numId="169" w16cid:durableId="1439065992">
    <w:abstractNumId w:val="8"/>
  </w:num>
  <w:num w:numId="170" w16cid:durableId="1379672129">
    <w:abstractNumId w:val="3"/>
  </w:num>
  <w:num w:numId="171" w16cid:durableId="192812496">
    <w:abstractNumId w:val="2"/>
  </w:num>
  <w:num w:numId="172" w16cid:durableId="1082265493">
    <w:abstractNumId w:val="1"/>
  </w:num>
  <w:num w:numId="173" w16cid:durableId="715200489">
    <w:abstractNumId w:val="0"/>
  </w:num>
  <w:num w:numId="174" w16cid:durableId="701126781">
    <w:abstractNumId w:val="119"/>
  </w:num>
  <w:num w:numId="175" w16cid:durableId="511989605">
    <w:abstractNumId w:val="140"/>
  </w:num>
  <w:num w:numId="176" w16cid:durableId="1690253363">
    <w:abstractNumId w:val="42"/>
  </w:num>
  <w:num w:numId="177" w16cid:durableId="969243015">
    <w:abstractNumId w:val="124"/>
  </w:num>
  <w:num w:numId="178" w16cid:durableId="1563175858">
    <w:abstractNumId w:val="147"/>
  </w:num>
  <w:num w:numId="179" w16cid:durableId="969674004">
    <w:abstractNumId w:val="143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0E6"/>
    <w:rsid w:val="000004A3"/>
    <w:rsid w:val="00000A94"/>
    <w:rsid w:val="00000B50"/>
    <w:rsid w:val="000011BD"/>
    <w:rsid w:val="00001430"/>
    <w:rsid w:val="00001804"/>
    <w:rsid w:val="00002385"/>
    <w:rsid w:val="000023B0"/>
    <w:rsid w:val="00002908"/>
    <w:rsid w:val="00002A50"/>
    <w:rsid w:val="00002BE1"/>
    <w:rsid w:val="00003950"/>
    <w:rsid w:val="000050E8"/>
    <w:rsid w:val="000055E1"/>
    <w:rsid w:val="000070B9"/>
    <w:rsid w:val="00010AB9"/>
    <w:rsid w:val="00010B6D"/>
    <w:rsid w:val="00010C4B"/>
    <w:rsid w:val="00010F80"/>
    <w:rsid w:val="00011FA3"/>
    <w:rsid w:val="000122E0"/>
    <w:rsid w:val="00012950"/>
    <w:rsid w:val="00012A57"/>
    <w:rsid w:val="00013320"/>
    <w:rsid w:val="00013B04"/>
    <w:rsid w:val="00013BD8"/>
    <w:rsid w:val="000140E3"/>
    <w:rsid w:val="00015D46"/>
    <w:rsid w:val="000167A7"/>
    <w:rsid w:val="000171AB"/>
    <w:rsid w:val="00017E2D"/>
    <w:rsid w:val="00017F04"/>
    <w:rsid w:val="000204D9"/>
    <w:rsid w:val="000211AC"/>
    <w:rsid w:val="000211BF"/>
    <w:rsid w:val="000217FB"/>
    <w:rsid w:val="000226FB"/>
    <w:rsid w:val="000231C1"/>
    <w:rsid w:val="000235C3"/>
    <w:rsid w:val="0002434F"/>
    <w:rsid w:val="000256A1"/>
    <w:rsid w:val="00025EF3"/>
    <w:rsid w:val="00027C7F"/>
    <w:rsid w:val="00030218"/>
    <w:rsid w:val="00030FA7"/>
    <w:rsid w:val="0003131B"/>
    <w:rsid w:val="00031464"/>
    <w:rsid w:val="00034145"/>
    <w:rsid w:val="00034A95"/>
    <w:rsid w:val="000359C9"/>
    <w:rsid w:val="00035CF2"/>
    <w:rsid w:val="00036500"/>
    <w:rsid w:val="00036668"/>
    <w:rsid w:val="000367AB"/>
    <w:rsid w:val="00040335"/>
    <w:rsid w:val="00040D80"/>
    <w:rsid w:val="0004120A"/>
    <w:rsid w:val="00041F8A"/>
    <w:rsid w:val="0004255A"/>
    <w:rsid w:val="0004314E"/>
    <w:rsid w:val="00043676"/>
    <w:rsid w:val="00044C5E"/>
    <w:rsid w:val="00045313"/>
    <w:rsid w:val="00045A2E"/>
    <w:rsid w:val="00045E5E"/>
    <w:rsid w:val="000468F1"/>
    <w:rsid w:val="000471D6"/>
    <w:rsid w:val="000472AC"/>
    <w:rsid w:val="000475A0"/>
    <w:rsid w:val="00050756"/>
    <w:rsid w:val="000507C8"/>
    <w:rsid w:val="000512F6"/>
    <w:rsid w:val="00051540"/>
    <w:rsid w:val="00051CAE"/>
    <w:rsid w:val="000536BE"/>
    <w:rsid w:val="00053CD7"/>
    <w:rsid w:val="00056130"/>
    <w:rsid w:val="000563B9"/>
    <w:rsid w:val="00056403"/>
    <w:rsid w:val="00056D34"/>
    <w:rsid w:val="00060ADB"/>
    <w:rsid w:val="0006100E"/>
    <w:rsid w:val="00061121"/>
    <w:rsid w:val="0006127B"/>
    <w:rsid w:val="000612B0"/>
    <w:rsid w:val="0006157C"/>
    <w:rsid w:val="000617D3"/>
    <w:rsid w:val="00062D2C"/>
    <w:rsid w:val="00064146"/>
    <w:rsid w:val="00064429"/>
    <w:rsid w:val="00065C12"/>
    <w:rsid w:val="00065ECE"/>
    <w:rsid w:val="000660D5"/>
    <w:rsid w:val="00066F1A"/>
    <w:rsid w:val="00067812"/>
    <w:rsid w:val="00070397"/>
    <w:rsid w:val="0007110C"/>
    <w:rsid w:val="00071643"/>
    <w:rsid w:val="00071794"/>
    <w:rsid w:val="00071B92"/>
    <w:rsid w:val="0007288F"/>
    <w:rsid w:val="000747DC"/>
    <w:rsid w:val="00074F7F"/>
    <w:rsid w:val="00075BD2"/>
    <w:rsid w:val="00075E0E"/>
    <w:rsid w:val="00076498"/>
    <w:rsid w:val="00076704"/>
    <w:rsid w:val="00080646"/>
    <w:rsid w:val="000815AE"/>
    <w:rsid w:val="00082240"/>
    <w:rsid w:val="000827A1"/>
    <w:rsid w:val="00082B09"/>
    <w:rsid w:val="00082EAA"/>
    <w:rsid w:val="0008395A"/>
    <w:rsid w:val="00083D20"/>
    <w:rsid w:val="00084551"/>
    <w:rsid w:val="00084AD7"/>
    <w:rsid w:val="000852F9"/>
    <w:rsid w:val="000867F8"/>
    <w:rsid w:val="00086D2D"/>
    <w:rsid w:val="00086DFF"/>
    <w:rsid w:val="000872CD"/>
    <w:rsid w:val="00087E2F"/>
    <w:rsid w:val="0009116A"/>
    <w:rsid w:val="000912EA"/>
    <w:rsid w:val="00091388"/>
    <w:rsid w:val="000917B3"/>
    <w:rsid w:val="00091D23"/>
    <w:rsid w:val="0009232A"/>
    <w:rsid w:val="00092806"/>
    <w:rsid w:val="00092B30"/>
    <w:rsid w:val="000933FC"/>
    <w:rsid w:val="0009422B"/>
    <w:rsid w:val="00094D80"/>
    <w:rsid w:val="000952E4"/>
    <w:rsid w:val="0009569A"/>
    <w:rsid w:val="000962E9"/>
    <w:rsid w:val="000A06CF"/>
    <w:rsid w:val="000A077F"/>
    <w:rsid w:val="000A0A32"/>
    <w:rsid w:val="000A21C8"/>
    <w:rsid w:val="000A2424"/>
    <w:rsid w:val="000A27FB"/>
    <w:rsid w:val="000A292B"/>
    <w:rsid w:val="000A2B15"/>
    <w:rsid w:val="000A30E5"/>
    <w:rsid w:val="000A30FB"/>
    <w:rsid w:val="000A36B7"/>
    <w:rsid w:val="000A382C"/>
    <w:rsid w:val="000A481A"/>
    <w:rsid w:val="000A6114"/>
    <w:rsid w:val="000A6252"/>
    <w:rsid w:val="000A651E"/>
    <w:rsid w:val="000A655B"/>
    <w:rsid w:val="000A672F"/>
    <w:rsid w:val="000A6E0F"/>
    <w:rsid w:val="000A7396"/>
    <w:rsid w:val="000A765F"/>
    <w:rsid w:val="000A77F8"/>
    <w:rsid w:val="000A7E3E"/>
    <w:rsid w:val="000A7EEA"/>
    <w:rsid w:val="000B090D"/>
    <w:rsid w:val="000B3227"/>
    <w:rsid w:val="000B4EB1"/>
    <w:rsid w:val="000B4F3F"/>
    <w:rsid w:val="000B5F35"/>
    <w:rsid w:val="000B629A"/>
    <w:rsid w:val="000B6575"/>
    <w:rsid w:val="000B795C"/>
    <w:rsid w:val="000B7C51"/>
    <w:rsid w:val="000B7CA5"/>
    <w:rsid w:val="000C0C86"/>
    <w:rsid w:val="000C1089"/>
    <w:rsid w:val="000C1749"/>
    <w:rsid w:val="000C2615"/>
    <w:rsid w:val="000C2B7B"/>
    <w:rsid w:val="000C31C0"/>
    <w:rsid w:val="000C372C"/>
    <w:rsid w:val="000C38D6"/>
    <w:rsid w:val="000C409D"/>
    <w:rsid w:val="000C426A"/>
    <w:rsid w:val="000C5E26"/>
    <w:rsid w:val="000C74B1"/>
    <w:rsid w:val="000C7E1B"/>
    <w:rsid w:val="000D235C"/>
    <w:rsid w:val="000D2626"/>
    <w:rsid w:val="000D26A8"/>
    <w:rsid w:val="000D26C2"/>
    <w:rsid w:val="000D2BB7"/>
    <w:rsid w:val="000D3383"/>
    <w:rsid w:val="000D4E7D"/>
    <w:rsid w:val="000D55DD"/>
    <w:rsid w:val="000D63B9"/>
    <w:rsid w:val="000D76B3"/>
    <w:rsid w:val="000D7C51"/>
    <w:rsid w:val="000E1379"/>
    <w:rsid w:val="000E18D1"/>
    <w:rsid w:val="000E2284"/>
    <w:rsid w:val="000E2297"/>
    <w:rsid w:val="000E2F39"/>
    <w:rsid w:val="000E2FA3"/>
    <w:rsid w:val="000E408F"/>
    <w:rsid w:val="000E5047"/>
    <w:rsid w:val="000E5228"/>
    <w:rsid w:val="000E53DC"/>
    <w:rsid w:val="000E5984"/>
    <w:rsid w:val="000E6457"/>
    <w:rsid w:val="000F108E"/>
    <w:rsid w:val="000F16B7"/>
    <w:rsid w:val="000F16EB"/>
    <w:rsid w:val="000F179C"/>
    <w:rsid w:val="000F2676"/>
    <w:rsid w:val="000F26C2"/>
    <w:rsid w:val="000F3BC3"/>
    <w:rsid w:val="000F3C89"/>
    <w:rsid w:val="000F3D1E"/>
    <w:rsid w:val="000F4256"/>
    <w:rsid w:val="000F68C5"/>
    <w:rsid w:val="000F7CDF"/>
    <w:rsid w:val="000F7F76"/>
    <w:rsid w:val="00100C4A"/>
    <w:rsid w:val="0010218E"/>
    <w:rsid w:val="00102A95"/>
    <w:rsid w:val="00102C01"/>
    <w:rsid w:val="00103219"/>
    <w:rsid w:val="001034D9"/>
    <w:rsid w:val="00105A8A"/>
    <w:rsid w:val="00106997"/>
    <w:rsid w:val="00106A04"/>
    <w:rsid w:val="00110FA6"/>
    <w:rsid w:val="00111111"/>
    <w:rsid w:val="001128A1"/>
    <w:rsid w:val="00112F03"/>
    <w:rsid w:val="0011323F"/>
    <w:rsid w:val="0011450A"/>
    <w:rsid w:val="00116248"/>
    <w:rsid w:val="0011683C"/>
    <w:rsid w:val="00117F89"/>
    <w:rsid w:val="0012049B"/>
    <w:rsid w:val="001207FB"/>
    <w:rsid w:val="00121159"/>
    <w:rsid w:val="001212E2"/>
    <w:rsid w:val="001218BA"/>
    <w:rsid w:val="0012237E"/>
    <w:rsid w:val="00122D1F"/>
    <w:rsid w:val="001232F3"/>
    <w:rsid w:val="00124820"/>
    <w:rsid w:val="001249BF"/>
    <w:rsid w:val="00124E22"/>
    <w:rsid w:val="00124E6F"/>
    <w:rsid w:val="001250FE"/>
    <w:rsid w:val="00125264"/>
    <w:rsid w:val="00125289"/>
    <w:rsid w:val="001258FF"/>
    <w:rsid w:val="00125CFC"/>
    <w:rsid w:val="0012632C"/>
    <w:rsid w:val="0012660D"/>
    <w:rsid w:val="00127085"/>
    <w:rsid w:val="0013213A"/>
    <w:rsid w:val="00132410"/>
    <w:rsid w:val="001325BD"/>
    <w:rsid w:val="0013289B"/>
    <w:rsid w:val="001329E6"/>
    <w:rsid w:val="00133CF6"/>
    <w:rsid w:val="00134659"/>
    <w:rsid w:val="00134791"/>
    <w:rsid w:val="001357D7"/>
    <w:rsid w:val="00136244"/>
    <w:rsid w:val="00136B39"/>
    <w:rsid w:val="00137B2B"/>
    <w:rsid w:val="00140243"/>
    <w:rsid w:val="00140505"/>
    <w:rsid w:val="001407EA"/>
    <w:rsid w:val="00140A35"/>
    <w:rsid w:val="001422E8"/>
    <w:rsid w:val="00142609"/>
    <w:rsid w:val="001431F9"/>
    <w:rsid w:val="0014350F"/>
    <w:rsid w:val="001440D7"/>
    <w:rsid w:val="0014418B"/>
    <w:rsid w:val="00144C7A"/>
    <w:rsid w:val="00145127"/>
    <w:rsid w:val="00145775"/>
    <w:rsid w:val="00145E1E"/>
    <w:rsid w:val="00146807"/>
    <w:rsid w:val="00146D8D"/>
    <w:rsid w:val="00146EFF"/>
    <w:rsid w:val="00151238"/>
    <w:rsid w:val="00151333"/>
    <w:rsid w:val="0015258E"/>
    <w:rsid w:val="001531C8"/>
    <w:rsid w:val="001541F9"/>
    <w:rsid w:val="00154FC7"/>
    <w:rsid w:val="001556DA"/>
    <w:rsid w:val="00157062"/>
    <w:rsid w:val="00157BE1"/>
    <w:rsid w:val="001600F2"/>
    <w:rsid w:val="001605C6"/>
    <w:rsid w:val="00161030"/>
    <w:rsid w:val="00161498"/>
    <w:rsid w:val="00161E1A"/>
    <w:rsid w:val="00162384"/>
    <w:rsid w:val="0016263A"/>
    <w:rsid w:val="00163438"/>
    <w:rsid w:val="001645DE"/>
    <w:rsid w:val="00164E66"/>
    <w:rsid w:val="00165A1F"/>
    <w:rsid w:val="00165F66"/>
    <w:rsid w:val="00167395"/>
    <w:rsid w:val="0017417E"/>
    <w:rsid w:val="0017496C"/>
    <w:rsid w:val="00176241"/>
    <w:rsid w:val="0017667F"/>
    <w:rsid w:val="00176BD0"/>
    <w:rsid w:val="00180FDA"/>
    <w:rsid w:val="001820E2"/>
    <w:rsid w:val="001823B7"/>
    <w:rsid w:val="001823CF"/>
    <w:rsid w:val="00183085"/>
    <w:rsid w:val="0018394B"/>
    <w:rsid w:val="001859E0"/>
    <w:rsid w:val="00185BE3"/>
    <w:rsid w:val="00185FC1"/>
    <w:rsid w:val="001864F2"/>
    <w:rsid w:val="0018702C"/>
    <w:rsid w:val="0018756A"/>
    <w:rsid w:val="00187B04"/>
    <w:rsid w:val="00190141"/>
    <w:rsid w:val="001905FB"/>
    <w:rsid w:val="00191027"/>
    <w:rsid w:val="001916EE"/>
    <w:rsid w:val="00191BD1"/>
    <w:rsid w:val="00191F1F"/>
    <w:rsid w:val="00192519"/>
    <w:rsid w:val="001926C5"/>
    <w:rsid w:val="00192F19"/>
    <w:rsid w:val="00194C95"/>
    <w:rsid w:val="00195700"/>
    <w:rsid w:val="00195BBD"/>
    <w:rsid w:val="00196727"/>
    <w:rsid w:val="0019686D"/>
    <w:rsid w:val="00196F52"/>
    <w:rsid w:val="00197B2A"/>
    <w:rsid w:val="001A096E"/>
    <w:rsid w:val="001A1AF6"/>
    <w:rsid w:val="001A1C52"/>
    <w:rsid w:val="001A20A1"/>
    <w:rsid w:val="001A2108"/>
    <w:rsid w:val="001A3323"/>
    <w:rsid w:val="001A3D8C"/>
    <w:rsid w:val="001A55D2"/>
    <w:rsid w:val="001A5F1E"/>
    <w:rsid w:val="001A653B"/>
    <w:rsid w:val="001A6C6D"/>
    <w:rsid w:val="001A6FEC"/>
    <w:rsid w:val="001A7C84"/>
    <w:rsid w:val="001B0C4B"/>
    <w:rsid w:val="001B0DDE"/>
    <w:rsid w:val="001B1300"/>
    <w:rsid w:val="001B13CE"/>
    <w:rsid w:val="001B238D"/>
    <w:rsid w:val="001B2E6C"/>
    <w:rsid w:val="001B3669"/>
    <w:rsid w:val="001B3799"/>
    <w:rsid w:val="001B536A"/>
    <w:rsid w:val="001B5606"/>
    <w:rsid w:val="001B56E0"/>
    <w:rsid w:val="001B589B"/>
    <w:rsid w:val="001B5DB7"/>
    <w:rsid w:val="001B64A4"/>
    <w:rsid w:val="001B6ADC"/>
    <w:rsid w:val="001B7026"/>
    <w:rsid w:val="001B7228"/>
    <w:rsid w:val="001B72AA"/>
    <w:rsid w:val="001B73EF"/>
    <w:rsid w:val="001B77F5"/>
    <w:rsid w:val="001B794A"/>
    <w:rsid w:val="001B7A2A"/>
    <w:rsid w:val="001B7E22"/>
    <w:rsid w:val="001C0674"/>
    <w:rsid w:val="001C1688"/>
    <w:rsid w:val="001C1FA5"/>
    <w:rsid w:val="001C25A2"/>
    <w:rsid w:val="001C32D6"/>
    <w:rsid w:val="001C33DA"/>
    <w:rsid w:val="001C3E0F"/>
    <w:rsid w:val="001C3FE6"/>
    <w:rsid w:val="001C40BF"/>
    <w:rsid w:val="001C415A"/>
    <w:rsid w:val="001C4A6B"/>
    <w:rsid w:val="001C4A9C"/>
    <w:rsid w:val="001C5BE6"/>
    <w:rsid w:val="001C6111"/>
    <w:rsid w:val="001C6321"/>
    <w:rsid w:val="001C688C"/>
    <w:rsid w:val="001C6DEA"/>
    <w:rsid w:val="001C7446"/>
    <w:rsid w:val="001C7BBD"/>
    <w:rsid w:val="001C7DFD"/>
    <w:rsid w:val="001C7F43"/>
    <w:rsid w:val="001D04AF"/>
    <w:rsid w:val="001D0F28"/>
    <w:rsid w:val="001D1FC9"/>
    <w:rsid w:val="001D255A"/>
    <w:rsid w:val="001D2D16"/>
    <w:rsid w:val="001D2D62"/>
    <w:rsid w:val="001D3993"/>
    <w:rsid w:val="001D3AEB"/>
    <w:rsid w:val="001D4C75"/>
    <w:rsid w:val="001D53D2"/>
    <w:rsid w:val="001D6902"/>
    <w:rsid w:val="001D7528"/>
    <w:rsid w:val="001E0B7E"/>
    <w:rsid w:val="001E0C80"/>
    <w:rsid w:val="001E1141"/>
    <w:rsid w:val="001E1930"/>
    <w:rsid w:val="001E197A"/>
    <w:rsid w:val="001E2C36"/>
    <w:rsid w:val="001E2EFC"/>
    <w:rsid w:val="001E3713"/>
    <w:rsid w:val="001E4486"/>
    <w:rsid w:val="001E556C"/>
    <w:rsid w:val="001E5DE1"/>
    <w:rsid w:val="001E5EC0"/>
    <w:rsid w:val="001E6187"/>
    <w:rsid w:val="001E701B"/>
    <w:rsid w:val="001E7E1B"/>
    <w:rsid w:val="001E7F3F"/>
    <w:rsid w:val="001F01ED"/>
    <w:rsid w:val="001F0487"/>
    <w:rsid w:val="001F06A3"/>
    <w:rsid w:val="001F074E"/>
    <w:rsid w:val="001F0A9A"/>
    <w:rsid w:val="001F0B72"/>
    <w:rsid w:val="001F2A0B"/>
    <w:rsid w:val="001F3C09"/>
    <w:rsid w:val="001F3CA6"/>
    <w:rsid w:val="001F40A0"/>
    <w:rsid w:val="001F4159"/>
    <w:rsid w:val="001F48AE"/>
    <w:rsid w:val="001F5D1C"/>
    <w:rsid w:val="0020022C"/>
    <w:rsid w:val="0020085A"/>
    <w:rsid w:val="0020091F"/>
    <w:rsid w:val="0020255C"/>
    <w:rsid w:val="00202989"/>
    <w:rsid w:val="00203473"/>
    <w:rsid w:val="002047A5"/>
    <w:rsid w:val="00204A0A"/>
    <w:rsid w:val="00205462"/>
    <w:rsid w:val="00205FCC"/>
    <w:rsid w:val="002063EF"/>
    <w:rsid w:val="00206791"/>
    <w:rsid w:val="002068B3"/>
    <w:rsid w:val="00207331"/>
    <w:rsid w:val="00210923"/>
    <w:rsid w:val="00211E3B"/>
    <w:rsid w:val="00211FCE"/>
    <w:rsid w:val="0021279E"/>
    <w:rsid w:val="0021353D"/>
    <w:rsid w:val="00213C82"/>
    <w:rsid w:val="00214329"/>
    <w:rsid w:val="00214648"/>
    <w:rsid w:val="00215523"/>
    <w:rsid w:val="00215E7E"/>
    <w:rsid w:val="00217A98"/>
    <w:rsid w:val="00217D9F"/>
    <w:rsid w:val="00217F1B"/>
    <w:rsid w:val="00220887"/>
    <w:rsid w:val="00221B05"/>
    <w:rsid w:val="00222230"/>
    <w:rsid w:val="0022420D"/>
    <w:rsid w:val="00227D82"/>
    <w:rsid w:val="002308F0"/>
    <w:rsid w:val="002315DA"/>
    <w:rsid w:val="00234050"/>
    <w:rsid w:val="0023416C"/>
    <w:rsid w:val="00234B98"/>
    <w:rsid w:val="00234DFB"/>
    <w:rsid w:val="00235075"/>
    <w:rsid w:val="00235FE1"/>
    <w:rsid w:val="00236E3A"/>
    <w:rsid w:val="0023726A"/>
    <w:rsid w:val="002379D6"/>
    <w:rsid w:val="00241288"/>
    <w:rsid w:val="002412B3"/>
    <w:rsid w:val="0024140A"/>
    <w:rsid w:val="00241E7A"/>
    <w:rsid w:val="00242F9F"/>
    <w:rsid w:val="00244459"/>
    <w:rsid w:val="00244D59"/>
    <w:rsid w:val="00244FDE"/>
    <w:rsid w:val="002454FC"/>
    <w:rsid w:val="00245E54"/>
    <w:rsid w:val="00246496"/>
    <w:rsid w:val="00247526"/>
    <w:rsid w:val="00247724"/>
    <w:rsid w:val="00247786"/>
    <w:rsid w:val="00247C15"/>
    <w:rsid w:val="002502C3"/>
    <w:rsid w:val="00251E75"/>
    <w:rsid w:val="00252793"/>
    <w:rsid w:val="00252BF4"/>
    <w:rsid w:val="002539BC"/>
    <w:rsid w:val="00253DD0"/>
    <w:rsid w:val="00254664"/>
    <w:rsid w:val="00255CA8"/>
    <w:rsid w:val="00256F1C"/>
    <w:rsid w:val="0025774E"/>
    <w:rsid w:val="00257CB8"/>
    <w:rsid w:val="00260251"/>
    <w:rsid w:val="0026135C"/>
    <w:rsid w:val="002619E6"/>
    <w:rsid w:val="00261EC6"/>
    <w:rsid w:val="002645EF"/>
    <w:rsid w:val="00264728"/>
    <w:rsid w:val="00264F3B"/>
    <w:rsid w:val="00266983"/>
    <w:rsid w:val="00266DC8"/>
    <w:rsid w:val="0026788D"/>
    <w:rsid w:val="00267F12"/>
    <w:rsid w:val="00270CB7"/>
    <w:rsid w:val="00270CCC"/>
    <w:rsid w:val="00271BEB"/>
    <w:rsid w:val="002727BD"/>
    <w:rsid w:val="00273350"/>
    <w:rsid w:val="0027373A"/>
    <w:rsid w:val="00273860"/>
    <w:rsid w:val="00273A87"/>
    <w:rsid w:val="00273AFA"/>
    <w:rsid w:val="00273E5C"/>
    <w:rsid w:val="002748F0"/>
    <w:rsid w:val="00274A5A"/>
    <w:rsid w:val="00274E6F"/>
    <w:rsid w:val="00274E93"/>
    <w:rsid w:val="00275157"/>
    <w:rsid w:val="00275871"/>
    <w:rsid w:val="00275B41"/>
    <w:rsid w:val="002762BE"/>
    <w:rsid w:val="002776C3"/>
    <w:rsid w:val="00277E61"/>
    <w:rsid w:val="00280D60"/>
    <w:rsid w:val="00281C13"/>
    <w:rsid w:val="00282581"/>
    <w:rsid w:val="002828C3"/>
    <w:rsid w:val="0028368C"/>
    <w:rsid w:val="00284ADB"/>
    <w:rsid w:val="00285744"/>
    <w:rsid w:val="00285DA7"/>
    <w:rsid w:val="002861AF"/>
    <w:rsid w:val="00287616"/>
    <w:rsid w:val="002876BD"/>
    <w:rsid w:val="0029015A"/>
    <w:rsid w:val="00290821"/>
    <w:rsid w:val="00290835"/>
    <w:rsid w:val="00291832"/>
    <w:rsid w:val="00292198"/>
    <w:rsid w:val="00292690"/>
    <w:rsid w:val="00293820"/>
    <w:rsid w:val="00294357"/>
    <w:rsid w:val="00294E87"/>
    <w:rsid w:val="00295FB1"/>
    <w:rsid w:val="002964FD"/>
    <w:rsid w:val="00296ACC"/>
    <w:rsid w:val="002970EB"/>
    <w:rsid w:val="0029758D"/>
    <w:rsid w:val="00297B0C"/>
    <w:rsid w:val="002A011D"/>
    <w:rsid w:val="002A0D35"/>
    <w:rsid w:val="002A112B"/>
    <w:rsid w:val="002A1327"/>
    <w:rsid w:val="002A1B5E"/>
    <w:rsid w:val="002A1E2D"/>
    <w:rsid w:val="002A2205"/>
    <w:rsid w:val="002A301C"/>
    <w:rsid w:val="002A31BC"/>
    <w:rsid w:val="002A42AC"/>
    <w:rsid w:val="002A4CB0"/>
    <w:rsid w:val="002A5142"/>
    <w:rsid w:val="002A58E6"/>
    <w:rsid w:val="002A591E"/>
    <w:rsid w:val="002A5E93"/>
    <w:rsid w:val="002A6166"/>
    <w:rsid w:val="002A6F04"/>
    <w:rsid w:val="002B0DAB"/>
    <w:rsid w:val="002B11B4"/>
    <w:rsid w:val="002B204A"/>
    <w:rsid w:val="002B350A"/>
    <w:rsid w:val="002B39DC"/>
    <w:rsid w:val="002B3A70"/>
    <w:rsid w:val="002B3DE9"/>
    <w:rsid w:val="002B4109"/>
    <w:rsid w:val="002B4325"/>
    <w:rsid w:val="002B4358"/>
    <w:rsid w:val="002B5B9B"/>
    <w:rsid w:val="002B5EBE"/>
    <w:rsid w:val="002B666E"/>
    <w:rsid w:val="002B6690"/>
    <w:rsid w:val="002B6C5C"/>
    <w:rsid w:val="002B713D"/>
    <w:rsid w:val="002B7A96"/>
    <w:rsid w:val="002B7B4B"/>
    <w:rsid w:val="002C077E"/>
    <w:rsid w:val="002C1184"/>
    <w:rsid w:val="002C1656"/>
    <w:rsid w:val="002C1FBD"/>
    <w:rsid w:val="002C23C5"/>
    <w:rsid w:val="002C438A"/>
    <w:rsid w:val="002C4760"/>
    <w:rsid w:val="002C562A"/>
    <w:rsid w:val="002C5FEA"/>
    <w:rsid w:val="002C62C7"/>
    <w:rsid w:val="002C696A"/>
    <w:rsid w:val="002C6FA0"/>
    <w:rsid w:val="002C7BC8"/>
    <w:rsid w:val="002D0406"/>
    <w:rsid w:val="002D122F"/>
    <w:rsid w:val="002D12F3"/>
    <w:rsid w:val="002D18F5"/>
    <w:rsid w:val="002D1EAE"/>
    <w:rsid w:val="002D2F84"/>
    <w:rsid w:val="002D3401"/>
    <w:rsid w:val="002D3F33"/>
    <w:rsid w:val="002D4ABE"/>
    <w:rsid w:val="002D4E66"/>
    <w:rsid w:val="002D4FD2"/>
    <w:rsid w:val="002D7832"/>
    <w:rsid w:val="002D7DB9"/>
    <w:rsid w:val="002E0668"/>
    <w:rsid w:val="002E0828"/>
    <w:rsid w:val="002E08A7"/>
    <w:rsid w:val="002E1140"/>
    <w:rsid w:val="002E289D"/>
    <w:rsid w:val="002E35F7"/>
    <w:rsid w:val="002E4D58"/>
    <w:rsid w:val="002E53A1"/>
    <w:rsid w:val="002E5627"/>
    <w:rsid w:val="002E5CBD"/>
    <w:rsid w:val="002E5FE3"/>
    <w:rsid w:val="002E6549"/>
    <w:rsid w:val="002E68A3"/>
    <w:rsid w:val="002E6957"/>
    <w:rsid w:val="002E6D24"/>
    <w:rsid w:val="002E7EB8"/>
    <w:rsid w:val="002F00AE"/>
    <w:rsid w:val="002F0268"/>
    <w:rsid w:val="002F0C96"/>
    <w:rsid w:val="002F1B8D"/>
    <w:rsid w:val="002F1EEA"/>
    <w:rsid w:val="002F2E2F"/>
    <w:rsid w:val="002F3FD6"/>
    <w:rsid w:val="002F468F"/>
    <w:rsid w:val="002F4DED"/>
    <w:rsid w:val="002F4DF4"/>
    <w:rsid w:val="002F5D7C"/>
    <w:rsid w:val="002F7176"/>
    <w:rsid w:val="00300398"/>
    <w:rsid w:val="00300F08"/>
    <w:rsid w:val="003015BA"/>
    <w:rsid w:val="0030199F"/>
    <w:rsid w:val="00301A2F"/>
    <w:rsid w:val="00303A20"/>
    <w:rsid w:val="00303CE5"/>
    <w:rsid w:val="0030481D"/>
    <w:rsid w:val="00306CF9"/>
    <w:rsid w:val="00307E65"/>
    <w:rsid w:val="0031148B"/>
    <w:rsid w:val="003114B5"/>
    <w:rsid w:val="00312630"/>
    <w:rsid w:val="0031397D"/>
    <w:rsid w:val="003143A4"/>
    <w:rsid w:val="00314536"/>
    <w:rsid w:val="003145FE"/>
    <w:rsid w:val="00314B1C"/>
    <w:rsid w:val="00315385"/>
    <w:rsid w:val="003153F1"/>
    <w:rsid w:val="003157B5"/>
    <w:rsid w:val="00315B5B"/>
    <w:rsid w:val="00316326"/>
    <w:rsid w:val="00316524"/>
    <w:rsid w:val="00317107"/>
    <w:rsid w:val="00320B3F"/>
    <w:rsid w:val="00321179"/>
    <w:rsid w:val="00321379"/>
    <w:rsid w:val="0032267A"/>
    <w:rsid w:val="00322C39"/>
    <w:rsid w:val="0032301F"/>
    <w:rsid w:val="0032310E"/>
    <w:rsid w:val="003232D1"/>
    <w:rsid w:val="0032341C"/>
    <w:rsid w:val="00324525"/>
    <w:rsid w:val="0032533C"/>
    <w:rsid w:val="003259F6"/>
    <w:rsid w:val="00325AFB"/>
    <w:rsid w:val="003263F2"/>
    <w:rsid w:val="00327DA7"/>
    <w:rsid w:val="00327DB1"/>
    <w:rsid w:val="00330921"/>
    <w:rsid w:val="00331431"/>
    <w:rsid w:val="00332578"/>
    <w:rsid w:val="0033347D"/>
    <w:rsid w:val="00333CFA"/>
    <w:rsid w:val="00333DEB"/>
    <w:rsid w:val="0033409D"/>
    <w:rsid w:val="003346B2"/>
    <w:rsid w:val="003348ED"/>
    <w:rsid w:val="00334B7B"/>
    <w:rsid w:val="00334E30"/>
    <w:rsid w:val="003350FF"/>
    <w:rsid w:val="00335EE8"/>
    <w:rsid w:val="003371CB"/>
    <w:rsid w:val="00340BB9"/>
    <w:rsid w:val="00342A57"/>
    <w:rsid w:val="00343D38"/>
    <w:rsid w:val="00343F82"/>
    <w:rsid w:val="00344F70"/>
    <w:rsid w:val="0034785E"/>
    <w:rsid w:val="00347886"/>
    <w:rsid w:val="00347C5E"/>
    <w:rsid w:val="003502D6"/>
    <w:rsid w:val="00350916"/>
    <w:rsid w:val="00351930"/>
    <w:rsid w:val="0035199A"/>
    <w:rsid w:val="00351F41"/>
    <w:rsid w:val="00352D50"/>
    <w:rsid w:val="0035473D"/>
    <w:rsid w:val="00357F87"/>
    <w:rsid w:val="003603FE"/>
    <w:rsid w:val="00360A6F"/>
    <w:rsid w:val="00360D97"/>
    <w:rsid w:val="00361376"/>
    <w:rsid w:val="003617D7"/>
    <w:rsid w:val="00363790"/>
    <w:rsid w:val="00364117"/>
    <w:rsid w:val="00364295"/>
    <w:rsid w:val="00364719"/>
    <w:rsid w:val="003662F1"/>
    <w:rsid w:val="003666BA"/>
    <w:rsid w:val="00366D30"/>
    <w:rsid w:val="0036736E"/>
    <w:rsid w:val="00367F1F"/>
    <w:rsid w:val="00372C73"/>
    <w:rsid w:val="003745CE"/>
    <w:rsid w:val="00377260"/>
    <w:rsid w:val="0038109C"/>
    <w:rsid w:val="00382C68"/>
    <w:rsid w:val="0038396E"/>
    <w:rsid w:val="00383EF2"/>
    <w:rsid w:val="0038538F"/>
    <w:rsid w:val="003853EE"/>
    <w:rsid w:val="003860AE"/>
    <w:rsid w:val="00386728"/>
    <w:rsid w:val="003870AB"/>
    <w:rsid w:val="00387337"/>
    <w:rsid w:val="00387493"/>
    <w:rsid w:val="0038778C"/>
    <w:rsid w:val="00387C1F"/>
    <w:rsid w:val="00391114"/>
    <w:rsid w:val="003912A7"/>
    <w:rsid w:val="00391811"/>
    <w:rsid w:val="00392C88"/>
    <w:rsid w:val="003932EC"/>
    <w:rsid w:val="00393391"/>
    <w:rsid w:val="0039395E"/>
    <w:rsid w:val="003939A1"/>
    <w:rsid w:val="00393E58"/>
    <w:rsid w:val="003942DE"/>
    <w:rsid w:val="003960BE"/>
    <w:rsid w:val="00396D01"/>
    <w:rsid w:val="003A11F2"/>
    <w:rsid w:val="003A183D"/>
    <w:rsid w:val="003A1B5A"/>
    <w:rsid w:val="003A2187"/>
    <w:rsid w:val="003A2458"/>
    <w:rsid w:val="003A257E"/>
    <w:rsid w:val="003A2D12"/>
    <w:rsid w:val="003A333F"/>
    <w:rsid w:val="003A3807"/>
    <w:rsid w:val="003A3A50"/>
    <w:rsid w:val="003A3B66"/>
    <w:rsid w:val="003A421A"/>
    <w:rsid w:val="003A4503"/>
    <w:rsid w:val="003A4B0A"/>
    <w:rsid w:val="003A52D4"/>
    <w:rsid w:val="003A6137"/>
    <w:rsid w:val="003A71F6"/>
    <w:rsid w:val="003A7B30"/>
    <w:rsid w:val="003B070F"/>
    <w:rsid w:val="003B0FB6"/>
    <w:rsid w:val="003B1A4F"/>
    <w:rsid w:val="003B3576"/>
    <w:rsid w:val="003B41FA"/>
    <w:rsid w:val="003B5064"/>
    <w:rsid w:val="003B6455"/>
    <w:rsid w:val="003B6565"/>
    <w:rsid w:val="003B6C06"/>
    <w:rsid w:val="003B6EAA"/>
    <w:rsid w:val="003B72E8"/>
    <w:rsid w:val="003B7316"/>
    <w:rsid w:val="003B7C09"/>
    <w:rsid w:val="003C006D"/>
    <w:rsid w:val="003C076D"/>
    <w:rsid w:val="003C0A84"/>
    <w:rsid w:val="003C0DCE"/>
    <w:rsid w:val="003C1748"/>
    <w:rsid w:val="003C1983"/>
    <w:rsid w:val="003C2D70"/>
    <w:rsid w:val="003C33BF"/>
    <w:rsid w:val="003C3A43"/>
    <w:rsid w:val="003C3B53"/>
    <w:rsid w:val="003C3F07"/>
    <w:rsid w:val="003C4495"/>
    <w:rsid w:val="003C4EBE"/>
    <w:rsid w:val="003C5228"/>
    <w:rsid w:val="003C53D4"/>
    <w:rsid w:val="003C5A25"/>
    <w:rsid w:val="003C6E5F"/>
    <w:rsid w:val="003D1D7F"/>
    <w:rsid w:val="003D2933"/>
    <w:rsid w:val="003D2B48"/>
    <w:rsid w:val="003D5FEE"/>
    <w:rsid w:val="003D64D4"/>
    <w:rsid w:val="003D77F5"/>
    <w:rsid w:val="003D7D9D"/>
    <w:rsid w:val="003D7EE3"/>
    <w:rsid w:val="003E016F"/>
    <w:rsid w:val="003E07B7"/>
    <w:rsid w:val="003E29DE"/>
    <w:rsid w:val="003E381F"/>
    <w:rsid w:val="003E3901"/>
    <w:rsid w:val="003E43C7"/>
    <w:rsid w:val="003E574D"/>
    <w:rsid w:val="003E5CFA"/>
    <w:rsid w:val="003E5F21"/>
    <w:rsid w:val="003E634A"/>
    <w:rsid w:val="003E68BA"/>
    <w:rsid w:val="003E7241"/>
    <w:rsid w:val="003E747C"/>
    <w:rsid w:val="003E7524"/>
    <w:rsid w:val="003E7A73"/>
    <w:rsid w:val="003F004D"/>
    <w:rsid w:val="003F0D0A"/>
    <w:rsid w:val="003F1951"/>
    <w:rsid w:val="003F1E0F"/>
    <w:rsid w:val="003F2298"/>
    <w:rsid w:val="003F2504"/>
    <w:rsid w:val="003F351E"/>
    <w:rsid w:val="003F3EDA"/>
    <w:rsid w:val="003F4B02"/>
    <w:rsid w:val="003F52BC"/>
    <w:rsid w:val="003F581B"/>
    <w:rsid w:val="003F632E"/>
    <w:rsid w:val="003F6D75"/>
    <w:rsid w:val="003F70D7"/>
    <w:rsid w:val="00400083"/>
    <w:rsid w:val="0040053F"/>
    <w:rsid w:val="004030EF"/>
    <w:rsid w:val="00403517"/>
    <w:rsid w:val="00403C51"/>
    <w:rsid w:val="00403F86"/>
    <w:rsid w:val="004042F0"/>
    <w:rsid w:val="004048C1"/>
    <w:rsid w:val="00405495"/>
    <w:rsid w:val="004070F1"/>
    <w:rsid w:val="004075CD"/>
    <w:rsid w:val="00407FCC"/>
    <w:rsid w:val="00410326"/>
    <w:rsid w:val="0041215A"/>
    <w:rsid w:val="004122DF"/>
    <w:rsid w:val="00412855"/>
    <w:rsid w:val="00415E71"/>
    <w:rsid w:val="00416D2B"/>
    <w:rsid w:val="00420BE6"/>
    <w:rsid w:val="00421049"/>
    <w:rsid w:val="0042159E"/>
    <w:rsid w:val="00423FA2"/>
    <w:rsid w:val="00424BE2"/>
    <w:rsid w:val="00424FD4"/>
    <w:rsid w:val="00425ED7"/>
    <w:rsid w:val="0042705A"/>
    <w:rsid w:val="00427F15"/>
    <w:rsid w:val="00431110"/>
    <w:rsid w:val="00431A07"/>
    <w:rsid w:val="00431F52"/>
    <w:rsid w:val="0043307F"/>
    <w:rsid w:val="004334D2"/>
    <w:rsid w:val="00434AA3"/>
    <w:rsid w:val="0043537D"/>
    <w:rsid w:val="00435A4B"/>
    <w:rsid w:val="00435D96"/>
    <w:rsid w:val="0043674D"/>
    <w:rsid w:val="0043782C"/>
    <w:rsid w:val="00440454"/>
    <w:rsid w:val="00440D21"/>
    <w:rsid w:val="0044250F"/>
    <w:rsid w:val="004427CE"/>
    <w:rsid w:val="00442E00"/>
    <w:rsid w:val="004439E4"/>
    <w:rsid w:val="004439FA"/>
    <w:rsid w:val="00445334"/>
    <w:rsid w:val="00445483"/>
    <w:rsid w:val="00445938"/>
    <w:rsid w:val="00445DBB"/>
    <w:rsid w:val="004460D6"/>
    <w:rsid w:val="004469FE"/>
    <w:rsid w:val="00446B53"/>
    <w:rsid w:val="00446F98"/>
    <w:rsid w:val="00447490"/>
    <w:rsid w:val="00451A0B"/>
    <w:rsid w:val="00452F45"/>
    <w:rsid w:val="00454E4B"/>
    <w:rsid w:val="0045510D"/>
    <w:rsid w:val="00455CF7"/>
    <w:rsid w:val="00455DBE"/>
    <w:rsid w:val="00457684"/>
    <w:rsid w:val="0045793A"/>
    <w:rsid w:val="0046059E"/>
    <w:rsid w:val="0046066F"/>
    <w:rsid w:val="00461D31"/>
    <w:rsid w:val="00462F23"/>
    <w:rsid w:val="004630E6"/>
    <w:rsid w:val="00466FF5"/>
    <w:rsid w:val="004675E8"/>
    <w:rsid w:val="00467854"/>
    <w:rsid w:val="00471090"/>
    <w:rsid w:val="004710AD"/>
    <w:rsid w:val="004715FB"/>
    <w:rsid w:val="0047190D"/>
    <w:rsid w:val="00471D0E"/>
    <w:rsid w:val="00471ED9"/>
    <w:rsid w:val="00471F71"/>
    <w:rsid w:val="0047266A"/>
    <w:rsid w:val="004737A9"/>
    <w:rsid w:val="00473FFA"/>
    <w:rsid w:val="00475214"/>
    <w:rsid w:val="004770AC"/>
    <w:rsid w:val="00477F1F"/>
    <w:rsid w:val="0048071E"/>
    <w:rsid w:val="00480923"/>
    <w:rsid w:val="0048167F"/>
    <w:rsid w:val="00481AC3"/>
    <w:rsid w:val="00482973"/>
    <w:rsid w:val="00482DBF"/>
    <w:rsid w:val="00483460"/>
    <w:rsid w:val="0048481D"/>
    <w:rsid w:val="004848CF"/>
    <w:rsid w:val="00484A91"/>
    <w:rsid w:val="00484D65"/>
    <w:rsid w:val="00485069"/>
    <w:rsid w:val="004854F8"/>
    <w:rsid w:val="004868E8"/>
    <w:rsid w:val="00486DF9"/>
    <w:rsid w:val="00486EF3"/>
    <w:rsid w:val="004871B2"/>
    <w:rsid w:val="00490069"/>
    <w:rsid w:val="0049163F"/>
    <w:rsid w:val="00491C2F"/>
    <w:rsid w:val="00492374"/>
    <w:rsid w:val="00492AC9"/>
    <w:rsid w:val="00492BD4"/>
    <w:rsid w:val="004959BB"/>
    <w:rsid w:val="00495A71"/>
    <w:rsid w:val="0049760D"/>
    <w:rsid w:val="00497819"/>
    <w:rsid w:val="004A048B"/>
    <w:rsid w:val="004A12A6"/>
    <w:rsid w:val="004A2183"/>
    <w:rsid w:val="004A29B1"/>
    <w:rsid w:val="004A2B64"/>
    <w:rsid w:val="004A2B99"/>
    <w:rsid w:val="004A2CD3"/>
    <w:rsid w:val="004A3018"/>
    <w:rsid w:val="004A455F"/>
    <w:rsid w:val="004A46D2"/>
    <w:rsid w:val="004A4C60"/>
    <w:rsid w:val="004A4D04"/>
    <w:rsid w:val="004A54EB"/>
    <w:rsid w:val="004A64E3"/>
    <w:rsid w:val="004A70C7"/>
    <w:rsid w:val="004A798C"/>
    <w:rsid w:val="004B0692"/>
    <w:rsid w:val="004B089C"/>
    <w:rsid w:val="004B0DCE"/>
    <w:rsid w:val="004B10A5"/>
    <w:rsid w:val="004B1951"/>
    <w:rsid w:val="004B1E73"/>
    <w:rsid w:val="004B21AA"/>
    <w:rsid w:val="004B31A2"/>
    <w:rsid w:val="004B3F14"/>
    <w:rsid w:val="004B4142"/>
    <w:rsid w:val="004B44B3"/>
    <w:rsid w:val="004B5306"/>
    <w:rsid w:val="004B54AF"/>
    <w:rsid w:val="004B757D"/>
    <w:rsid w:val="004B7EF5"/>
    <w:rsid w:val="004C047A"/>
    <w:rsid w:val="004C0B3A"/>
    <w:rsid w:val="004C1D78"/>
    <w:rsid w:val="004C2A4D"/>
    <w:rsid w:val="004C34C2"/>
    <w:rsid w:val="004C3795"/>
    <w:rsid w:val="004C3F99"/>
    <w:rsid w:val="004C3FCA"/>
    <w:rsid w:val="004C4329"/>
    <w:rsid w:val="004C44EE"/>
    <w:rsid w:val="004C52BD"/>
    <w:rsid w:val="004C5F70"/>
    <w:rsid w:val="004C6097"/>
    <w:rsid w:val="004C628C"/>
    <w:rsid w:val="004C6330"/>
    <w:rsid w:val="004C65DB"/>
    <w:rsid w:val="004C65E3"/>
    <w:rsid w:val="004C6C6B"/>
    <w:rsid w:val="004C6EC1"/>
    <w:rsid w:val="004D02C9"/>
    <w:rsid w:val="004D0ADC"/>
    <w:rsid w:val="004D156C"/>
    <w:rsid w:val="004D2513"/>
    <w:rsid w:val="004D5C8B"/>
    <w:rsid w:val="004D68CD"/>
    <w:rsid w:val="004D6FEE"/>
    <w:rsid w:val="004D730C"/>
    <w:rsid w:val="004E0A02"/>
    <w:rsid w:val="004E0EFE"/>
    <w:rsid w:val="004E10B6"/>
    <w:rsid w:val="004E2F7E"/>
    <w:rsid w:val="004E3203"/>
    <w:rsid w:val="004E363D"/>
    <w:rsid w:val="004E4387"/>
    <w:rsid w:val="004E46AA"/>
    <w:rsid w:val="004E4FD3"/>
    <w:rsid w:val="004E5E3B"/>
    <w:rsid w:val="004E6A96"/>
    <w:rsid w:val="004E7AE3"/>
    <w:rsid w:val="004F2EE3"/>
    <w:rsid w:val="004F317B"/>
    <w:rsid w:val="004F43CC"/>
    <w:rsid w:val="004F4A2D"/>
    <w:rsid w:val="004F4ECF"/>
    <w:rsid w:val="004F52EA"/>
    <w:rsid w:val="004F54EE"/>
    <w:rsid w:val="004F570C"/>
    <w:rsid w:val="004F5A85"/>
    <w:rsid w:val="004F5AFF"/>
    <w:rsid w:val="004F5BEE"/>
    <w:rsid w:val="004F5E0B"/>
    <w:rsid w:val="004F6330"/>
    <w:rsid w:val="004F6521"/>
    <w:rsid w:val="005001D3"/>
    <w:rsid w:val="0050047B"/>
    <w:rsid w:val="00500B79"/>
    <w:rsid w:val="00500EFC"/>
    <w:rsid w:val="00501CFF"/>
    <w:rsid w:val="0050304B"/>
    <w:rsid w:val="005039A2"/>
    <w:rsid w:val="0050400A"/>
    <w:rsid w:val="005040CF"/>
    <w:rsid w:val="005044EE"/>
    <w:rsid w:val="005054A1"/>
    <w:rsid w:val="00505D2A"/>
    <w:rsid w:val="00507C23"/>
    <w:rsid w:val="00510813"/>
    <w:rsid w:val="00510D32"/>
    <w:rsid w:val="0051123B"/>
    <w:rsid w:val="005116B8"/>
    <w:rsid w:val="00512F91"/>
    <w:rsid w:val="0051315C"/>
    <w:rsid w:val="00513236"/>
    <w:rsid w:val="005134A1"/>
    <w:rsid w:val="00513EA4"/>
    <w:rsid w:val="00515210"/>
    <w:rsid w:val="005153AE"/>
    <w:rsid w:val="0051557E"/>
    <w:rsid w:val="00515F5E"/>
    <w:rsid w:val="00516E9B"/>
    <w:rsid w:val="0051724B"/>
    <w:rsid w:val="00517C65"/>
    <w:rsid w:val="00520B5B"/>
    <w:rsid w:val="00521315"/>
    <w:rsid w:val="005218C9"/>
    <w:rsid w:val="005237F7"/>
    <w:rsid w:val="005238F9"/>
    <w:rsid w:val="00523FA7"/>
    <w:rsid w:val="00524235"/>
    <w:rsid w:val="005246AC"/>
    <w:rsid w:val="00525082"/>
    <w:rsid w:val="00526C8F"/>
    <w:rsid w:val="00526CCD"/>
    <w:rsid w:val="00526EAD"/>
    <w:rsid w:val="00526F6E"/>
    <w:rsid w:val="00527392"/>
    <w:rsid w:val="00530050"/>
    <w:rsid w:val="00530776"/>
    <w:rsid w:val="00531415"/>
    <w:rsid w:val="00531554"/>
    <w:rsid w:val="00531F20"/>
    <w:rsid w:val="005332FE"/>
    <w:rsid w:val="00533406"/>
    <w:rsid w:val="005357C0"/>
    <w:rsid w:val="00535B3F"/>
    <w:rsid w:val="00535DE6"/>
    <w:rsid w:val="00536353"/>
    <w:rsid w:val="00536E1B"/>
    <w:rsid w:val="0053729D"/>
    <w:rsid w:val="0053764A"/>
    <w:rsid w:val="005379C1"/>
    <w:rsid w:val="00540F2B"/>
    <w:rsid w:val="00541422"/>
    <w:rsid w:val="00541E58"/>
    <w:rsid w:val="00544E8E"/>
    <w:rsid w:val="0054517D"/>
    <w:rsid w:val="00545789"/>
    <w:rsid w:val="00545C17"/>
    <w:rsid w:val="005461A2"/>
    <w:rsid w:val="005464D6"/>
    <w:rsid w:val="00546872"/>
    <w:rsid w:val="00547200"/>
    <w:rsid w:val="0055194D"/>
    <w:rsid w:val="005523CD"/>
    <w:rsid w:val="00552A91"/>
    <w:rsid w:val="00552C86"/>
    <w:rsid w:val="0055375B"/>
    <w:rsid w:val="00553930"/>
    <w:rsid w:val="00553DF2"/>
    <w:rsid w:val="00554093"/>
    <w:rsid w:val="005541D9"/>
    <w:rsid w:val="00554578"/>
    <w:rsid w:val="0055472C"/>
    <w:rsid w:val="0055499B"/>
    <w:rsid w:val="00555792"/>
    <w:rsid w:val="00555B1F"/>
    <w:rsid w:val="00555D71"/>
    <w:rsid w:val="0055677E"/>
    <w:rsid w:val="005570F3"/>
    <w:rsid w:val="00557182"/>
    <w:rsid w:val="005604C7"/>
    <w:rsid w:val="00560D8D"/>
    <w:rsid w:val="00560FFD"/>
    <w:rsid w:val="00561403"/>
    <w:rsid w:val="0056162F"/>
    <w:rsid w:val="005618C2"/>
    <w:rsid w:val="005619AE"/>
    <w:rsid w:val="00562086"/>
    <w:rsid w:val="00563198"/>
    <w:rsid w:val="005631A4"/>
    <w:rsid w:val="005637F6"/>
    <w:rsid w:val="005651E9"/>
    <w:rsid w:val="005654DF"/>
    <w:rsid w:val="005655D3"/>
    <w:rsid w:val="005655ED"/>
    <w:rsid w:val="00566028"/>
    <w:rsid w:val="00567FFC"/>
    <w:rsid w:val="005715ED"/>
    <w:rsid w:val="005717DA"/>
    <w:rsid w:val="00571C0B"/>
    <w:rsid w:val="005734EB"/>
    <w:rsid w:val="00573BAD"/>
    <w:rsid w:val="005754E2"/>
    <w:rsid w:val="005773C2"/>
    <w:rsid w:val="00577527"/>
    <w:rsid w:val="00580615"/>
    <w:rsid w:val="00581098"/>
    <w:rsid w:val="0058377F"/>
    <w:rsid w:val="00585031"/>
    <w:rsid w:val="0058571A"/>
    <w:rsid w:val="00586EE4"/>
    <w:rsid w:val="005900CC"/>
    <w:rsid w:val="00590BE8"/>
    <w:rsid w:val="00591B04"/>
    <w:rsid w:val="00591B0A"/>
    <w:rsid w:val="00592DA9"/>
    <w:rsid w:val="00594E74"/>
    <w:rsid w:val="00595029"/>
    <w:rsid w:val="005950C9"/>
    <w:rsid w:val="00595370"/>
    <w:rsid w:val="00595A9A"/>
    <w:rsid w:val="00596377"/>
    <w:rsid w:val="00596CF2"/>
    <w:rsid w:val="00597913"/>
    <w:rsid w:val="005A03D7"/>
    <w:rsid w:val="005A06F7"/>
    <w:rsid w:val="005A07AD"/>
    <w:rsid w:val="005A1570"/>
    <w:rsid w:val="005A21FC"/>
    <w:rsid w:val="005A3864"/>
    <w:rsid w:val="005A3B73"/>
    <w:rsid w:val="005A4376"/>
    <w:rsid w:val="005A5BA7"/>
    <w:rsid w:val="005A62D9"/>
    <w:rsid w:val="005A71EA"/>
    <w:rsid w:val="005A74B5"/>
    <w:rsid w:val="005A79E2"/>
    <w:rsid w:val="005B13C3"/>
    <w:rsid w:val="005B1514"/>
    <w:rsid w:val="005B3B62"/>
    <w:rsid w:val="005B3DD0"/>
    <w:rsid w:val="005B4529"/>
    <w:rsid w:val="005B538E"/>
    <w:rsid w:val="005B6D41"/>
    <w:rsid w:val="005B7426"/>
    <w:rsid w:val="005C0D5F"/>
    <w:rsid w:val="005C16AE"/>
    <w:rsid w:val="005C2528"/>
    <w:rsid w:val="005C2958"/>
    <w:rsid w:val="005C3AFC"/>
    <w:rsid w:val="005C3D1C"/>
    <w:rsid w:val="005C4BE9"/>
    <w:rsid w:val="005C53DE"/>
    <w:rsid w:val="005C5C60"/>
    <w:rsid w:val="005C7D11"/>
    <w:rsid w:val="005C7F41"/>
    <w:rsid w:val="005D0AD7"/>
    <w:rsid w:val="005D0EAB"/>
    <w:rsid w:val="005D0FCD"/>
    <w:rsid w:val="005D25E0"/>
    <w:rsid w:val="005D299B"/>
    <w:rsid w:val="005D39AA"/>
    <w:rsid w:val="005D3E21"/>
    <w:rsid w:val="005D44F4"/>
    <w:rsid w:val="005D47FC"/>
    <w:rsid w:val="005D499B"/>
    <w:rsid w:val="005D5DCD"/>
    <w:rsid w:val="005D5E82"/>
    <w:rsid w:val="005D6F4F"/>
    <w:rsid w:val="005D792F"/>
    <w:rsid w:val="005E22DB"/>
    <w:rsid w:val="005E27AB"/>
    <w:rsid w:val="005E2AB5"/>
    <w:rsid w:val="005E2F7D"/>
    <w:rsid w:val="005E469A"/>
    <w:rsid w:val="005E4C9F"/>
    <w:rsid w:val="005E51BD"/>
    <w:rsid w:val="005E5264"/>
    <w:rsid w:val="005E5F65"/>
    <w:rsid w:val="005F1A1C"/>
    <w:rsid w:val="005F2EB2"/>
    <w:rsid w:val="005F4E5F"/>
    <w:rsid w:val="005F5A8F"/>
    <w:rsid w:val="005F70B7"/>
    <w:rsid w:val="005F7126"/>
    <w:rsid w:val="005F7617"/>
    <w:rsid w:val="0060056C"/>
    <w:rsid w:val="006011D6"/>
    <w:rsid w:val="00601D16"/>
    <w:rsid w:val="00601DA1"/>
    <w:rsid w:val="00602010"/>
    <w:rsid w:val="00603984"/>
    <w:rsid w:val="00604C67"/>
    <w:rsid w:val="006051C6"/>
    <w:rsid w:val="00605990"/>
    <w:rsid w:val="00606072"/>
    <w:rsid w:val="00606B07"/>
    <w:rsid w:val="00606EAF"/>
    <w:rsid w:val="00610187"/>
    <w:rsid w:val="0061045F"/>
    <w:rsid w:val="0061088A"/>
    <w:rsid w:val="00610BCF"/>
    <w:rsid w:val="00611EF0"/>
    <w:rsid w:val="006123C0"/>
    <w:rsid w:val="00612A7A"/>
    <w:rsid w:val="006137D6"/>
    <w:rsid w:val="00613F52"/>
    <w:rsid w:val="00614413"/>
    <w:rsid w:val="006149DA"/>
    <w:rsid w:val="00614DD5"/>
    <w:rsid w:val="006157A9"/>
    <w:rsid w:val="006157E8"/>
    <w:rsid w:val="006157E9"/>
    <w:rsid w:val="00615C49"/>
    <w:rsid w:val="00615FA3"/>
    <w:rsid w:val="00617337"/>
    <w:rsid w:val="006175D1"/>
    <w:rsid w:val="00617BEA"/>
    <w:rsid w:val="00620961"/>
    <w:rsid w:val="00620B9D"/>
    <w:rsid w:val="00621288"/>
    <w:rsid w:val="0062175A"/>
    <w:rsid w:val="0062189B"/>
    <w:rsid w:val="00621B7A"/>
    <w:rsid w:val="00622812"/>
    <w:rsid w:val="00622B9D"/>
    <w:rsid w:val="0062335F"/>
    <w:rsid w:val="00623531"/>
    <w:rsid w:val="0062371B"/>
    <w:rsid w:val="006239B3"/>
    <w:rsid w:val="00624D82"/>
    <w:rsid w:val="00624E31"/>
    <w:rsid w:val="00625127"/>
    <w:rsid w:val="00625E84"/>
    <w:rsid w:val="006270E5"/>
    <w:rsid w:val="0062762A"/>
    <w:rsid w:val="00627EBF"/>
    <w:rsid w:val="00631627"/>
    <w:rsid w:val="0063174D"/>
    <w:rsid w:val="00631C38"/>
    <w:rsid w:val="00632430"/>
    <w:rsid w:val="006329CF"/>
    <w:rsid w:val="00633083"/>
    <w:rsid w:val="00633871"/>
    <w:rsid w:val="006347EE"/>
    <w:rsid w:val="00635112"/>
    <w:rsid w:val="00635219"/>
    <w:rsid w:val="0063548F"/>
    <w:rsid w:val="00636932"/>
    <w:rsid w:val="006369AF"/>
    <w:rsid w:val="00637382"/>
    <w:rsid w:val="0064052F"/>
    <w:rsid w:val="00641690"/>
    <w:rsid w:val="00641BF0"/>
    <w:rsid w:val="0064289E"/>
    <w:rsid w:val="00642CD1"/>
    <w:rsid w:val="0064306C"/>
    <w:rsid w:val="006435F6"/>
    <w:rsid w:val="00644345"/>
    <w:rsid w:val="00644681"/>
    <w:rsid w:val="00644B5D"/>
    <w:rsid w:val="00645854"/>
    <w:rsid w:val="00645D26"/>
    <w:rsid w:val="00645F43"/>
    <w:rsid w:val="0064609D"/>
    <w:rsid w:val="00646D76"/>
    <w:rsid w:val="00647773"/>
    <w:rsid w:val="00647918"/>
    <w:rsid w:val="00650566"/>
    <w:rsid w:val="00650A33"/>
    <w:rsid w:val="00650AE4"/>
    <w:rsid w:val="0065130D"/>
    <w:rsid w:val="00651FC4"/>
    <w:rsid w:val="006538B1"/>
    <w:rsid w:val="006543C5"/>
    <w:rsid w:val="006549BE"/>
    <w:rsid w:val="00655206"/>
    <w:rsid w:val="0065541E"/>
    <w:rsid w:val="00655BDA"/>
    <w:rsid w:val="00655D00"/>
    <w:rsid w:val="0065631D"/>
    <w:rsid w:val="00656DA6"/>
    <w:rsid w:val="006574CE"/>
    <w:rsid w:val="00660345"/>
    <w:rsid w:val="00660406"/>
    <w:rsid w:val="006607C4"/>
    <w:rsid w:val="0066151B"/>
    <w:rsid w:val="0066184C"/>
    <w:rsid w:val="00662726"/>
    <w:rsid w:val="00664101"/>
    <w:rsid w:val="00664CCE"/>
    <w:rsid w:val="00665153"/>
    <w:rsid w:val="0066660B"/>
    <w:rsid w:val="006666CC"/>
    <w:rsid w:val="006670A2"/>
    <w:rsid w:val="0066789B"/>
    <w:rsid w:val="00667CFF"/>
    <w:rsid w:val="0067082D"/>
    <w:rsid w:val="00671BAE"/>
    <w:rsid w:val="00672FE8"/>
    <w:rsid w:val="00673694"/>
    <w:rsid w:val="0067381A"/>
    <w:rsid w:val="00673D0F"/>
    <w:rsid w:val="006755A0"/>
    <w:rsid w:val="00675951"/>
    <w:rsid w:val="00675D06"/>
    <w:rsid w:val="00676048"/>
    <w:rsid w:val="0067622B"/>
    <w:rsid w:val="0067652B"/>
    <w:rsid w:val="00680615"/>
    <w:rsid w:val="006813C1"/>
    <w:rsid w:val="00681644"/>
    <w:rsid w:val="00681C7C"/>
    <w:rsid w:val="00681D15"/>
    <w:rsid w:val="00682197"/>
    <w:rsid w:val="00683FF8"/>
    <w:rsid w:val="00684DFE"/>
    <w:rsid w:val="006862BA"/>
    <w:rsid w:val="00686D1F"/>
    <w:rsid w:val="006873CF"/>
    <w:rsid w:val="006906E2"/>
    <w:rsid w:val="0069117A"/>
    <w:rsid w:val="006912FC"/>
    <w:rsid w:val="00692D22"/>
    <w:rsid w:val="00692D33"/>
    <w:rsid w:val="00693225"/>
    <w:rsid w:val="006946CD"/>
    <w:rsid w:val="00694857"/>
    <w:rsid w:val="00694E51"/>
    <w:rsid w:val="00694F83"/>
    <w:rsid w:val="006964D9"/>
    <w:rsid w:val="00697B27"/>
    <w:rsid w:val="006A03C1"/>
    <w:rsid w:val="006A0798"/>
    <w:rsid w:val="006A0C79"/>
    <w:rsid w:val="006A10CB"/>
    <w:rsid w:val="006A2AF8"/>
    <w:rsid w:val="006A384C"/>
    <w:rsid w:val="006A3B24"/>
    <w:rsid w:val="006A42DA"/>
    <w:rsid w:val="006A56AA"/>
    <w:rsid w:val="006A6173"/>
    <w:rsid w:val="006A6581"/>
    <w:rsid w:val="006A6EFF"/>
    <w:rsid w:val="006A7521"/>
    <w:rsid w:val="006A75C2"/>
    <w:rsid w:val="006A75CB"/>
    <w:rsid w:val="006A7709"/>
    <w:rsid w:val="006B0D7B"/>
    <w:rsid w:val="006B0F83"/>
    <w:rsid w:val="006B0FE6"/>
    <w:rsid w:val="006B1083"/>
    <w:rsid w:val="006B13A0"/>
    <w:rsid w:val="006B1626"/>
    <w:rsid w:val="006B316D"/>
    <w:rsid w:val="006B3284"/>
    <w:rsid w:val="006B359F"/>
    <w:rsid w:val="006B3F67"/>
    <w:rsid w:val="006B509F"/>
    <w:rsid w:val="006B6392"/>
    <w:rsid w:val="006B65C5"/>
    <w:rsid w:val="006B6835"/>
    <w:rsid w:val="006B6A10"/>
    <w:rsid w:val="006B7249"/>
    <w:rsid w:val="006B7557"/>
    <w:rsid w:val="006B79B0"/>
    <w:rsid w:val="006B7BAF"/>
    <w:rsid w:val="006C07C6"/>
    <w:rsid w:val="006C0FB9"/>
    <w:rsid w:val="006C15D3"/>
    <w:rsid w:val="006C1BE2"/>
    <w:rsid w:val="006C2102"/>
    <w:rsid w:val="006C2839"/>
    <w:rsid w:val="006C38DA"/>
    <w:rsid w:val="006C4086"/>
    <w:rsid w:val="006C414F"/>
    <w:rsid w:val="006C503A"/>
    <w:rsid w:val="006C569B"/>
    <w:rsid w:val="006C5B45"/>
    <w:rsid w:val="006C61E0"/>
    <w:rsid w:val="006D041C"/>
    <w:rsid w:val="006D11BD"/>
    <w:rsid w:val="006D165E"/>
    <w:rsid w:val="006D2CFC"/>
    <w:rsid w:val="006D2DF8"/>
    <w:rsid w:val="006D353B"/>
    <w:rsid w:val="006D38F7"/>
    <w:rsid w:val="006D3E9F"/>
    <w:rsid w:val="006D44B5"/>
    <w:rsid w:val="006D4F81"/>
    <w:rsid w:val="006D5078"/>
    <w:rsid w:val="006D511F"/>
    <w:rsid w:val="006D674B"/>
    <w:rsid w:val="006D6CAE"/>
    <w:rsid w:val="006D763E"/>
    <w:rsid w:val="006E0AB8"/>
    <w:rsid w:val="006E1AA5"/>
    <w:rsid w:val="006E1AC6"/>
    <w:rsid w:val="006E3A99"/>
    <w:rsid w:val="006E3ACF"/>
    <w:rsid w:val="006E4270"/>
    <w:rsid w:val="006E4776"/>
    <w:rsid w:val="006E49C9"/>
    <w:rsid w:val="006E4CBA"/>
    <w:rsid w:val="006E569B"/>
    <w:rsid w:val="006E5BDB"/>
    <w:rsid w:val="006E616A"/>
    <w:rsid w:val="006E636B"/>
    <w:rsid w:val="006E6B64"/>
    <w:rsid w:val="006E6D1C"/>
    <w:rsid w:val="006E6F88"/>
    <w:rsid w:val="006E76B4"/>
    <w:rsid w:val="006F002E"/>
    <w:rsid w:val="006F1AF1"/>
    <w:rsid w:val="006F1EC9"/>
    <w:rsid w:val="006F2712"/>
    <w:rsid w:val="006F2EB8"/>
    <w:rsid w:val="006F39D1"/>
    <w:rsid w:val="006F3F51"/>
    <w:rsid w:val="006F4CE2"/>
    <w:rsid w:val="006F59FB"/>
    <w:rsid w:val="006F6F75"/>
    <w:rsid w:val="006F77DD"/>
    <w:rsid w:val="0070113D"/>
    <w:rsid w:val="00701412"/>
    <w:rsid w:val="0070216E"/>
    <w:rsid w:val="00702493"/>
    <w:rsid w:val="0070258F"/>
    <w:rsid w:val="007025EA"/>
    <w:rsid w:val="00703096"/>
    <w:rsid w:val="0070643D"/>
    <w:rsid w:val="00706B3E"/>
    <w:rsid w:val="00706BE0"/>
    <w:rsid w:val="00707BF2"/>
    <w:rsid w:val="00711822"/>
    <w:rsid w:val="00711E34"/>
    <w:rsid w:val="007130BA"/>
    <w:rsid w:val="007130E6"/>
    <w:rsid w:val="007131CF"/>
    <w:rsid w:val="00713598"/>
    <w:rsid w:val="00713941"/>
    <w:rsid w:val="00713A79"/>
    <w:rsid w:val="00713B3F"/>
    <w:rsid w:val="00713BA0"/>
    <w:rsid w:val="007164D6"/>
    <w:rsid w:val="00716854"/>
    <w:rsid w:val="007175D3"/>
    <w:rsid w:val="00717873"/>
    <w:rsid w:val="00720EDE"/>
    <w:rsid w:val="007210A9"/>
    <w:rsid w:val="007214E6"/>
    <w:rsid w:val="00721DF9"/>
    <w:rsid w:val="007221E0"/>
    <w:rsid w:val="00722610"/>
    <w:rsid w:val="00723311"/>
    <w:rsid w:val="00724812"/>
    <w:rsid w:val="00726366"/>
    <w:rsid w:val="0072647A"/>
    <w:rsid w:val="00726FE2"/>
    <w:rsid w:val="00727362"/>
    <w:rsid w:val="00727666"/>
    <w:rsid w:val="00730CE1"/>
    <w:rsid w:val="00730EE1"/>
    <w:rsid w:val="00731D08"/>
    <w:rsid w:val="00732939"/>
    <w:rsid w:val="00732C82"/>
    <w:rsid w:val="007331AC"/>
    <w:rsid w:val="0073444B"/>
    <w:rsid w:val="007345A1"/>
    <w:rsid w:val="0073555D"/>
    <w:rsid w:val="00735C27"/>
    <w:rsid w:val="00735C78"/>
    <w:rsid w:val="00735F9D"/>
    <w:rsid w:val="0073608F"/>
    <w:rsid w:val="0073656C"/>
    <w:rsid w:val="007365EB"/>
    <w:rsid w:val="00737065"/>
    <w:rsid w:val="00741521"/>
    <w:rsid w:val="00741FCD"/>
    <w:rsid w:val="00742897"/>
    <w:rsid w:val="0074396E"/>
    <w:rsid w:val="007442F7"/>
    <w:rsid w:val="0074466B"/>
    <w:rsid w:val="00744FEF"/>
    <w:rsid w:val="007450B3"/>
    <w:rsid w:val="00745FD0"/>
    <w:rsid w:val="00747035"/>
    <w:rsid w:val="00747841"/>
    <w:rsid w:val="00747859"/>
    <w:rsid w:val="00751B56"/>
    <w:rsid w:val="00752E21"/>
    <w:rsid w:val="00753B46"/>
    <w:rsid w:val="007548A1"/>
    <w:rsid w:val="00755799"/>
    <w:rsid w:val="007571AD"/>
    <w:rsid w:val="007574D0"/>
    <w:rsid w:val="00760729"/>
    <w:rsid w:val="00761530"/>
    <w:rsid w:val="00762C6E"/>
    <w:rsid w:val="00763947"/>
    <w:rsid w:val="00763D61"/>
    <w:rsid w:val="00764055"/>
    <w:rsid w:val="00764B99"/>
    <w:rsid w:val="00765113"/>
    <w:rsid w:val="00765158"/>
    <w:rsid w:val="0076582D"/>
    <w:rsid w:val="007659BD"/>
    <w:rsid w:val="00766B04"/>
    <w:rsid w:val="007673B7"/>
    <w:rsid w:val="007674DA"/>
    <w:rsid w:val="007700B8"/>
    <w:rsid w:val="00771F98"/>
    <w:rsid w:val="00772AEC"/>
    <w:rsid w:val="007732E6"/>
    <w:rsid w:val="00774464"/>
    <w:rsid w:val="00774507"/>
    <w:rsid w:val="00774EDB"/>
    <w:rsid w:val="007756E9"/>
    <w:rsid w:val="00775E87"/>
    <w:rsid w:val="00776DDA"/>
    <w:rsid w:val="00780F04"/>
    <w:rsid w:val="007812DB"/>
    <w:rsid w:val="007817C8"/>
    <w:rsid w:val="00781989"/>
    <w:rsid w:val="00782959"/>
    <w:rsid w:val="00782AD8"/>
    <w:rsid w:val="0078370C"/>
    <w:rsid w:val="00784A92"/>
    <w:rsid w:val="00785E5D"/>
    <w:rsid w:val="00787115"/>
    <w:rsid w:val="007872EE"/>
    <w:rsid w:val="0078764D"/>
    <w:rsid w:val="00790FDA"/>
    <w:rsid w:val="00791E5F"/>
    <w:rsid w:val="00792064"/>
    <w:rsid w:val="007922D7"/>
    <w:rsid w:val="00792350"/>
    <w:rsid w:val="00792379"/>
    <w:rsid w:val="00792B8F"/>
    <w:rsid w:val="00792E72"/>
    <w:rsid w:val="00793110"/>
    <w:rsid w:val="00794EA5"/>
    <w:rsid w:val="00794ECD"/>
    <w:rsid w:val="007972F8"/>
    <w:rsid w:val="0079745E"/>
    <w:rsid w:val="00797721"/>
    <w:rsid w:val="007A07D7"/>
    <w:rsid w:val="007A09FC"/>
    <w:rsid w:val="007A123B"/>
    <w:rsid w:val="007A1646"/>
    <w:rsid w:val="007A17B0"/>
    <w:rsid w:val="007A1A8A"/>
    <w:rsid w:val="007A209B"/>
    <w:rsid w:val="007A3B29"/>
    <w:rsid w:val="007A3B79"/>
    <w:rsid w:val="007A3FBE"/>
    <w:rsid w:val="007A6B87"/>
    <w:rsid w:val="007A6CA6"/>
    <w:rsid w:val="007A7046"/>
    <w:rsid w:val="007B060C"/>
    <w:rsid w:val="007B0C7E"/>
    <w:rsid w:val="007B165A"/>
    <w:rsid w:val="007B25B6"/>
    <w:rsid w:val="007B28A9"/>
    <w:rsid w:val="007B2DB9"/>
    <w:rsid w:val="007B3FA9"/>
    <w:rsid w:val="007B4811"/>
    <w:rsid w:val="007B67F2"/>
    <w:rsid w:val="007B6A21"/>
    <w:rsid w:val="007B7878"/>
    <w:rsid w:val="007B7D53"/>
    <w:rsid w:val="007C00B9"/>
    <w:rsid w:val="007C1C75"/>
    <w:rsid w:val="007C31BE"/>
    <w:rsid w:val="007C3B09"/>
    <w:rsid w:val="007C4CF5"/>
    <w:rsid w:val="007C53F5"/>
    <w:rsid w:val="007C5E06"/>
    <w:rsid w:val="007C63F6"/>
    <w:rsid w:val="007C67C2"/>
    <w:rsid w:val="007C6C60"/>
    <w:rsid w:val="007C7903"/>
    <w:rsid w:val="007D08FB"/>
    <w:rsid w:val="007D1A22"/>
    <w:rsid w:val="007D1D5E"/>
    <w:rsid w:val="007D3CD4"/>
    <w:rsid w:val="007D50F7"/>
    <w:rsid w:val="007D665D"/>
    <w:rsid w:val="007D717D"/>
    <w:rsid w:val="007D7847"/>
    <w:rsid w:val="007D7BB8"/>
    <w:rsid w:val="007E08BD"/>
    <w:rsid w:val="007E0BD2"/>
    <w:rsid w:val="007E2DA7"/>
    <w:rsid w:val="007E4237"/>
    <w:rsid w:val="007E458A"/>
    <w:rsid w:val="007E52E2"/>
    <w:rsid w:val="007E546F"/>
    <w:rsid w:val="007E566B"/>
    <w:rsid w:val="007E61B9"/>
    <w:rsid w:val="007E6B28"/>
    <w:rsid w:val="007F000D"/>
    <w:rsid w:val="007F01F0"/>
    <w:rsid w:val="007F166E"/>
    <w:rsid w:val="007F1DAD"/>
    <w:rsid w:val="007F2CBA"/>
    <w:rsid w:val="007F33C9"/>
    <w:rsid w:val="007F3477"/>
    <w:rsid w:val="007F3693"/>
    <w:rsid w:val="007F36E5"/>
    <w:rsid w:val="007F3893"/>
    <w:rsid w:val="007F399A"/>
    <w:rsid w:val="007F3C1A"/>
    <w:rsid w:val="007F4ABE"/>
    <w:rsid w:val="007F4C13"/>
    <w:rsid w:val="007F5A0F"/>
    <w:rsid w:val="007F5A15"/>
    <w:rsid w:val="007F5ECE"/>
    <w:rsid w:val="007F61DA"/>
    <w:rsid w:val="007F771D"/>
    <w:rsid w:val="007F79C9"/>
    <w:rsid w:val="008045AD"/>
    <w:rsid w:val="008048AF"/>
    <w:rsid w:val="008066FA"/>
    <w:rsid w:val="00811AC2"/>
    <w:rsid w:val="00811EB3"/>
    <w:rsid w:val="00813AA1"/>
    <w:rsid w:val="00813AC5"/>
    <w:rsid w:val="00813F28"/>
    <w:rsid w:val="00814CB4"/>
    <w:rsid w:val="00814FD0"/>
    <w:rsid w:val="008150AA"/>
    <w:rsid w:val="00815C55"/>
    <w:rsid w:val="00815F8A"/>
    <w:rsid w:val="00816132"/>
    <w:rsid w:val="00816EFE"/>
    <w:rsid w:val="00820ADB"/>
    <w:rsid w:val="0082232E"/>
    <w:rsid w:val="00822474"/>
    <w:rsid w:val="0082275E"/>
    <w:rsid w:val="00822913"/>
    <w:rsid w:val="00822D31"/>
    <w:rsid w:val="00823D20"/>
    <w:rsid w:val="00824A0E"/>
    <w:rsid w:val="00824C93"/>
    <w:rsid w:val="008261A1"/>
    <w:rsid w:val="00826BFE"/>
    <w:rsid w:val="00826F84"/>
    <w:rsid w:val="00827BED"/>
    <w:rsid w:val="00830D55"/>
    <w:rsid w:val="00830E39"/>
    <w:rsid w:val="00831512"/>
    <w:rsid w:val="00833706"/>
    <w:rsid w:val="008339E0"/>
    <w:rsid w:val="00833CD3"/>
    <w:rsid w:val="00834660"/>
    <w:rsid w:val="00834974"/>
    <w:rsid w:val="00836484"/>
    <w:rsid w:val="00837456"/>
    <w:rsid w:val="00837FA4"/>
    <w:rsid w:val="00841363"/>
    <w:rsid w:val="00841877"/>
    <w:rsid w:val="00841F9C"/>
    <w:rsid w:val="008422AE"/>
    <w:rsid w:val="00842477"/>
    <w:rsid w:val="0084417B"/>
    <w:rsid w:val="00844300"/>
    <w:rsid w:val="008448E3"/>
    <w:rsid w:val="00844FBB"/>
    <w:rsid w:val="00845439"/>
    <w:rsid w:val="00845FFF"/>
    <w:rsid w:val="00846350"/>
    <w:rsid w:val="00846375"/>
    <w:rsid w:val="00846953"/>
    <w:rsid w:val="00846B1B"/>
    <w:rsid w:val="00847924"/>
    <w:rsid w:val="0085019D"/>
    <w:rsid w:val="008503CF"/>
    <w:rsid w:val="008514B6"/>
    <w:rsid w:val="00851B63"/>
    <w:rsid w:val="0085214A"/>
    <w:rsid w:val="00852BAE"/>
    <w:rsid w:val="00853146"/>
    <w:rsid w:val="0085339C"/>
    <w:rsid w:val="00853F7E"/>
    <w:rsid w:val="0085438E"/>
    <w:rsid w:val="00854586"/>
    <w:rsid w:val="00854F14"/>
    <w:rsid w:val="00855756"/>
    <w:rsid w:val="0085615F"/>
    <w:rsid w:val="00856777"/>
    <w:rsid w:val="00856869"/>
    <w:rsid w:val="00857EDE"/>
    <w:rsid w:val="008602AA"/>
    <w:rsid w:val="008605AB"/>
    <w:rsid w:val="00860B61"/>
    <w:rsid w:val="00860EE2"/>
    <w:rsid w:val="00860F16"/>
    <w:rsid w:val="0086132C"/>
    <w:rsid w:val="00861A22"/>
    <w:rsid w:val="00862C7B"/>
    <w:rsid w:val="00863384"/>
    <w:rsid w:val="0086370D"/>
    <w:rsid w:val="008653D6"/>
    <w:rsid w:val="008653EE"/>
    <w:rsid w:val="00865C11"/>
    <w:rsid w:val="00866444"/>
    <w:rsid w:val="00866C90"/>
    <w:rsid w:val="00871B2B"/>
    <w:rsid w:val="00871C6B"/>
    <w:rsid w:val="00871DFF"/>
    <w:rsid w:val="00872475"/>
    <w:rsid w:val="00872ED4"/>
    <w:rsid w:val="00872F2E"/>
    <w:rsid w:val="0087491A"/>
    <w:rsid w:val="00875473"/>
    <w:rsid w:val="00875D78"/>
    <w:rsid w:val="00876E46"/>
    <w:rsid w:val="00877467"/>
    <w:rsid w:val="00877AF8"/>
    <w:rsid w:val="00877C2A"/>
    <w:rsid w:val="008804F9"/>
    <w:rsid w:val="00881432"/>
    <w:rsid w:val="008814C9"/>
    <w:rsid w:val="008817F5"/>
    <w:rsid w:val="0088197F"/>
    <w:rsid w:val="00881B52"/>
    <w:rsid w:val="00882025"/>
    <w:rsid w:val="00883154"/>
    <w:rsid w:val="008831E4"/>
    <w:rsid w:val="00884C43"/>
    <w:rsid w:val="008855FC"/>
    <w:rsid w:val="00885AD8"/>
    <w:rsid w:val="0089064E"/>
    <w:rsid w:val="008906FB"/>
    <w:rsid w:val="00890BD8"/>
    <w:rsid w:val="00890BE6"/>
    <w:rsid w:val="00890D9B"/>
    <w:rsid w:val="00891616"/>
    <w:rsid w:val="00891B60"/>
    <w:rsid w:val="00894785"/>
    <w:rsid w:val="00894F47"/>
    <w:rsid w:val="008955A2"/>
    <w:rsid w:val="00895994"/>
    <w:rsid w:val="008963C1"/>
    <w:rsid w:val="008968D1"/>
    <w:rsid w:val="00897581"/>
    <w:rsid w:val="00897845"/>
    <w:rsid w:val="0089787D"/>
    <w:rsid w:val="008A0420"/>
    <w:rsid w:val="008A0A9C"/>
    <w:rsid w:val="008A1D4C"/>
    <w:rsid w:val="008A21BB"/>
    <w:rsid w:val="008A3117"/>
    <w:rsid w:val="008A31EB"/>
    <w:rsid w:val="008A3E55"/>
    <w:rsid w:val="008A4A26"/>
    <w:rsid w:val="008A4D7F"/>
    <w:rsid w:val="008A511A"/>
    <w:rsid w:val="008A5BA2"/>
    <w:rsid w:val="008A5D13"/>
    <w:rsid w:val="008A7AF5"/>
    <w:rsid w:val="008A7E1A"/>
    <w:rsid w:val="008B0A2A"/>
    <w:rsid w:val="008B0D18"/>
    <w:rsid w:val="008B1E2D"/>
    <w:rsid w:val="008B1ED1"/>
    <w:rsid w:val="008B2178"/>
    <w:rsid w:val="008B22CD"/>
    <w:rsid w:val="008B2A4F"/>
    <w:rsid w:val="008B40B0"/>
    <w:rsid w:val="008B40B2"/>
    <w:rsid w:val="008B4EDD"/>
    <w:rsid w:val="008B61D3"/>
    <w:rsid w:val="008B7952"/>
    <w:rsid w:val="008C0828"/>
    <w:rsid w:val="008C0849"/>
    <w:rsid w:val="008C0D6B"/>
    <w:rsid w:val="008C2433"/>
    <w:rsid w:val="008C4961"/>
    <w:rsid w:val="008C5039"/>
    <w:rsid w:val="008C53E2"/>
    <w:rsid w:val="008C5ACF"/>
    <w:rsid w:val="008D1A6C"/>
    <w:rsid w:val="008D2C6D"/>
    <w:rsid w:val="008D410C"/>
    <w:rsid w:val="008D4290"/>
    <w:rsid w:val="008D4401"/>
    <w:rsid w:val="008D6906"/>
    <w:rsid w:val="008D6F99"/>
    <w:rsid w:val="008D714B"/>
    <w:rsid w:val="008D7774"/>
    <w:rsid w:val="008D7A17"/>
    <w:rsid w:val="008D7FC9"/>
    <w:rsid w:val="008E0CA1"/>
    <w:rsid w:val="008E0D00"/>
    <w:rsid w:val="008E1EEE"/>
    <w:rsid w:val="008E2917"/>
    <w:rsid w:val="008E3B2B"/>
    <w:rsid w:val="008E3F18"/>
    <w:rsid w:val="008E512A"/>
    <w:rsid w:val="008E51C9"/>
    <w:rsid w:val="008E527F"/>
    <w:rsid w:val="008E5B82"/>
    <w:rsid w:val="008E5D04"/>
    <w:rsid w:val="008E6086"/>
    <w:rsid w:val="008E63FE"/>
    <w:rsid w:val="008E642B"/>
    <w:rsid w:val="008E741C"/>
    <w:rsid w:val="008E7729"/>
    <w:rsid w:val="008F0E3F"/>
    <w:rsid w:val="008F1FA4"/>
    <w:rsid w:val="008F20BB"/>
    <w:rsid w:val="008F3168"/>
    <w:rsid w:val="008F33F4"/>
    <w:rsid w:val="008F3591"/>
    <w:rsid w:val="008F39C7"/>
    <w:rsid w:val="008F4414"/>
    <w:rsid w:val="008F4668"/>
    <w:rsid w:val="008F49DA"/>
    <w:rsid w:val="008F5E76"/>
    <w:rsid w:val="008F6125"/>
    <w:rsid w:val="008F659B"/>
    <w:rsid w:val="008F6C74"/>
    <w:rsid w:val="008F714F"/>
    <w:rsid w:val="00900581"/>
    <w:rsid w:val="00900787"/>
    <w:rsid w:val="00900A9A"/>
    <w:rsid w:val="00900BFC"/>
    <w:rsid w:val="0090112D"/>
    <w:rsid w:val="00902355"/>
    <w:rsid w:val="00902700"/>
    <w:rsid w:val="00902751"/>
    <w:rsid w:val="00902B01"/>
    <w:rsid w:val="009036B5"/>
    <w:rsid w:val="00904376"/>
    <w:rsid w:val="00904682"/>
    <w:rsid w:val="00905398"/>
    <w:rsid w:val="009103B9"/>
    <w:rsid w:val="00910B7A"/>
    <w:rsid w:val="00912343"/>
    <w:rsid w:val="0091251E"/>
    <w:rsid w:val="00912587"/>
    <w:rsid w:val="00912CD8"/>
    <w:rsid w:val="00912EDD"/>
    <w:rsid w:val="0091305A"/>
    <w:rsid w:val="00914B74"/>
    <w:rsid w:val="00915842"/>
    <w:rsid w:val="00916563"/>
    <w:rsid w:val="00916B8C"/>
    <w:rsid w:val="009172DD"/>
    <w:rsid w:val="009207CD"/>
    <w:rsid w:val="00922453"/>
    <w:rsid w:val="009224F5"/>
    <w:rsid w:val="009225C1"/>
    <w:rsid w:val="009243AB"/>
    <w:rsid w:val="00924CBE"/>
    <w:rsid w:val="009258E4"/>
    <w:rsid w:val="00926B3E"/>
    <w:rsid w:val="00927E92"/>
    <w:rsid w:val="00930B36"/>
    <w:rsid w:val="009317B8"/>
    <w:rsid w:val="00931E2D"/>
    <w:rsid w:val="00932879"/>
    <w:rsid w:val="0093398A"/>
    <w:rsid w:val="00934412"/>
    <w:rsid w:val="009344E6"/>
    <w:rsid w:val="00934DF4"/>
    <w:rsid w:val="00935811"/>
    <w:rsid w:val="0093587B"/>
    <w:rsid w:val="00935A15"/>
    <w:rsid w:val="00936761"/>
    <w:rsid w:val="0093725C"/>
    <w:rsid w:val="0093772F"/>
    <w:rsid w:val="00937AB7"/>
    <w:rsid w:val="00937BE5"/>
    <w:rsid w:val="00937EC9"/>
    <w:rsid w:val="00941549"/>
    <w:rsid w:val="009417B1"/>
    <w:rsid w:val="00941C0A"/>
    <w:rsid w:val="009423A5"/>
    <w:rsid w:val="00943004"/>
    <w:rsid w:val="00944801"/>
    <w:rsid w:val="00944875"/>
    <w:rsid w:val="00944F3F"/>
    <w:rsid w:val="009452E1"/>
    <w:rsid w:val="00946019"/>
    <w:rsid w:val="00947BF2"/>
    <w:rsid w:val="00950A60"/>
    <w:rsid w:val="00950B74"/>
    <w:rsid w:val="00953933"/>
    <w:rsid w:val="00953C54"/>
    <w:rsid w:val="0095571F"/>
    <w:rsid w:val="00955807"/>
    <w:rsid w:val="009558C6"/>
    <w:rsid w:val="00956147"/>
    <w:rsid w:val="009576C3"/>
    <w:rsid w:val="00961073"/>
    <w:rsid w:val="00961312"/>
    <w:rsid w:val="00961512"/>
    <w:rsid w:val="00961A05"/>
    <w:rsid w:val="00961AAE"/>
    <w:rsid w:val="00961D7B"/>
    <w:rsid w:val="00961FBA"/>
    <w:rsid w:val="00962594"/>
    <w:rsid w:val="009626C1"/>
    <w:rsid w:val="009629F7"/>
    <w:rsid w:val="00962CA8"/>
    <w:rsid w:val="00963007"/>
    <w:rsid w:val="00963073"/>
    <w:rsid w:val="0096386E"/>
    <w:rsid w:val="009638C5"/>
    <w:rsid w:val="00963A4A"/>
    <w:rsid w:val="00963D8C"/>
    <w:rsid w:val="00964BC8"/>
    <w:rsid w:val="00965688"/>
    <w:rsid w:val="009664D4"/>
    <w:rsid w:val="00966A61"/>
    <w:rsid w:val="00966A6D"/>
    <w:rsid w:val="00966D51"/>
    <w:rsid w:val="00972143"/>
    <w:rsid w:val="00972694"/>
    <w:rsid w:val="009733C7"/>
    <w:rsid w:val="00973B0D"/>
    <w:rsid w:val="00974240"/>
    <w:rsid w:val="00974752"/>
    <w:rsid w:val="009747E8"/>
    <w:rsid w:val="0097570C"/>
    <w:rsid w:val="009760EF"/>
    <w:rsid w:val="009774DB"/>
    <w:rsid w:val="00977727"/>
    <w:rsid w:val="00977A5A"/>
    <w:rsid w:val="0098072C"/>
    <w:rsid w:val="0098111A"/>
    <w:rsid w:val="00981431"/>
    <w:rsid w:val="00981AD1"/>
    <w:rsid w:val="00981F29"/>
    <w:rsid w:val="00982CB2"/>
    <w:rsid w:val="009836D6"/>
    <w:rsid w:val="0098377F"/>
    <w:rsid w:val="009837FE"/>
    <w:rsid w:val="0098435E"/>
    <w:rsid w:val="009846D7"/>
    <w:rsid w:val="00985DF2"/>
    <w:rsid w:val="00986B1E"/>
    <w:rsid w:val="00986C82"/>
    <w:rsid w:val="00987683"/>
    <w:rsid w:val="00990E8C"/>
    <w:rsid w:val="00990E96"/>
    <w:rsid w:val="00992542"/>
    <w:rsid w:val="009927A7"/>
    <w:rsid w:val="00993309"/>
    <w:rsid w:val="009937D1"/>
    <w:rsid w:val="00993D9B"/>
    <w:rsid w:val="0099400B"/>
    <w:rsid w:val="00994192"/>
    <w:rsid w:val="00994251"/>
    <w:rsid w:val="009947A5"/>
    <w:rsid w:val="009963E6"/>
    <w:rsid w:val="009969E8"/>
    <w:rsid w:val="00996B0E"/>
    <w:rsid w:val="0099797C"/>
    <w:rsid w:val="009A0352"/>
    <w:rsid w:val="009A1300"/>
    <w:rsid w:val="009A1AAF"/>
    <w:rsid w:val="009A2ED2"/>
    <w:rsid w:val="009A4DD8"/>
    <w:rsid w:val="009A59A6"/>
    <w:rsid w:val="009A5F55"/>
    <w:rsid w:val="009A613A"/>
    <w:rsid w:val="009A687D"/>
    <w:rsid w:val="009A6DCD"/>
    <w:rsid w:val="009B0DF1"/>
    <w:rsid w:val="009B0E92"/>
    <w:rsid w:val="009B0EAA"/>
    <w:rsid w:val="009B1326"/>
    <w:rsid w:val="009B15DF"/>
    <w:rsid w:val="009B3A50"/>
    <w:rsid w:val="009B47B3"/>
    <w:rsid w:val="009B4D9F"/>
    <w:rsid w:val="009B4F4C"/>
    <w:rsid w:val="009B5426"/>
    <w:rsid w:val="009B5772"/>
    <w:rsid w:val="009B5C0C"/>
    <w:rsid w:val="009B6D3A"/>
    <w:rsid w:val="009B6EC4"/>
    <w:rsid w:val="009B71FB"/>
    <w:rsid w:val="009B788E"/>
    <w:rsid w:val="009C005F"/>
    <w:rsid w:val="009C2244"/>
    <w:rsid w:val="009C2848"/>
    <w:rsid w:val="009C2902"/>
    <w:rsid w:val="009C3EB9"/>
    <w:rsid w:val="009C45BE"/>
    <w:rsid w:val="009C46D8"/>
    <w:rsid w:val="009C4BD2"/>
    <w:rsid w:val="009C6B6D"/>
    <w:rsid w:val="009C7254"/>
    <w:rsid w:val="009C7346"/>
    <w:rsid w:val="009C7C07"/>
    <w:rsid w:val="009D02DF"/>
    <w:rsid w:val="009D0ED0"/>
    <w:rsid w:val="009D12FE"/>
    <w:rsid w:val="009D1C65"/>
    <w:rsid w:val="009D27D4"/>
    <w:rsid w:val="009D2B4C"/>
    <w:rsid w:val="009D2BCA"/>
    <w:rsid w:val="009D35D4"/>
    <w:rsid w:val="009D38A5"/>
    <w:rsid w:val="009D38B0"/>
    <w:rsid w:val="009D417B"/>
    <w:rsid w:val="009D47A8"/>
    <w:rsid w:val="009D4E95"/>
    <w:rsid w:val="009D5A56"/>
    <w:rsid w:val="009D6521"/>
    <w:rsid w:val="009D6647"/>
    <w:rsid w:val="009D7A28"/>
    <w:rsid w:val="009D7AA8"/>
    <w:rsid w:val="009E1902"/>
    <w:rsid w:val="009E4A70"/>
    <w:rsid w:val="009E5A43"/>
    <w:rsid w:val="009E643C"/>
    <w:rsid w:val="009E65EB"/>
    <w:rsid w:val="009E6E52"/>
    <w:rsid w:val="009E7489"/>
    <w:rsid w:val="009E765E"/>
    <w:rsid w:val="009F07F5"/>
    <w:rsid w:val="009F192C"/>
    <w:rsid w:val="009F217F"/>
    <w:rsid w:val="009F290D"/>
    <w:rsid w:val="009F2C1B"/>
    <w:rsid w:val="009F2C79"/>
    <w:rsid w:val="009F4A5E"/>
    <w:rsid w:val="009F4C70"/>
    <w:rsid w:val="009F61E1"/>
    <w:rsid w:val="009F6401"/>
    <w:rsid w:val="009F6937"/>
    <w:rsid w:val="009F7681"/>
    <w:rsid w:val="00A003F9"/>
    <w:rsid w:val="00A008C9"/>
    <w:rsid w:val="00A01050"/>
    <w:rsid w:val="00A02110"/>
    <w:rsid w:val="00A03B2E"/>
    <w:rsid w:val="00A04829"/>
    <w:rsid w:val="00A063EE"/>
    <w:rsid w:val="00A06563"/>
    <w:rsid w:val="00A065EF"/>
    <w:rsid w:val="00A101F8"/>
    <w:rsid w:val="00A112C6"/>
    <w:rsid w:val="00A116A2"/>
    <w:rsid w:val="00A11CD6"/>
    <w:rsid w:val="00A124CF"/>
    <w:rsid w:val="00A126D0"/>
    <w:rsid w:val="00A12861"/>
    <w:rsid w:val="00A12931"/>
    <w:rsid w:val="00A12C7F"/>
    <w:rsid w:val="00A13286"/>
    <w:rsid w:val="00A13380"/>
    <w:rsid w:val="00A134AA"/>
    <w:rsid w:val="00A138DC"/>
    <w:rsid w:val="00A13BA3"/>
    <w:rsid w:val="00A1481B"/>
    <w:rsid w:val="00A154E8"/>
    <w:rsid w:val="00A16EDF"/>
    <w:rsid w:val="00A20021"/>
    <w:rsid w:val="00A212F3"/>
    <w:rsid w:val="00A22824"/>
    <w:rsid w:val="00A2447A"/>
    <w:rsid w:val="00A24A09"/>
    <w:rsid w:val="00A259E2"/>
    <w:rsid w:val="00A261EA"/>
    <w:rsid w:val="00A3080B"/>
    <w:rsid w:val="00A308E7"/>
    <w:rsid w:val="00A315D0"/>
    <w:rsid w:val="00A316CE"/>
    <w:rsid w:val="00A317CE"/>
    <w:rsid w:val="00A31FBD"/>
    <w:rsid w:val="00A33D8C"/>
    <w:rsid w:val="00A3441E"/>
    <w:rsid w:val="00A34583"/>
    <w:rsid w:val="00A34A6B"/>
    <w:rsid w:val="00A3541C"/>
    <w:rsid w:val="00A35635"/>
    <w:rsid w:val="00A35F52"/>
    <w:rsid w:val="00A35FE9"/>
    <w:rsid w:val="00A360C2"/>
    <w:rsid w:val="00A36A94"/>
    <w:rsid w:val="00A37493"/>
    <w:rsid w:val="00A4077A"/>
    <w:rsid w:val="00A407C8"/>
    <w:rsid w:val="00A42EB7"/>
    <w:rsid w:val="00A42EF5"/>
    <w:rsid w:val="00A43741"/>
    <w:rsid w:val="00A43B1B"/>
    <w:rsid w:val="00A43BD6"/>
    <w:rsid w:val="00A43EC9"/>
    <w:rsid w:val="00A4561C"/>
    <w:rsid w:val="00A45A0A"/>
    <w:rsid w:val="00A46673"/>
    <w:rsid w:val="00A466D0"/>
    <w:rsid w:val="00A50754"/>
    <w:rsid w:val="00A5150C"/>
    <w:rsid w:val="00A5263A"/>
    <w:rsid w:val="00A5350B"/>
    <w:rsid w:val="00A5384C"/>
    <w:rsid w:val="00A53D66"/>
    <w:rsid w:val="00A53E1C"/>
    <w:rsid w:val="00A555F3"/>
    <w:rsid w:val="00A576CD"/>
    <w:rsid w:val="00A57838"/>
    <w:rsid w:val="00A6032F"/>
    <w:rsid w:val="00A60385"/>
    <w:rsid w:val="00A60906"/>
    <w:rsid w:val="00A61486"/>
    <w:rsid w:val="00A62165"/>
    <w:rsid w:val="00A62540"/>
    <w:rsid w:val="00A62C2C"/>
    <w:rsid w:val="00A632AE"/>
    <w:rsid w:val="00A63F88"/>
    <w:rsid w:val="00A64C46"/>
    <w:rsid w:val="00A659B0"/>
    <w:rsid w:val="00A65AF3"/>
    <w:rsid w:val="00A666BE"/>
    <w:rsid w:val="00A666D7"/>
    <w:rsid w:val="00A67562"/>
    <w:rsid w:val="00A71FDD"/>
    <w:rsid w:val="00A72087"/>
    <w:rsid w:val="00A72331"/>
    <w:rsid w:val="00A72DE5"/>
    <w:rsid w:val="00A734D5"/>
    <w:rsid w:val="00A73C32"/>
    <w:rsid w:val="00A740A4"/>
    <w:rsid w:val="00A743A8"/>
    <w:rsid w:val="00A75635"/>
    <w:rsid w:val="00A76403"/>
    <w:rsid w:val="00A76DA8"/>
    <w:rsid w:val="00A772F4"/>
    <w:rsid w:val="00A77509"/>
    <w:rsid w:val="00A77C1E"/>
    <w:rsid w:val="00A80053"/>
    <w:rsid w:val="00A80356"/>
    <w:rsid w:val="00A849F6"/>
    <w:rsid w:val="00A85E7B"/>
    <w:rsid w:val="00A863A6"/>
    <w:rsid w:val="00A86BD2"/>
    <w:rsid w:val="00A87EF6"/>
    <w:rsid w:val="00A87F71"/>
    <w:rsid w:val="00A90081"/>
    <w:rsid w:val="00A90497"/>
    <w:rsid w:val="00A90C46"/>
    <w:rsid w:val="00A91451"/>
    <w:rsid w:val="00A92D04"/>
    <w:rsid w:val="00A93457"/>
    <w:rsid w:val="00A9538C"/>
    <w:rsid w:val="00A956FC"/>
    <w:rsid w:val="00A95FA0"/>
    <w:rsid w:val="00A964F3"/>
    <w:rsid w:val="00A9663A"/>
    <w:rsid w:val="00A967AA"/>
    <w:rsid w:val="00A97389"/>
    <w:rsid w:val="00A97B2A"/>
    <w:rsid w:val="00A97B2E"/>
    <w:rsid w:val="00AA0805"/>
    <w:rsid w:val="00AA0C4E"/>
    <w:rsid w:val="00AA0EB1"/>
    <w:rsid w:val="00AA316A"/>
    <w:rsid w:val="00AA3355"/>
    <w:rsid w:val="00AA3808"/>
    <w:rsid w:val="00AA38F7"/>
    <w:rsid w:val="00AA402F"/>
    <w:rsid w:val="00AA4AE9"/>
    <w:rsid w:val="00AA4E29"/>
    <w:rsid w:val="00AA5B41"/>
    <w:rsid w:val="00AA6368"/>
    <w:rsid w:val="00AA6B63"/>
    <w:rsid w:val="00AA7315"/>
    <w:rsid w:val="00AB0135"/>
    <w:rsid w:val="00AB0513"/>
    <w:rsid w:val="00AB1C00"/>
    <w:rsid w:val="00AB2675"/>
    <w:rsid w:val="00AB26A6"/>
    <w:rsid w:val="00AB2869"/>
    <w:rsid w:val="00AB2DD5"/>
    <w:rsid w:val="00AB3310"/>
    <w:rsid w:val="00AB39F2"/>
    <w:rsid w:val="00AB3B3F"/>
    <w:rsid w:val="00AB3BEC"/>
    <w:rsid w:val="00AB41DF"/>
    <w:rsid w:val="00AB4275"/>
    <w:rsid w:val="00AB49DC"/>
    <w:rsid w:val="00AB50B5"/>
    <w:rsid w:val="00AB5CA3"/>
    <w:rsid w:val="00AB73B8"/>
    <w:rsid w:val="00AB73DA"/>
    <w:rsid w:val="00AB7A5D"/>
    <w:rsid w:val="00AC1DF4"/>
    <w:rsid w:val="00AC2B4E"/>
    <w:rsid w:val="00AC2B6E"/>
    <w:rsid w:val="00AC31CB"/>
    <w:rsid w:val="00AC32A5"/>
    <w:rsid w:val="00AC3772"/>
    <w:rsid w:val="00AC4B06"/>
    <w:rsid w:val="00AC4DD4"/>
    <w:rsid w:val="00AC5FF6"/>
    <w:rsid w:val="00AC6B97"/>
    <w:rsid w:val="00AC7101"/>
    <w:rsid w:val="00AD0D6A"/>
    <w:rsid w:val="00AD0D82"/>
    <w:rsid w:val="00AD1629"/>
    <w:rsid w:val="00AD2281"/>
    <w:rsid w:val="00AD2383"/>
    <w:rsid w:val="00AD23ED"/>
    <w:rsid w:val="00AD2DEC"/>
    <w:rsid w:val="00AD2E42"/>
    <w:rsid w:val="00AD30DB"/>
    <w:rsid w:val="00AD34EC"/>
    <w:rsid w:val="00AD37F6"/>
    <w:rsid w:val="00AD39A4"/>
    <w:rsid w:val="00AD3DB7"/>
    <w:rsid w:val="00AD45D4"/>
    <w:rsid w:val="00AD59A1"/>
    <w:rsid w:val="00AD59E2"/>
    <w:rsid w:val="00AE0DA5"/>
    <w:rsid w:val="00AE0ED2"/>
    <w:rsid w:val="00AE1925"/>
    <w:rsid w:val="00AE2CCE"/>
    <w:rsid w:val="00AE341E"/>
    <w:rsid w:val="00AE398A"/>
    <w:rsid w:val="00AE3AD4"/>
    <w:rsid w:val="00AE4B91"/>
    <w:rsid w:val="00AE5152"/>
    <w:rsid w:val="00AE59E0"/>
    <w:rsid w:val="00AE5A9A"/>
    <w:rsid w:val="00AE6547"/>
    <w:rsid w:val="00AE72E2"/>
    <w:rsid w:val="00AE7880"/>
    <w:rsid w:val="00AF007D"/>
    <w:rsid w:val="00AF0973"/>
    <w:rsid w:val="00AF1C64"/>
    <w:rsid w:val="00AF21BA"/>
    <w:rsid w:val="00AF2BE5"/>
    <w:rsid w:val="00AF2C11"/>
    <w:rsid w:val="00AF567F"/>
    <w:rsid w:val="00AF5B7F"/>
    <w:rsid w:val="00AF625C"/>
    <w:rsid w:val="00AF6A87"/>
    <w:rsid w:val="00AF6B57"/>
    <w:rsid w:val="00AF7495"/>
    <w:rsid w:val="00B0167A"/>
    <w:rsid w:val="00B01CB7"/>
    <w:rsid w:val="00B0564D"/>
    <w:rsid w:val="00B05E3B"/>
    <w:rsid w:val="00B05E4A"/>
    <w:rsid w:val="00B061C6"/>
    <w:rsid w:val="00B066BE"/>
    <w:rsid w:val="00B071EE"/>
    <w:rsid w:val="00B07E95"/>
    <w:rsid w:val="00B1016A"/>
    <w:rsid w:val="00B11434"/>
    <w:rsid w:val="00B11600"/>
    <w:rsid w:val="00B11AAB"/>
    <w:rsid w:val="00B12D8F"/>
    <w:rsid w:val="00B12DA8"/>
    <w:rsid w:val="00B13246"/>
    <w:rsid w:val="00B13A51"/>
    <w:rsid w:val="00B14E03"/>
    <w:rsid w:val="00B15455"/>
    <w:rsid w:val="00B16F3B"/>
    <w:rsid w:val="00B16F57"/>
    <w:rsid w:val="00B1723A"/>
    <w:rsid w:val="00B17A80"/>
    <w:rsid w:val="00B212D1"/>
    <w:rsid w:val="00B2158C"/>
    <w:rsid w:val="00B219C5"/>
    <w:rsid w:val="00B21E3C"/>
    <w:rsid w:val="00B21E4A"/>
    <w:rsid w:val="00B22183"/>
    <w:rsid w:val="00B2235F"/>
    <w:rsid w:val="00B2406D"/>
    <w:rsid w:val="00B25131"/>
    <w:rsid w:val="00B262FA"/>
    <w:rsid w:val="00B26E77"/>
    <w:rsid w:val="00B27A95"/>
    <w:rsid w:val="00B27F22"/>
    <w:rsid w:val="00B3051C"/>
    <w:rsid w:val="00B31214"/>
    <w:rsid w:val="00B32407"/>
    <w:rsid w:val="00B34361"/>
    <w:rsid w:val="00B34E71"/>
    <w:rsid w:val="00B35588"/>
    <w:rsid w:val="00B35718"/>
    <w:rsid w:val="00B35AA5"/>
    <w:rsid w:val="00B35BC0"/>
    <w:rsid w:val="00B37554"/>
    <w:rsid w:val="00B37FE8"/>
    <w:rsid w:val="00B4023C"/>
    <w:rsid w:val="00B40371"/>
    <w:rsid w:val="00B40F6A"/>
    <w:rsid w:val="00B425AA"/>
    <w:rsid w:val="00B44A6A"/>
    <w:rsid w:val="00B45F54"/>
    <w:rsid w:val="00B45FAC"/>
    <w:rsid w:val="00B460D6"/>
    <w:rsid w:val="00B47A4D"/>
    <w:rsid w:val="00B47D6E"/>
    <w:rsid w:val="00B50AB4"/>
    <w:rsid w:val="00B50D58"/>
    <w:rsid w:val="00B50FE5"/>
    <w:rsid w:val="00B51590"/>
    <w:rsid w:val="00B525E3"/>
    <w:rsid w:val="00B529AF"/>
    <w:rsid w:val="00B53079"/>
    <w:rsid w:val="00B552AE"/>
    <w:rsid w:val="00B55672"/>
    <w:rsid w:val="00B55BDB"/>
    <w:rsid w:val="00B57588"/>
    <w:rsid w:val="00B577D7"/>
    <w:rsid w:val="00B6036E"/>
    <w:rsid w:val="00B6128B"/>
    <w:rsid w:val="00B61374"/>
    <w:rsid w:val="00B61588"/>
    <w:rsid w:val="00B6164E"/>
    <w:rsid w:val="00B61A26"/>
    <w:rsid w:val="00B61BB3"/>
    <w:rsid w:val="00B61C01"/>
    <w:rsid w:val="00B61F38"/>
    <w:rsid w:val="00B6321B"/>
    <w:rsid w:val="00B637A2"/>
    <w:rsid w:val="00B65F67"/>
    <w:rsid w:val="00B671C1"/>
    <w:rsid w:val="00B67E0D"/>
    <w:rsid w:val="00B707C6"/>
    <w:rsid w:val="00B70A4D"/>
    <w:rsid w:val="00B70D97"/>
    <w:rsid w:val="00B70EF9"/>
    <w:rsid w:val="00B711D0"/>
    <w:rsid w:val="00B723A8"/>
    <w:rsid w:val="00B72769"/>
    <w:rsid w:val="00B72AA6"/>
    <w:rsid w:val="00B72BF7"/>
    <w:rsid w:val="00B73DD2"/>
    <w:rsid w:val="00B744FE"/>
    <w:rsid w:val="00B75BE4"/>
    <w:rsid w:val="00B7631A"/>
    <w:rsid w:val="00B77C71"/>
    <w:rsid w:val="00B81426"/>
    <w:rsid w:val="00B81A31"/>
    <w:rsid w:val="00B81E6A"/>
    <w:rsid w:val="00B82F79"/>
    <w:rsid w:val="00B84093"/>
    <w:rsid w:val="00B84B36"/>
    <w:rsid w:val="00B859A1"/>
    <w:rsid w:val="00B85E55"/>
    <w:rsid w:val="00B8641C"/>
    <w:rsid w:val="00B865AC"/>
    <w:rsid w:val="00B867DF"/>
    <w:rsid w:val="00B86885"/>
    <w:rsid w:val="00B86B04"/>
    <w:rsid w:val="00B877F7"/>
    <w:rsid w:val="00B90C16"/>
    <w:rsid w:val="00B918A8"/>
    <w:rsid w:val="00B92302"/>
    <w:rsid w:val="00B93129"/>
    <w:rsid w:val="00B93A53"/>
    <w:rsid w:val="00B93B6E"/>
    <w:rsid w:val="00B93D48"/>
    <w:rsid w:val="00B959F9"/>
    <w:rsid w:val="00B9691C"/>
    <w:rsid w:val="00B96FBB"/>
    <w:rsid w:val="00B97096"/>
    <w:rsid w:val="00B976DD"/>
    <w:rsid w:val="00BA2303"/>
    <w:rsid w:val="00BA23D3"/>
    <w:rsid w:val="00BA271B"/>
    <w:rsid w:val="00BA3160"/>
    <w:rsid w:val="00BA3548"/>
    <w:rsid w:val="00BA375C"/>
    <w:rsid w:val="00BA5233"/>
    <w:rsid w:val="00BA57EC"/>
    <w:rsid w:val="00BA5E44"/>
    <w:rsid w:val="00BA720B"/>
    <w:rsid w:val="00BA7A19"/>
    <w:rsid w:val="00BA7A84"/>
    <w:rsid w:val="00BB0131"/>
    <w:rsid w:val="00BB0D70"/>
    <w:rsid w:val="00BB1358"/>
    <w:rsid w:val="00BB1593"/>
    <w:rsid w:val="00BB2347"/>
    <w:rsid w:val="00BB2863"/>
    <w:rsid w:val="00BB3A7D"/>
    <w:rsid w:val="00BB3F0B"/>
    <w:rsid w:val="00BB45E8"/>
    <w:rsid w:val="00BB48B2"/>
    <w:rsid w:val="00BB5853"/>
    <w:rsid w:val="00BB60E8"/>
    <w:rsid w:val="00BB6943"/>
    <w:rsid w:val="00BB77A8"/>
    <w:rsid w:val="00BB77EF"/>
    <w:rsid w:val="00BB7A71"/>
    <w:rsid w:val="00BB7F4A"/>
    <w:rsid w:val="00BB7FB4"/>
    <w:rsid w:val="00BC0330"/>
    <w:rsid w:val="00BC2173"/>
    <w:rsid w:val="00BC2271"/>
    <w:rsid w:val="00BC22D8"/>
    <w:rsid w:val="00BC2AAD"/>
    <w:rsid w:val="00BC6D50"/>
    <w:rsid w:val="00BD1817"/>
    <w:rsid w:val="00BD1FD5"/>
    <w:rsid w:val="00BD3836"/>
    <w:rsid w:val="00BD39A9"/>
    <w:rsid w:val="00BD4B38"/>
    <w:rsid w:val="00BD5886"/>
    <w:rsid w:val="00BD5C11"/>
    <w:rsid w:val="00BD7152"/>
    <w:rsid w:val="00BD7B5C"/>
    <w:rsid w:val="00BE000B"/>
    <w:rsid w:val="00BE0153"/>
    <w:rsid w:val="00BE0799"/>
    <w:rsid w:val="00BE261B"/>
    <w:rsid w:val="00BE2DC3"/>
    <w:rsid w:val="00BE3B2A"/>
    <w:rsid w:val="00BE3CB9"/>
    <w:rsid w:val="00BE52B4"/>
    <w:rsid w:val="00BE5994"/>
    <w:rsid w:val="00BE6875"/>
    <w:rsid w:val="00BF050C"/>
    <w:rsid w:val="00BF0570"/>
    <w:rsid w:val="00BF0EED"/>
    <w:rsid w:val="00BF1B6A"/>
    <w:rsid w:val="00BF3998"/>
    <w:rsid w:val="00BF4CE6"/>
    <w:rsid w:val="00BF4DEB"/>
    <w:rsid w:val="00BF5A2C"/>
    <w:rsid w:val="00BF62E6"/>
    <w:rsid w:val="00BF633C"/>
    <w:rsid w:val="00BF68D2"/>
    <w:rsid w:val="00BF6F9B"/>
    <w:rsid w:val="00BF7759"/>
    <w:rsid w:val="00BF7AC6"/>
    <w:rsid w:val="00C00802"/>
    <w:rsid w:val="00C02961"/>
    <w:rsid w:val="00C02B49"/>
    <w:rsid w:val="00C03091"/>
    <w:rsid w:val="00C038CB"/>
    <w:rsid w:val="00C0465F"/>
    <w:rsid w:val="00C050DE"/>
    <w:rsid w:val="00C062C2"/>
    <w:rsid w:val="00C106FA"/>
    <w:rsid w:val="00C10A6E"/>
    <w:rsid w:val="00C10E19"/>
    <w:rsid w:val="00C115B9"/>
    <w:rsid w:val="00C1231A"/>
    <w:rsid w:val="00C12B5B"/>
    <w:rsid w:val="00C12C1B"/>
    <w:rsid w:val="00C140DA"/>
    <w:rsid w:val="00C144F0"/>
    <w:rsid w:val="00C14697"/>
    <w:rsid w:val="00C15B9B"/>
    <w:rsid w:val="00C15BF7"/>
    <w:rsid w:val="00C178DB"/>
    <w:rsid w:val="00C17BA3"/>
    <w:rsid w:val="00C2057D"/>
    <w:rsid w:val="00C2204A"/>
    <w:rsid w:val="00C23F1B"/>
    <w:rsid w:val="00C24060"/>
    <w:rsid w:val="00C249A8"/>
    <w:rsid w:val="00C24D1B"/>
    <w:rsid w:val="00C257E7"/>
    <w:rsid w:val="00C25CA1"/>
    <w:rsid w:val="00C263D3"/>
    <w:rsid w:val="00C26F78"/>
    <w:rsid w:val="00C307B8"/>
    <w:rsid w:val="00C30871"/>
    <w:rsid w:val="00C30DDE"/>
    <w:rsid w:val="00C31B28"/>
    <w:rsid w:val="00C32E42"/>
    <w:rsid w:val="00C3336C"/>
    <w:rsid w:val="00C343E6"/>
    <w:rsid w:val="00C35226"/>
    <w:rsid w:val="00C35CC1"/>
    <w:rsid w:val="00C35E76"/>
    <w:rsid w:val="00C36054"/>
    <w:rsid w:val="00C36837"/>
    <w:rsid w:val="00C3724A"/>
    <w:rsid w:val="00C41772"/>
    <w:rsid w:val="00C4207B"/>
    <w:rsid w:val="00C42902"/>
    <w:rsid w:val="00C42C68"/>
    <w:rsid w:val="00C438B3"/>
    <w:rsid w:val="00C43A4B"/>
    <w:rsid w:val="00C44186"/>
    <w:rsid w:val="00C44A3C"/>
    <w:rsid w:val="00C44EBA"/>
    <w:rsid w:val="00C45FD8"/>
    <w:rsid w:val="00C46E6F"/>
    <w:rsid w:val="00C472A6"/>
    <w:rsid w:val="00C50E3B"/>
    <w:rsid w:val="00C51123"/>
    <w:rsid w:val="00C51C47"/>
    <w:rsid w:val="00C535CF"/>
    <w:rsid w:val="00C53777"/>
    <w:rsid w:val="00C5430F"/>
    <w:rsid w:val="00C54D31"/>
    <w:rsid w:val="00C553A9"/>
    <w:rsid w:val="00C558B3"/>
    <w:rsid w:val="00C576E5"/>
    <w:rsid w:val="00C606B5"/>
    <w:rsid w:val="00C60E09"/>
    <w:rsid w:val="00C618BD"/>
    <w:rsid w:val="00C61B8C"/>
    <w:rsid w:val="00C623D4"/>
    <w:rsid w:val="00C625B5"/>
    <w:rsid w:val="00C63AF4"/>
    <w:rsid w:val="00C654DA"/>
    <w:rsid w:val="00C668EF"/>
    <w:rsid w:val="00C727AE"/>
    <w:rsid w:val="00C7339A"/>
    <w:rsid w:val="00C74C72"/>
    <w:rsid w:val="00C754DE"/>
    <w:rsid w:val="00C75824"/>
    <w:rsid w:val="00C75AFA"/>
    <w:rsid w:val="00C76B39"/>
    <w:rsid w:val="00C76D0E"/>
    <w:rsid w:val="00C76DD2"/>
    <w:rsid w:val="00C76DF6"/>
    <w:rsid w:val="00C77FE3"/>
    <w:rsid w:val="00C80B97"/>
    <w:rsid w:val="00C80D48"/>
    <w:rsid w:val="00C8176D"/>
    <w:rsid w:val="00C81F34"/>
    <w:rsid w:val="00C8241A"/>
    <w:rsid w:val="00C83455"/>
    <w:rsid w:val="00C83F6B"/>
    <w:rsid w:val="00C8449C"/>
    <w:rsid w:val="00C84BB1"/>
    <w:rsid w:val="00C85FE9"/>
    <w:rsid w:val="00C86174"/>
    <w:rsid w:val="00C86B02"/>
    <w:rsid w:val="00C87D9F"/>
    <w:rsid w:val="00C92545"/>
    <w:rsid w:val="00C928CE"/>
    <w:rsid w:val="00C92DA5"/>
    <w:rsid w:val="00C93A9C"/>
    <w:rsid w:val="00C96B94"/>
    <w:rsid w:val="00C96C5A"/>
    <w:rsid w:val="00C96F57"/>
    <w:rsid w:val="00C97AE8"/>
    <w:rsid w:val="00CA124A"/>
    <w:rsid w:val="00CA19C6"/>
    <w:rsid w:val="00CA1E73"/>
    <w:rsid w:val="00CA30BA"/>
    <w:rsid w:val="00CA4621"/>
    <w:rsid w:val="00CA52D3"/>
    <w:rsid w:val="00CA603E"/>
    <w:rsid w:val="00CA70BC"/>
    <w:rsid w:val="00CB0290"/>
    <w:rsid w:val="00CB0460"/>
    <w:rsid w:val="00CB099E"/>
    <w:rsid w:val="00CB0ED0"/>
    <w:rsid w:val="00CB1C1A"/>
    <w:rsid w:val="00CB1ED4"/>
    <w:rsid w:val="00CB21FE"/>
    <w:rsid w:val="00CB2600"/>
    <w:rsid w:val="00CB2802"/>
    <w:rsid w:val="00CB28D6"/>
    <w:rsid w:val="00CB2916"/>
    <w:rsid w:val="00CB2C42"/>
    <w:rsid w:val="00CB2EE3"/>
    <w:rsid w:val="00CB39DC"/>
    <w:rsid w:val="00CB4202"/>
    <w:rsid w:val="00CB48D5"/>
    <w:rsid w:val="00CB4E51"/>
    <w:rsid w:val="00CB5F57"/>
    <w:rsid w:val="00CB64D5"/>
    <w:rsid w:val="00CB64F6"/>
    <w:rsid w:val="00CB675D"/>
    <w:rsid w:val="00CC05F5"/>
    <w:rsid w:val="00CC0B9C"/>
    <w:rsid w:val="00CC1EC1"/>
    <w:rsid w:val="00CC2D15"/>
    <w:rsid w:val="00CC348A"/>
    <w:rsid w:val="00CC40D9"/>
    <w:rsid w:val="00CC41F3"/>
    <w:rsid w:val="00CC58DB"/>
    <w:rsid w:val="00CC6167"/>
    <w:rsid w:val="00CC6F24"/>
    <w:rsid w:val="00CC76DE"/>
    <w:rsid w:val="00CC799A"/>
    <w:rsid w:val="00CD00E6"/>
    <w:rsid w:val="00CD2592"/>
    <w:rsid w:val="00CD3532"/>
    <w:rsid w:val="00CD3B0A"/>
    <w:rsid w:val="00CD4621"/>
    <w:rsid w:val="00CD51EC"/>
    <w:rsid w:val="00CD6C18"/>
    <w:rsid w:val="00CD786E"/>
    <w:rsid w:val="00CE031B"/>
    <w:rsid w:val="00CE0AF4"/>
    <w:rsid w:val="00CE2220"/>
    <w:rsid w:val="00CE2A93"/>
    <w:rsid w:val="00CE373C"/>
    <w:rsid w:val="00CE4081"/>
    <w:rsid w:val="00CE59E1"/>
    <w:rsid w:val="00CE7538"/>
    <w:rsid w:val="00CE7ADC"/>
    <w:rsid w:val="00CF15CB"/>
    <w:rsid w:val="00CF1A99"/>
    <w:rsid w:val="00CF2E34"/>
    <w:rsid w:val="00CF374B"/>
    <w:rsid w:val="00CF49F4"/>
    <w:rsid w:val="00CF6BB8"/>
    <w:rsid w:val="00CF6CC0"/>
    <w:rsid w:val="00CF7493"/>
    <w:rsid w:val="00CF7E92"/>
    <w:rsid w:val="00D001D4"/>
    <w:rsid w:val="00D01F74"/>
    <w:rsid w:val="00D023A6"/>
    <w:rsid w:val="00D027B8"/>
    <w:rsid w:val="00D030BB"/>
    <w:rsid w:val="00D04DE2"/>
    <w:rsid w:val="00D04FEB"/>
    <w:rsid w:val="00D05749"/>
    <w:rsid w:val="00D060A1"/>
    <w:rsid w:val="00D064BF"/>
    <w:rsid w:val="00D06CEB"/>
    <w:rsid w:val="00D06D33"/>
    <w:rsid w:val="00D06D96"/>
    <w:rsid w:val="00D07B67"/>
    <w:rsid w:val="00D11D2F"/>
    <w:rsid w:val="00D12474"/>
    <w:rsid w:val="00D12A3F"/>
    <w:rsid w:val="00D12AB3"/>
    <w:rsid w:val="00D131B7"/>
    <w:rsid w:val="00D1357E"/>
    <w:rsid w:val="00D14587"/>
    <w:rsid w:val="00D153E5"/>
    <w:rsid w:val="00D15B78"/>
    <w:rsid w:val="00D15E97"/>
    <w:rsid w:val="00D16099"/>
    <w:rsid w:val="00D17057"/>
    <w:rsid w:val="00D1773B"/>
    <w:rsid w:val="00D17D80"/>
    <w:rsid w:val="00D20A68"/>
    <w:rsid w:val="00D20D41"/>
    <w:rsid w:val="00D2193A"/>
    <w:rsid w:val="00D21E9E"/>
    <w:rsid w:val="00D221BF"/>
    <w:rsid w:val="00D221EB"/>
    <w:rsid w:val="00D22ADB"/>
    <w:rsid w:val="00D241F4"/>
    <w:rsid w:val="00D2705A"/>
    <w:rsid w:val="00D27B46"/>
    <w:rsid w:val="00D30468"/>
    <w:rsid w:val="00D30EC6"/>
    <w:rsid w:val="00D31530"/>
    <w:rsid w:val="00D317AA"/>
    <w:rsid w:val="00D317BD"/>
    <w:rsid w:val="00D32485"/>
    <w:rsid w:val="00D32653"/>
    <w:rsid w:val="00D32C0E"/>
    <w:rsid w:val="00D33BE0"/>
    <w:rsid w:val="00D33E7F"/>
    <w:rsid w:val="00D3454C"/>
    <w:rsid w:val="00D34787"/>
    <w:rsid w:val="00D348A6"/>
    <w:rsid w:val="00D34AA5"/>
    <w:rsid w:val="00D34F76"/>
    <w:rsid w:val="00D3511F"/>
    <w:rsid w:val="00D35861"/>
    <w:rsid w:val="00D378EC"/>
    <w:rsid w:val="00D37B39"/>
    <w:rsid w:val="00D4013B"/>
    <w:rsid w:val="00D40C75"/>
    <w:rsid w:val="00D42796"/>
    <w:rsid w:val="00D43361"/>
    <w:rsid w:val="00D43F30"/>
    <w:rsid w:val="00D449D7"/>
    <w:rsid w:val="00D451F1"/>
    <w:rsid w:val="00D45C25"/>
    <w:rsid w:val="00D45EE5"/>
    <w:rsid w:val="00D46444"/>
    <w:rsid w:val="00D46574"/>
    <w:rsid w:val="00D4699E"/>
    <w:rsid w:val="00D4781F"/>
    <w:rsid w:val="00D478EC"/>
    <w:rsid w:val="00D47E34"/>
    <w:rsid w:val="00D47FB2"/>
    <w:rsid w:val="00D50567"/>
    <w:rsid w:val="00D50A32"/>
    <w:rsid w:val="00D50A4A"/>
    <w:rsid w:val="00D50A5D"/>
    <w:rsid w:val="00D511CB"/>
    <w:rsid w:val="00D51BC7"/>
    <w:rsid w:val="00D521C3"/>
    <w:rsid w:val="00D52282"/>
    <w:rsid w:val="00D5266A"/>
    <w:rsid w:val="00D529D6"/>
    <w:rsid w:val="00D538DA"/>
    <w:rsid w:val="00D53F57"/>
    <w:rsid w:val="00D54259"/>
    <w:rsid w:val="00D54C17"/>
    <w:rsid w:val="00D552AF"/>
    <w:rsid w:val="00D55ECE"/>
    <w:rsid w:val="00D5609F"/>
    <w:rsid w:val="00D5635D"/>
    <w:rsid w:val="00D5692B"/>
    <w:rsid w:val="00D57B03"/>
    <w:rsid w:val="00D57F2F"/>
    <w:rsid w:val="00D60B8B"/>
    <w:rsid w:val="00D63959"/>
    <w:rsid w:val="00D65748"/>
    <w:rsid w:val="00D65920"/>
    <w:rsid w:val="00D664E8"/>
    <w:rsid w:val="00D664EF"/>
    <w:rsid w:val="00D66B5E"/>
    <w:rsid w:val="00D67697"/>
    <w:rsid w:val="00D6779C"/>
    <w:rsid w:val="00D677EA"/>
    <w:rsid w:val="00D67B58"/>
    <w:rsid w:val="00D70CF5"/>
    <w:rsid w:val="00D7230B"/>
    <w:rsid w:val="00D72B4B"/>
    <w:rsid w:val="00D73020"/>
    <w:rsid w:val="00D73447"/>
    <w:rsid w:val="00D73CD9"/>
    <w:rsid w:val="00D73DB9"/>
    <w:rsid w:val="00D74DFA"/>
    <w:rsid w:val="00D76D1D"/>
    <w:rsid w:val="00D76DAA"/>
    <w:rsid w:val="00D771AD"/>
    <w:rsid w:val="00D77BCF"/>
    <w:rsid w:val="00D80AC7"/>
    <w:rsid w:val="00D81234"/>
    <w:rsid w:val="00D81797"/>
    <w:rsid w:val="00D83053"/>
    <w:rsid w:val="00D830DB"/>
    <w:rsid w:val="00D8370E"/>
    <w:rsid w:val="00D83A83"/>
    <w:rsid w:val="00D83EFC"/>
    <w:rsid w:val="00D8599A"/>
    <w:rsid w:val="00D86993"/>
    <w:rsid w:val="00D86E6D"/>
    <w:rsid w:val="00D86FCF"/>
    <w:rsid w:val="00D9036B"/>
    <w:rsid w:val="00D90522"/>
    <w:rsid w:val="00D91828"/>
    <w:rsid w:val="00D9222E"/>
    <w:rsid w:val="00D92337"/>
    <w:rsid w:val="00D92C1B"/>
    <w:rsid w:val="00D92ED7"/>
    <w:rsid w:val="00D93970"/>
    <w:rsid w:val="00D939DA"/>
    <w:rsid w:val="00D93A92"/>
    <w:rsid w:val="00D94075"/>
    <w:rsid w:val="00D965AB"/>
    <w:rsid w:val="00D969BF"/>
    <w:rsid w:val="00D97BF1"/>
    <w:rsid w:val="00DA21C6"/>
    <w:rsid w:val="00DA320E"/>
    <w:rsid w:val="00DA4954"/>
    <w:rsid w:val="00DA4E07"/>
    <w:rsid w:val="00DA5B50"/>
    <w:rsid w:val="00DA5E86"/>
    <w:rsid w:val="00DA62DD"/>
    <w:rsid w:val="00DA696A"/>
    <w:rsid w:val="00DA7327"/>
    <w:rsid w:val="00DA7621"/>
    <w:rsid w:val="00DB0482"/>
    <w:rsid w:val="00DB255C"/>
    <w:rsid w:val="00DB28F6"/>
    <w:rsid w:val="00DB2925"/>
    <w:rsid w:val="00DB3714"/>
    <w:rsid w:val="00DB3F07"/>
    <w:rsid w:val="00DB62AD"/>
    <w:rsid w:val="00DB63B4"/>
    <w:rsid w:val="00DB6890"/>
    <w:rsid w:val="00DB6E76"/>
    <w:rsid w:val="00DB772E"/>
    <w:rsid w:val="00DC049E"/>
    <w:rsid w:val="00DC0979"/>
    <w:rsid w:val="00DC1D00"/>
    <w:rsid w:val="00DC414A"/>
    <w:rsid w:val="00DC425A"/>
    <w:rsid w:val="00DC4399"/>
    <w:rsid w:val="00DC4797"/>
    <w:rsid w:val="00DC5315"/>
    <w:rsid w:val="00DC5DA8"/>
    <w:rsid w:val="00DC6239"/>
    <w:rsid w:val="00DC682B"/>
    <w:rsid w:val="00DC6A5D"/>
    <w:rsid w:val="00DC6CD6"/>
    <w:rsid w:val="00DC7E9E"/>
    <w:rsid w:val="00DD0037"/>
    <w:rsid w:val="00DD0328"/>
    <w:rsid w:val="00DD0ACA"/>
    <w:rsid w:val="00DD156F"/>
    <w:rsid w:val="00DD1EBC"/>
    <w:rsid w:val="00DD2482"/>
    <w:rsid w:val="00DD354F"/>
    <w:rsid w:val="00DD375A"/>
    <w:rsid w:val="00DD3E29"/>
    <w:rsid w:val="00DD4853"/>
    <w:rsid w:val="00DD594F"/>
    <w:rsid w:val="00DD7233"/>
    <w:rsid w:val="00DD791D"/>
    <w:rsid w:val="00DD7B75"/>
    <w:rsid w:val="00DD7CC0"/>
    <w:rsid w:val="00DE1738"/>
    <w:rsid w:val="00DE1DA2"/>
    <w:rsid w:val="00DE2AB1"/>
    <w:rsid w:val="00DE2BCA"/>
    <w:rsid w:val="00DE304C"/>
    <w:rsid w:val="00DE49F3"/>
    <w:rsid w:val="00DE5757"/>
    <w:rsid w:val="00DE6472"/>
    <w:rsid w:val="00DE6B98"/>
    <w:rsid w:val="00DF0591"/>
    <w:rsid w:val="00DF16F6"/>
    <w:rsid w:val="00DF1DBB"/>
    <w:rsid w:val="00DF2159"/>
    <w:rsid w:val="00DF237B"/>
    <w:rsid w:val="00DF2A73"/>
    <w:rsid w:val="00DF3630"/>
    <w:rsid w:val="00DF3B8D"/>
    <w:rsid w:val="00DF6062"/>
    <w:rsid w:val="00DF6347"/>
    <w:rsid w:val="00DF699B"/>
    <w:rsid w:val="00DF77FC"/>
    <w:rsid w:val="00DF781A"/>
    <w:rsid w:val="00E02626"/>
    <w:rsid w:val="00E028E0"/>
    <w:rsid w:val="00E02ADE"/>
    <w:rsid w:val="00E03BDE"/>
    <w:rsid w:val="00E03BE3"/>
    <w:rsid w:val="00E04193"/>
    <w:rsid w:val="00E04637"/>
    <w:rsid w:val="00E04927"/>
    <w:rsid w:val="00E07EB2"/>
    <w:rsid w:val="00E118C1"/>
    <w:rsid w:val="00E125FE"/>
    <w:rsid w:val="00E126BC"/>
    <w:rsid w:val="00E12C27"/>
    <w:rsid w:val="00E1345E"/>
    <w:rsid w:val="00E1455F"/>
    <w:rsid w:val="00E14720"/>
    <w:rsid w:val="00E14E9B"/>
    <w:rsid w:val="00E150AA"/>
    <w:rsid w:val="00E1515B"/>
    <w:rsid w:val="00E15D94"/>
    <w:rsid w:val="00E167CF"/>
    <w:rsid w:val="00E175BD"/>
    <w:rsid w:val="00E17DD0"/>
    <w:rsid w:val="00E17FD5"/>
    <w:rsid w:val="00E21A07"/>
    <w:rsid w:val="00E21F54"/>
    <w:rsid w:val="00E22C00"/>
    <w:rsid w:val="00E23605"/>
    <w:rsid w:val="00E24D9E"/>
    <w:rsid w:val="00E25774"/>
    <w:rsid w:val="00E309D6"/>
    <w:rsid w:val="00E31169"/>
    <w:rsid w:val="00E3129E"/>
    <w:rsid w:val="00E31A1A"/>
    <w:rsid w:val="00E33154"/>
    <w:rsid w:val="00E33BDC"/>
    <w:rsid w:val="00E340D4"/>
    <w:rsid w:val="00E34150"/>
    <w:rsid w:val="00E347A7"/>
    <w:rsid w:val="00E368CF"/>
    <w:rsid w:val="00E36A6C"/>
    <w:rsid w:val="00E377D4"/>
    <w:rsid w:val="00E379D9"/>
    <w:rsid w:val="00E379EE"/>
    <w:rsid w:val="00E4026D"/>
    <w:rsid w:val="00E407FC"/>
    <w:rsid w:val="00E409B3"/>
    <w:rsid w:val="00E40F5D"/>
    <w:rsid w:val="00E414AD"/>
    <w:rsid w:val="00E419A6"/>
    <w:rsid w:val="00E42255"/>
    <w:rsid w:val="00E42D45"/>
    <w:rsid w:val="00E43925"/>
    <w:rsid w:val="00E439A1"/>
    <w:rsid w:val="00E43B3B"/>
    <w:rsid w:val="00E44199"/>
    <w:rsid w:val="00E44513"/>
    <w:rsid w:val="00E44EDD"/>
    <w:rsid w:val="00E45BD3"/>
    <w:rsid w:val="00E45DBA"/>
    <w:rsid w:val="00E45FB1"/>
    <w:rsid w:val="00E46658"/>
    <w:rsid w:val="00E469C9"/>
    <w:rsid w:val="00E4749E"/>
    <w:rsid w:val="00E50074"/>
    <w:rsid w:val="00E50187"/>
    <w:rsid w:val="00E502F6"/>
    <w:rsid w:val="00E50E68"/>
    <w:rsid w:val="00E52335"/>
    <w:rsid w:val="00E54355"/>
    <w:rsid w:val="00E573BB"/>
    <w:rsid w:val="00E57564"/>
    <w:rsid w:val="00E57674"/>
    <w:rsid w:val="00E5778E"/>
    <w:rsid w:val="00E57851"/>
    <w:rsid w:val="00E57B15"/>
    <w:rsid w:val="00E57F61"/>
    <w:rsid w:val="00E60125"/>
    <w:rsid w:val="00E60799"/>
    <w:rsid w:val="00E6090E"/>
    <w:rsid w:val="00E60FFB"/>
    <w:rsid w:val="00E6164D"/>
    <w:rsid w:val="00E6214A"/>
    <w:rsid w:val="00E62EE3"/>
    <w:rsid w:val="00E637B8"/>
    <w:rsid w:val="00E63A63"/>
    <w:rsid w:val="00E63C39"/>
    <w:rsid w:val="00E64029"/>
    <w:rsid w:val="00E65F6F"/>
    <w:rsid w:val="00E6617C"/>
    <w:rsid w:val="00E66EC8"/>
    <w:rsid w:val="00E679FC"/>
    <w:rsid w:val="00E70374"/>
    <w:rsid w:val="00E70E93"/>
    <w:rsid w:val="00E71C79"/>
    <w:rsid w:val="00E71E9A"/>
    <w:rsid w:val="00E72E23"/>
    <w:rsid w:val="00E72F67"/>
    <w:rsid w:val="00E73129"/>
    <w:rsid w:val="00E731E8"/>
    <w:rsid w:val="00E73380"/>
    <w:rsid w:val="00E73684"/>
    <w:rsid w:val="00E74C46"/>
    <w:rsid w:val="00E75E3E"/>
    <w:rsid w:val="00E75F8C"/>
    <w:rsid w:val="00E7705E"/>
    <w:rsid w:val="00E7743C"/>
    <w:rsid w:val="00E816B4"/>
    <w:rsid w:val="00E825D6"/>
    <w:rsid w:val="00E828BD"/>
    <w:rsid w:val="00E82946"/>
    <w:rsid w:val="00E83184"/>
    <w:rsid w:val="00E832AC"/>
    <w:rsid w:val="00E83532"/>
    <w:rsid w:val="00E84F32"/>
    <w:rsid w:val="00E851B2"/>
    <w:rsid w:val="00E854E1"/>
    <w:rsid w:val="00E85AE7"/>
    <w:rsid w:val="00E85C10"/>
    <w:rsid w:val="00E86411"/>
    <w:rsid w:val="00E86F11"/>
    <w:rsid w:val="00E90052"/>
    <w:rsid w:val="00E90090"/>
    <w:rsid w:val="00E9060D"/>
    <w:rsid w:val="00E908AD"/>
    <w:rsid w:val="00E90F30"/>
    <w:rsid w:val="00E918A7"/>
    <w:rsid w:val="00E921A3"/>
    <w:rsid w:val="00E92812"/>
    <w:rsid w:val="00E93CD2"/>
    <w:rsid w:val="00E94A99"/>
    <w:rsid w:val="00E94BAF"/>
    <w:rsid w:val="00E957E6"/>
    <w:rsid w:val="00E964DC"/>
    <w:rsid w:val="00E9692F"/>
    <w:rsid w:val="00E9790F"/>
    <w:rsid w:val="00EA0555"/>
    <w:rsid w:val="00EA05B2"/>
    <w:rsid w:val="00EA0F34"/>
    <w:rsid w:val="00EA13BC"/>
    <w:rsid w:val="00EA2454"/>
    <w:rsid w:val="00EA295D"/>
    <w:rsid w:val="00EA308E"/>
    <w:rsid w:val="00EA4FDE"/>
    <w:rsid w:val="00EA5453"/>
    <w:rsid w:val="00EA546B"/>
    <w:rsid w:val="00EA5ED7"/>
    <w:rsid w:val="00EA68F3"/>
    <w:rsid w:val="00EA74E4"/>
    <w:rsid w:val="00EA763A"/>
    <w:rsid w:val="00EB07EE"/>
    <w:rsid w:val="00EB121E"/>
    <w:rsid w:val="00EB20F0"/>
    <w:rsid w:val="00EB25EC"/>
    <w:rsid w:val="00EB3214"/>
    <w:rsid w:val="00EB369C"/>
    <w:rsid w:val="00EB3CF9"/>
    <w:rsid w:val="00EB6095"/>
    <w:rsid w:val="00EB6381"/>
    <w:rsid w:val="00EB6BE9"/>
    <w:rsid w:val="00EB6FCE"/>
    <w:rsid w:val="00EC134F"/>
    <w:rsid w:val="00EC22D2"/>
    <w:rsid w:val="00EC2F14"/>
    <w:rsid w:val="00EC31FC"/>
    <w:rsid w:val="00EC3960"/>
    <w:rsid w:val="00EC5681"/>
    <w:rsid w:val="00EC6378"/>
    <w:rsid w:val="00EC6462"/>
    <w:rsid w:val="00EC73F7"/>
    <w:rsid w:val="00ED31D1"/>
    <w:rsid w:val="00ED3F6A"/>
    <w:rsid w:val="00ED421D"/>
    <w:rsid w:val="00ED49E8"/>
    <w:rsid w:val="00ED50DE"/>
    <w:rsid w:val="00ED6348"/>
    <w:rsid w:val="00ED63CC"/>
    <w:rsid w:val="00EE0174"/>
    <w:rsid w:val="00EE02E2"/>
    <w:rsid w:val="00EE0781"/>
    <w:rsid w:val="00EE1121"/>
    <w:rsid w:val="00EE121F"/>
    <w:rsid w:val="00EE28F1"/>
    <w:rsid w:val="00EE2F3B"/>
    <w:rsid w:val="00EE38D6"/>
    <w:rsid w:val="00EE3D03"/>
    <w:rsid w:val="00EE41B8"/>
    <w:rsid w:val="00EE4453"/>
    <w:rsid w:val="00EE46BF"/>
    <w:rsid w:val="00EE5466"/>
    <w:rsid w:val="00EE5B02"/>
    <w:rsid w:val="00EE6CFB"/>
    <w:rsid w:val="00EE72D4"/>
    <w:rsid w:val="00EE7CD7"/>
    <w:rsid w:val="00EF009E"/>
    <w:rsid w:val="00EF0C57"/>
    <w:rsid w:val="00EF0D04"/>
    <w:rsid w:val="00EF0FF2"/>
    <w:rsid w:val="00EF11D4"/>
    <w:rsid w:val="00EF59C2"/>
    <w:rsid w:val="00EF6C5B"/>
    <w:rsid w:val="00EF7971"/>
    <w:rsid w:val="00EF7BB1"/>
    <w:rsid w:val="00F004D9"/>
    <w:rsid w:val="00F008BE"/>
    <w:rsid w:val="00F01A90"/>
    <w:rsid w:val="00F02049"/>
    <w:rsid w:val="00F02227"/>
    <w:rsid w:val="00F028B3"/>
    <w:rsid w:val="00F03249"/>
    <w:rsid w:val="00F03FBB"/>
    <w:rsid w:val="00F043B0"/>
    <w:rsid w:val="00F04431"/>
    <w:rsid w:val="00F0735E"/>
    <w:rsid w:val="00F07E4D"/>
    <w:rsid w:val="00F1088B"/>
    <w:rsid w:val="00F10AB2"/>
    <w:rsid w:val="00F10FB8"/>
    <w:rsid w:val="00F116D0"/>
    <w:rsid w:val="00F12597"/>
    <w:rsid w:val="00F13709"/>
    <w:rsid w:val="00F13970"/>
    <w:rsid w:val="00F14426"/>
    <w:rsid w:val="00F1467C"/>
    <w:rsid w:val="00F14AB2"/>
    <w:rsid w:val="00F14EB5"/>
    <w:rsid w:val="00F14FEF"/>
    <w:rsid w:val="00F153F7"/>
    <w:rsid w:val="00F15EEB"/>
    <w:rsid w:val="00F16584"/>
    <w:rsid w:val="00F165EF"/>
    <w:rsid w:val="00F16AE6"/>
    <w:rsid w:val="00F20763"/>
    <w:rsid w:val="00F20C85"/>
    <w:rsid w:val="00F20FA5"/>
    <w:rsid w:val="00F2144F"/>
    <w:rsid w:val="00F2183A"/>
    <w:rsid w:val="00F21B98"/>
    <w:rsid w:val="00F21CCA"/>
    <w:rsid w:val="00F21E19"/>
    <w:rsid w:val="00F22356"/>
    <w:rsid w:val="00F224B2"/>
    <w:rsid w:val="00F22546"/>
    <w:rsid w:val="00F227B1"/>
    <w:rsid w:val="00F23237"/>
    <w:rsid w:val="00F236AA"/>
    <w:rsid w:val="00F24892"/>
    <w:rsid w:val="00F2489B"/>
    <w:rsid w:val="00F248BA"/>
    <w:rsid w:val="00F26FA0"/>
    <w:rsid w:val="00F272D6"/>
    <w:rsid w:val="00F2756E"/>
    <w:rsid w:val="00F277CB"/>
    <w:rsid w:val="00F27E3C"/>
    <w:rsid w:val="00F303CC"/>
    <w:rsid w:val="00F30E11"/>
    <w:rsid w:val="00F31966"/>
    <w:rsid w:val="00F328D4"/>
    <w:rsid w:val="00F3327A"/>
    <w:rsid w:val="00F33E11"/>
    <w:rsid w:val="00F34B6C"/>
    <w:rsid w:val="00F34C02"/>
    <w:rsid w:val="00F355E6"/>
    <w:rsid w:val="00F3577D"/>
    <w:rsid w:val="00F36AFB"/>
    <w:rsid w:val="00F379D1"/>
    <w:rsid w:val="00F37E3F"/>
    <w:rsid w:val="00F40559"/>
    <w:rsid w:val="00F4093C"/>
    <w:rsid w:val="00F41164"/>
    <w:rsid w:val="00F4208B"/>
    <w:rsid w:val="00F42456"/>
    <w:rsid w:val="00F43147"/>
    <w:rsid w:val="00F43B8C"/>
    <w:rsid w:val="00F4422A"/>
    <w:rsid w:val="00F4488B"/>
    <w:rsid w:val="00F4615A"/>
    <w:rsid w:val="00F506EB"/>
    <w:rsid w:val="00F50C72"/>
    <w:rsid w:val="00F515D4"/>
    <w:rsid w:val="00F51D9F"/>
    <w:rsid w:val="00F533BC"/>
    <w:rsid w:val="00F53E37"/>
    <w:rsid w:val="00F54975"/>
    <w:rsid w:val="00F55239"/>
    <w:rsid w:val="00F55EC4"/>
    <w:rsid w:val="00F56D37"/>
    <w:rsid w:val="00F62BCA"/>
    <w:rsid w:val="00F638B9"/>
    <w:rsid w:val="00F63ABC"/>
    <w:rsid w:val="00F63EB9"/>
    <w:rsid w:val="00F65235"/>
    <w:rsid w:val="00F655F9"/>
    <w:rsid w:val="00F656A5"/>
    <w:rsid w:val="00F660FC"/>
    <w:rsid w:val="00F66BC1"/>
    <w:rsid w:val="00F67082"/>
    <w:rsid w:val="00F671C0"/>
    <w:rsid w:val="00F67632"/>
    <w:rsid w:val="00F705A8"/>
    <w:rsid w:val="00F73C31"/>
    <w:rsid w:val="00F748EA"/>
    <w:rsid w:val="00F74D00"/>
    <w:rsid w:val="00F74F82"/>
    <w:rsid w:val="00F759C9"/>
    <w:rsid w:val="00F76B93"/>
    <w:rsid w:val="00F778B0"/>
    <w:rsid w:val="00F77F10"/>
    <w:rsid w:val="00F77F16"/>
    <w:rsid w:val="00F77F7B"/>
    <w:rsid w:val="00F80589"/>
    <w:rsid w:val="00F805BF"/>
    <w:rsid w:val="00F80A59"/>
    <w:rsid w:val="00F80B0A"/>
    <w:rsid w:val="00F812E3"/>
    <w:rsid w:val="00F827C8"/>
    <w:rsid w:val="00F83216"/>
    <w:rsid w:val="00F83A3B"/>
    <w:rsid w:val="00F83D5B"/>
    <w:rsid w:val="00F84E9B"/>
    <w:rsid w:val="00F8502B"/>
    <w:rsid w:val="00F8588B"/>
    <w:rsid w:val="00F859A7"/>
    <w:rsid w:val="00F85B4C"/>
    <w:rsid w:val="00F86999"/>
    <w:rsid w:val="00F86F27"/>
    <w:rsid w:val="00F8717F"/>
    <w:rsid w:val="00F871F3"/>
    <w:rsid w:val="00F9031F"/>
    <w:rsid w:val="00F90A5E"/>
    <w:rsid w:val="00F91B5D"/>
    <w:rsid w:val="00F93F91"/>
    <w:rsid w:val="00F94D87"/>
    <w:rsid w:val="00F9538A"/>
    <w:rsid w:val="00F9545F"/>
    <w:rsid w:val="00F96860"/>
    <w:rsid w:val="00F97100"/>
    <w:rsid w:val="00FA170E"/>
    <w:rsid w:val="00FA1D69"/>
    <w:rsid w:val="00FA1EE4"/>
    <w:rsid w:val="00FA2094"/>
    <w:rsid w:val="00FA23C7"/>
    <w:rsid w:val="00FA2EB9"/>
    <w:rsid w:val="00FA3A08"/>
    <w:rsid w:val="00FA49F0"/>
    <w:rsid w:val="00FA500B"/>
    <w:rsid w:val="00FB1054"/>
    <w:rsid w:val="00FB2057"/>
    <w:rsid w:val="00FB32C0"/>
    <w:rsid w:val="00FB358E"/>
    <w:rsid w:val="00FB4A41"/>
    <w:rsid w:val="00FB4BCA"/>
    <w:rsid w:val="00FB4D83"/>
    <w:rsid w:val="00FB4EEA"/>
    <w:rsid w:val="00FB5D74"/>
    <w:rsid w:val="00FB5DDF"/>
    <w:rsid w:val="00FB60CF"/>
    <w:rsid w:val="00FB67A7"/>
    <w:rsid w:val="00FB6C71"/>
    <w:rsid w:val="00FB6E1B"/>
    <w:rsid w:val="00FB78C3"/>
    <w:rsid w:val="00FC080E"/>
    <w:rsid w:val="00FC1F19"/>
    <w:rsid w:val="00FC1F1F"/>
    <w:rsid w:val="00FC25A3"/>
    <w:rsid w:val="00FC365F"/>
    <w:rsid w:val="00FC4AFE"/>
    <w:rsid w:val="00FC59A6"/>
    <w:rsid w:val="00FC5EB2"/>
    <w:rsid w:val="00FC6224"/>
    <w:rsid w:val="00FC66B8"/>
    <w:rsid w:val="00FC6AB3"/>
    <w:rsid w:val="00FD00B7"/>
    <w:rsid w:val="00FD06DB"/>
    <w:rsid w:val="00FD0811"/>
    <w:rsid w:val="00FD242E"/>
    <w:rsid w:val="00FD2FE7"/>
    <w:rsid w:val="00FD4467"/>
    <w:rsid w:val="00FD4BD9"/>
    <w:rsid w:val="00FD5281"/>
    <w:rsid w:val="00FD563C"/>
    <w:rsid w:val="00FD5D91"/>
    <w:rsid w:val="00FD7118"/>
    <w:rsid w:val="00FE0884"/>
    <w:rsid w:val="00FE2710"/>
    <w:rsid w:val="00FE411A"/>
    <w:rsid w:val="00FE4B79"/>
    <w:rsid w:val="00FE4B9C"/>
    <w:rsid w:val="00FE577E"/>
    <w:rsid w:val="00FE5833"/>
    <w:rsid w:val="00FE7193"/>
    <w:rsid w:val="00FE7D6C"/>
    <w:rsid w:val="00FE7E8D"/>
    <w:rsid w:val="00FF0025"/>
    <w:rsid w:val="00FF1AC2"/>
    <w:rsid w:val="00FF2457"/>
    <w:rsid w:val="00FF2520"/>
    <w:rsid w:val="00FF253E"/>
    <w:rsid w:val="00FF2CD5"/>
    <w:rsid w:val="00FF32B7"/>
    <w:rsid w:val="00FF3354"/>
    <w:rsid w:val="00FF3EB9"/>
    <w:rsid w:val="00FF44F7"/>
    <w:rsid w:val="00FF46C9"/>
    <w:rsid w:val="00FF4F8F"/>
    <w:rsid w:val="00FF52EE"/>
    <w:rsid w:val="00FF6720"/>
    <w:rsid w:val="00FF6B2F"/>
    <w:rsid w:val="00FF73AD"/>
    <w:rsid w:val="00FF758E"/>
    <w:rsid w:val="2A387669"/>
    <w:rsid w:val="50C2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B24143E"/>
  <w15:docId w15:val="{38F83C31-8293-49FA-844E-27AB103F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PT" w:eastAsia="pt-PT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 w:qFormat="0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iPriority="99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iPriority="99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 w:unhideWhenUsed="1" w:qFormat="0"/>
    <w:lsdException w:name="No Spacing" w:uiPriority="1"/>
    <w:lsdException w:name="Light Shading" w:uiPriority="60" w:qFormat="0"/>
    <w:lsdException w:name="Light List" w:uiPriority="61"/>
    <w:lsdException w:name="Light Grid" w:uiPriority="62" w:qFormat="0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uiPriority="34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0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0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0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sid w:val="004854F8"/>
    <w:pPr>
      <w:spacing w:before="120" w:after="120"/>
      <w:jc w:val="both"/>
    </w:pPr>
    <w:rPr>
      <w:kern w:val="2"/>
      <w:sz w:val="22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Theme="majorEastAsia" w:cstheme="minorHAnsi"/>
      <w:b/>
      <w:bCs/>
      <w:color w:val="1F3864" w:themeColor="accent1" w:themeShade="80"/>
      <w:sz w:val="28"/>
      <w:szCs w:val="2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before="360"/>
      <w:outlineLvl w:val="1"/>
    </w:pPr>
    <w:rPr>
      <w:rFonts w:eastAsiaTheme="majorEastAsia" w:cstheme="minorHAns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widowControl w:val="0"/>
      <w:numPr>
        <w:ilvl w:val="2"/>
        <w:numId w:val="2"/>
      </w:numPr>
      <w:spacing w:before="360" w:after="160"/>
      <w:outlineLvl w:val="2"/>
    </w:pPr>
    <w:rPr>
      <w:rFonts w:eastAsiaTheme="majorEastAsia" w:cstheme="minorHAnsi"/>
      <w:b/>
      <w:bCs/>
      <w:color w:val="2E74B5" w:themeColor="accent5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inorHAnsi"/>
      <w:b/>
      <w:bCs/>
      <w:color w:val="1F3864" w:themeColor="accent1" w:themeShade="80"/>
      <w:kern w:val="2"/>
      <w:sz w:val="28"/>
      <w:szCs w:val="28"/>
      <w:lang w:eastAsia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inorHAnsi"/>
      <w:b/>
      <w:bCs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inorHAnsi"/>
      <w:b/>
      <w:bCs/>
      <w:color w:val="2E74B5" w:themeColor="accent5" w:themeShade="BF"/>
      <w:kern w:val="2"/>
      <w:sz w:val="24"/>
      <w:szCs w:val="24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2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2"/>
      <w:sz w:val="22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kern w:val="2"/>
      <w:sz w:val="22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  <w:kern w:val="2"/>
      <w:sz w:val="22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kern w:val="2"/>
      <w:sz w:val="21"/>
      <w:szCs w:val="21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kern w:val="2"/>
      <w:sz w:val="21"/>
      <w:szCs w:val="21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  <w:lang w:val="pt-PT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Pr>
      <w:b/>
      <w:bCs/>
      <w:sz w:val="20"/>
      <w:szCs w:val="20"/>
      <w:lang w:val="pt-PT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lang w:val="pt-PT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spacing w:after="160"/>
    </w:pPr>
    <w:rPr>
      <w:color w:val="595959" w:themeColor="text1" w:themeTint="A6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inorEastAsia"/>
      <w:color w:val="595959" w:themeColor="text1" w:themeTint="A6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16"/>
      </w:tabs>
      <w:jc w:val="left"/>
    </w:pPr>
    <w:rPr>
      <w:rFonts w:cstheme="minorHAnsi"/>
      <w:b/>
      <w:bCs/>
      <w:caps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960"/>
        <w:tab w:val="right" w:leader="dot" w:pos="9016"/>
      </w:tabs>
      <w:spacing w:before="0" w:after="0"/>
      <w:ind w:left="220"/>
      <w:jc w:val="left"/>
    </w:pPr>
    <w:rPr>
      <w:rFonts w:cstheme="minorHAnsi"/>
      <w:b/>
      <w:bCs/>
      <w:smallCaps/>
      <w:sz w:val="21"/>
      <w:szCs w:val="21"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440"/>
        <w:tab w:val="right" w:leader="dot" w:pos="9016"/>
      </w:tabs>
      <w:spacing w:before="0" w:after="0"/>
      <w:ind w:left="1418" w:hanging="978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qFormat/>
    <w:pPr>
      <w:spacing w:before="0" w:after="0"/>
      <w:ind w:left="66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uiPriority w:val="39"/>
    <w:unhideWhenUsed/>
    <w:pPr>
      <w:spacing w:before="0" w:after="0"/>
      <w:ind w:left="88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spacing w:before="0" w:after="0"/>
      <w:ind w:left="11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uiPriority w:val="39"/>
    <w:unhideWhenUsed/>
    <w:qFormat/>
    <w:pPr>
      <w:spacing w:before="0" w:after="0"/>
      <w:ind w:left="132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uiPriority w:val="39"/>
    <w:unhideWhenUsed/>
    <w:qFormat/>
    <w:pPr>
      <w:spacing w:before="0" w:after="0"/>
      <w:ind w:left="154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uiPriority w:val="39"/>
    <w:unhideWhenUsed/>
    <w:qFormat/>
    <w:pPr>
      <w:spacing w:before="0" w:after="0"/>
      <w:ind w:left="1760"/>
      <w:jc w:val="left"/>
    </w:pPr>
    <w:rPr>
      <w:rFonts w:cstheme="minorHAnsi"/>
      <w:sz w:val="18"/>
      <w:szCs w:val="18"/>
    </w:rPr>
  </w:style>
  <w:style w:type="paragraph" w:styleId="ListParagraph">
    <w:name w:val="List Paragraph"/>
    <w:aliases w:val="List bullets nivel1,References,CV lower headings,Bullets,List Bullet-OpsManual,List Paragraph (numbered (a)),ReferencesCxSpLast,Medium Grid 1 - Accent 21,List Paragraph nowy,Numbered List Paragraph,Liste 1,List Bullet Mary,Lista Parag"/>
    <w:basedOn w:val="Normal"/>
    <w:link w:val="ListParagraphChar"/>
    <w:uiPriority w:val="34"/>
    <w:qFormat/>
    <w:pPr>
      <w:numPr>
        <w:numId w:val="3"/>
      </w:numPr>
    </w:pPr>
  </w:style>
  <w:style w:type="character" w:customStyle="1" w:styleId="ListParagraphChar">
    <w:name w:val="List Paragraph Char"/>
    <w:aliases w:val="List bullets nivel1 Char,References Char,CV lower headings Char,Bullets Char,List Bullet-OpsManual Char,List Paragraph (numbered (a)) Char,ReferencesCxSpLast Char,Medium Grid 1 - Accent 21 Char,List Paragraph nowy Char,Liste 1 Char"/>
    <w:link w:val="ListParagraph"/>
    <w:uiPriority w:val="34"/>
    <w:qFormat/>
    <w:locked/>
    <w:rPr>
      <w:kern w:val="2"/>
      <w:sz w:val="22"/>
      <w:szCs w:val="24"/>
      <w:lang w:eastAsia="en-US"/>
      <w14:ligatures w14:val="standardContextual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pPr>
      <w:jc w:val="both"/>
    </w:pPr>
    <w:rPr>
      <w:kern w:val="2"/>
      <w:sz w:val="22"/>
      <w:szCs w:val="24"/>
      <w:lang w:eastAsia="en-US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sz w:val="22"/>
      <w:lang w:val="pt-PT"/>
    </w:rPr>
  </w:style>
  <w:style w:type="character" w:customStyle="1" w:styleId="hgkelc">
    <w:name w:val="hgkelc"/>
    <w:basedOn w:val="DefaultParagraphFont"/>
    <w:qFormat/>
  </w:style>
  <w:style w:type="paragraph" w:customStyle="1" w:styleId="Revision1">
    <w:name w:val="Revision1"/>
    <w:hidden/>
    <w:uiPriority w:val="99"/>
    <w:semiHidden/>
    <w:rPr>
      <w:kern w:val="2"/>
      <w:sz w:val="22"/>
      <w:szCs w:val="24"/>
      <w:lang w:eastAsia="en-US"/>
      <w14:ligatures w14:val="standardContextual"/>
    </w:rPr>
  </w:style>
  <w:style w:type="character" w:customStyle="1" w:styleId="s12">
    <w:name w:val="s12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0" w:after="0"/>
      <w:ind w:left="107"/>
      <w:jc w:val="left"/>
    </w:pPr>
    <w:rPr>
      <w:rFonts w:ascii="Calibri" w:eastAsia="Calibri" w:hAnsi="Calibri" w:cs="Calibri"/>
      <w:kern w:val="0"/>
      <w:szCs w:val="22"/>
      <w14:ligatures w14:val="none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eastAsia="en-US"/>
      <w14:ligatures w14:val="standardContextual"/>
    </w:rPr>
  </w:style>
  <w:style w:type="paragraph" w:styleId="Revision">
    <w:name w:val="Revision"/>
    <w:hidden/>
    <w:uiPriority w:val="99"/>
    <w:unhideWhenUsed/>
    <w:rsid w:val="0035473D"/>
    <w:rPr>
      <w:kern w:val="2"/>
      <w:sz w:val="22"/>
      <w:szCs w:val="24"/>
      <w:lang w:eastAsia="en-US"/>
      <w14:ligatures w14:val="standardContextual"/>
    </w:rPr>
  </w:style>
  <w:style w:type="character" w:customStyle="1" w:styleId="fontstyle01">
    <w:name w:val="fontstyle01"/>
    <w:basedOn w:val="DefaultParagraphFont"/>
    <w:rsid w:val="008A21BB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paragraph" w:styleId="BlockText">
    <w:name w:val="Block Text"/>
    <w:basedOn w:val="Normal"/>
    <w:qFormat/>
    <w:rsid w:val="00261EC6"/>
    <w:pPr>
      <w:ind w:leftChars="700" w:left="1440" w:rightChars="700" w:right="1440"/>
    </w:pPr>
  </w:style>
  <w:style w:type="paragraph" w:styleId="BodyText">
    <w:name w:val="Body Text"/>
    <w:basedOn w:val="Normal"/>
    <w:link w:val="BodyTextChar"/>
    <w:qFormat/>
    <w:rsid w:val="00261EC6"/>
  </w:style>
  <w:style w:type="character" w:customStyle="1" w:styleId="BodyTextChar">
    <w:name w:val="Body Text Char"/>
    <w:basedOn w:val="DefaultParagraphFont"/>
    <w:link w:val="BodyText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2">
    <w:name w:val="Body Text 2"/>
    <w:basedOn w:val="Normal"/>
    <w:link w:val="BodyText2Char"/>
    <w:qFormat/>
    <w:rsid w:val="00261EC6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3">
    <w:name w:val="Body Text 3"/>
    <w:basedOn w:val="Normal"/>
    <w:link w:val="BodyText3Char"/>
    <w:qFormat/>
    <w:rsid w:val="00261EC6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61EC6"/>
    <w:rPr>
      <w:kern w:val="2"/>
      <w:sz w:val="16"/>
      <w:szCs w:val="16"/>
      <w:lang w:eastAsia="en-US"/>
      <w14:ligatures w14:val="standardContextual"/>
    </w:rPr>
  </w:style>
  <w:style w:type="paragraph" w:styleId="BodyTextFirstIndent">
    <w:name w:val="Body Text First Indent"/>
    <w:basedOn w:val="BodyText"/>
    <w:link w:val="BodyTextFirstIndentChar"/>
    <w:qFormat/>
    <w:rsid w:val="00261EC6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Indent">
    <w:name w:val="Body Text Indent"/>
    <w:basedOn w:val="Normal"/>
    <w:link w:val="BodyTextIndentChar"/>
    <w:qFormat/>
    <w:rsid w:val="00261EC6"/>
    <w:pPr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qFormat/>
    <w:rsid w:val="00261EC6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Indent2">
    <w:name w:val="Body Text Indent 2"/>
    <w:basedOn w:val="Normal"/>
    <w:link w:val="BodyTextIndent2Char"/>
    <w:qFormat/>
    <w:rsid w:val="00261EC6"/>
    <w:pPr>
      <w:spacing w:line="480" w:lineRule="auto"/>
      <w:ind w:leftChars="200" w:left="420"/>
    </w:pPr>
  </w:style>
  <w:style w:type="character" w:customStyle="1" w:styleId="BodyTextIndent2Char">
    <w:name w:val="Body Text Indent 2 Char"/>
    <w:basedOn w:val="DefaultParagraphFont"/>
    <w:link w:val="BodyTextIndent2"/>
    <w:rsid w:val="00261EC6"/>
    <w:rPr>
      <w:kern w:val="2"/>
      <w:sz w:val="22"/>
      <w:szCs w:val="24"/>
      <w:lang w:eastAsia="en-US"/>
      <w14:ligatures w14:val="standardContextual"/>
    </w:rPr>
  </w:style>
  <w:style w:type="paragraph" w:styleId="BodyTextIndent3">
    <w:name w:val="Body Text Indent 3"/>
    <w:basedOn w:val="Normal"/>
    <w:link w:val="BodyTextIndent3Char"/>
    <w:qFormat/>
    <w:rsid w:val="00261EC6"/>
    <w:pPr>
      <w:ind w:leftChars="200" w:left="42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61EC6"/>
    <w:rPr>
      <w:kern w:val="2"/>
      <w:sz w:val="16"/>
      <w:szCs w:val="16"/>
      <w:lang w:eastAsia="en-US"/>
      <w14:ligatures w14:val="standardContextual"/>
    </w:rPr>
  </w:style>
  <w:style w:type="paragraph" w:styleId="Closing">
    <w:name w:val="Closing"/>
    <w:basedOn w:val="Normal"/>
    <w:link w:val="ClosingChar"/>
    <w:qFormat/>
    <w:rsid w:val="00261EC6"/>
    <w:pPr>
      <w:ind w:leftChars="2100" w:left="100"/>
    </w:pPr>
  </w:style>
  <w:style w:type="character" w:customStyle="1" w:styleId="ClosingChar">
    <w:name w:val="Closing Char"/>
    <w:basedOn w:val="DefaultParagraphFont"/>
    <w:link w:val="Closing"/>
    <w:rsid w:val="00261EC6"/>
    <w:rPr>
      <w:kern w:val="2"/>
      <w:sz w:val="22"/>
      <w:szCs w:val="24"/>
      <w:lang w:eastAsia="en-US"/>
      <w14:ligatures w14:val="standardContextual"/>
    </w:rPr>
  </w:style>
  <w:style w:type="paragraph" w:styleId="Date">
    <w:name w:val="Date"/>
    <w:basedOn w:val="Normal"/>
    <w:next w:val="Normal"/>
    <w:link w:val="DateChar"/>
    <w:qFormat/>
    <w:rsid w:val="00261EC6"/>
    <w:pPr>
      <w:ind w:leftChars="2500" w:left="100"/>
    </w:pPr>
  </w:style>
  <w:style w:type="character" w:customStyle="1" w:styleId="DateChar">
    <w:name w:val="Date Char"/>
    <w:basedOn w:val="DefaultParagraphFont"/>
    <w:link w:val="Date"/>
    <w:rsid w:val="00261EC6"/>
    <w:rPr>
      <w:kern w:val="2"/>
      <w:sz w:val="22"/>
      <w:szCs w:val="24"/>
      <w:lang w:eastAsia="en-US"/>
      <w14:ligatures w14:val="standardContextual"/>
    </w:rPr>
  </w:style>
  <w:style w:type="paragraph" w:styleId="DocumentMap">
    <w:name w:val="Document Map"/>
    <w:basedOn w:val="Normal"/>
    <w:link w:val="DocumentMapChar"/>
    <w:qFormat/>
    <w:rsid w:val="00261EC6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rsid w:val="00261EC6"/>
    <w:rPr>
      <w:kern w:val="2"/>
      <w:sz w:val="22"/>
      <w:szCs w:val="24"/>
      <w:shd w:val="clear" w:color="auto" w:fill="000080"/>
      <w:lang w:eastAsia="en-US"/>
      <w14:ligatures w14:val="standardContextual"/>
    </w:rPr>
  </w:style>
  <w:style w:type="paragraph" w:styleId="E-mailSignature">
    <w:name w:val="E-mail Signature"/>
    <w:basedOn w:val="Normal"/>
    <w:link w:val="E-mailSignatureChar"/>
    <w:qFormat/>
    <w:rsid w:val="00261EC6"/>
  </w:style>
  <w:style w:type="character" w:customStyle="1" w:styleId="E-mailSignatureChar">
    <w:name w:val="E-mail Signature Char"/>
    <w:basedOn w:val="DefaultParagraphFont"/>
    <w:link w:val="E-mailSignature"/>
    <w:rsid w:val="00261EC6"/>
    <w:rPr>
      <w:kern w:val="2"/>
      <w:sz w:val="22"/>
      <w:szCs w:val="24"/>
      <w:lang w:eastAsia="en-US"/>
      <w14:ligatures w14:val="standardContextual"/>
    </w:rPr>
  </w:style>
  <w:style w:type="character" w:styleId="Emphasis">
    <w:name w:val="Emphasis"/>
    <w:basedOn w:val="DefaultParagraphFont"/>
    <w:qFormat/>
    <w:rsid w:val="00261EC6"/>
    <w:rPr>
      <w:i/>
      <w:iCs/>
    </w:rPr>
  </w:style>
  <w:style w:type="character" w:styleId="EndnoteReference">
    <w:name w:val="endnote reference"/>
    <w:basedOn w:val="DefaultParagraphFont"/>
    <w:qFormat/>
    <w:rsid w:val="00261EC6"/>
    <w:rPr>
      <w:vertAlign w:val="superscript"/>
    </w:rPr>
  </w:style>
  <w:style w:type="paragraph" w:styleId="EndnoteText">
    <w:name w:val="endnote text"/>
    <w:basedOn w:val="Normal"/>
    <w:link w:val="EndnoteTextChar"/>
    <w:qFormat/>
    <w:rsid w:val="00261EC6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rsid w:val="00261EC6"/>
    <w:rPr>
      <w:kern w:val="2"/>
      <w:sz w:val="22"/>
      <w:szCs w:val="24"/>
      <w:lang w:eastAsia="en-US"/>
      <w14:ligatures w14:val="standardContextual"/>
    </w:rPr>
  </w:style>
  <w:style w:type="paragraph" w:styleId="EnvelopeAddress">
    <w:name w:val="envelope address"/>
    <w:basedOn w:val="Normal"/>
    <w:qFormat/>
    <w:rsid w:val="00261EC6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qFormat/>
    <w:rsid w:val="00261EC6"/>
    <w:pPr>
      <w:snapToGrid w:val="0"/>
    </w:pPr>
    <w:rPr>
      <w:rFonts w:ascii="Arial" w:hAnsi="Arial" w:cs="Arial"/>
    </w:rPr>
  </w:style>
  <w:style w:type="character" w:styleId="FootnoteReference">
    <w:name w:val="footnote reference"/>
    <w:basedOn w:val="DefaultParagraphFont"/>
    <w:qFormat/>
    <w:rsid w:val="00261EC6"/>
    <w:rPr>
      <w:vertAlign w:val="superscript"/>
    </w:rPr>
  </w:style>
  <w:style w:type="paragraph" w:styleId="FootnoteText">
    <w:name w:val="footnote text"/>
    <w:basedOn w:val="Normal"/>
    <w:link w:val="FootnoteTextChar"/>
    <w:qFormat/>
    <w:rsid w:val="00261EC6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rsid w:val="00261EC6"/>
    <w:rPr>
      <w:kern w:val="2"/>
      <w:sz w:val="18"/>
      <w:szCs w:val="18"/>
      <w:lang w:eastAsia="en-US"/>
      <w14:ligatures w14:val="standardContextual"/>
    </w:rPr>
  </w:style>
  <w:style w:type="character" w:styleId="HTMLAcronym">
    <w:name w:val="HTML Acronym"/>
    <w:basedOn w:val="DefaultParagraphFont"/>
    <w:qFormat/>
    <w:rsid w:val="00261EC6"/>
  </w:style>
  <w:style w:type="paragraph" w:styleId="HTMLAddress">
    <w:name w:val="HTML Address"/>
    <w:basedOn w:val="Normal"/>
    <w:link w:val="HTMLAddressChar"/>
    <w:qFormat/>
    <w:rsid w:val="00261EC6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261EC6"/>
    <w:rPr>
      <w:i/>
      <w:iCs/>
      <w:kern w:val="2"/>
      <w:sz w:val="22"/>
      <w:szCs w:val="24"/>
      <w:lang w:eastAsia="en-US"/>
      <w14:ligatures w14:val="standardContextual"/>
    </w:rPr>
  </w:style>
  <w:style w:type="character" w:styleId="HTMLCite">
    <w:name w:val="HTML Cite"/>
    <w:basedOn w:val="DefaultParagraphFont"/>
    <w:qFormat/>
    <w:rsid w:val="00261EC6"/>
    <w:rPr>
      <w:i/>
      <w:iCs/>
    </w:rPr>
  </w:style>
  <w:style w:type="character" w:styleId="HTMLCode">
    <w:name w:val="HTML Code"/>
    <w:basedOn w:val="DefaultParagraphFont"/>
    <w:qFormat/>
    <w:rsid w:val="00261EC6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sid w:val="00261EC6"/>
    <w:rPr>
      <w:i/>
      <w:iCs/>
    </w:rPr>
  </w:style>
  <w:style w:type="character" w:styleId="HTMLKeyboard">
    <w:name w:val="HTML Keyboard"/>
    <w:basedOn w:val="DefaultParagraphFont"/>
    <w:qFormat/>
    <w:rsid w:val="00261EC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rsid w:val="00261EC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261EC6"/>
    <w:rPr>
      <w:rFonts w:ascii="Courier New" w:hAnsi="Courier New" w:cs="Courier New"/>
      <w:kern w:val="2"/>
      <w:szCs w:val="24"/>
      <w:lang w:eastAsia="en-US"/>
      <w14:ligatures w14:val="standardContextual"/>
    </w:rPr>
  </w:style>
  <w:style w:type="character" w:styleId="HTMLSample">
    <w:name w:val="HTML Sample"/>
    <w:basedOn w:val="DefaultParagraphFont"/>
    <w:qFormat/>
    <w:rsid w:val="00261EC6"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sid w:val="00261EC6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sid w:val="00261EC6"/>
    <w:rPr>
      <w:i/>
      <w:iCs/>
    </w:rPr>
  </w:style>
  <w:style w:type="paragraph" w:styleId="Index1">
    <w:name w:val="index 1"/>
    <w:basedOn w:val="Normal"/>
    <w:next w:val="Normal"/>
    <w:qFormat/>
    <w:rsid w:val="00261EC6"/>
  </w:style>
  <w:style w:type="paragraph" w:styleId="Index2">
    <w:name w:val="index 2"/>
    <w:basedOn w:val="Normal"/>
    <w:next w:val="Normal"/>
    <w:qFormat/>
    <w:rsid w:val="00261EC6"/>
    <w:pPr>
      <w:ind w:leftChars="200" w:left="200"/>
    </w:pPr>
  </w:style>
  <w:style w:type="paragraph" w:styleId="Index3">
    <w:name w:val="index 3"/>
    <w:basedOn w:val="Normal"/>
    <w:next w:val="Normal"/>
    <w:qFormat/>
    <w:rsid w:val="00261EC6"/>
    <w:pPr>
      <w:ind w:leftChars="400" w:left="400"/>
    </w:pPr>
  </w:style>
  <w:style w:type="paragraph" w:styleId="Index4">
    <w:name w:val="index 4"/>
    <w:basedOn w:val="Normal"/>
    <w:next w:val="Normal"/>
    <w:qFormat/>
    <w:rsid w:val="00261EC6"/>
    <w:pPr>
      <w:ind w:leftChars="600" w:left="600"/>
    </w:pPr>
  </w:style>
  <w:style w:type="paragraph" w:styleId="Index5">
    <w:name w:val="index 5"/>
    <w:basedOn w:val="Normal"/>
    <w:next w:val="Normal"/>
    <w:qFormat/>
    <w:rsid w:val="00261EC6"/>
    <w:pPr>
      <w:ind w:leftChars="800" w:left="800"/>
    </w:pPr>
  </w:style>
  <w:style w:type="paragraph" w:styleId="Index6">
    <w:name w:val="index 6"/>
    <w:basedOn w:val="Normal"/>
    <w:next w:val="Normal"/>
    <w:qFormat/>
    <w:rsid w:val="00261EC6"/>
    <w:pPr>
      <w:ind w:leftChars="1000" w:left="1000"/>
    </w:pPr>
  </w:style>
  <w:style w:type="paragraph" w:styleId="Index7">
    <w:name w:val="index 7"/>
    <w:basedOn w:val="Normal"/>
    <w:next w:val="Normal"/>
    <w:qFormat/>
    <w:rsid w:val="00261EC6"/>
    <w:pPr>
      <w:ind w:leftChars="1200" w:left="1200"/>
    </w:pPr>
  </w:style>
  <w:style w:type="paragraph" w:styleId="Index8">
    <w:name w:val="index 8"/>
    <w:basedOn w:val="Normal"/>
    <w:next w:val="Normal"/>
    <w:qFormat/>
    <w:rsid w:val="00261EC6"/>
    <w:pPr>
      <w:ind w:leftChars="1400" w:left="1400"/>
    </w:pPr>
  </w:style>
  <w:style w:type="paragraph" w:styleId="Index9">
    <w:name w:val="index 9"/>
    <w:basedOn w:val="Normal"/>
    <w:next w:val="Normal"/>
    <w:qFormat/>
    <w:rsid w:val="00261EC6"/>
    <w:pPr>
      <w:ind w:leftChars="1600" w:left="1600"/>
    </w:pPr>
  </w:style>
  <w:style w:type="paragraph" w:styleId="IndexHeading">
    <w:name w:val="index heading"/>
    <w:basedOn w:val="Normal"/>
    <w:next w:val="Index1"/>
    <w:qFormat/>
    <w:rsid w:val="00261EC6"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  <w:rsid w:val="00261EC6"/>
  </w:style>
  <w:style w:type="paragraph" w:styleId="List">
    <w:name w:val="List"/>
    <w:basedOn w:val="Normal"/>
    <w:qFormat/>
    <w:rsid w:val="00261EC6"/>
    <w:pPr>
      <w:ind w:left="200" w:hangingChars="200" w:hanging="200"/>
    </w:pPr>
  </w:style>
  <w:style w:type="paragraph" w:styleId="List2">
    <w:name w:val="List 2"/>
    <w:basedOn w:val="Normal"/>
    <w:qFormat/>
    <w:rsid w:val="00261EC6"/>
    <w:pPr>
      <w:ind w:leftChars="200" w:left="100" w:hangingChars="200" w:hanging="200"/>
    </w:pPr>
  </w:style>
  <w:style w:type="paragraph" w:styleId="List3">
    <w:name w:val="List 3"/>
    <w:basedOn w:val="Normal"/>
    <w:qFormat/>
    <w:rsid w:val="00261EC6"/>
    <w:pPr>
      <w:ind w:leftChars="400" w:left="100" w:hangingChars="200" w:hanging="200"/>
    </w:pPr>
  </w:style>
  <w:style w:type="paragraph" w:styleId="List4">
    <w:name w:val="List 4"/>
    <w:basedOn w:val="Normal"/>
    <w:qFormat/>
    <w:rsid w:val="00261EC6"/>
    <w:pPr>
      <w:ind w:leftChars="600" w:left="100" w:hangingChars="200" w:hanging="200"/>
    </w:pPr>
  </w:style>
  <w:style w:type="paragraph" w:styleId="List5">
    <w:name w:val="List 5"/>
    <w:basedOn w:val="Normal"/>
    <w:qFormat/>
    <w:rsid w:val="00261EC6"/>
    <w:pPr>
      <w:ind w:leftChars="800" w:left="100" w:hangingChars="200" w:hanging="200"/>
    </w:pPr>
  </w:style>
  <w:style w:type="paragraph" w:styleId="ListBullet">
    <w:name w:val="List Bullet"/>
    <w:basedOn w:val="Normal"/>
    <w:qFormat/>
    <w:rsid w:val="00261EC6"/>
    <w:pPr>
      <w:numPr>
        <w:numId w:val="164"/>
      </w:numPr>
    </w:pPr>
  </w:style>
  <w:style w:type="paragraph" w:styleId="ListBullet2">
    <w:name w:val="List Bullet 2"/>
    <w:basedOn w:val="Normal"/>
    <w:qFormat/>
    <w:rsid w:val="00261EC6"/>
    <w:pPr>
      <w:numPr>
        <w:numId w:val="165"/>
      </w:numPr>
    </w:pPr>
  </w:style>
  <w:style w:type="paragraph" w:styleId="ListBullet3">
    <w:name w:val="List Bullet 3"/>
    <w:basedOn w:val="Normal"/>
    <w:qFormat/>
    <w:rsid w:val="00261EC6"/>
    <w:pPr>
      <w:numPr>
        <w:numId w:val="166"/>
      </w:numPr>
    </w:pPr>
  </w:style>
  <w:style w:type="paragraph" w:styleId="ListBullet4">
    <w:name w:val="List Bullet 4"/>
    <w:basedOn w:val="Normal"/>
    <w:qFormat/>
    <w:rsid w:val="00261EC6"/>
    <w:pPr>
      <w:numPr>
        <w:numId w:val="167"/>
      </w:numPr>
    </w:pPr>
  </w:style>
  <w:style w:type="paragraph" w:styleId="ListBullet5">
    <w:name w:val="List Bullet 5"/>
    <w:basedOn w:val="Normal"/>
    <w:qFormat/>
    <w:rsid w:val="00261EC6"/>
    <w:pPr>
      <w:numPr>
        <w:numId w:val="168"/>
      </w:numPr>
    </w:pPr>
  </w:style>
  <w:style w:type="paragraph" w:styleId="ListContinue">
    <w:name w:val="List Continue"/>
    <w:basedOn w:val="Normal"/>
    <w:qFormat/>
    <w:rsid w:val="00261EC6"/>
    <w:pPr>
      <w:ind w:leftChars="200" w:left="420"/>
    </w:pPr>
  </w:style>
  <w:style w:type="paragraph" w:styleId="ListContinue2">
    <w:name w:val="List Continue 2"/>
    <w:basedOn w:val="Normal"/>
    <w:qFormat/>
    <w:rsid w:val="00261EC6"/>
    <w:pPr>
      <w:ind w:leftChars="400" w:left="840"/>
    </w:pPr>
  </w:style>
  <w:style w:type="paragraph" w:styleId="ListContinue3">
    <w:name w:val="List Continue 3"/>
    <w:basedOn w:val="Normal"/>
    <w:qFormat/>
    <w:rsid w:val="00261EC6"/>
    <w:pPr>
      <w:ind w:leftChars="600" w:left="1260"/>
    </w:pPr>
  </w:style>
  <w:style w:type="paragraph" w:styleId="ListContinue4">
    <w:name w:val="List Continue 4"/>
    <w:basedOn w:val="Normal"/>
    <w:qFormat/>
    <w:rsid w:val="00261EC6"/>
    <w:pPr>
      <w:ind w:leftChars="800" w:left="1680"/>
    </w:pPr>
  </w:style>
  <w:style w:type="paragraph" w:styleId="ListContinue5">
    <w:name w:val="List Continue 5"/>
    <w:basedOn w:val="Normal"/>
    <w:qFormat/>
    <w:rsid w:val="00261EC6"/>
    <w:pPr>
      <w:ind w:leftChars="1000" w:left="2100"/>
    </w:pPr>
  </w:style>
  <w:style w:type="paragraph" w:styleId="ListNumber">
    <w:name w:val="List Number"/>
    <w:basedOn w:val="Normal"/>
    <w:qFormat/>
    <w:rsid w:val="00261EC6"/>
    <w:pPr>
      <w:numPr>
        <w:numId w:val="169"/>
      </w:numPr>
    </w:pPr>
  </w:style>
  <w:style w:type="paragraph" w:styleId="ListNumber2">
    <w:name w:val="List Number 2"/>
    <w:basedOn w:val="Normal"/>
    <w:qFormat/>
    <w:rsid w:val="00261EC6"/>
    <w:pPr>
      <w:numPr>
        <w:numId w:val="170"/>
      </w:numPr>
    </w:pPr>
  </w:style>
  <w:style w:type="paragraph" w:styleId="ListNumber3">
    <w:name w:val="List Number 3"/>
    <w:basedOn w:val="Normal"/>
    <w:qFormat/>
    <w:rsid w:val="00261EC6"/>
    <w:pPr>
      <w:numPr>
        <w:numId w:val="171"/>
      </w:numPr>
    </w:pPr>
  </w:style>
  <w:style w:type="paragraph" w:styleId="ListNumber4">
    <w:name w:val="List Number 4"/>
    <w:basedOn w:val="Normal"/>
    <w:qFormat/>
    <w:rsid w:val="00261EC6"/>
    <w:pPr>
      <w:numPr>
        <w:numId w:val="172"/>
      </w:numPr>
    </w:pPr>
  </w:style>
  <w:style w:type="paragraph" w:styleId="ListNumber5">
    <w:name w:val="List Number 5"/>
    <w:basedOn w:val="Normal"/>
    <w:qFormat/>
    <w:rsid w:val="00261EC6"/>
    <w:pPr>
      <w:numPr>
        <w:numId w:val="173"/>
      </w:numPr>
    </w:pPr>
  </w:style>
  <w:style w:type="paragraph" w:styleId="MacroText">
    <w:name w:val="macro"/>
    <w:link w:val="MacroTextChar"/>
    <w:qFormat/>
    <w:rsid w:val="00261EC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character" w:customStyle="1" w:styleId="MacroTextChar">
    <w:name w:val="Macro Text Char"/>
    <w:basedOn w:val="DefaultParagraphFont"/>
    <w:link w:val="MacroText"/>
    <w:rsid w:val="00261EC6"/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link w:val="MessageHeaderChar"/>
    <w:qFormat/>
    <w:rsid w:val="00261E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character" w:customStyle="1" w:styleId="MessageHeaderChar">
    <w:name w:val="Message Header Char"/>
    <w:basedOn w:val="DefaultParagraphFont"/>
    <w:link w:val="MessageHeader"/>
    <w:rsid w:val="00261EC6"/>
    <w:rPr>
      <w:rFonts w:ascii="Arial" w:hAnsi="Arial" w:cs="Arial"/>
      <w:kern w:val="2"/>
      <w:sz w:val="24"/>
      <w:szCs w:val="24"/>
      <w:shd w:val="pct20" w:color="auto" w:fill="auto"/>
      <w:lang w:eastAsia="en-US"/>
      <w14:ligatures w14:val="standardContextual"/>
    </w:rPr>
  </w:style>
  <w:style w:type="paragraph" w:styleId="NormalIndent">
    <w:name w:val="Normal Indent"/>
    <w:basedOn w:val="Normal"/>
    <w:qFormat/>
    <w:rsid w:val="00261EC6"/>
    <w:pPr>
      <w:ind w:firstLineChars="200" w:firstLine="420"/>
    </w:pPr>
  </w:style>
  <w:style w:type="paragraph" w:styleId="NoteHeading">
    <w:name w:val="Note Heading"/>
    <w:basedOn w:val="Normal"/>
    <w:next w:val="Normal"/>
    <w:link w:val="NoteHeadingChar"/>
    <w:qFormat/>
    <w:rsid w:val="00261EC6"/>
    <w:pPr>
      <w:jc w:val="center"/>
    </w:pPr>
  </w:style>
  <w:style w:type="character" w:customStyle="1" w:styleId="NoteHeadingChar">
    <w:name w:val="Note Heading Char"/>
    <w:basedOn w:val="DefaultParagraphFont"/>
    <w:link w:val="NoteHeading"/>
    <w:rsid w:val="00261EC6"/>
    <w:rPr>
      <w:kern w:val="2"/>
      <w:sz w:val="22"/>
      <w:szCs w:val="24"/>
      <w:lang w:eastAsia="en-US"/>
      <w14:ligatures w14:val="standardContextual"/>
    </w:rPr>
  </w:style>
  <w:style w:type="character" w:styleId="PageNumber">
    <w:name w:val="page number"/>
    <w:basedOn w:val="DefaultParagraphFont"/>
    <w:qFormat/>
    <w:rsid w:val="00261EC6"/>
  </w:style>
  <w:style w:type="paragraph" w:styleId="PlainText">
    <w:name w:val="Plain Text"/>
    <w:basedOn w:val="Normal"/>
    <w:link w:val="PlainTextChar"/>
    <w:qFormat/>
    <w:rsid w:val="00261EC6"/>
    <w:rPr>
      <w:rFonts w:ascii="SimSun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rsid w:val="00261EC6"/>
    <w:rPr>
      <w:rFonts w:ascii="SimSun" w:hAnsi="Courier New" w:cs="Courier New"/>
      <w:kern w:val="2"/>
      <w:sz w:val="22"/>
      <w:szCs w:val="21"/>
      <w:lang w:eastAsia="en-US"/>
      <w14:ligatures w14:val="standardContextual"/>
    </w:rPr>
  </w:style>
  <w:style w:type="paragraph" w:styleId="Salutation">
    <w:name w:val="Salutation"/>
    <w:basedOn w:val="Normal"/>
    <w:next w:val="Normal"/>
    <w:link w:val="SalutationChar"/>
    <w:qFormat/>
    <w:rsid w:val="00261EC6"/>
  </w:style>
  <w:style w:type="character" w:customStyle="1" w:styleId="SalutationChar">
    <w:name w:val="Salutation Char"/>
    <w:basedOn w:val="DefaultParagraphFont"/>
    <w:link w:val="Salutation"/>
    <w:rsid w:val="00261EC6"/>
    <w:rPr>
      <w:kern w:val="2"/>
      <w:sz w:val="22"/>
      <w:szCs w:val="24"/>
      <w:lang w:eastAsia="en-US"/>
      <w14:ligatures w14:val="standardContextual"/>
    </w:rPr>
  </w:style>
  <w:style w:type="paragraph" w:styleId="Signature">
    <w:name w:val="Signature"/>
    <w:basedOn w:val="Normal"/>
    <w:link w:val="SignatureChar"/>
    <w:qFormat/>
    <w:rsid w:val="00261EC6"/>
    <w:pPr>
      <w:ind w:leftChars="2100" w:left="100"/>
    </w:pPr>
  </w:style>
  <w:style w:type="character" w:customStyle="1" w:styleId="SignatureChar">
    <w:name w:val="Signature Char"/>
    <w:basedOn w:val="DefaultParagraphFont"/>
    <w:link w:val="Signature"/>
    <w:rsid w:val="00261EC6"/>
    <w:rPr>
      <w:kern w:val="2"/>
      <w:sz w:val="22"/>
      <w:szCs w:val="24"/>
      <w:lang w:eastAsia="en-US"/>
      <w14:ligatures w14:val="standardContextual"/>
    </w:rPr>
  </w:style>
  <w:style w:type="paragraph" w:styleId="TableofAuthorities">
    <w:name w:val="table of authorities"/>
    <w:basedOn w:val="Normal"/>
    <w:next w:val="Normal"/>
    <w:qFormat/>
    <w:rsid w:val="00261EC6"/>
    <w:pPr>
      <w:ind w:leftChars="200" w:left="420"/>
    </w:pPr>
  </w:style>
  <w:style w:type="paragraph" w:styleId="TableofFigures">
    <w:name w:val="table of figures"/>
    <w:basedOn w:val="Normal"/>
    <w:next w:val="Normal"/>
    <w:qFormat/>
    <w:rsid w:val="00261EC6"/>
    <w:pPr>
      <w:ind w:leftChars="200" w:left="200" w:hangingChars="200" w:hanging="200"/>
    </w:pPr>
  </w:style>
  <w:style w:type="paragraph" w:styleId="TOAHeading">
    <w:name w:val="toa heading"/>
    <w:basedOn w:val="Normal"/>
    <w:next w:val="Normal"/>
    <w:qFormat/>
    <w:rsid w:val="00261EC6"/>
    <w:rPr>
      <w:rFonts w:ascii="Arial" w:hAnsi="Arial" w:cs="Arial"/>
      <w:sz w:val="24"/>
    </w:rPr>
  </w:style>
  <w:style w:type="paragraph" w:customStyle="1" w:styleId="Style1">
    <w:name w:val="Style1"/>
    <w:basedOn w:val="Normal"/>
    <w:next w:val="Normal"/>
    <w:qFormat/>
    <w:rsid w:val="00261EC6"/>
    <w:pPr>
      <w:keepNext/>
      <w:keepLines/>
      <w:pBdr>
        <w:bottom w:val="single" w:sz="4" w:space="1" w:color="833C0B" w:themeColor="accent2" w:themeShade="80"/>
      </w:pBdr>
      <w:spacing w:before="240" w:after="240"/>
      <w:outlineLvl w:val="0"/>
    </w:pPr>
    <w:rPr>
      <w:rFonts w:ascii="Arial" w:eastAsiaTheme="majorEastAsia" w:hAnsi="Arial" w:cstheme="majorBidi"/>
      <w:b/>
      <w:caps/>
      <w:color w:val="1F3864" w:themeColor="accent1" w:themeShade="80"/>
      <w:sz w:val="24"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028B3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character" w:customStyle="1" w:styleId="table-title">
    <w:name w:val="table-title"/>
    <w:basedOn w:val="DefaultParagraphFont"/>
    <w:rsid w:val="00721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jpeg"/><Relationship Id="rId18" Type="http://schemas.openxmlformats.org/officeDocument/2006/relationships/image" Target="media/image5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40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.br/url?sa=i&amp;url=http://www.misau.gov.mz/&amp;psig=AOvVaw1sWoI5PPjRy-0V-mgCTOHh&amp;ust=1584192534535000&amp;source=images&amp;cd=vfe&amp;ved=0CAIQjRxqFwoTCMjJiKnHl-gCFQAAAAAdAAAAABA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50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.br/url?sa=i&amp;url=http://www.misau.gov.mz/&amp;psig=AOvVaw1sWoI5PPjRy-0V-mgCTOHh&amp;ust=1584192534535000&amp;source=images&amp;cd=vfe&amp;ved=0CAIQjRxqFwoTCMjJiKnHl-gCFQAAAAAdAAAAABA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91934A-1AF2-465F-9977-43DB2A1EB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108</Pages>
  <Words>31137</Words>
  <Characters>168145</Characters>
  <Application>Microsoft Office Word</Application>
  <DocSecurity>0</DocSecurity>
  <Lines>1401</Lines>
  <Paragraphs>397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CARTEIRA DE PROGRAMAS</vt:lpstr>
      <vt:lpstr>CARTEIRA DE PROGRAMAS</vt:lpstr>
    </vt:vector>
  </TitlesOfParts>
  <Company/>
  <LinksUpToDate>false</LinksUpToDate>
  <CharactersWithSpaces>198885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CARTEIRA DE PROGRAMAS</dc:title>
  <dc:subject/>
  <dc:creator>Alberto Lopes</dc:creator>
  <cp:keywords/>
  <dc:description/>
  <cp:lastModifiedBy>Victor Sitao</cp:lastModifiedBy>
  <cp:revision>2</cp:revision>
  <dcterms:created xsi:type="dcterms:W3CDTF">2026-06-29T12:22:00Z</dcterms:created>
  <dcterms:modified xsi:type="dcterms:W3CDTF">2026-06-29T12:22:00Z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2057-12.2.0.13538</vt:lpwstr>
  </property>
  <property fmtid="{D5CDD505-2E9C-101B-9397-08002B2CF9AE}" pid="3" name="ICV">
    <vt:lpwstr>B537477E92DF45CA97809CD947756534_13</vt:lpwstr>
  </property>
</Properties>
</file>