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91A6F" w14:textId="77777777" w:rsidR="005176BE" w:rsidRPr="005176BE" w:rsidRDefault="005176BE" w:rsidP="005176BE">
      <w:pPr>
        <w:widowControl/>
        <w:jc w:val="left"/>
        <w:rPr>
          <w:rFonts w:asciiTheme="minorEastAsia" w:hAnsiTheme="minorEastAsia" w:cs="Times New Roman"/>
          <w:kern w:val="0"/>
          <w:sz w:val="32"/>
          <w:szCs w:val="32"/>
        </w:rPr>
      </w:pPr>
      <w:bookmarkStart w:id="0" w:name="_GoBack"/>
      <w:r w:rsidRPr="00513950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 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两段构造也是声名狼藉得很，比之于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MFC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，好不了多少，貌似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MFC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中到处都是两段构造，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难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道两段构造的声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誉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也是受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MFC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所累。定义完了一个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象变量之后，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要再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调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用一次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该对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象的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Create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，而且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要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Create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成功了之后，才能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对该对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象做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一步的操作，否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则对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将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一直处于非法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状态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种代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方式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起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确实很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心，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何不直接在构造函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中直接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Create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，不成功就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出异常，然后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象就流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产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了，好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过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它半死不活地一直苟延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残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喘于世上，累己累人。其实，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MFC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选择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两段构造也是有苦衷：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1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、先是很久很久以前，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VC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编译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异常的支持不怎么好，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当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然，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在的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VC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编译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器，自然今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不比往日，但是，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要兼容以往的代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；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2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、然后是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MFC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的设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，它只是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API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做了一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层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薄薄的包装，薄薄的意思，就是，不管怎么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捣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鼓，都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难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以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将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WINDOWS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系统中的各种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象包装成一个干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净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C++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象了，因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API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本身就采用两段构造。可不是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吗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？定义一个句柄变量，然后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CreateXXX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返回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结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果，返回值非法，表示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建失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。失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了，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要霸王硬上弓，后果会怎么样，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也不知道。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</w:rPr>
        <w:br w:type="textWrapping" w:clear="all"/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        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理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上，构造函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出异常确实很优雅，代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也更具美感，并且，其行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也更加明确，要么就处理，要么，就等着程序异常退出。但是，实际上，异常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种东西，真正实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现执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行起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，却相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当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的困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难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。更何况，如果完全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丢弃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两段法，除了异常，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会引入一些新的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问题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，正所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谓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：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“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前门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驱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虎，后门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狼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”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进来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不只是一只狼，而是好几只。生活的奥妙，就在于制造出新的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问题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，以解决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旧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问题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</w:rPr>
        <w:br w:type="textWrapping" w:clear="all"/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        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中直接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调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用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Create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，就表示了用户一定义一个类型变量，程序就会马上启动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Create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，也就意味着可能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将创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建窗口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象、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内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核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象、甚至启动新的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线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程等等，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些操作都不是省油的灯，构造函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中做了太多事情，会有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隐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藏太多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细节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之嫌，代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本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就是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了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隐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藏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细节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个多事之罪名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暂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且不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；但是，用户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法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过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程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Say NOT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，也即是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说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，用户一定义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象变量，就只能接受它的高昂的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过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程。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难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道，一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开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始就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让对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入有效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状态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都有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错吗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？确实是的。有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候，用户只是先想声明（定义）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lastRenderedPageBreak/>
        <w:t>象，等必要（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机成熟）的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候，再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让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它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入有效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状态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。咦，用户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样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，不太好吧，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应该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强制他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/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她等到了那个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候，再定义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象变量。变量怎么可以随随便便就定义呢？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应该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在要使用的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候，才定义它，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才是良好的代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风格。但是，有些情况，确实需要先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暂时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定义非法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状态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下的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象变量，比如，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个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象是另一个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象（拥有者）的成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变量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，那也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什么，强制用户在必要的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候，才定义拥有者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象变量。但是，假如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个拥有者必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须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是全局变量，那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怎么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办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？那也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什么，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将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拥有者定义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变量就是了？好了，本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只是要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建失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的情况，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要考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虑内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存分配的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细节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，然后接着就是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new delete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，然后就是各种智能指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针闪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亮登台演出，更糟糕的是，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象有效无效的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问题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依然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有根除，因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，只要引入指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，每次使用指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，就必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须检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查指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是否有效，咦，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难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道操作空指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不会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出异常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吗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？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C++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规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范中，操作空指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属后果未确定的行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C++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而言，未确定往往就是最糟糕的意思。此外，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鉴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于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象只能一直处于有效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状态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，它就不可能提供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让对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进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入无效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状态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的操作。如果想要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让对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象无效，唯一的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办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法，就是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让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它死去，强制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象启动析构函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，方法是离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开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作用域强者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delete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它。下次要使用它的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候，就再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new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一次或者定义一次，不，它已经是另外一条新生命了。但是，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于两段构造的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象，只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须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Destroy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又或者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Create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象可以永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远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只有一个。此外，二段构造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颇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具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扩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展性，很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轻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易地就可搞成三段构造，每一步，用户都有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选择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权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利。但构造异常就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有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个优点。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</w:rPr>
        <w:br w:type="textWrapping" w:clear="all"/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        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考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虑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到构造函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中的参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数问题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，比如，月份的参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，大家都知道，有效值只在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1-12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月之间。不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讨论这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种情况下，非法的参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数传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递是否属于代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逻辑问题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此，构造异常指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导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下的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象是不可能出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无参（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有参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或者参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都有缺省值）的构造函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，因此，它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们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也都不能用于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数组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难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以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应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用于全局变量、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静态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变量、作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其他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据成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，如果非要在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些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合下使用它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们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，比如占位符的作用，唯有用上指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，于是伴随而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的，又如上文所述，使用指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之前，必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须检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查指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的有效性，只怕不会比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检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查二段构造的有效性好多少。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</w:rPr>
        <w:br w:type="textWrapping" w:clear="all"/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        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二段构造不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轻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易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剥夺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用户的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权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利，提供更多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选择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，可用于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数组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、堆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栈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、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STL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中的容器，要它死，它就死，要它活，它就活，但是，它可以从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来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都未曾消失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过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，要做的，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仅仅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是在使用它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，清楚它是死是活就行了，不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过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多加几次判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断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而已。相比之下，构造异常就更具侵入性了，一旦用上，就只能被迫遵照它的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规则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行事。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</w:rPr>
        <w:br w:type="textWrapping" w:clear="all"/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        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其实，两段构造与构造异常，都很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心，只要一处代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中用到了它，所有与之相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关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法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脱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身。差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别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过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在于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比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谁恶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心而已，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个，视各人的口味而不同。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于本人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种害怕分配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内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存，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释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放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内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存，更加畏惧异常的人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来说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并不表示本人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不出异常安全的代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），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当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然优先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选择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二段构造，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MORE EFFECTIVE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的条款中，声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，如无必要，不要提供缺省的构造函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，以免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象陷入半死不活的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状态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中。而我的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习惯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作法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是，如无必要，必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须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提供缺省的构造函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，不要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轻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易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剥夺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用户想要使用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数组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权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利，或者是由于不提供缺省的构造函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数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，而由此引起的种种不便。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</w:rPr>
        <w:br w:type="textWrapping" w:clear="all"/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        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好了，既然程序中决定用二段构造了，那么，假如用户定义了一个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象，忘了再构造一次，但是又要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执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行其他操作，怎么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办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？嗯，那也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没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什么，既然用户不遵守契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约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，我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们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的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对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象自然可以做出种种不确定的行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为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当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然，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别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忘了，在其他的每一个操作上都添加几条</w:t>
      </w:r>
      <w:r w:rsidRPr="005176BE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assert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语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句，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尽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管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这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很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心，也聊胜于无，减少点罪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恶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感，以便于在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调试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版中找出</w:t>
      </w:r>
      <w:r w:rsidRPr="005176BE">
        <w:rPr>
          <w:rFonts w:asciiTheme="minorEastAsia" w:hAnsiTheme="minorEastAsia" w:cs="Lantinghei SC Extralight"/>
          <w:color w:val="000000"/>
          <w:kern w:val="0"/>
          <w:sz w:val="32"/>
          <w:szCs w:val="32"/>
          <w:shd w:val="clear" w:color="auto" w:fill="FFFFFF"/>
        </w:rPr>
        <w:t>问题</w:t>
      </w:r>
      <w:r w:rsidRPr="005176BE">
        <w:rPr>
          <w:rFonts w:asciiTheme="minorEastAsia" w:hAnsiTheme="minorEastAsia" w:cs="Lantinghei TC Heavy"/>
          <w:color w:val="000000"/>
          <w:kern w:val="0"/>
          <w:sz w:val="32"/>
          <w:szCs w:val="32"/>
          <w:shd w:val="clear" w:color="auto" w:fill="FFFFFF"/>
        </w:rPr>
        <w:t>。</w:t>
      </w:r>
    </w:p>
    <w:p w14:paraId="3337E360" w14:textId="77777777" w:rsidR="00E643FF" w:rsidRPr="00513950" w:rsidRDefault="00E643FF">
      <w:pPr>
        <w:rPr>
          <w:rFonts w:asciiTheme="minorEastAsia" w:hAnsiTheme="minorEastAsia"/>
          <w:sz w:val="32"/>
          <w:szCs w:val="32"/>
        </w:rPr>
      </w:pPr>
    </w:p>
    <w:bookmarkEnd w:id="0"/>
    <w:sectPr w:rsidR="00E643FF" w:rsidRPr="00513950" w:rsidSect="005E6A8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BE"/>
    <w:rsid w:val="00513950"/>
    <w:rsid w:val="005176BE"/>
    <w:rsid w:val="005E6A86"/>
    <w:rsid w:val="00E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DFD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76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Thomas</dc:creator>
  <cp:keywords/>
  <dc:description/>
  <cp:lastModifiedBy>John Thomas</cp:lastModifiedBy>
  <cp:revision>2</cp:revision>
  <dcterms:created xsi:type="dcterms:W3CDTF">2017-07-17T08:10:00Z</dcterms:created>
  <dcterms:modified xsi:type="dcterms:W3CDTF">2017-07-17T08:11:00Z</dcterms:modified>
</cp:coreProperties>
</file>