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1F8E" w:rsidRPr="000F1F8E" w:rsidRDefault="000F1F8E" w:rsidP="000F1F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0F1F8E">
        <w:rPr>
          <w:rFonts w:ascii="Times New Roman" w:eastAsia="Times New Roman" w:hAnsi="Times New Roman" w:cs="Times New Roman"/>
          <w:b/>
          <w:bCs/>
          <w:kern w:val="36"/>
          <w:sz w:val="48"/>
          <w:szCs w:val="48"/>
          <w:lang w:eastAsia="pt-BR"/>
        </w:rPr>
        <w:t>O que é inteligência artificial (IA)?</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 xml:space="preserve">A inteligência artificial (IA) é um conjunto de tecnologias que permitem aos computadores executar uma variedade de funções avançadas, incluindo a capacidade de </w:t>
      </w:r>
      <w:hyperlink r:id="rId5" w:anchor="section-8" w:tgtFrame="_blank" w:history="1">
        <w:r w:rsidRPr="000F1F8E">
          <w:rPr>
            <w:rFonts w:ascii="Times New Roman" w:eastAsia="Times New Roman" w:hAnsi="Times New Roman" w:cs="Times New Roman"/>
            <w:color w:val="0000FF"/>
            <w:sz w:val="24"/>
            <w:szCs w:val="24"/>
            <w:u w:val="single"/>
            <w:lang w:eastAsia="pt-BR"/>
          </w:rPr>
          <w:t>ver</w:t>
        </w:r>
      </w:hyperlink>
      <w:r w:rsidRPr="000F1F8E">
        <w:rPr>
          <w:rFonts w:ascii="Times New Roman" w:eastAsia="Times New Roman" w:hAnsi="Times New Roman" w:cs="Times New Roman"/>
          <w:sz w:val="24"/>
          <w:szCs w:val="24"/>
          <w:lang w:eastAsia="pt-BR"/>
        </w:rPr>
        <w:t xml:space="preserve">, entender e </w:t>
      </w:r>
      <w:hyperlink r:id="rId6" w:tgtFrame="_blank" w:history="1">
        <w:r w:rsidRPr="000F1F8E">
          <w:rPr>
            <w:rFonts w:ascii="Times New Roman" w:eastAsia="Times New Roman" w:hAnsi="Times New Roman" w:cs="Times New Roman"/>
            <w:color w:val="0000FF"/>
            <w:sz w:val="24"/>
            <w:szCs w:val="24"/>
            <w:u w:val="single"/>
            <w:lang w:eastAsia="pt-BR"/>
          </w:rPr>
          <w:t>traduzir idiomas falados e escritos</w:t>
        </w:r>
      </w:hyperlink>
      <w:r w:rsidRPr="000F1F8E">
        <w:rPr>
          <w:rFonts w:ascii="Times New Roman" w:eastAsia="Times New Roman" w:hAnsi="Times New Roman" w:cs="Times New Roman"/>
          <w:sz w:val="24"/>
          <w:szCs w:val="24"/>
          <w:lang w:eastAsia="pt-BR"/>
        </w:rPr>
        <w:t xml:space="preserve">, </w:t>
      </w:r>
      <w:hyperlink r:id="rId7" w:tgtFrame="_blank" w:history="1">
        <w:r w:rsidRPr="000F1F8E">
          <w:rPr>
            <w:rFonts w:ascii="Times New Roman" w:eastAsia="Times New Roman" w:hAnsi="Times New Roman" w:cs="Times New Roman"/>
            <w:color w:val="0000FF"/>
            <w:sz w:val="24"/>
            <w:szCs w:val="24"/>
            <w:u w:val="single"/>
            <w:lang w:eastAsia="pt-BR"/>
          </w:rPr>
          <w:t>analisar dados</w:t>
        </w:r>
      </w:hyperlink>
      <w:r w:rsidRPr="000F1F8E">
        <w:rPr>
          <w:rFonts w:ascii="Times New Roman" w:eastAsia="Times New Roman" w:hAnsi="Times New Roman" w:cs="Times New Roman"/>
          <w:sz w:val="24"/>
          <w:szCs w:val="24"/>
          <w:lang w:eastAsia="pt-BR"/>
        </w:rPr>
        <w:t>, fazer recomendações e muito mais. </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 xml:space="preserve">A IA é a espinha dorsal da inovação na computação moderna, agregando valor para indivíduos e empresas. Por exemplo, o </w:t>
      </w:r>
      <w:hyperlink r:id="rId8" w:tgtFrame="_blank" w:history="1">
        <w:r w:rsidRPr="000F1F8E">
          <w:rPr>
            <w:rFonts w:ascii="Times New Roman" w:eastAsia="Times New Roman" w:hAnsi="Times New Roman" w:cs="Times New Roman"/>
            <w:color w:val="0000FF"/>
            <w:sz w:val="24"/>
            <w:szCs w:val="24"/>
            <w:u w:val="single"/>
            <w:lang w:eastAsia="pt-BR"/>
          </w:rPr>
          <w:t>reconhecimento óptico de caracteres (OCR)</w:t>
        </w:r>
      </w:hyperlink>
      <w:r w:rsidRPr="000F1F8E">
        <w:rPr>
          <w:rFonts w:ascii="Times New Roman" w:eastAsia="Times New Roman" w:hAnsi="Times New Roman" w:cs="Times New Roman"/>
          <w:sz w:val="24"/>
          <w:szCs w:val="24"/>
          <w:lang w:eastAsia="pt-BR"/>
        </w:rPr>
        <w:t xml:space="preserve"> usa IA para extrair texto e dados de imagens e documentos, transformando conteúdo não estruturado em pronto para negócios, dados estruturados e insights valiosos.  </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 xml:space="preserve">Tudo pronto para começar? Clientes novos recebem US$ 300 em créditos para usar no Google </w:t>
      </w:r>
      <w:proofErr w:type="spellStart"/>
      <w:r w:rsidRPr="000F1F8E">
        <w:rPr>
          <w:rFonts w:ascii="Times New Roman" w:eastAsia="Times New Roman" w:hAnsi="Times New Roman" w:cs="Times New Roman"/>
          <w:sz w:val="24"/>
          <w:szCs w:val="24"/>
          <w:lang w:eastAsia="pt-BR"/>
        </w:rPr>
        <w:t>Cloud</w:t>
      </w:r>
      <w:proofErr w:type="spellEnd"/>
      <w:r w:rsidRPr="000F1F8E">
        <w:rPr>
          <w:rFonts w:ascii="Times New Roman" w:eastAsia="Times New Roman" w:hAnsi="Times New Roman" w:cs="Times New Roman"/>
          <w:sz w:val="24"/>
          <w:szCs w:val="24"/>
          <w:lang w:eastAsia="pt-BR"/>
        </w:rPr>
        <w:t>.</w:t>
      </w:r>
    </w:p>
    <w:p w:rsidR="000F1F8E" w:rsidRPr="000F1F8E" w:rsidRDefault="000F1F8E" w:rsidP="000F1F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0F1F8E">
        <w:rPr>
          <w:rFonts w:ascii="Times New Roman" w:eastAsia="Times New Roman" w:hAnsi="Times New Roman" w:cs="Times New Roman"/>
          <w:b/>
          <w:bCs/>
          <w:kern w:val="36"/>
          <w:sz w:val="48"/>
          <w:szCs w:val="48"/>
          <w:lang w:eastAsia="pt-BR"/>
        </w:rPr>
        <w:t>Definição da inteligência artificial</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A inteligência artificial é um campo da ciência que se concentra na criação de computadores e máquinas que podem raciocinar, aprender e atuar de maneira que normalmente exigiria inteligência humana ou que envolve dados com escala maior do que as pessoas podem analisar. </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A IA é um campo amplo que abrange muitas disciplinas diferentes, como ciência da computação, estatísticas e análises de dados, engenharia de hardware e software, linguística, neurociência e até mesmo filosofia e psicologia. </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 xml:space="preserve">Em um nível operacional para uso comercial, a IA é um conjunto de tecnologias baseadas principalmente em </w:t>
      </w:r>
      <w:proofErr w:type="spellStart"/>
      <w:r w:rsidRPr="000F1F8E">
        <w:rPr>
          <w:rFonts w:ascii="Times New Roman" w:eastAsia="Times New Roman" w:hAnsi="Times New Roman" w:cs="Times New Roman"/>
          <w:sz w:val="24"/>
          <w:szCs w:val="24"/>
          <w:lang w:eastAsia="pt-BR"/>
        </w:rPr>
        <w:t>machine</w:t>
      </w:r>
      <w:proofErr w:type="spellEnd"/>
      <w:r w:rsidRPr="000F1F8E">
        <w:rPr>
          <w:rFonts w:ascii="Times New Roman" w:eastAsia="Times New Roman" w:hAnsi="Times New Roman" w:cs="Times New Roman"/>
          <w:sz w:val="24"/>
          <w:szCs w:val="24"/>
          <w:lang w:eastAsia="pt-BR"/>
        </w:rPr>
        <w:t xml:space="preserve"> </w:t>
      </w:r>
      <w:proofErr w:type="spellStart"/>
      <w:r w:rsidRPr="000F1F8E">
        <w:rPr>
          <w:rFonts w:ascii="Times New Roman" w:eastAsia="Times New Roman" w:hAnsi="Times New Roman" w:cs="Times New Roman"/>
          <w:sz w:val="24"/>
          <w:szCs w:val="24"/>
          <w:lang w:eastAsia="pt-BR"/>
        </w:rPr>
        <w:t>learning</w:t>
      </w:r>
      <w:proofErr w:type="spellEnd"/>
      <w:r w:rsidRPr="000F1F8E">
        <w:rPr>
          <w:rFonts w:ascii="Times New Roman" w:eastAsia="Times New Roman" w:hAnsi="Times New Roman" w:cs="Times New Roman"/>
          <w:sz w:val="24"/>
          <w:szCs w:val="24"/>
          <w:lang w:eastAsia="pt-BR"/>
        </w:rPr>
        <w:t xml:space="preserve"> e aprendizado profundo, usada para análise de dados, previsões e previsão, categorização de objetos, processamento de linguagem natural, recomendações, recuperação inteligente de dados e muito mais.</w:t>
      </w:r>
    </w:p>
    <w:p w:rsidR="000F1F8E" w:rsidRPr="000F1F8E" w:rsidRDefault="000F1F8E" w:rsidP="000F1F8E">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0F1F8E">
        <w:rPr>
          <w:rFonts w:ascii="Times New Roman" w:eastAsia="Times New Roman" w:hAnsi="Times New Roman" w:cs="Times New Roman"/>
          <w:b/>
          <w:bCs/>
          <w:sz w:val="36"/>
          <w:szCs w:val="36"/>
          <w:lang w:eastAsia="pt-BR"/>
        </w:rPr>
        <w:t>Como a IA funciona?</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Embora as especificidades variem de acordo com as técnicas de IA, o princípio básico gira em torno dos dados. Os sistemas de IA aprendem e melhoram por meio da exposição a grandes quantidades de dados, identificando padrões e relações que os humanos podem não perceber.</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 xml:space="preserve">Esse processo de aprendizado geralmente envolve algoritmos, que são conjuntos de regras ou instruções que orientam a análise e a tomada de decisões da IA. Em </w:t>
      </w:r>
      <w:proofErr w:type="spellStart"/>
      <w:r w:rsidRPr="000F1F8E">
        <w:rPr>
          <w:rFonts w:ascii="Times New Roman" w:eastAsia="Times New Roman" w:hAnsi="Times New Roman" w:cs="Times New Roman"/>
          <w:sz w:val="24"/>
          <w:szCs w:val="24"/>
          <w:lang w:eastAsia="pt-BR"/>
        </w:rPr>
        <w:t>machine</w:t>
      </w:r>
      <w:proofErr w:type="spellEnd"/>
      <w:r w:rsidRPr="000F1F8E">
        <w:rPr>
          <w:rFonts w:ascii="Times New Roman" w:eastAsia="Times New Roman" w:hAnsi="Times New Roman" w:cs="Times New Roman"/>
          <w:sz w:val="24"/>
          <w:szCs w:val="24"/>
          <w:lang w:eastAsia="pt-BR"/>
        </w:rPr>
        <w:t xml:space="preserve"> </w:t>
      </w:r>
      <w:proofErr w:type="spellStart"/>
      <w:r w:rsidRPr="000F1F8E">
        <w:rPr>
          <w:rFonts w:ascii="Times New Roman" w:eastAsia="Times New Roman" w:hAnsi="Times New Roman" w:cs="Times New Roman"/>
          <w:sz w:val="24"/>
          <w:szCs w:val="24"/>
          <w:lang w:eastAsia="pt-BR"/>
        </w:rPr>
        <w:t>learning</w:t>
      </w:r>
      <w:proofErr w:type="spellEnd"/>
      <w:r w:rsidRPr="000F1F8E">
        <w:rPr>
          <w:rFonts w:ascii="Times New Roman" w:eastAsia="Times New Roman" w:hAnsi="Times New Roman" w:cs="Times New Roman"/>
          <w:sz w:val="24"/>
          <w:szCs w:val="24"/>
          <w:lang w:eastAsia="pt-BR"/>
        </w:rPr>
        <w:t>, um subconjunto conhecido da IA, algoritmos são treinados em dados rotulados ou não rotulados para fazer previsões ou categorizar informações. </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 xml:space="preserve">O </w:t>
      </w:r>
      <w:hyperlink r:id="rId9" w:tgtFrame="_blank" w:history="1">
        <w:r w:rsidRPr="000F1F8E">
          <w:rPr>
            <w:rFonts w:ascii="Times New Roman" w:eastAsia="Times New Roman" w:hAnsi="Times New Roman" w:cs="Times New Roman"/>
            <w:color w:val="0000FF"/>
            <w:sz w:val="24"/>
            <w:szCs w:val="24"/>
            <w:u w:val="single"/>
            <w:lang w:eastAsia="pt-BR"/>
          </w:rPr>
          <w:t>aprendizado profundo</w:t>
        </w:r>
      </w:hyperlink>
      <w:r w:rsidRPr="000F1F8E">
        <w:rPr>
          <w:rFonts w:ascii="Times New Roman" w:eastAsia="Times New Roman" w:hAnsi="Times New Roman" w:cs="Times New Roman"/>
          <w:sz w:val="24"/>
          <w:szCs w:val="24"/>
          <w:lang w:eastAsia="pt-BR"/>
        </w:rPr>
        <w:t>, uma especialização adicional, utiliza redes neurais artificiais com várias camadas para processar informações, imitando a estrutura e a função do cérebro humano. Com o aprendizado e a adaptação contínuos, os sistemas de IA se tornam cada vez mais competentes para realizar tarefas específicas, como reconhecer imagens, traduzir idiomas e muito mais.</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lastRenderedPageBreak/>
        <w:t xml:space="preserve">Quer saber como começar a usar a IA? Confira a </w:t>
      </w:r>
      <w:hyperlink r:id="rId10" w:tgtFrame="_blank" w:history="1">
        <w:r w:rsidRPr="000F1F8E">
          <w:rPr>
            <w:rFonts w:ascii="Times New Roman" w:eastAsia="Times New Roman" w:hAnsi="Times New Roman" w:cs="Times New Roman"/>
            <w:color w:val="0000FF"/>
            <w:sz w:val="24"/>
            <w:szCs w:val="24"/>
            <w:u w:val="single"/>
            <w:lang w:eastAsia="pt-BR"/>
          </w:rPr>
          <w:t>introdução à IA generativa</w:t>
        </w:r>
      </w:hyperlink>
      <w:r w:rsidRPr="000F1F8E">
        <w:rPr>
          <w:rFonts w:ascii="Times New Roman" w:eastAsia="Times New Roman" w:hAnsi="Times New Roman" w:cs="Times New Roman"/>
          <w:sz w:val="24"/>
          <w:szCs w:val="24"/>
          <w:lang w:eastAsia="pt-BR"/>
        </w:rPr>
        <w:t xml:space="preserve"> para iniciantes.</w:t>
      </w:r>
    </w:p>
    <w:p w:rsidR="000F1F8E" w:rsidRPr="000F1F8E" w:rsidRDefault="000F1F8E" w:rsidP="000F1F8E">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0F1F8E">
        <w:rPr>
          <w:rFonts w:ascii="Times New Roman" w:eastAsia="Times New Roman" w:hAnsi="Times New Roman" w:cs="Times New Roman"/>
          <w:b/>
          <w:bCs/>
          <w:sz w:val="36"/>
          <w:szCs w:val="36"/>
          <w:lang w:eastAsia="pt-BR"/>
        </w:rPr>
        <w:t>Tipos de inteligência artificial</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A inteligência artificial pode ser organizada de várias maneiras, dependendo dos estágios de desenvolvimento ou das ações realizadas. </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Por exemplo, quatro estágios de desenvolvimento de IA são comumente reconhecidos.</w:t>
      </w:r>
    </w:p>
    <w:p w:rsidR="000F1F8E" w:rsidRPr="000F1F8E" w:rsidRDefault="000F1F8E" w:rsidP="000F1F8E">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b/>
          <w:bCs/>
          <w:sz w:val="24"/>
          <w:szCs w:val="24"/>
          <w:lang w:eastAsia="pt-BR"/>
        </w:rPr>
        <w:t>Máquinas reativas:</w:t>
      </w:r>
      <w:r w:rsidRPr="000F1F8E">
        <w:rPr>
          <w:rFonts w:ascii="Times New Roman" w:eastAsia="Times New Roman" w:hAnsi="Times New Roman" w:cs="Times New Roman"/>
          <w:sz w:val="24"/>
          <w:szCs w:val="24"/>
          <w:lang w:eastAsia="pt-BR"/>
        </w:rPr>
        <w:t xml:space="preserve"> IA limitada que só reage a diferentes tipos de estímulos com base em regras pré-programadas. Não usa memória e, portanto, não pode aprender com novos dados. O </w:t>
      </w:r>
      <w:proofErr w:type="spellStart"/>
      <w:r w:rsidRPr="000F1F8E">
        <w:rPr>
          <w:rFonts w:ascii="Times New Roman" w:eastAsia="Times New Roman" w:hAnsi="Times New Roman" w:cs="Times New Roman"/>
          <w:sz w:val="24"/>
          <w:szCs w:val="24"/>
          <w:lang w:eastAsia="pt-BR"/>
        </w:rPr>
        <w:t>Deep</w:t>
      </w:r>
      <w:proofErr w:type="spellEnd"/>
      <w:r w:rsidRPr="000F1F8E">
        <w:rPr>
          <w:rFonts w:ascii="Times New Roman" w:eastAsia="Times New Roman" w:hAnsi="Times New Roman" w:cs="Times New Roman"/>
          <w:sz w:val="24"/>
          <w:szCs w:val="24"/>
          <w:lang w:eastAsia="pt-BR"/>
        </w:rPr>
        <w:t xml:space="preserve"> Blue da IBM, que superou o campeão de xadrez </w:t>
      </w:r>
      <w:proofErr w:type="spellStart"/>
      <w:r w:rsidRPr="000F1F8E">
        <w:rPr>
          <w:rFonts w:ascii="Times New Roman" w:eastAsia="Times New Roman" w:hAnsi="Times New Roman" w:cs="Times New Roman"/>
          <w:sz w:val="24"/>
          <w:szCs w:val="24"/>
          <w:lang w:eastAsia="pt-BR"/>
        </w:rPr>
        <w:t>Garry</w:t>
      </w:r>
      <w:proofErr w:type="spellEnd"/>
      <w:r w:rsidRPr="000F1F8E">
        <w:rPr>
          <w:rFonts w:ascii="Times New Roman" w:eastAsia="Times New Roman" w:hAnsi="Times New Roman" w:cs="Times New Roman"/>
          <w:sz w:val="24"/>
          <w:szCs w:val="24"/>
          <w:lang w:eastAsia="pt-BR"/>
        </w:rPr>
        <w:t xml:space="preserve"> </w:t>
      </w:r>
      <w:proofErr w:type="spellStart"/>
      <w:r w:rsidRPr="000F1F8E">
        <w:rPr>
          <w:rFonts w:ascii="Times New Roman" w:eastAsia="Times New Roman" w:hAnsi="Times New Roman" w:cs="Times New Roman"/>
          <w:sz w:val="24"/>
          <w:szCs w:val="24"/>
          <w:lang w:eastAsia="pt-BR"/>
        </w:rPr>
        <w:t>Kasparov</w:t>
      </w:r>
      <w:proofErr w:type="spellEnd"/>
      <w:r w:rsidRPr="000F1F8E">
        <w:rPr>
          <w:rFonts w:ascii="Times New Roman" w:eastAsia="Times New Roman" w:hAnsi="Times New Roman" w:cs="Times New Roman"/>
          <w:sz w:val="24"/>
          <w:szCs w:val="24"/>
          <w:lang w:eastAsia="pt-BR"/>
        </w:rPr>
        <w:t xml:space="preserve"> em 1997, foi um exemplo de máquina reativa.</w:t>
      </w:r>
    </w:p>
    <w:p w:rsidR="000F1F8E" w:rsidRPr="000F1F8E" w:rsidRDefault="000F1F8E" w:rsidP="000F1F8E">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b/>
          <w:bCs/>
          <w:sz w:val="24"/>
          <w:szCs w:val="24"/>
          <w:lang w:eastAsia="pt-BR"/>
        </w:rPr>
        <w:t>Memória limitada:</w:t>
      </w:r>
      <w:r w:rsidRPr="000F1F8E">
        <w:rPr>
          <w:rFonts w:ascii="Times New Roman" w:eastAsia="Times New Roman" w:hAnsi="Times New Roman" w:cs="Times New Roman"/>
          <w:sz w:val="24"/>
          <w:szCs w:val="24"/>
          <w:lang w:eastAsia="pt-BR"/>
        </w:rPr>
        <w:t xml:space="preserve"> a maior parte da IA moderna é considerada memória limitada. Ele pode usar memória para melhorar ao longo do tempo sendo treinado com novos dados, normalmente por meio de uma rede neural artificial ou outro modelo de treinamento. Aprendizado profundo, um subconjunto do </w:t>
      </w:r>
      <w:proofErr w:type="spellStart"/>
      <w:r w:rsidRPr="000F1F8E">
        <w:rPr>
          <w:rFonts w:ascii="Times New Roman" w:eastAsia="Times New Roman" w:hAnsi="Times New Roman" w:cs="Times New Roman"/>
          <w:sz w:val="24"/>
          <w:szCs w:val="24"/>
          <w:lang w:eastAsia="pt-BR"/>
        </w:rPr>
        <w:t>machine</w:t>
      </w:r>
      <w:proofErr w:type="spellEnd"/>
      <w:r w:rsidRPr="000F1F8E">
        <w:rPr>
          <w:rFonts w:ascii="Times New Roman" w:eastAsia="Times New Roman" w:hAnsi="Times New Roman" w:cs="Times New Roman"/>
          <w:sz w:val="24"/>
          <w:szCs w:val="24"/>
          <w:lang w:eastAsia="pt-BR"/>
        </w:rPr>
        <w:t xml:space="preserve"> </w:t>
      </w:r>
      <w:proofErr w:type="spellStart"/>
      <w:r w:rsidRPr="000F1F8E">
        <w:rPr>
          <w:rFonts w:ascii="Times New Roman" w:eastAsia="Times New Roman" w:hAnsi="Times New Roman" w:cs="Times New Roman"/>
          <w:sz w:val="24"/>
          <w:szCs w:val="24"/>
          <w:lang w:eastAsia="pt-BR"/>
        </w:rPr>
        <w:t>learning</w:t>
      </w:r>
      <w:proofErr w:type="spellEnd"/>
      <w:r w:rsidRPr="000F1F8E">
        <w:rPr>
          <w:rFonts w:ascii="Times New Roman" w:eastAsia="Times New Roman" w:hAnsi="Times New Roman" w:cs="Times New Roman"/>
          <w:sz w:val="24"/>
          <w:szCs w:val="24"/>
          <w:lang w:eastAsia="pt-BR"/>
        </w:rPr>
        <w:t>, é considerado inteligência artificial de memória limitada.</w:t>
      </w:r>
    </w:p>
    <w:p w:rsidR="000F1F8E" w:rsidRPr="000F1F8E" w:rsidRDefault="000F1F8E" w:rsidP="000F1F8E">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b/>
          <w:bCs/>
          <w:sz w:val="24"/>
          <w:szCs w:val="24"/>
          <w:lang w:eastAsia="pt-BR"/>
        </w:rPr>
        <w:t>Teoria da mente:</w:t>
      </w:r>
      <w:r w:rsidRPr="000F1F8E">
        <w:rPr>
          <w:rFonts w:ascii="Times New Roman" w:eastAsia="Times New Roman" w:hAnsi="Times New Roman" w:cs="Times New Roman"/>
          <w:sz w:val="24"/>
          <w:szCs w:val="24"/>
          <w:lang w:eastAsia="pt-BR"/>
        </w:rPr>
        <w:t xml:space="preserve"> a teoria da mente não existe atualmente, mas a pesquisa está avançando em suas possibilidades. Descreve a IA que pode emular a mente humana e tem recursos de tomada de decisão iguais aos de um humano, incluindo o reconhecimento e memorização de emoções e a reação em situações sociais como um humano. </w:t>
      </w:r>
    </w:p>
    <w:p w:rsidR="000F1F8E" w:rsidRPr="000F1F8E" w:rsidRDefault="000F1F8E" w:rsidP="000F1F8E">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0F1F8E">
        <w:rPr>
          <w:rFonts w:ascii="Times New Roman" w:eastAsia="Times New Roman" w:hAnsi="Times New Roman" w:cs="Times New Roman"/>
          <w:b/>
          <w:bCs/>
          <w:sz w:val="24"/>
          <w:szCs w:val="24"/>
          <w:lang w:eastAsia="pt-BR"/>
        </w:rPr>
        <w:t xml:space="preserve">Autoconhecimento </w:t>
      </w:r>
      <w:r w:rsidRPr="000F1F8E">
        <w:rPr>
          <w:rFonts w:ascii="Times New Roman" w:eastAsia="Times New Roman" w:hAnsi="Times New Roman" w:cs="Times New Roman"/>
          <w:sz w:val="24"/>
          <w:szCs w:val="24"/>
          <w:lang w:eastAsia="pt-BR"/>
        </w:rPr>
        <w:t>:</w:t>
      </w:r>
      <w:proofErr w:type="gramEnd"/>
      <w:r w:rsidRPr="000F1F8E">
        <w:rPr>
          <w:rFonts w:ascii="Times New Roman" w:eastAsia="Times New Roman" w:hAnsi="Times New Roman" w:cs="Times New Roman"/>
          <w:sz w:val="24"/>
          <w:szCs w:val="24"/>
          <w:lang w:eastAsia="pt-BR"/>
        </w:rPr>
        <w:t xml:space="preserve"> um passo acima da teoria da IA de IA, ela descreve uma máquina mística que está ciente da própria existência e tem os recursos intelectuais e emocionais do ser humano. Como a teoria da IA de mente, a IA de autoconhecimento ainda não existe.</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Uma maneira mais útil de categorizar amplamente os tipos de inteligência artificial é o que a máquina pode fazer. Tudo que chamamos de "inteligência artificial" é considerado inteligência artificial "estreita", porque consegue executar apenas conjuntos limitados de ações com base na programação e no treinamento. Por exemplo, um algoritmo de IA usado para classificação de objetos não poderá realizar o processamento de linguagem natural. A Pesquisa Google é uma forma de IA estreita assim como análises preditivas ou assistentes virtuais.</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A inteligência artificial geral (AGI, na sigla em inglês) seria a capacidade de uma máquina "sentir, pensar e atuar", como uma pessoa. A AGI não existe no momento. O próximo nível seria a superinteligência artificial (ASI), em que a máquina funcionará de todas as maneiras superiores a uma pessoa. </w:t>
      </w:r>
    </w:p>
    <w:p w:rsidR="000F1F8E" w:rsidRPr="000F1F8E" w:rsidRDefault="000F1F8E" w:rsidP="000F1F8E">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0F1F8E">
        <w:rPr>
          <w:rFonts w:ascii="Times New Roman" w:eastAsia="Times New Roman" w:hAnsi="Times New Roman" w:cs="Times New Roman"/>
          <w:b/>
          <w:bCs/>
          <w:sz w:val="36"/>
          <w:szCs w:val="36"/>
          <w:lang w:eastAsia="pt-BR"/>
        </w:rPr>
        <w:t>Modelos de treinamento de inteligência artificial</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 xml:space="preserve">Quando as empresas falam sobre IA, muitas vezes falam sobre "dados de treinamento". Mas o que isso significa? Lembre-se de que a inteligência artificial de memória limitada é uma IA que melhora com o tempo, sendo treinada com novos dados. </w:t>
      </w:r>
      <w:proofErr w:type="spellStart"/>
      <w:r w:rsidRPr="000F1F8E">
        <w:rPr>
          <w:rFonts w:ascii="Times New Roman" w:eastAsia="Times New Roman" w:hAnsi="Times New Roman" w:cs="Times New Roman"/>
          <w:sz w:val="24"/>
          <w:szCs w:val="24"/>
          <w:lang w:eastAsia="pt-BR"/>
        </w:rPr>
        <w:t>Machine</w:t>
      </w:r>
      <w:proofErr w:type="spellEnd"/>
      <w:r w:rsidRPr="000F1F8E">
        <w:rPr>
          <w:rFonts w:ascii="Times New Roman" w:eastAsia="Times New Roman" w:hAnsi="Times New Roman" w:cs="Times New Roman"/>
          <w:sz w:val="24"/>
          <w:szCs w:val="24"/>
          <w:lang w:eastAsia="pt-BR"/>
        </w:rPr>
        <w:t xml:space="preserve"> </w:t>
      </w:r>
      <w:proofErr w:type="spellStart"/>
      <w:r w:rsidRPr="000F1F8E">
        <w:rPr>
          <w:rFonts w:ascii="Times New Roman" w:eastAsia="Times New Roman" w:hAnsi="Times New Roman" w:cs="Times New Roman"/>
          <w:sz w:val="24"/>
          <w:szCs w:val="24"/>
          <w:lang w:eastAsia="pt-BR"/>
        </w:rPr>
        <w:t>learning</w:t>
      </w:r>
      <w:proofErr w:type="spellEnd"/>
      <w:r w:rsidRPr="000F1F8E">
        <w:rPr>
          <w:rFonts w:ascii="Times New Roman" w:eastAsia="Times New Roman" w:hAnsi="Times New Roman" w:cs="Times New Roman"/>
          <w:sz w:val="24"/>
          <w:szCs w:val="24"/>
          <w:lang w:eastAsia="pt-BR"/>
        </w:rPr>
        <w:t xml:space="preserve"> é um </w:t>
      </w:r>
      <w:hyperlink r:id="rId11" w:tgtFrame="_blank" w:history="1">
        <w:r w:rsidRPr="000F1F8E">
          <w:rPr>
            <w:rFonts w:ascii="Times New Roman" w:eastAsia="Times New Roman" w:hAnsi="Times New Roman" w:cs="Times New Roman"/>
            <w:color w:val="0000FF"/>
            <w:sz w:val="24"/>
            <w:szCs w:val="24"/>
            <w:u w:val="single"/>
            <w:lang w:eastAsia="pt-BR"/>
          </w:rPr>
          <w:t>subconjunto da inteligência artificial</w:t>
        </w:r>
      </w:hyperlink>
      <w:r w:rsidRPr="000F1F8E">
        <w:rPr>
          <w:rFonts w:ascii="Times New Roman" w:eastAsia="Times New Roman" w:hAnsi="Times New Roman" w:cs="Times New Roman"/>
          <w:sz w:val="24"/>
          <w:szCs w:val="24"/>
          <w:lang w:eastAsia="pt-BR"/>
        </w:rPr>
        <w:t xml:space="preserve"> que usa algoritmos para treinar dados e conseguir resultados.</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lastRenderedPageBreak/>
        <w:t xml:space="preserve">Em geral, três tipos de modelos de aprendizado costumam ser usados em </w:t>
      </w:r>
      <w:proofErr w:type="spellStart"/>
      <w:r w:rsidRPr="000F1F8E">
        <w:rPr>
          <w:rFonts w:ascii="Times New Roman" w:eastAsia="Times New Roman" w:hAnsi="Times New Roman" w:cs="Times New Roman"/>
          <w:sz w:val="24"/>
          <w:szCs w:val="24"/>
          <w:lang w:eastAsia="pt-BR"/>
        </w:rPr>
        <w:t>machine</w:t>
      </w:r>
      <w:proofErr w:type="spellEnd"/>
      <w:r w:rsidRPr="000F1F8E">
        <w:rPr>
          <w:rFonts w:ascii="Times New Roman" w:eastAsia="Times New Roman" w:hAnsi="Times New Roman" w:cs="Times New Roman"/>
          <w:sz w:val="24"/>
          <w:szCs w:val="24"/>
          <w:lang w:eastAsia="pt-BR"/>
        </w:rPr>
        <w:t xml:space="preserve"> </w:t>
      </w:r>
      <w:proofErr w:type="spellStart"/>
      <w:r w:rsidRPr="000F1F8E">
        <w:rPr>
          <w:rFonts w:ascii="Times New Roman" w:eastAsia="Times New Roman" w:hAnsi="Times New Roman" w:cs="Times New Roman"/>
          <w:sz w:val="24"/>
          <w:szCs w:val="24"/>
          <w:lang w:eastAsia="pt-BR"/>
        </w:rPr>
        <w:t>learning</w:t>
      </w:r>
      <w:proofErr w:type="spellEnd"/>
      <w:r w:rsidRPr="000F1F8E">
        <w:rPr>
          <w:rFonts w:ascii="Times New Roman" w:eastAsia="Times New Roman" w:hAnsi="Times New Roman" w:cs="Times New Roman"/>
          <w:sz w:val="24"/>
          <w:szCs w:val="24"/>
          <w:lang w:eastAsia="pt-BR"/>
        </w:rPr>
        <w:t>:</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b/>
          <w:bCs/>
          <w:sz w:val="24"/>
          <w:szCs w:val="24"/>
          <w:lang w:eastAsia="pt-BR"/>
        </w:rPr>
        <w:t xml:space="preserve">Aprendizado supervisionado </w:t>
      </w:r>
      <w:r w:rsidRPr="000F1F8E">
        <w:rPr>
          <w:rFonts w:ascii="Times New Roman" w:eastAsia="Times New Roman" w:hAnsi="Times New Roman" w:cs="Times New Roman"/>
          <w:sz w:val="24"/>
          <w:szCs w:val="24"/>
          <w:lang w:eastAsia="pt-BR"/>
        </w:rPr>
        <w:t xml:space="preserve">é um modelo de </w:t>
      </w:r>
      <w:proofErr w:type="spellStart"/>
      <w:r w:rsidRPr="000F1F8E">
        <w:rPr>
          <w:rFonts w:ascii="Times New Roman" w:eastAsia="Times New Roman" w:hAnsi="Times New Roman" w:cs="Times New Roman"/>
          <w:sz w:val="24"/>
          <w:szCs w:val="24"/>
          <w:lang w:eastAsia="pt-BR"/>
        </w:rPr>
        <w:t>machine</w:t>
      </w:r>
      <w:proofErr w:type="spellEnd"/>
      <w:r w:rsidRPr="000F1F8E">
        <w:rPr>
          <w:rFonts w:ascii="Times New Roman" w:eastAsia="Times New Roman" w:hAnsi="Times New Roman" w:cs="Times New Roman"/>
          <w:sz w:val="24"/>
          <w:szCs w:val="24"/>
          <w:lang w:eastAsia="pt-BR"/>
        </w:rPr>
        <w:t xml:space="preserve"> </w:t>
      </w:r>
      <w:proofErr w:type="spellStart"/>
      <w:r w:rsidRPr="000F1F8E">
        <w:rPr>
          <w:rFonts w:ascii="Times New Roman" w:eastAsia="Times New Roman" w:hAnsi="Times New Roman" w:cs="Times New Roman"/>
          <w:sz w:val="24"/>
          <w:szCs w:val="24"/>
          <w:lang w:eastAsia="pt-BR"/>
        </w:rPr>
        <w:t>learning</w:t>
      </w:r>
      <w:proofErr w:type="spellEnd"/>
      <w:r w:rsidRPr="000F1F8E">
        <w:rPr>
          <w:rFonts w:ascii="Times New Roman" w:eastAsia="Times New Roman" w:hAnsi="Times New Roman" w:cs="Times New Roman"/>
          <w:sz w:val="24"/>
          <w:szCs w:val="24"/>
          <w:lang w:eastAsia="pt-BR"/>
        </w:rPr>
        <w:t xml:space="preserve"> que mapeia uma entrada específica para uma saída usando dados de treinamento rotulados (dados estruturados). Em termos simples, para treinar o algoritmo a reconhecer imagens de gatos, alimente-as com imagens marcadas como gatos.</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 xml:space="preserve">O </w:t>
      </w:r>
      <w:r w:rsidRPr="000F1F8E">
        <w:rPr>
          <w:rFonts w:ascii="Times New Roman" w:eastAsia="Times New Roman" w:hAnsi="Times New Roman" w:cs="Times New Roman"/>
          <w:b/>
          <w:bCs/>
          <w:sz w:val="24"/>
          <w:szCs w:val="24"/>
          <w:lang w:eastAsia="pt-BR"/>
        </w:rPr>
        <w:t>Aprendizado não supervisionado</w:t>
      </w:r>
      <w:r w:rsidRPr="000F1F8E">
        <w:rPr>
          <w:rFonts w:ascii="Times New Roman" w:eastAsia="Times New Roman" w:hAnsi="Times New Roman" w:cs="Times New Roman"/>
          <w:sz w:val="24"/>
          <w:szCs w:val="24"/>
          <w:lang w:eastAsia="pt-BR"/>
        </w:rPr>
        <w:t xml:space="preserve"> é um modelo de </w:t>
      </w:r>
      <w:proofErr w:type="spellStart"/>
      <w:r w:rsidRPr="000F1F8E">
        <w:rPr>
          <w:rFonts w:ascii="Times New Roman" w:eastAsia="Times New Roman" w:hAnsi="Times New Roman" w:cs="Times New Roman"/>
          <w:sz w:val="24"/>
          <w:szCs w:val="24"/>
          <w:lang w:eastAsia="pt-BR"/>
        </w:rPr>
        <w:t>machine</w:t>
      </w:r>
      <w:proofErr w:type="spellEnd"/>
      <w:r w:rsidRPr="000F1F8E">
        <w:rPr>
          <w:rFonts w:ascii="Times New Roman" w:eastAsia="Times New Roman" w:hAnsi="Times New Roman" w:cs="Times New Roman"/>
          <w:sz w:val="24"/>
          <w:szCs w:val="24"/>
          <w:lang w:eastAsia="pt-BR"/>
        </w:rPr>
        <w:t xml:space="preserve"> </w:t>
      </w:r>
      <w:proofErr w:type="spellStart"/>
      <w:r w:rsidRPr="000F1F8E">
        <w:rPr>
          <w:rFonts w:ascii="Times New Roman" w:eastAsia="Times New Roman" w:hAnsi="Times New Roman" w:cs="Times New Roman"/>
          <w:sz w:val="24"/>
          <w:szCs w:val="24"/>
          <w:lang w:eastAsia="pt-BR"/>
        </w:rPr>
        <w:t>learning</w:t>
      </w:r>
      <w:proofErr w:type="spellEnd"/>
      <w:r w:rsidRPr="000F1F8E">
        <w:rPr>
          <w:rFonts w:ascii="Times New Roman" w:eastAsia="Times New Roman" w:hAnsi="Times New Roman" w:cs="Times New Roman"/>
          <w:sz w:val="24"/>
          <w:szCs w:val="24"/>
          <w:lang w:eastAsia="pt-BR"/>
        </w:rPr>
        <w:t xml:space="preserve"> que aprende padrões com base em dados não rotulados (dados não estruturados). Diferentemente do aprendizado supervisionado, o resultado final não é conhecido antecipadamente. Em vez disso, o algoritmo aprende com os dados, categorizando-os em grupos com base em atributos. Por exemplo, o aprendizado não supervisionado é bom em correspondência de padrões e modelagem descritiva. </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 xml:space="preserve">Além do aprendizado supervisionado e não supervisionado, uma abordagem mista chamada aprendizado </w:t>
      </w:r>
      <w:proofErr w:type="spellStart"/>
      <w:r w:rsidRPr="000F1F8E">
        <w:rPr>
          <w:rFonts w:ascii="Times New Roman" w:eastAsia="Times New Roman" w:hAnsi="Times New Roman" w:cs="Times New Roman"/>
          <w:sz w:val="24"/>
          <w:szCs w:val="24"/>
          <w:lang w:eastAsia="pt-BR"/>
        </w:rPr>
        <w:t>semi-supervisionado</w:t>
      </w:r>
      <w:proofErr w:type="spellEnd"/>
      <w:r w:rsidRPr="000F1F8E">
        <w:rPr>
          <w:rFonts w:ascii="Times New Roman" w:eastAsia="Times New Roman" w:hAnsi="Times New Roman" w:cs="Times New Roman"/>
          <w:sz w:val="24"/>
          <w:szCs w:val="24"/>
          <w:lang w:eastAsia="pt-BR"/>
        </w:rPr>
        <w:t xml:space="preserve"> costuma ser empregada, em que apenas alguns dados são rotulados. Na aprendizagem </w:t>
      </w:r>
      <w:proofErr w:type="spellStart"/>
      <w:r w:rsidRPr="000F1F8E">
        <w:rPr>
          <w:rFonts w:ascii="Times New Roman" w:eastAsia="Times New Roman" w:hAnsi="Times New Roman" w:cs="Times New Roman"/>
          <w:sz w:val="24"/>
          <w:szCs w:val="24"/>
          <w:lang w:eastAsia="pt-BR"/>
        </w:rPr>
        <w:t>semi-supervisionada</w:t>
      </w:r>
      <w:proofErr w:type="spellEnd"/>
      <w:r w:rsidRPr="000F1F8E">
        <w:rPr>
          <w:rFonts w:ascii="Times New Roman" w:eastAsia="Times New Roman" w:hAnsi="Times New Roman" w:cs="Times New Roman"/>
          <w:sz w:val="24"/>
          <w:szCs w:val="24"/>
          <w:lang w:eastAsia="pt-BR"/>
        </w:rPr>
        <w:t>, um resultado final é conhecido, mas o algoritmo precisa descobrir como organizar e estruturar os dados para alcançar os resultados desejados.</w:t>
      </w:r>
    </w:p>
    <w:p w:rsidR="000F1F8E" w:rsidRPr="000F1F8E" w:rsidRDefault="000F1F8E" w:rsidP="000F1F8E">
      <w:pPr>
        <w:spacing w:before="100" w:beforeAutospacing="1" w:after="100" w:afterAutospacing="1" w:line="240" w:lineRule="auto"/>
        <w:rPr>
          <w:rFonts w:ascii="Times New Roman" w:eastAsia="Times New Roman" w:hAnsi="Times New Roman" w:cs="Times New Roman"/>
          <w:sz w:val="24"/>
          <w:szCs w:val="24"/>
          <w:lang w:eastAsia="pt-BR"/>
        </w:rPr>
      </w:pPr>
      <w:r w:rsidRPr="000F1F8E">
        <w:rPr>
          <w:rFonts w:ascii="Times New Roman" w:eastAsia="Times New Roman" w:hAnsi="Times New Roman" w:cs="Times New Roman"/>
          <w:sz w:val="24"/>
          <w:szCs w:val="24"/>
          <w:lang w:eastAsia="pt-BR"/>
        </w:rPr>
        <w:t xml:space="preserve">O </w:t>
      </w:r>
      <w:r w:rsidRPr="000F1F8E">
        <w:rPr>
          <w:rFonts w:ascii="Times New Roman" w:eastAsia="Times New Roman" w:hAnsi="Times New Roman" w:cs="Times New Roman"/>
          <w:b/>
          <w:bCs/>
          <w:sz w:val="24"/>
          <w:szCs w:val="24"/>
          <w:lang w:eastAsia="pt-BR"/>
        </w:rPr>
        <w:t>aprendizado por reforço</w:t>
      </w:r>
      <w:r w:rsidRPr="000F1F8E">
        <w:rPr>
          <w:rFonts w:ascii="Times New Roman" w:eastAsia="Times New Roman" w:hAnsi="Times New Roman" w:cs="Times New Roman"/>
          <w:sz w:val="24"/>
          <w:szCs w:val="24"/>
          <w:lang w:eastAsia="pt-BR"/>
        </w:rPr>
        <w:t xml:space="preserve"> é um modelo de </w:t>
      </w:r>
      <w:proofErr w:type="spellStart"/>
      <w:r w:rsidRPr="000F1F8E">
        <w:rPr>
          <w:rFonts w:ascii="Times New Roman" w:eastAsia="Times New Roman" w:hAnsi="Times New Roman" w:cs="Times New Roman"/>
          <w:sz w:val="24"/>
          <w:szCs w:val="24"/>
          <w:lang w:eastAsia="pt-BR"/>
        </w:rPr>
        <w:t>machine</w:t>
      </w:r>
      <w:proofErr w:type="spellEnd"/>
      <w:r w:rsidRPr="000F1F8E">
        <w:rPr>
          <w:rFonts w:ascii="Times New Roman" w:eastAsia="Times New Roman" w:hAnsi="Times New Roman" w:cs="Times New Roman"/>
          <w:sz w:val="24"/>
          <w:szCs w:val="24"/>
          <w:lang w:eastAsia="pt-BR"/>
        </w:rPr>
        <w:t xml:space="preserve"> </w:t>
      </w:r>
      <w:proofErr w:type="spellStart"/>
      <w:r w:rsidRPr="000F1F8E">
        <w:rPr>
          <w:rFonts w:ascii="Times New Roman" w:eastAsia="Times New Roman" w:hAnsi="Times New Roman" w:cs="Times New Roman"/>
          <w:sz w:val="24"/>
          <w:szCs w:val="24"/>
          <w:lang w:eastAsia="pt-BR"/>
        </w:rPr>
        <w:t>learning</w:t>
      </w:r>
      <w:proofErr w:type="spellEnd"/>
      <w:r w:rsidRPr="000F1F8E">
        <w:rPr>
          <w:rFonts w:ascii="Times New Roman" w:eastAsia="Times New Roman" w:hAnsi="Times New Roman" w:cs="Times New Roman"/>
          <w:sz w:val="24"/>
          <w:szCs w:val="24"/>
          <w:lang w:eastAsia="pt-BR"/>
        </w:rPr>
        <w:t xml:space="preserve"> que pode ser descrito como "aprender por". Um "agente" aprende a executar uma tarefa definida por tentativa e erro (um loop de feedback) até que o desempenho esteja dentro de um intervalo desejável. O agente recebe reforço positivo quando executa a tarefa bem e reforço negativo quando tem um desempenho ruim. Um exemplo de aprendizado por reforço seria ensinar uma mão robótica a pegar uma bola. </w:t>
      </w:r>
    </w:p>
    <w:p w:rsidR="00F879B9" w:rsidRDefault="00F879B9"/>
    <w:p w:rsidR="000F1F8E" w:rsidRDefault="000F1F8E">
      <w:r>
        <w:t>1-link</w:t>
      </w:r>
    </w:p>
    <w:p w:rsidR="000F1F8E" w:rsidRDefault="00BD5576">
      <w:hyperlink r:id="rId12" w:history="1">
        <w:r w:rsidR="000F1F8E">
          <w:rPr>
            <w:rStyle w:val="Hyperlink"/>
          </w:rPr>
          <w:t>API Speech-</w:t>
        </w:r>
        <w:proofErr w:type="spellStart"/>
        <w:r w:rsidR="000F1F8E">
          <w:rPr>
            <w:rStyle w:val="Hyperlink"/>
          </w:rPr>
          <w:t>to</w:t>
        </w:r>
        <w:proofErr w:type="spellEnd"/>
        <w:r w:rsidR="000F1F8E">
          <w:rPr>
            <w:rStyle w:val="Hyperlink"/>
          </w:rPr>
          <w:t>-</w:t>
        </w:r>
        <w:proofErr w:type="spellStart"/>
        <w:r w:rsidR="000F1F8E">
          <w:rPr>
            <w:rStyle w:val="Hyperlink"/>
          </w:rPr>
          <w:t>Text</w:t>
        </w:r>
        <w:proofErr w:type="spellEnd"/>
        <w:r w:rsidR="000F1F8E">
          <w:rPr>
            <w:rStyle w:val="Hyperlink"/>
          </w:rPr>
          <w:t xml:space="preserve">: reconhecimento e transcrição de fala | Google </w:t>
        </w:r>
        <w:proofErr w:type="spellStart"/>
        <w:r w:rsidR="000F1F8E">
          <w:rPr>
            <w:rStyle w:val="Hyperlink"/>
          </w:rPr>
          <w:t>Cloud</w:t>
        </w:r>
        <w:proofErr w:type="spellEnd"/>
      </w:hyperlink>
    </w:p>
    <w:p w:rsidR="000F1F8E" w:rsidRDefault="000F1F8E"/>
    <w:p w:rsidR="000F1F8E" w:rsidRDefault="000F1F8E">
      <w:r>
        <w:t>2 link</w:t>
      </w:r>
    </w:p>
    <w:p w:rsidR="000F1F8E" w:rsidRDefault="00BD5576">
      <w:hyperlink r:id="rId13" w:history="1">
        <w:r w:rsidR="000F1F8E">
          <w:rPr>
            <w:rStyle w:val="Hyperlink"/>
          </w:rPr>
          <w:t xml:space="preserve">OCR com IA do Google | Google </w:t>
        </w:r>
        <w:proofErr w:type="spellStart"/>
        <w:r w:rsidR="000F1F8E">
          <w:rPr>
            <w:rStyle w:val="Hyperlink"/>
          </w:rPr>
          <w:t>Cloud</w:t>
        </w:r>
        <w:proofErr w:type="spellEnd"/>
      </w:hyperlink>
    </w:p>
    <w:p w:rsidR="000F1F8E" w:rsidRDefault="000F1F8E">
      <w:r>
        <w:t>3-link</w:t>
      </w:r>
    </w:p>
    <w:p w:rsidR="000F1F8E" w:rsidRDefault="00BD5576">
      <w:hyperlink r:id="rId14" w:history="1">
        <w:r w:rsidR="000F1F8E">
          <w:rPr>
            <w:rStyle w:val="Hyperlink"/>
          </w:rPr>
          <w:t xml:space="preserve">O que é aprendizado profundo? | Google </w:t>
        </w:r>
        <w:proofErr w:type="spellStart"/>
        <w:r w:rsidR="000F1F8E">
          <w:rPr>
            <w:rStyle w:val="Hyperlink"/>
          </w:rPr>
          <w:t>Cloud</w:t>
        </w:r>
        <w:proofErr w:type="spellEnd"/>
      </w:hyperlink>
    </w:p>
    <w:p w:rsidR="000F1F8E" w:rsidRDefault="000F1F8E">
      <w:r>
        <w:t>4-link</w:t>
      </w:r>
    </w:p>
    <w:p w:rsidR="000F1F8E" w:rsidRDefault="00BD5576">
      <w:hyperlink r:id="rId15" w:history="1">
        <w:proofErr w:type="spellStart"/>
        <w:r w:rsidR="000F1F8E">
          <w:rPr>
            <w:rStyle w:val="Hyperlink"/>
          </w:rPr>
          <w:t>Beginner</w:t>
        </w:r>
        <w:proofErr w:type="spellEnd"/>
        <w:r w:rsidR="000F1F8E">
          <w:rPr>
            <w:rStyle w:val="Hyperlink"/>
          </w:rPr>
          <w:t xml:space="preserve">: </w:t>
        </w:r>
        <w:proofErr w:type="spellStart"/>
        <w:r w:rsidR="000F1F8E">
          <w:rPr>
            <w:rStyle w:val="Hyperlink"/>
          </w:rPr>
          <w:t>Introduction</w:t>
        </w:r>
        <w:proofErr w:type="spellEnd"/>
        <w:r w:rsidR="000F1F8E">
          <w:rPr>
            <w:rStyle w:val="Hyperlink"/>
          </w:rPr>
          <w:t xml:space="preserve"> </w:t>
        </w:r>
        <w:proofErr w:type="spellStart"/>
        <w:r w:rsidR="000F1F8E">
          <w:rPr>
            <w:rStyle w:val="Hyperlink"/>
          </w:rPr>
          <w:t>to</w:t>
        </w:r>
        <w:proofErr w:type="spellEnd"/>
        <w:r w:rsidR="000F1F8E">
          <w:rPr>
            <w:rStyle w:val="Hyperlink"/>
          </w:rPr>
          <w:t xml:space="preserve"> </w:t>
        </w:r>
        <w:proofErr w:type="spellStart"/>
        <w:r w:rsidR="000F1F8E">
          <w:rPr>
            <w:rStyle w:val="Hyperlink"/>
          </w:rPr>
          <w:t>Generative</w:t>
        </w:r>
        <w:proofErr w:type="spellEnd"/>
        <w:r w:rsidR="000F1F8E">
          <w:rPr>
            <w:rStyle w:val="Hyperlink"/>
          </w:rPr>
          <w:t xml:space="preserve"> AI | Google </w:t>
        </w:r>
        <w:proofErr w:type="spellStart"/>
        <w:r w:rsidR="000F1F8E">
          <w:rPr>
            <w:rStyle w:val="Hyperlink"/>
          </w:rPr>
          <w:t>Skills</w:t>
        </w:r>
        <w:proofErr w:type="spellEnd"/>
      </w:hyperlink>
    </w:p>
    <w:p w:rsidR="000F1F8E" w:rsidRDefault="000F1F8E">
      <w:r>
        <w:t>5 link</w:t>
      </w:r>
    </w:p>
    <w:p w:rsidR="000F1F8E" w:rsidRDefault="00BD5576">
      <w:pPr>
        <w:rPr>
          <w:rStyle w:val="Hyperlink"/>
        </w:rPr>
      </w:pPr>
      <w:hyperlink r:id="rId16" w:history="1">
        <w:r w:rsidR="000F1F8E">
          <w:rPr>
            <w:rStyle w:val="Hyperlink"/>
          </w:rPr>
          <w:t xml:space="preserve">IA e </w:t>
        </w:r>
        <w:proofErr w:type="spellStart"/>
        <w:r w:rsidR="000F1F8E">
          <w:rPr>
            <w:rStyle w:val="Hyperlink"/>
          </w:rPr>
          <w:t>machine</w:t>
        </w:r>
        <w:proofErr w:type="spellEnd"/>
        <w:r w:rsidR="000F1F8E">
          <w:rPr>
            <w:rStyle w:val="Hyperlink"/>
          </w:rPr>
          <w:t xml:space="preserve"> </w:t>
        </w:r>
        <w:proofErr w:type="spellStart"/>
        <w:r w:rsidR="000F1F8E">
          <w:rPr>
            <w:rStyle w:val="Hyperlink"/>
          </w:rPr>
          <w:t>learning</w:t>
        </w:r>
        <w:proofErr w:type="spellEnd"/>
        <w:r w:rsidR="000F1F8E">
          <w:rPr>
            <w:rStyle w:val="Hyperlink"/>
          </w:rPr>
          <w:t xml:space="preserve">: quais as diferenças? | Google </w:t>
        </w:r>
        <w:proofErr w:type="spellStart"/>
        <w:r w:rsidR="000F1F8E">
          <w:rPr>
            <w:rStyle w:val="Hyperlink"/>
          </w:rPr>
          <w:t>Cloud</w:t>
        </w:r>
        <w:proofErr w:type="spellEnd"/>
      </w:hyperlink>
    </w:p>
    <w:p w:rsidR="00BD5576" w:rsidRDefault="00BD5576">
      <w:pPr>
        <w:rPr>
          <w:rStyle w:val="Hyperlink"/>
        </w:rPr>
      </w:pPr>
    </w:p>
    <w:p w:rsidR="00BD5576" w:rsidRDefault="00BD5576">
      <w:pPr>
        <w:rPr>
          <w:rStyle w:val="Hyperlink"/>
        </w:rPr>
      </w:pPr>
    </w:p>
    <w:p w:rsidR="00BD5576" w:rsidRDefault="00BD5576">
      <w:pPr>
        <w:rPr>
          <w:rStyle w:val="Hyperlink"/>
        </w:rPr>
      </w:pPr>
      <w:r w:rsidRPr="00BD5576">
        <w:rPr>
          <w:rStyle w:val="Hyperlink"/>
        </w:rPr>
        <w:lastRenderedPageBreak/>
        <w:t>&lt;</w:t>
      </w:r>
      <w:proofErr w:type="spellStart"/>
      <w:proofErr w:type="gramStart"/>
      <w:r w:rsidRPr="00BD5576">
        <w:rPr>
          <w:rStyle w:val="Hyperlink"/>
        </w:rPr>
        <w:t>iframe</w:t>
      </w:r>
      <w:proofErr w:type="spellEnd"/>
      <w:proofErr w:type="gramEnd"/>
      <w:r w:rsidRPr="00BD5576">
        <w:rPr>
          <w:rStyle w:val="Hyperlink"/>
        </w:rPr>
        <w:t xml:space="preserve"> </w:t>
      </w:r>
      <w:proofErr w:type="spellStart"/>
      <w:r w:rsidRPr="00BD5576">
        <w:rPr>
          <w:rStyle w:val="Hyperlink"/>
        </w:rPr>
        <w:t>width</w:t>
      </w:r>
      <w:proofErr w:type="spellEnd"/>
      <w:r w:rsidRPr="00BD5576">
        <w:rPr>
          <w:rStyle w:val="Hyperlink"/>
        </w:rPr>
        <w:t xml:space="preserve">="560" </w:t>
      </w:r>
      <w:proofErr w:type="spellStart"/>
      <w:r w:rsidRPr="00BD5576">
        <w:rPr>
          <w:rStyle w:val="Hyperlink"/>
        </w:rPr>
        <w:t>height</w:t>
      </w:r>
      <w:proofErr w:type="spellEnd"/>
      <w:r w:rsidRPr="00BD5576">
        <w:rPr>
          <w:rStyle w:val="Hyperlink"/>
        </w:rPr>
        <w:t xml:space="preserve">="315" src="https://www.youtube.com/embed/lZqSUSewvKU?si=BnsyvUZMvmFkx-9r" </w:t>
      </w:r>
      <w:proofErr w:type="spellStart"/>
      <w:r w:rsidRPr="00BD5576">
        <w:rPr>
          <w:rStyle w:val="Hyperlink"/>
        </w:rPr>
        <w:t>title</w:t>
      </w:r>
      <w:proofErr w:type="spellEnd"/>
      <w:r w:rsidRPr="00BD5576">
        <w:rPr>
          <w:rStyle w:val="Hyperlink"/>
        </w:rPr>
        <w:t>="</w:t>
      </w:r>
      <w:proofErr w:type="spellStart"/>
      <w:r w:rsidRPr="00BD5576">
        <w:rPr>
          <w:rStyle w:val="Hyperlink"/>
        </w:rPr>
        <w:t>YouTube</w:t>
      </w:r>
      <w:proofErr w:type="spellEnd"/>
      <w:r w:rsidRPr="00BD5576">
        <w:rPr>
          <w:rStyle w:val="Hyperlink"/>
        </w:rPr>
        <w:t xml:space="preserve"> </w:t>
      </w:r>
      <w:proofErr w:type="spellStart"/>
      <w:r w:rsidRPr="00BD5576">
        <w:rPr>
          <w:rStyle w:val="Hyperlink"/>
        </w:rPr>
        <w:t>video</w:t>
      </w:r>
      <w:proofErr w:type="spellEnd"/>
      <w:r w:rsidRPr="00BD5576">
        <w:rPr>
          <w:rStyle w:val="Hyperlink"/>
        </w:rPr>
        <w:t xml:space="preserve"> player" </w:t>
      </w:r>
      <w:proofErr w:type="spellStart"/>
      <w:r w:rsidRPr="00BD5576">
        <w:rPr>
          <w:rStyle w:val="Hyperlink"/>
        </w:rPr>
        <w:t>frameborder</w:t>
      </w:r>
      <w:proofErr w:type="spellEnd"/>
      <w:r w:rsidRPr="00BD5576">
        <w:rPr>
          <w:rStyle w:val="Hyperlink"/>
        </w:rPr>
        <w:t xml:space="preserve">="0" </w:t>
      </w:r>
      <w:proofErr w:type="spellStart"/>
      <w:r w:rsidRPr="00BD5576">
        <w:rPr>
          <w:rStyle w:val="Hyperlink"/>
        </w:rPr>
        <w:t>allow</w:t>
      </w:r>
      <w:proofErr w:type="spellEnd"/>
      <w:r w:rsidRPr="00BD5576">
        <w:rPr>
          <w:rStyle w:val="Hyperlink"/>
        </w:rPr>
        <w:t>="</w:t>
      </w:r>
      <w:proofErr w:type="spellStart"/>
      <w:r w:rsidRPr="00BD5576">
        <w:rPr>
          <w:rStyle w:val="Hyperlink"/>
        </w:rPr>
        <w:t>accelerometer</w:t>
      </w:r>
      <w:proofErr w:type="spellEnd"/>
      <w:r w:rsidRPr="00BD5576">
        <w:rPr>
          <w:rStyle w:val="Hyperlink"/>
        </w:rPr>
        <w:t xml:space="preserve">; </w:t>
      </w:r>
      <w:proofErr w:type="spellStart"/>
      <w:r w:rsidRPr="00BD5576">
        <w:rPr>
          <w:rStyle w:val="Hyperlink"/>
        </w:rPr>
        <w:t>autoplay</w:t>
      </w:r>
      <w:proofErr w:type="spellEnd"/>
      <w:r w:rsidRPr="00BD5576">
        <w:rPr>
          <w:rStyle w:val="Hyperlink"/>
        </w:rPr>
        <w:t>; clipboard-</w:t>
      </w:r>
      <w:proofErr w:type="spellStart"/>
      <w:r w:rsidRPr="00BD5576">
        <w:rPr>
          <w:rStyle w:val="Hyperlink"/>
        </w:rPr>
        <w:t>write</w:t>
      </w:r>
      <w:proofErr w:type="spellEnd"/>
      <w:r w:rsidRPr="00BD5576">
        <w:rPr>
          <w:rStyle w:val="Hyperlink"/>
        </w:rPr>
        <w:t xml:space="preserve">; </w:t>
      </w:r>
      <w:proofErr w:type="spellStart"/>
      <w:r w:rsidRPr="00BD5576">
        <w:rPr>
          <w:rStyle w:val="Hyperlink"/>
        </w:rPr>
        <w:t>encrypted</w:t>
      </w:r>
      <w:proofErr w:type="spellEnd"/>
      <w:r w:rsidRPr="00BD5576">
        <w:rPr>
          <w:rStyle w:val="Hyperlink"/>
        </w:rPr>
        <w:t xml:space="preserve">-media; </w:t>
      </w:r>
      <w:proofErr w:type="spellStart"/>
      <w:r w:rsidRPr="00BD5576">
        <w:rPr>
          <w:rStyle w:val="Hyperlink"/>
        </w:rPr>
        <w:t>gyroscope</w:t>
      </w:r>
      <w:proofErr w:type="spellEnd"/>
      <w:r w:rsidRPr="00BD5576">
        <w:rPr>
          <w:rStyle w:val="Hyperlink"/>
        </w:rPr>
        <w:t xml:space="preserve">; </w:t>
      </w:r>
      <w:proofErr w:type="spellStart"/>
      <w:r w:rsidRPr="00BD5576">
        <w:rPr>
          <w:rStyle w:val="Hyperlink"/>
        </w:rPr>
        <w:t>picture</w:t>
      </w:r>
      <w:proofErr w:type="spellEnd"/>
      <w:r w:rsidRPr="00BD5576">
        <w:rPr>
          <w:rStyle w:val="Hyperlink"/>
        </w:rPr>
        <w:t>-</w:t>
      </w:r>
      <w:proofErr w:type="spellStart"/>
      <w:r w:rsidRPr="00BD5576">
        <w:rPr>
          <w:rStyle w:val="Hyperlink"/>
        </w:rPr>
        <w:t>in-picture</w:t>
      </w:r>
      <w:proofErr w:type="spellEnd"/>
      <w:r w:rsidRPr="00BD5576">
        <w:rPr>
          <w:rStyle w:val="Hyperlink"/>
        </w:rPr>
        <w:t>; web-</w:t>
      </w:r>
      <w:proofErr w:type="spellStart"/>
      <w:r w:rsidRPr="00BD5576">
        <w:rPr>
          <w:rStyle w:val="Hyperlink"/>
        </w:rPr>
        <w:t>share</w:t>
      </w:r>
      <w:proofErr w:type="spellEnd"/>
      <w:r w:rsidRPr="00BD5576">
        <w:rPr>
          <w:rStyle w:val="Hyperlink"/>
        </w:rPr>
        <w:t xml:space="preserve">" </w:t>
      </w:r>
      <w:proofErr w:type="spellStart"/>
      <w:r w:rsidRPr="00BD5576">
        <w:rPr>
          <w:rStyle w:val="Hyperlink"/>
        </w:rPr>
        <w:t>referrerpolicy</w:t>
      </w:r>
      <w:proofErr w:type="spellEnd"/>
      <w:r w:rsidRPr="00BD5576">
        <w:rPr>
          <w:rStyle w:val="Hyperlink"/>
        </w:rPr>
        <w:t>="</w:t>
      </w:r>
      <w:proofErr w:type="spellStart"/>
      <w:r w:rsidRPr="00BD5576">
        <w:rPr>
          <w:rStyle w:val="Hyperlink"/>
        </w:rPr>
        <w:t>strict-origin-when-cross-origin</w:t>
      </w:r>
      <w:proofErr w:type="spellEnd"/>
      <w:r w:rsidRPr="00BD5576">
        <w:rPr>
          <w:rStyle w:val="Hyperlink"/>
        </w:rPr>
        <w:t xml:space="preserve">" </w:t>
      </w:r>
      <w:proofErr w:type="spellStart"/>
      <w:r w:rsidRPr="00BD5576">
        <w:rPr>
          <w:rStyle w:val="Hyperlink"/>
        </w:rPr>
        <w:t>allowfullscreen</w:t>
      </w:r>
      <w:proofErr w:type="spellEnd"/>
      <w:r w:rsidRPr="00BD5576">
        <w:rPr>
          <w:rStyle w:val="Hyperlink"/>
        </w:rPr>
        <w:t>&gt;&lt;/</w:t>
      </w:r>
      <w:proofErr w:type="spellStart"/>
      <w:r w:rsidRPr="00BD5576">
        <w:rPr>
          <w:rStyle w:val="Hyperlink"/>
        </w:rPr>
        <w:t>iframe</w:t>
      </w:r>
      <w:proofErr w:type="spellEnd"/>
      <w:r w:rsidRPr="00BD5576">
        <w:rPr>
          <w:rStyle w:val="Hyperlink"/>
        </w:rPr>
        <w:t>&gt;</w:t>
      </w:r>
      <w:bookmarkStart w:id="0" w:name="_GoBack"/>
      <w:bookmarkEnd w:id="0"/>
    </w:p>
    <w:p w:rsidR="00BD5576" w:rsidRDefault="00BD5576"/>
    <w:sectPr w:rsidR="00BD55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45C40CF"/>
    <w:multiLevelType w:val="multilevel"/>
    <w:tmpl w:val="FEEE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F8E"/>
    <w:rsid w:val="000F1F8E"/>
    <w:rsid w:val="00BD5576"/>
    <w:rsid w:val="00F879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56ECA2-8A20-499F-9122-6ACEE0A99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0F1F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4363952">
      <w:bodyDiv w:val="1"/>
      <w:marLeft w:val="0"/>
      <w:marRight w:val="0"/>
      <w:marTop w:val="0"/>
      <w:marBottom w:val="0"/>
      <w:divBdr>
        <w:top w:val="none" w:sz="0" w:space="0" w:color="auto"/>
        <w:left w:val="none" w:sz="0" w:space="0" w:color="auto"/>
        <w:bottom w:val="none" w:sz="0" w:space="0" w:color="auto"/>
        <w:right w:val="none" w:sz="0" w:space="0" w:color="auto"/>
      </w:divBdr>
      <w:divsChild>
        <w:div w:id="1612543446">
          <w:marLeft w:val="0"/>
          <w:marRight w:val="0"/>
          <w:marTop w:val="0"/>
          <w:marBottom w:val="0"/>
          <w:divBdr>
            <w:top w:val="none" w:sz="0" w:space="0" w:color="auto"/>
            <w:left w:val="none" w:sz="0" w:space="0" w:color="auto"/>
            <w:bottom w:val="none" w:sz="0" w:space="0" w:color="auto"/>
            <w:right w:val="none" w:sz="0" w:space="0" w:color="auto"/>
          </w:divBdr>
          <w:divsChild>
            <w:div w:id="1395620755">
              <w:marLeft w:val="0"/>
              <w:marRight w:val="0"/>
              <w:marTop w:val="0"/>
              <w:marBottom w:val="0"/>
              <w:divBdr>
                <w:top w:val="none" w:sz="0" w:space="0" w:color="auto"/>
                <w:left w:val="none" w:sz="0" w:space="0" w:color="auto"/>
                <w:bottom w:val="none" w:sz="0" w:space="0" w:color="auto"/>
                <w:right w:val="none" w:sz="0" w:space="0" w:color="auto"/>
              </w:divBdr>
              <w:divsChild>
                <w:div w:id="52051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69634">
      <w:bodyDiv w:val="1"/>
      <w:marLeft w:val="0"/>
      <w:marRight w:val="0"/>
      <w:marTop w:val="0"/>
      <w:marBottom w:val="0"/>
      <w:divBdr>
        <w:top w:val="none" w:sz="0" w:space="0" w:color="auto"/>
        <w:left w:val="none" w:sz="0" w:space="0" w:color="auto"/>
        <w:bottom w:val="none" w:sz="0" w:space="0" w:color="auto"/>
        <w:right w:val="none" w:sz="0" w:space="0" w:color="auto"/>
      </w:divBdr>
      <w:divsChild>
        <w:div w:id="1137839410">
          <w:marLeft w:val="0"/>
          <w:marRight w:val="0"/>
          <w:marTop w:val="0"/>
          <w:marBottom w:val="0"/>
          <w:divBdr>
            <w:top w:val="none" w:sz="0" w:space="0" w:color="auto"/>
            <w:left w:val="none" w:sz="0" w:space="0" w:color="auto"/>
            <w:bottom w:val="none" w:sz="0" w:space="0" w:color="auto"/>
            <w:right w:val="none" w:sz="0" w:space="0" w:color="auto"/>
          </w:divBdr>
          <w:divsChild>
            <w:div w:id="11177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81092">
      <w:bodyDiv w:val="1"/>
      <w:marLeft w:val="0"/>
      <w:marRight w:val="0"/>
      <w:marTop w:val="0"/>
      <w:marBottom w:val="0"/>
      <w:divBdr>
        <w:top w:val="none" w:sz="0" w:space="0" w:color="auto"/>
        <w:left w:val="none" w:sz="0" w:space="0" w:color="auto"/>
        <w:bottom w:val="none" w:sz="0" w:space="0" w:color="auto"/>
        <w:right w:val="none" w:sz="0" w:space="0" w:color="auto"/>
      </w:divBdr>
      <w:divsChild>
        <w:div w:id="359861291">
          <w:marLeft w:val="0"/>
          <w:marRight w:val="0"/>
          <w:marTop w:val="0"/>
          <w:marBottom w:val="0"/>
          <w:divBdr>
            <w:top w:val="none" w:sz="0" w:space="0" w:color="auto"/>
            <w:left w:val="none" w:sz="0" w:space="0" w:color="auto"/>
            <w:bottom w:val="none" w:sz="0" w:space="0" w:color="auto"/>
            <w:right w:val="none" w:sz="0" w:space="0" w:color="auto"/>
          </w:divBdr>
          <w:divsChild>
            <w:div w:id="994184156">
              <w:marLeft w:val="0"/>
              <w:marRight w:val="0"/>
              <w:marTop w:val="0"/>
              <w:marBottom w:val="0"/>
              <w:divBdr>
                <w:top w:val="none" w:sz="0" w:space="0" w:color="auto"/>
                <w:left w:val="none" w:sz="0" w:space="0" w:color="auto"/>
                <w:bottom w:val="none" w:sz="0" w:space="0" w:color="auto"/>
                <w:right w:val="none" w:sz="0" w:space="0" w:color="auto"/>
              </w:divBdr>
              <w:divsChild>
                <w:div w:id="1365133572">
                  <w:marLeft w:val="0"/>
                  <w:marRight w:val="0"/>
                  <w:marTop w:val="0"/>
                  <w:marBottom w:val="0"/>
                  <w:divBdr>
                    <w:top w:val="none" w:sz="0" w:space="0" w:color="auto"/>
                    <w:left w:val="none" w:sz="0" w:space="0" w:color="auto"/>
                    <w:bottom w:val="none" w:sz="0" w:space="0" w:color="auto"/>
                    <w:right w:val="none" w:sz="0" w:space="0" w:color="auto"/>
                  </w:divBdr>
                </w:div>
                <w:div w:id="1164706741">
                  <w:marLeft w:val="0"/>
                  <w:marRight w:val="0"/>
                  <w:marTop w:val="0"/>
                  <w:marBottom w:val="0"/>
                  <w:divBdr>
                    <w:top w:val="none" w:sz="0" w:space="0" w:color="auto"/>
                    <w:left w:val="none" w:sz="0" w:space="0" w:color="auto"/>
                    <w:bottom w:val="none" w:sz="0" w:space="0" w:color="auto"/>
                    <w:right w:val="none" w:sz="0" w:space="0" w:color="auto"/>
                  </w:divBdr>
                  <w:divsChild>
                    <w:div w:id="1342271164">
                      <w:marLeft w:val="0"/>
                      <w:marRight w:val="0"/>
                      <w:marTop w:val="0"/>
                      <w:marBottom w:val="0"/>
                      <w:divBdr>
                        <w:top w:val="none" w:sz="0" w:space="0" w:color="auto"/>
                        <w:left w:val="none" w:sz="0" w:space="0" w:color="auto"/>
                        <w:bottom w:val="none" w:sz="0" w:space="0" w:color="auto"/>
                        <w:right w:val="none" w:sz="0" w:space="0" w:color="auto"/>
                      </w:divBdr>
                      <w:divsChild>
                        <w:div w:id="727924299">
                          <w:marLeft w:val="0"/>
                          <w:marRight w:val="0"/>
                          <w:marTop w:val="0"/>
                          <w:marBottom w:val="0"/>
                          <w:divBdr>
                            <w:top w:val="none" w:sz="0" w:space="0" w:color="auto"/>
                            <w:left w:val="none" w:sz="0" w:space="0" w:color="auto"/>
                            <w:bottom w:val="none" w:sz="0" w:space="0" w:color="auto"/>
                            <w:right w:val="none" w:sz="0" w:space="0" w:color="auto"/>
                          </w:divBdr>
                          <w:divsChild>
                            <w:div w:id="534660142">
                              <w:marLeft w:val="0"/>
                              <w:marRight w:val="0"/>
                              <w:marTop w:val="0"/>
                              <w:marBottom w:val="0"/>
                              <w:divBdr>
                                <w:top w:val="none" w:sz="0" w:space="0" w:color="auto"/>
                                <w:left w:val="none" w:sz="0" w:space="0" w:color="auto"/>
                                <w:bottom w:val="none" w:sz="0" w:space="0" w:color="auto"/>
                                <w:right w:val="none" w:sz="0" w:space="0" w:color="auto"/>
                              </w:divBdr>
                              <w:divsChild>
                                <w:div w:id="21103096">
                                  <w:marLeft w:val="0"/>
                                  <w:marRight w:val="0"/>
                                  <w:marTop w:val="0"/>
                                  <w:marBottom w:val="0"/>
                                  <w:divBdr>
                                    <w:top w:val="none" w:sz="0" w:space="0" w:color="auto"/>
                                    <w:left w:val="none" w:sz="0" w:space="0" w:color="auto"/>
                                    <w:bottom w:val="none" w:sz="0" w:space="0" w:color="auto"/>
                                    <w:right w:val="none" w:sz="0" w:space="0" w:color="auto"/>
                                  </w:divBdr>
                                  <w:divsChild>
                                    <w:div w:id="953974453">
                                      <w:marLeft w:val="0"/>
                                      <w:marRight w:val="0"/>
                                      <w:marTop w:val="0"/>
                                      <w:marBottom w:val="0"/>
                                      <w:divBdr>
                                        <w:top w:val="none" w:sz="0" w:space="0" w:color="auto"/>
                                        <w:left w:val="none" w:sz="0" w:space="0" w:color="auto"/>
                                        <w:bottom w:val="none" w:sz="0" w:space="0" w:color="auto"/>
                                        <w:right w:val="none" w:sz="0" w:space="0" w:color="auto"/>
                                      </w:divBdr>
                                      <w:divsChild>
                                        <w:div w:id="1970672609">
                                          <w:marLeft w:val="0"/>
                                          <w:marRight w:val="0"/>
                                          <w:marTop w:val="0"/>
                                          <w:marBottom w:val="0"/>
                                          <w:divBdr>
                                            <w:top w:val="none" w:sz="0" w:space="0" w:color="auto"/>
                                            <w:left w:val="none" w:sz="0" w:space="0" w:color="auto"/>
                                            <w:bottom w:val="none" w:sz="0" w:space="0" w:color="auto"/>
                                            <w:right w:val="none" w:sz="0" w:space="0" w:color="auto"/>
                                          </w:divBdr>
                                          <w:divsChild>
                                            <w:div w:id="91543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0508787">
      <w:bodyDiv w:val="1"/>
      <w:marLeft w:val="0"/>
      <w:marRight w:val="0"/>
      <w:marTop w:val="0"/>
      <w:marBottom w:val="0"/>
      <w:divBdr>
        <w:top w:val="none" w:sz="0" w:space="0" w:color="auto"/>
        <w:left w:val="none" w:sz="0" w:space="0" w:color="auto"/>
        <w:bottom w:val="none" w:sz="0" w:space="0" w:color="auto"/>
        <w:right w:val="none" w:sz="0" w:space="0" w:color="auto"/>
      </w:divBdr>
      <w:divsChild>
        <w:div w:id="929236178">
          <w:marLeft w:val="0"/>
          <w:marRight w:val="0"/>
          <w:marTop w:val="0"/>
          <w:marBottom w:val="0"/>
          <w:divBdr>
            <w:top w:val="none" w:sz="0" w:space="0" w:color="auto"/>
            <w:left w:val="none" w:sz="0" w:space="0" w:color="auto"/>
            <w:bottom w:val="none" w:sz="0" w:space="0" w:color="auto"/>
            <w:right w:val="none" w:sz="0" w:space="0" w:color="auto"/>
          </w:divBdr>
          <w:divsChild>
            <w:div w:id="121932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2099">
      <w:bodyDiv w:val="1"/>
      <w:marLeft w:val="0"/>
      <w:marRight w:val="0"/>
      <w:marTop w:val="0"/>
      <w:marBottom w:val="0"/>
      <w:divBdr>
        <w:top w:val="none" w:sz="0" w:space="0" w:color="auto"/>
        <w:left w:val="none" w:sz="0" w:space="0" w:color="auto"/>
        <w:bottom w:val="none" w:sz="0" w:space="0" w:color="auto"/>
        <w:right w:val="none" w:sz="0" w:space="0" w:color="auto"/>
      </w:divBdr>
      <w:divsChild>
        <w:div w:id="1770857207">
          <w:marLeft w:val="0"/>
          <w:marRight w:val="0"/>
          <w:marTop w:val="0"/>
          <w:marBottom w:val="0"/>
          <w:divBdr>
            <w:top w:val="none" w:sz="0" w:space="0" w:color="auto"/>
            <w:left w:val="none" w:sz="0" w:space="0" w:color="auto"/>
            <w:bottom w:val="none" w:sz="0" w:space="0" w:color="auto"/>
            <w:right w:val="none" w:sz="0" w:space="0" w:color="auto"/>
          </w:divBdr>
          <w:divsChild>
            <w:div w:id="202782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use-cases/ocr" TargetMode="External"/><Relationship Id="rId13" Type="http://schemas.openxmlformats.org/officeDocument/2006/relationships/hyperlink" Target="https://cloud.google.com/use-cases/oc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oud.google.com/vertex-ai" TargetMode="External"/><Relationship Id="rId12" Type="http://schemas.openxmlformats.org/officeDocument/2006/relationships/hyperlink" Target="https://cloud.google.com/speech-to-tex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oud.google.com/learn/artificial-intelligence-vs-machine-learning" TargetMode="External"/><Relationship Id="rId1" Type="http://schemas.openxmlformats.org/officeDocument/2006/relationships/numbering" Target="numbering.xml"/><Relationship Id="rId6" Type="http://schemas.openxmlformats.org/officeDocument/2006/relationships/hyperlink" Target="https://cloud.google.com/speech-to-text" TargetMode="External"/><Relationship Id="rId11" Type="http://schemas.openxmlformats.org/officeDocument/2006/relationships/hyperlink" Target="https://cloud.google.com/learn/artificial-intelligence-vs-machine-learning" TargetMode="External"/><Relationship Id="rId5" Type="http://schemas.openxmlformats.org/officeDocument/2006/relationships/hyperlink" Target="https://cloud.google.com/vision" TargetMode="External"/><Relationship Id="rId15" Type="http://schemas.openxmlformats.org/officeDocument/2006/relationships/hyperlink" Target="https://www.skills.google/paths/118??utm_source=cgc-site&amp;utm_medium=et&amp;utm_campaign=FY24-Q2-global-website-skillsboost&amp;utm_content=developers&amp;utm_term=-" TargetMode="External"/><Relationship Id="rId10" Type="http://schemas.openxmlformats.org/officeDocument/2006/relationships/hyperlink" Target="https://www.cloudskillsboost.google/paths/118??utm_source=cgc-site&amp;utm_medium=et&amp;utm_campaign=FY24-Q2-global-website-skillsboost&amp;utm_content=developers&amp;utm_term=-" TargetMode="External"/><Relationship Id="rId4" Type="http://schemas.openxmlformats.org/officeDocument/2006/relationships/webSettings" Target="webSettings.xml"/><Relationship Id="rId9" Type="http://schemas.openxmlformats.org/officeDocument/2006/relationships/hyperlink" Target="https://cloud.google.com/discover/what-is-deep-learning" TargetMode="External"/><Relationship Id="rId14" Type="http://schemas.openxmlformats.org/officeDocument/2006/relationships/hyperlink" Target="https://cloud.google.com/discover/what-is-deep-learning"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1367</Words>
  <Characters>7386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fc</dc:creator>
  <cp:keywords/>
  <dc:description/>
  <cp:lastModifiedBy>Marcos fc</cp:lastModifiedBy>
  <cp:revision>3</cp:revision>
  <dcterms:created xsi:type="dcterms:W3CDTF">2025-11-05T00:40:00Z</dcterms:created>
  <dcterms:modified xsi:type="dcterms:W3CDTF">2025-11-05T00:55:00Z</dcterms:modified>
</cp:coreProperties>
</file>