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/>
          <w:color w:val="000000" w:themeColor="text1"/>
          <w:sz w:val="28"/>
          <w:lang w:eastAsia="en-US" w:bidi="ar-SA"/>
        </w:rPr>
        <w:id w:val="1114570979"/>
        <w:docPartObj>
          <w:docPartGallery w:val="Cover Pages"/>
          <w:docPartUnique/>
        </w:docPartObj>
      </w:sdtPr>
      <w:sdtEndPr>
        <w:rPr>
          <w:rFonts w:ascii="Helvetica" w:hAnsi="Helvetica"/>
          <w:snapToGrid w:val="0"/>
          <w:color w:val="000000"/>
        </w:rPr>
      </w:sdtEndPr>
      <w:sdtContent>
        <w:p w14:paraId="610BD702" w14:textId="24E2BC3C" w:rsidR="00396C94" w:rsidRDefault="00396C94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E4451FA" wp14:editId="0A9F786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38A3D5" id="Grupo 2" o:spid="_x0000_s1026" style="position:absolute;margin-left:0;margin-top:0;width:168pt;height:718.55pt;z-index:-251654144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">
                    <v:rect id="Retângulo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orma Liv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orma Liv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3FAAC8" wp14:editId="698767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FB49F" w14:textId="5D56D291" w:rsidR="00396C94" w:rsidRDefault="00515C56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u w:val="single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6C94" w:rsidRPr="00515C5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>João Vieira</w:t>
                                    </w:r>
                                    <w:r w:rsidRPr="00515C5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 xml:space="preserve"> - ,</w:t>
                                    </w:r>
                                    <w:r w:rsidR="00396C94" w:rsidRPr="00515C5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 xml:space="preserve"> Marcos Mendes</w:t>
                                    </w:r>
                                    <w:r w:rsidRPr="00515C5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 xml:space="preserve"> - 90706</w:t>
                                    </w:r>
                                  </w:sdtContent>
                                </w:sdt>
                              </w:p>
                              <w:p w14:paraId="6620EB9C" w14:textId="72145008" w:rsidR="00396C94" w:rsidRDefault="00515C56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6C9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MFE – 2019/2020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FAA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26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LlyNV13AgAAW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09DFB49F" w14:textId="5D56D291" w:rsidR="00396C94" w:rsidRDefault="00515C56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u w:val="single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6C94" w:rsidRPr="00515C56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João Vieira</w:t>
                              </w:r>
                              <w:r w:rsidRPr="00515C56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 xml:space="preserve"> - ,</w:t>
                              </w:r>
                              <w:r w:rsidR="00396C94" w:rsidRPr="00515C56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 xml:space="preserve"> Marcos Mendes</w:t>
                              </w:r>
                              <w:r w:rsidRPr="00515C56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 xml:space="preserve"> - 90706</w:t>
                              </w:r>
                            </w:sdtContent>
                          </w:sdt>
                        </w:p>
                        <w:p w14:paraId="6620EB9C" w14:textId="72145008" w:rsidR="00396C94" w:rsidRDefault="00515C56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6C9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MFE – 2019/2020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907C04" w14:textId="295C1FBE" w:rsidR="00396C94" w:rsidRDefault="00396C94">
          <w:pPr>
            <w:rPr>
              <w:rFonts w:ascii="Helvetica" w:hAnsi="Helvetica"/>
              <w:snapToGrid w:val="0"/>
              <w:color w:val="0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AA76AE4" wp14:editId="2764404F">
                    <wp:simplePos x="0" y="0"/>
                    <wp:positionH relativeFrom="page">
                      <wp:posOffset>982980</wp:posOffset>
                    </wp:positionH>
                    <wp:positionV relativeFrom="page">
                      <wp:posOffset>1760220</wp:posOffset>
                    </wp:positionV>
                    <wp:extent cx="5768340" cy="1069340"/>
                    <wp:effectExtent l="0" t="0" r="3810" b="4445"/>
                    <wp:wrapNone/>
                    <wp:docPr id="3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83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3C5A39" w14:textId="52FA851C" w:rsidR="00396C94" w:rsidRDefault="00515C56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6C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Propagação de Pandemias</w:t>
                                    </w:r>
                                  </w:sdtContent>
                                </w:sdt>
                              </w:p>
                              <w:p w14:paraId="5C5E0CCE" w14:textId="19ED6063" w:rsidR="00396C94" w:rsidRPr="00396C94" w:rsidRDefault="00396C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76AE4" id="Caixa de Texto 1" o:spid="_x0000_s1027" type="#_x0000_t202" style="position:absolute;left:0;text-align:left;margin-left:77.4pt;margin-top:138.6pt;width:454.2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14:paraId="2E3C5A39" w14:textId="52FA851C" w:rsidR="00396C94" w:rsidRDefault="00396C9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Propagação de Pandemias</w:t>
                              </w:r>
                            </w:sdtContent>
                          </w:sdt>
                        </w:p>
                        <w:p w14:paraId="5C5E0CCE" w14:textId="19ED6063" w:rsidR="00396C94" w:rsidRPr="00396C94" w:rsidRDefault="00396C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Helvetica" w:hAnsi="Helvetica"/>
              <w:snapToGrid w:val="0"/>
              <w:color w:val="000000"/>
            </w:rPr>
            <w:br w:type="page"/>
          </w:r>
        </w:p>
      </w:sdtContent>
    </w:sdt>
    <w:p w14:paraId="58D028AF" w14:textId="2DE108B0" w:rsidR="00B57C3C" w:rsidRPr="004C7E19" w:rsidRDefault="00B57C3C" w:rsidP="00DA7C4E">
      <w:pPr>
        <w:jc w:val="center"/>
        <w:rPr>
          <w:rFonts w:ascii="Helvetica" w:hAnsi="Helvetica" w:cs="Helvetica"/>
          <w:sz w:val="24"/>
          <w:szCs w:val="24"/>
        </w:rPr>
      </w:pPr>
      <w:r w:rsidRPr="00396C94">
        <w:rPr>
          <w:rStyle w:val="Ttulo1Carter"/>
        </w:rPr>
        <w:lastRenderedPageBreak/>
        <w:t>Introd</w:t>
      </w:r>
      <w:r w:rsidR="004141FD" w:rsidRPr="00396C94">
        <w:rPr>
          <w:rStyle w:val="Ttulo1Carter"/>
        </w:rPr>
        <w:t>u</w:t>
      </w:r>
      <w:r w:rsidRPr="00396C94">
        <w:rPr>
          <w:rStyle w:val="Ttulo1Carter"/>
        </w:rPr>
        <w:t>ção</w:t>
      </w:r>
      <w:r w:rsidRPr="004C7E19">
        <w:rPr>
          <w:rFonts w:ascii="Helvetica" w:hAnsi="Helvetica" w:cs="Helvetica"/>
          <w:sz w:val="24"/>
          <w:szCs w:val="24"/>
        </w:rPr>
        <w:t>:</w:t>
      </w:r>
    </w:p>
    <w:p w14:paraId="14ACB0C2" w14:textId="10ADDC2F" w:rsidR="00B57C3C" w:rsidRPr="004C7E19" w:rsidRDefault="00B57C3C">
      <w:pPr>
        <w:rPr>
          <w:rFonts w:ascii="Helvetica" w:hAnsi="Helvetica" w:cs="Helvetica"/>
        </w:rPr>
      </w:pPr>
    </w:p>
    <w:p w14:paraId="78E49EDC" w14:textId="4D62753F" w:rsidR="00781C36" w:rsidRPr="004C7E19" w:rsidRDefault="00781C36" w:rsidP="00396C94">
      <w:r w:rsidRPr="004C7E19">
        <w:t>Neste trabalho iremos falar sobre epidemias, mais especificamente como estas se p</w:t>
      </w:r>
      <w:r w:rsidR="004141FD" w:rsidRPr="004C7E19">
        <w:t>odem propagar, para isso vamos realizar algumas simulações para ver o comportamento da propagação de uma epidemia.</w:t>
      </w:r>
    </w:p>
    <w:p w14:paraId="764EBCE6" w14:textId="77777777" w:rsidR="00781C36" w:rsidRPr="004C7E19" w:rsidRDefault="00781C36">
      <w:pPr>
        <w:rPr>
          <w:rFonts w:ascii="Helvetica" w:hAnsi="Helvetica" w:cs="Helvetica"/>
        </w:rPr>
      </w:pPr>
    </w:p>
    <w:p w14:paraId="38022DB7" w14:textId="56732A9F" w:rsidR="00B57C3C" w:rsidRPr="004C7E19" w:rsidRDefault="00B57C3C" w:rsidP="00396C94">
      <w:pPr>
        <w:pStyle w:val="Ttulo2"/>
      </w:pPr>
      <w:r w:rsidRPr="004C7E19">
        <w:t>Epidemias:</w:t>
      </w:r>
    </w:p>
    <w:p w14:paraId="622C2BB7" w14:textId="77777777" w:rsidR="00DA7C4E" w:rsidRPr="004C7E19" w:rsidRDefault="00DA7C4E" w:rsidP="00DA7C4E">
      <w:pPr>
        <w:rPr>
          <w:rFonts w:ascii="Helvetica" w:hAnsi="Helvetica" w:cs="Helvetica"/>
        </w:rPr>
      </w:pPr>
    </w:p>
    <w:p w14:paraId="36584B63" w14:textId="77777777" w:rsidR="004C7E19" w:rsidRDefault="00B57C3C" w:rsidP="00396C94">
      <w:r w:rsidRPr="004C7E19">
        <w:t>Uma epidemia consiste numa doença que se espalha a um grande número de pessoas numa dada população num curto período. Vários exemplos de epidemias é o Covid-19, Gripe, Ébola, entre outras. Neste trabalho não iremos trabalhar em específico com nenhuma das epidemias, porém iremos realizar várias simulações de como uma doença se possa propagar considerando pessoas infetadas, recuperadas, suscetíveis.</w:t>
      </w:r>
    </w:p>
    <w:p w14:paraId="0CA22B36" w14:textId="7B4C39F4" w:rsidR="001E2A63" w:rsidRPr="004C7E19" w:rsidRDefault="001E2A63" w:rsidP="00396C94">
      <w:r w:rsidRPr="004C7E19">
        <w:t xml:space="preserve">Há vários modelos que estudam epidemias </w:t>
      </w:r>
      <w:r w:rsidR="004C7E19">
        <w:t xml:space="preserve">e um deles é </w:t>
      </w:r>
      <w:r w:rsidRPr="004C7E19">
        <w:t>designado por SIR (suscetíveis, infetados, recuperados),</w:t>
      </w:r>
    </w:p>
    <w:p w14:paraId="3CF6B6A2" w14:textId="5FC93134" w:rsidR="00D7679E" w:rsidRPr="004C7E19" w:rsidRDefault="00D7679E" w:rsidP="00B57C3C">
      <w:pPr>
        <w:rPr>
          <w:rFonts w:ascii="Helvetica" w:hAnsi="Helvetica" w:cs="Helvetica"/>
        </w:rPr>
      </w:pPr>
    </w:p>
    <w:p w14:paraId="44717540" w14:textId="37EA107F" w:rsidR="00D7679E" w:rsidRPr="004C7E19" w:rsidRDefault="00D7679E" w:rsidP="00396C94">
      <w:pPr>
        <w:pStyle w:val="Ttulo2"/>
      </w:pPr>
      <w:r w:rsidRPr="004C7E19">
        <w:t>Modelo SIR:</w:t>
      </w:r>
    </w:p>
    <w:p w14:paraId="20670EF3" w14:textId="77777777" w:rsidR="00DA7C4E" w:rsidRPr="004C7E19" w:rsidRDefault="00DA7C4E" w:rsidP="00DA7C4E">
      <w:pPr>
        <w:rPr>
          <w:rFonts w:ascii="Helvetica" w:hAnsi="Helvetica" w:cs="Helvetica"/>
        </w:rPr>
      </w:pPr>
    </w:p>
    <w:p w14:paraId="2987B01B" w14:textId="1490D202" w:rsidR="00D7679E" w:rsidRDefault="00396C94" w:rsidP="00396C94">
      <w:r w:rsidRPr="004C7E19">
        <w:rPr>
          <w:rFonts w:ascii="Helvetica" w:hAnsi="Helvetica" w:cs="Helvetica"/>
          <w:noProof/>
        </w:rPr>
        <w:drawing>
          <wp:anchor distT="0" distB="0" distL="114300" distR="114300" simplePos="0" relativeHeight="251667456" behindDoc="0" locked="0" layoutInCell="1" allowOverlap="1" wp14:anchorId="0528BD57" wp14:editId="729FC45A">
            <wp:simplePos x="0" y="0"/>
            <wp:positionH relativeFrom="margin">
              <wp:align>left</wp:align>
            </wp:positionH>
            <wp:positionV relativeFrom="paragraph">
              <wp:posOffset>937260</wp:posOffset>
            </wp:positionV>
            <wp:extent cx="5780314" cy="1295400"/>
            <wp:effectExtent l="19050" t="0" r="3048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D7679E" w:rsidRPr="004C7E19">
        <w:t xml:space="preserve">Este modelo consiste em três variáveis </w:t>
      </w:r>
      <w:proofErr w:type="spellStart"/>
      <w:proofErr w:type="gramStart"/>
      <w:r w:rsidR="00D7679E" w:rsidRPr="004C7E19">
        <w:t>i,s</w:t>
      </w:r>
      <w:proofErr w:type="gramEnd"/>
      <w:r w:rsidR="00D7679E" w:rsidRPr="004C7E19">
        <w:t>,r</w:t>
      </w:r>
      <w:proofErr w:type="spellEnd"/>
      <w:r w:rsidR="00D7679E" w:rsidRPr="004C7E19">
        <w:t xml:space="preserve"> que representam o número de suscetíveis, infetados e recuperados respetivamente, em que o numero total da população tem de ser igual a soma das três variáveis</w:t>
      </w:r>
      <w:r w:rsidR="009E7FAC" w:rsidRPr="004C7E19">
        <w:t xml:space="preserve"> n = i + s + r.</w:t>
      </w:r>
    </w:p>
    <w:p w14:paraId="2EBC679A" w14:textId="122D4DBD" w:rsidR="004C7E19" w:rsidRDefault="004C7E19" w:rsidP="00DA7C4E">
      <w:pPr>
        <w:rPr>
          <w:rFonts w:ascii="Helvetica" w:hAnsi="Helvetica" w:cs="Helvetica"/>
        </w:rPr>
      </w:pPr>
    </w:p>
    <w:p w14:paraId="6B0B3A7B" w14:textId="7FC96371" w:rsidR="004C7E19" w:rsidRPr="004C7E19" w:rsidRDefault="004C7E19" w:rsidP="00DA7C4E">
      <w:pPr>
        <w:rPr>
          <w:rFonts w:ascii="Helvetica" w:hAnsi="Helvetica" w:cs="Helvetica"/>
        </w:rPr>
      </w:pPr>
    </w:p>
    <w:p w14:paraId="78D4E86A" w14:textId="2881BF33" w:rsidR="004C7E19" w:rsidRDefault="004C7E19" w:rsidP="00396C94">
      <w:pPr>
        <w:rPr>
          <w:rFonts w:ascii="Helvetica" w:hAnsi="Helvetica" w:cs="Helvetica"/>
        </w:rPr>
      </w:pPr>
    </w:p>
    <w:p w14:paraId="5FD62B1A" w14:textId="455F6C92" w:rsidR="009E7FAC" w:rsidRPr="004C7E19" w:rsidRDefault="00795C50" w:rsidP="00396C94">
      <w:r w:rsidRPr="004C7E19">
        <w:t>Este modelo pode ser expresso matematicamente da seguinte forma:</w:t>
      </w:r>
    </w:p>
    <w:p w14:paraId="5A68A8B2" w14:textId="77777777" w:rsidR="00795C50" w:rsidRPr="004C7E19" w:rsidRDefault="00795C50" w:rsidP="00B57C3C">
      <w:pPr>
        <w:rPr>
          <w:rFonts w:ascii="Helvetica" w:hAnsi="Helvetica" w:cs="Helvetica"/>
        </w:rPr>
      </w:pPr>
    </w:p>
    <w:p w14:paraId="305C437A" w14:textId="4F7E084B" w:rsidR="00795C50" w:rsidRPr="004C7E19" w:rsidRDefault="00515C56" w:rsidP="00B57C3C">
      <w:pPr>
        <w:rPr>
          <w:rFonts w:ascii="Helvetica" w:eastAsiaTheme="minorEastAsia" w:hAnsi="Helvetica" w:cs="Helvetica"/>
        </w:rPr>
      </w:pPr>
      <m:oMath>
        <m:f>
          <m:fPr>
            <m:ctrlPr>
              <w:rPr>
                <w:rFonts w:ascii="Cambria Math" w:hAnsi="Cambria Math" w:cs="Helvetica"/>
                <w:i/>
              </w:rPr>
            </m:ctrlPr>
          </m:fPr>
          <m:num>
            <m:r>
              <w:rPr>
                <w:rFonts w:ascii="Cambria Math" w:hAnsi="Cambria Math" w:cs="Helvetica"/>
              </w:rPr>
              <m:t>dS</m:t>
            </m:r>
          </m:num>
          <m:den>
            <m:r>
              <w:rPr>
                <w:rFonts w:ascii="Cambria Math" w:hAnsi="Cambria Math" w:cs="Helvetica"/>
              </w:rPr>
              <m:t>dt</m:t>
            </m:r>
          </m:den>
        </m:f>
        <m:r>
          <w:rPr>
            <w:rFonts w:ascii="Cambria Math" w:hAnsi="Cambria Math" w:cs="Helvetica"/>
          </w:rPr>
          <m:t>=-</m:t>
        </m:r>
        <m:r>
          <w:rPr>
            <w:rFonts w:ascii="Cambria Math" w:hAnsi="Cambria Math" w:cs="Helvetica"/>
          </w:rPr>
          <m:t>αSI</m:t>
        </m:r>
      </m:oMath>
      <w:r w:rsidR="00795C50" w:rsidRPr="004C7E19">
        <w:rPr>
          <w:rFonts w:ascii="Helvetica" w:eastAsiaTheme="minorEastAsia" w:hAnsi="Helvetica" w:cs="Helvetica"/>
        </w:rPr>
        <w:tab/>
        <w:t>(1)</w:t>
      </w:r>
      <w:r w:rsidR="00210AF2">
        <w:rPr>
          <w:rFonts w:ascii="Helvetica" w:eastAsiaTheme="minorEastAsia" w:hAnsi="Helvetica" w:cs="Helvetica"/>
        </w:rPr>
        <w:t xml:space="preserve"> [1]</w:t>
      </w:r>
    </w:p>
    <w:p w14:paraId="5A9484A0" w14:textId="06D95A22" w:rsidR="00795C50" w:rsidRPr="004C7E19" w:rsidRDefault="00515C56" w:rsidP="00B57C3C">
      <w:pPr>
        <w:rPr>
          <w:rFonts w:ascii="Helvetica" w:eastAsiaTheme="minorEastAsia" w:hAnsi="Helvetica" w:cs="Helvetica"/>
        </w:rPr>
      </w:pPr>
      <m:oMath>
        <m:f>
          <m:fPr>
            <m:ctrlPr>
              <w:rPr>
                <w:rFonts w:ascii="Cambria Math" w:hAnsi="Cambria Math" w:cs="Helvetica"/>
                <w:i/>
              </w:rPr>
            </m:ctrlPr>
          </m:fPr>
          <m:num>
            <m:r>
              <w:rPr>
                <w:rFonts w:ascii="Cambria Math" w:hAnsi="Cambria Math" w:cs="Helvetica"/>
              </w:rPr>
              <m:t>dI</m:t>
            </m:r>
          </m:num>
          <m:den>
            <m:r>
              <w:rPr>
                <w:rFonts w:ascii="Cambria Math" w:hAnsi="Cambria Math" w:cs="Helvetica"/>
              </w:rPr>
              <m:t>dt</m:t>
            </m:r>
          </m:den>
        </m:f>
        <m:r>
          <w:rPr>
            <w:rFonts w:ascii="Cambria Math" w:hAnsi="Cambria Math" w:cs="Helvetica"/>
          </w:rPr>
          <m:t>=</m:t>
        </m:r>
        <m:r>
          <w:rPr>
            <w:rFonts w:ascii="Cambria Math" w:hAnsi="Cambria Math" w:cs="Helvetica"/>
          </w:rPr>
          <m:t>αSI</m:t>
        </m:r>
        <m:r>
          <w:rPr>
            <w:rFonts w:ascii="Cambria Math" w:hAnsi="Cambria Math" w:cs="Helvetica"/>
          </w:rPr>
          <m:t>-</m:t>
        </m:r>
        <m:r>
          <w:rPr>
            <w:rFonts w:ascii="Cambria Math" w:hAnsi="Cambria Math" w:cs="Helvetica"/>
          </w:rPr>
          <m:t>βI</m:t>
        </m:r>
      </m:oMath>
      <w:r w:rsidR="00795C50" w:rsidRPr="004C7E19">
        <w:rPr>
          <w:rFonts w:ascii="Helvetica" w:eastAsiaTheme="minorEastAsia" w:hAnsi="Helvetica" w:cs="Helvetica"/>
        </w:rPr>
        <w:tab/>
        <w:t>(2)</w:t>
      </w:r>
      <w:r w:rsidR="00210AF2">
        <w:rPr>
          <w:rFonts w:ascii="Helvetica" w:eastAsiaTheme="minorEastAsia" w:hAnsi="Helvetica" w:cs="Helvetica"/>
        </w:rPr>
        <w:t xml:space="preserve"> [1]</w:t>
      </w:r>
    </w:p>
    <w:p w14:paraId="6FAE424B" w14:textId="72C28080" w:rsidR="00795C50" w:rsidRPr="004C7E19" w:rsidRDefault="00515C56" w:rsidP="00B57C3C">
      <w:pPr>
        <w:rPr>
          <w:rFonts w:ascii="Helvetica" w:eastAsiaTheme="minorEastAsia" w:hAnsi="Helvetica" w:cs="Helvetica"/>
        </w:rPr>
      </w:pPr>
      <m:oMath>
        <m:f>
          <m:fPr>
            <m:ctrlPr>
              <w:rPr>
                <w:rFonts w:ascii="Cambria Math" w:hAnsi="Cambria Math" w:cs="Helvetica"/>
                <w:i/>
              </w:rPr>
            </m:ctrlPr>
          </m:fPr>
          <m:num>
            <m:r>
              <w:rPr>
                <w:rFonts w:ascii="Cambria Math" w:hAnsi="Cambria Math" w:cs="Helvetica"/>
              </w:rPr>
              <m:t>dR</m:t>
            </m:r>
          </m:num>
          <m:den>
            <m:r>
              <w:rPr>
                <w:rFonts w:ascii="Cambria Math" w:hAnsi="Cambria Math" w:cs="Helvetica"/>
              </w:rPr>
              <m:t>dt</m:t>
            </m:r>
          </m:den>
        </m:f>
        <m:r>
          <w:rPr>
            <w:rFonts w:ascii="Cambria Math" w:hAnsi="Cambria Math" w:cs="Helvetica"/>
          </w:rPr>
          <m:t>=</m:t>
        </m:r>
        <m:r>
          <w:rPr>
            <w:rFonts w:ascii="Cambria Math" w:hAnsi="Cambria Math" w:cs="Helvetica"/>
          </w:rPr>
          <m:t>βI</m:t>
        </m:r>
      </m:oMath>
      <w:r w:rsidR="00795C50" w:rsidRPr="004C7E19">
        <w:rPr>
          <w:rFonts w:ascii="Helvetica" w:eastAsiaTheme="minorEastAsia" w:hAnsi="Helvetica" w:cs="Helvetica"/>
        </w:rPr>
        <w:tab/>
        <w:t>(3)</w:t>
      </w:r>
      <w:r w:rsidR="00210AF2">
        <w:rPr>
          <w:rFonts w:ascii="Helvetica" w:eastAsiaTheme="minorEastAsia" w:hAnsi="Helvetica" w:cs="Helvetica"/>
        </w:rPr>
        <w:t xml:space="preserve"> [1]</w:t>
      </w:r>
    </w:p>
    <w:p w14:paraId="6620D666" w14:textId="77777777" w:rsidR="00DA7C4E" w:rsidRPr="004C7E19" w:rsidRDefault="00DA7C4E" w:rsidP="00B57C3C">
      <w:pPr>
        <w:rPr>
          <w:rFonts w:ascii="Helvetica" w:eastAsiaTheme="minorEastAsia" w:hAnsi="Helvetica" w:cs="Helvetica"/>
        </w:rPr>
      </w:pPr>
    </w:p>
    <w:p w14:paraId="494955BA" w14:textId="60FE0AAC" w:rsidR="007F065C" w:rsidRPr="004C7E19" w:rsidRDefault="007F065C" w:rsidP="00396C94">
      <w:r w:rsidRPr="004C7E19">
        <w:t>α ≡ produto da frequência de contactos pela probabilidade de transmissão</w:t>
      </w:r>
    </w:p>
    <w:p w14:paraId="35B44D16" w14:textId="4BB78325" w:rsidR="007F065C" w:rsidRPr="004C7E19" w:rsidRDefault="007F065C" w:rsidP="00396C94">
      <w:r w:rsidRPr="004C7E19">
        <w:t>β ≡ tempo médio em que um infetado permanece ativo</w:t>
      </w:r>
    </w:p>
    <w:p w14:paraId="1FEE8615" w14:textId="77777777" w:rsidR="007F065C" w:rsidRPr="004C7E19" w:rsidRDefault="007F065C" w:rsidP="00396C94"/>
    <w:p w14:paraId="469A9B95" w14:textId="6517A82F" w:rsidR="00763AB7" w:rsidRPr="004C7E19" w:rsidRDefault="00763AB7" w:rsidP="00396C94">
      <w:r w:rsidRPr="004C7E19">
        <w:t>Então obtemos que:</w:t>
      </w:r>
    </w:p>
    <w:p w14:paraId="579BFA19" w14:textId="7519F370" w:rsidR="00763AB7" w:rsidRPr="004C7E19" w:rsidRDefault="00763AB7" w:rsidP="00396C94">
      <m:oMath>
        <m:r>
          <w:rPr>
            <w:rFonts w:ascii="Cambria Math" w:hAnsi="Cambria Math"/>
          </w:rPr>
          <m:t>S(t)+ I(t) + R(t) = N</m:t>
        </m:r>
      </m:oMath>
      <w:r w:rsidRPr="004C7E19">
        <w:tab/>
        <w:t>(4)</w:t>
      </w:r>
      <w:r w:rsidR="00210AF2">
        <w:t xml:space="preserve"> [1]</w:t>
      </w:r>
    </w:p>
    <w:p w14:paraId="4D4550F8" w14:textId="774016A1" w:rsidR="00763AB7" w:rsidRPr="004C7E19" w:rsidRDefault="00763AB7" w:rsidP="00396C94"/>
    <w:p w14:paraId="11DB4F89" w14:textId="1E3745FE" w:rsidR="00795C50" w:rsidRPr="004C7E19" w:rsidRDefault="007F065C" w:rsidP="00396C94">
      <w:r w:rsidRPr="004C7E19">
        <w:t>N ≡ número da população</w:t>
      </w:r>
    </w:p>
    <w:p w14:paraId="01890905" w14:textId="6CF506A1" w:rsidR="00396C94" w:rsidRDefault="00396C94">
      <w:pPr>
        <w:ind w:firstLine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br w:type="page"/>
      </w:r>
    </w:p>
    <w:p w14:paraId="36BAB47E" w14:textId="7891842F" w:rsidR="004C7E19" w:rsidRPr="004C7E19" w:rsidRDefault="004C7E19" w:rsidP="00396C94">
      <w:pPr>
        <w:pStyle w:val="Ttulo1"/>
        <w:rPr>
          <w:rFonts w:eastAsiaTheme="minorEastAsia"/>
        </w:rPr>
      </w:pPr>
      <w:r w:rsidRPr="004C7E19">
        <w:rPr>
          <w:rFonts w:eastAsiaTheme="minorEastAsia"/>
        </w:rPr>
        <w:lastRenderedPageBreak/>
        <w:t>Simulação</w:t>
      </w:r>
    </w:p>
    <w:p w14:paraId="199804C2" w14:textId="544A0550" w:rsidR="00E17AD4" w:rsidRPr="004C7E19" w:rsidRDefault="00E17AD4" w:rsidP="00396C94">
      <w:pPr>
        <w:pStyle w:val="Ttulo2"/>
        <w:rPr>
          <w:rFonts w:eastAsiaTheme="minorEastAsia"/>
        </w:rPr>
      </w:pPr>
      <w:r w:rsidRPr="004C7E19">
        <w:rPr>
          <w:rFonts w:eastAsiaTheme="minorEastAsia"/>
        </w:rPr>
        <w:t>Proposta de Simulação</w:t>
      </w:r>
      <w:r w:rsidR="003B4B65" w:rsidRPr="004C7E19">
        <w:rPr>
          <w:rFonts w:eastAsiaTheme="minorEastAsia"/>
        </w:rPr>
        <w:t>:</w:t>
      </w:r>
    </w:p>
    <w:p w14:paraId="77278551" w14:textId="77777777" w:rsidR="003B4B65" w:rsidRPr="004C7E19" w:rsidRDefault="00E17AD4" w:rsidP="00396C94">
      <w:r w:rsidRPr="004C7E19">
        <w:t>A nossa proposta para o estudo das epidemias é a simulação da propagação de um vírus através de uma probabilidade de contaminação ao redor de um ponto.</w:t>
      </w:r>
      <w:r w:rsidRPr="004C7E19">
        <w:br/>
      </w:r>
    </w:p>
    <w:p w14:paraId="7E9178CA" w14:textId="42327E5E" w:rsidR="00E17AD4" w:rsidRPr="004C7E19" w:rsidRDefault="00E17AD4" w:rsidP="00396C94">
      <w:pPr>
        <w:pStyle w:val="Ttulo2"/>
        <w:rPr>
          <w:rFonts w:eastAsiaTheme="minorEastAsia"/>
        </w:rPr>
      </w:pPr>
      <w:r w:rsidRPr="004C7E19">
        <w:rPr>
          <w:rFonts w:eastAsiaTheme="minorEastAsia"/>
        </w:rPr>
        <w:br/>
        <w:t>Espaço</w:t>
      </w:r>
      <w:r w:rsidR="003B4B65" w:rsidRPr="004C7E19">
        <w:rPr>
          <w:rFonts w:eastAsiaTheme="minorEastAsia"/>
        </w:rPr>
        <w:t>:</w:t>
      </w:r>
    </w:p>
    <w:p w14:paraId="0C92B42E" w14:textId="4E62C193" w:rsidR="00695EA6" w:rsidRPr="004C7E19" w:rsidRDefault="00E17AD4" w:rsidP="00396C94">
      <w:r w:rsidRPr="004C7E19">
        <w:t xml:space="preserve">O espaço </w:t>
      </w:r>
      <w:r w:rsidR="00A76A2B" w:rsidRPr="004C7E19">
        <w:t xml:space="preserve">onde </w:t>
      </w:r>
      <w:r w:rsidRPr="004C7E19">
        <w:t xml:space="preserve">será feito a simulação consiste numa matriz quadrada </w:t>
      </w:r>
      <w:r w:rsidR="00A76A2B" w:rsidRPr="004C7E19">
        <w:t xml:space="preserve">contendo </w:t>
      </w:r>
      <w:r w:rsidR="00896046" w:rsidRPr="004C7E19">
        <w:t xml:space="preserve">menos um para designar </w:t>
      </w:r>
      <w:r w:rsidR="00B23A61" w:rsidRPr="004C7E19">
        <w:t>uma barreira</w:t>
      </w:r>
      <w:r w:rsidR="000F6070" w:rsidRPr="004C7E19">
        <w:t xml:space="preserve">, um para infetado, </w:t>
      </w:r>
      <w:r w:rsidR="00695EA6" w:rsidRPr="004C7E19">
        <w:t>dois curados</w:t>
      </w:r>
      <w:r w:rsidR="000F6070" w:rsidRPr="004C7E19">
        <w:t>,</w:t>
      </w:r>
      <w:r w:rsidR="00695EA6" w:rsidRPr="004C7E19">
        <w:t xml:space="preserve"> três </w:t>
      </w:r>
      <w:r w:rsidR="000F6070" w:rsidRPr="004C7E19">
        <w:t xml:space="preserve">morto, </w:t>
      </w:r>
      <w:r w:rsidR="00896046" w:rsidRPr="004C7E19">
        <w:t>quatro para voltar a ser infetado</w:t>
      </w:r>
      <w:r w:rsidR="003B4B65" w:rsidRPr="004C7E19">
        <w:t>. Deste modo, podemos realizar uma simulação de como se propaga um vírus e como os indivíduos reagem ao mesmo.</w:t>
      </w:r>
    </w:p>
    <w:p w14:paraId="3DA90283" w14:textId="77777777" w:rsidR="003B4B65" w:rsidRPr="004C7E19" w:rsidRDefault="003B4B65" w:rsidP="003B4B65">
      <w:pPr>
        <w:rPr>
          <w:rFonts w:ascii="Helvetica" w:eastAsiaTheme="minorEastAsia" w:hAnsi="Helvetica" w:cs="Helvetica"/>
        </w:rPr>
      </w:pPr>
    </w:p>
    <w:p w14:paraId="5279BEC2" w14:textId="293AE6E6" w:rsidR="00695EA6" w:rsidRPr="004C7E19" w:rsidRDefault="00695EA6" w:rsidP="00396C94">
      <w:pPr>
        <w:pStyle w:val="Ttulo2"/>
        <w:rPr>
          <w:rFonts w:eastAsiaTheme="minorEastAsia"/>
        </w:rPr>
      </w:pPr>
      <w:r w:rsidRPr="004C7E19">
        <w:rPr>
          <w:rFonts w:eastAsiaTheme="minorEastAsia"/>
        </w:rPr>
        <w:t>Funcionalidade da simulação:</w:t>
      </w:r>
    </w:p>
    <w:p w14:paraId="53B8DF2B" w14:textId="0865C386" w:rsidR="00695EA6" w:rsidRPr="004C7E19" w:rsidRDefault="006E4AFD" w:rsidP="00396C94">
      <w:r w:rsidRPr="004C7E19">
        <w:t>O objetivo desta simulação consiste em cada iteração verificar se ocorreu uma infeção, morreu ou recuperou um indivíduo e para que isto seja possível cada individuo infetado tem uma probabilidade de infetar outros indivíduos que vai diminuindo com a distância. Deste modo, será feita uma análise a como é a infeção e recuperação de um vírus sem que os indivíduos se desloquem de um lodo para outro apenas tem uma probabilidade de infetar uma zona.</w:t>
      </w:r>
    </w:p>
    <w:p w14:paraId="0A4D751F" w14:textId="76CD8A4F" w:rsidR="00896046" w:rsidRPr="004C7E19" w:rsidRDefault="00896046" w:rsidP="00396C94">
      <w:r w:rsidRPr="004C7E19">
        <w:t>Primeiramente é verificado quais indivíduos serão infetados, de seguida é analisado quais dos indivíduos serão curados, para que um individuo fique curado este precisa de estar 14 dias infetado e tem uma probabilidade de recuperar de noventa porcento</w:t>
      </w:r>
      <w:r w:rsidR="00B23A61" w:rsidRPr="004C7E19">
        <w:t xml:space="preserve">, o próximo passo </w:t>
      </w:r>
      <w:r w:rsidRPr="004C7E19">
        <w:t xml:space="preserve">é </w:t>
      </w:r>
      <w:r w:rsidR="00B23A61" w:rsidRPr="004C7E19">
        <w:t xml:space="preserve">ver </w:t>
      </w:r>
      <w:r w:rsidRPr="004C7E19">
        <w:t xml:space="preserve">quais dos </w:t>
      </w:r>
      <w:r w:rsidR="00B23A61" w:rsidRPr="004C7E19">
        <w:t>indivíduos</w:t>
      </w:r>
      <w:r w:rsidRPr="004C7E19">
        <w:t xml:space="preserve"> são morto</w:t>
      </w:r>
      <w:r w:rsidR="00B23A61" w:rsidRPr="004C7E19">
        <w:t>s pelo vírus e</w:t>
      </w:r>
      <w:r w:rsidRPr="004C7E19">
        <w:t xml:space="preserve"> para que um individuo morra </w:t>
      </w:r>
      <w:r w:rsidR="00B23A61" w:rsidRPr="004C7E19">
        <w:t xml:space="preserve">do vírus </w:t>
      </w:r>
      <w:r w:rsidRPr="004C7E19">
        <w:t>tem de estar infetado durante desate dias e tem uma probabilidade de morrer que é a igual a taxa de mortalidade</w:t>
      </w:r>
      <w:r w:rsidR="00B23A61" w:rsidRPr="004C7E19">
        <w:t>. Por fim, verificasse se um individuo já recuperado pode voltar a ser suscetível ao vírus.</w:t>
      </w:r>
    </w:p>
    <w:p w14:paraId="0EA387E5" w14:textId="5B435979" w:rsidR="00E056CD" w:rsidRPr="004C7E19" w:rsidRDefault="004C7E19" w:rsidP="00396C94">
      <w:pPr>
        <w:rPr>
          <w:u w:val="single"/>
        </w:rPr>
      </w:pPr>
      <w:r>
        <w:lastRenderedPageBreak/>
        <w:t>Uma segunda simulação foi realizada para estudar como varia a propagação com o aumento do número de barreiras</w:t>
      </w:r>
      <w:r w:rsidR="00550463" w:rsidRPr="004C7E19">
        <w:t>.</w:t>
      </w:r>
    </w:p>
    <w:p w14:paraId="3B6D69B0" w14:textId="43B0A8CE" w:rsidR="00515C56" w:rsidRDefault="00515C56">
      <w:pPr>
        <w:ind w:firstLine="0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br w:type="page"/>
      </w:r>
    </w:p>
    <w:p w14:paraId="7555429C" w14:textId="5FBCC293" w:rsidR="00210AF2" w:rsidRDefault="00210AF2" w:rsidP="00396C94">
      <w:pPr>
        <w:pStyle w:val="Ttulo1"/>
        <w:rPr>
          <w:noProof/>
        </w:rPr>
      </w:pPr>
      <w:r>
        <w:rPr>
          <w:rFonts w:eastAsiaTheme="minorEastAsia"/>
        </w:rPr>
        <w:lastRenderedPageBreak/>
        <w:t>Anexo</w:t>
      </w:r>
    </w:p>
    <w:p w14:paraId="7489D114" w14:textId="23E4CCA1" w:rsidR="00210AF2" w:rsidRDefault="00396C94" w:rsidP="00396C94">
      <w:pPr>
        <w:rPr>
          <w:rFonts w:ascii="Helvetica" w:eastAsiaTheme="minorEastAsi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97B6C" wp14:editId="52368787">
                <wp:simplePos x="0" y="0"/>
                <wp:positionH relativeFrom="column">
                  <wp:posOffset>64770</wp:posOffset>
                </wp:positionH>
                <wp:positionV relativeFrom="paragraph">
                  <wp:posOffset>3096260</wp:posOffset>
                </wp:positionV>
                <wp:extent cx="4023360" cy="635"/>
                <wp:effectExtent l="0" t="0" r="0" b="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C7D962" w14:textId="784DF122" w:rsidR="00396C94" w:rsidRPr="00396C94" w:rsidRDefault="00396C94" w:rsidP="00396C94">
                            <w:pPr>
                              <w:pStyle w:val="Legenda"/>
                              <w:rPr>
                                <w:rFonts w:ascii="Helvetica" w:hAnsi="Helvetica" w:cs="Helvetica"/>
                                <w:noProof/>
                              </w:rPr>
                            </w:pPr>
                            <w:r w:rsidRPr="00396C94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396C94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Comparação de dados variando uma das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7B6C" id="Caixa de texto 38" o:spid="_x0000_s1028" type="#_x0000_t202" style="position:absolute;left:0;text-align:left;margin-left:5.1pt;margin-top:243.8pt;width:316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" stroked="f">
                <v:textbox style="mso-fit-shape-to-text:t" inset="0,0,0,0">
                  <w:txbxContent>
                    <w:p w14:paraId="6CC7D962" w14:textId="784DF122" w:rsidR="00396C94" w:rsidRPr="00396C94" w:rsidRDefault="00396C94" w:rsidP="00396C94">
                      <w:pPr>
                        <w:pStyle w:val="Legenda"/>
                        <w:rPr>
                          <w:rFonts w:ascii="Helvetica" w:hAnsi="Helvetica" w:cs="Helvetica"/>
                          <w:noProof/>
                        </w:rPr>
                      </w:pPr>
                      <w:r w:rsidRPr="00396C94">
                        <w:t xml:space="preserve">Figura </w:t>
                      </w:r>
                      <w:r>
                        <w:fldChar w:fldCharType="begin"/>
                      </w:r>
                      <w:r w:rsidRPr="00396C94"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Comparação de dados variando uma das componentes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0AF2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2A00FE3E" wp14:editId="15506230">
            <wp:simplePos x="0" y="0"/>
            <wp:positionH relativeFrom="column">
              <wp:posOffset>64770</wp:posOffset>
            </wp:positionH>
            <wp:positionV relativeFrom="paragraph">
              <wp:posOffset>18415</wp:posOffset>
            </wp:positionV>
            <wp:extent cx="4023360" cy="30206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6422C" w14:textId="77777777" w:rsidR="00210AF2" w:rsidRDefault="00210AF2" w:rsidP="00B57C3C">
      <w:pPr>
        <w:rPr>
          <w:rFonts w:ascii="Helvetica" w:eastAsiaTheme="minorEastAsia" w:hAnsi="Helvetica" w:cs="Helvetica"/>
        </w:rPr>
      </w:pPr>
    </w:p>
    <w:p w14:paraId="205E20FE" w14:textId="77777777" w:rsidR="00396C94" w:rsidRDefault="00210AF2" w:rsidP="00396C94">
      <w:pPr>
        <w:keepNext/>
      </w:pPr>
      <w:r>
        <w:rPr>
          <w:rFonts w:ascii="Helvetica" w:eastAsiaTheme="minorEastAsia" w:hAnsi="Helvetica" w:cs="Helvetica"/>
          <w:noProof/>
        </w:rPr>
        <w:drawing>
          <wp:inline distT="0" distB="0" distL="0" distR="0" wp14:anchorId="44629E6A" wp14:editId="7B1E3E81">
            <wp:extent cx="4768233" cy="3706586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281" cy="371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1229" w14:textId="2E19F1FA" w:rsidR="00210AF2" w:rsidRDefault="00396C94" w:rsidP="00396C94">
      <w:pPr>
        <w:pStyle w:val="Legenda"/>
        <w:rPr>
          <w:rFonts w:ascii="Helvetica" w:eastAsiaTheme="minorEastAsia" w:hAnsi="Helvetica" w:cs="Helvetica"/>
        </w:rPr>
      </w:pPr>
      <w:r w:rsidRPr="00396C94">
        <w:t xml:space="preserve">Figura </w:t>
      </w:r>
      <w:r>
        <w:fldChar w:fldCharType="begin"/>
      </w:r>
      <w:r w:rsidRPr="00396C94"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Interface para se ver como a infeção progride</w:t>
      </w:r>
    </w:p>
    <w:p w14:paraId="34FAC787" w14:textId="77777777" w:rsidR="00396C94" w:rsidRDefault="00210AF2" w:rsidP="00396C94">
      <w:pPr>
        <w:keepNext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79FD1BCB" wp14:editId="64279A62">
            <wp:extent cx="5698671" cy="5186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17" cy="52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448B" w14:textId="5D9D922B" w:rsidR="00210AF2" w:rsidRDefault="00396C94" w:rsidP="00396C94">
      <w:pPr>
        <w:pStyle w:val="Legenda"/>
        <w:rPr>
          <w:rFonts w:ascii="Helvetica" w:eastAsiaTheme="minorEastAsia" w:hAnsi="Helvetica" w:cs="Helvetica"/>
        </w:rPr>
      </w:pPr>
      <w:r w:rsidRPr="00396C94">
        <w:t xml:space="preserve">Figura </w:t>
      </w:r>
      <w:r>
        <w:fldChar w:fldCharType="begin"/>
      </w:r>
      <w:r w:rsidRPr="00396C94">
        <w:instrText xml:space="preserve"> SEQ Figura \* ARABIC </w:instrText>
      </w:r>
      <w:r>
        <w:fldChar w:fldCharType="separate"/>
      </w:r>
      <w:r w:rsidRPr="00396C94">
        <w:rPr>
          <w:noProof/>
        </w:rPr>
        <w:t>3</w:t>
      </w:r>
      <w:r>
        <w:fldChar w:fldCharType="end"/>
      </w:r>
      <w:r>
        <w:t xml:space="preserve"> - Análise Final do estado da pandemia</w:t>
      </w:r>
    </w:p>
    <w:p w14:paraId="0F448160" w14:textId="65124118" w:rsidR="00210AF2" w:rsidRDefault="00210AF2" w:rsidP="00B57C3C">
      <w:pPr>
        <w:rPr>
          <w:rFonts w:ascii="Helvetica" w:eastAsiaTheme="minorEastAsia" w:hAnsi="Helvetica" w:cs="Helvetica"/>
        </w:rPr>
      </w:pPr>
    </w:p>
    <w:p w14:paraId="07ADAB0E" w14:textId="2AC25E72" w:rsidR="00210AF2" w:rsidRPr="004C7E19" w:rsidRDefault="00210AF2" w:rsidP="00B57C3C">
      <w:pPr>
        <w:rPr>
          <w:rFonts w:ascii="Helvetica" w:eastAsiaTheme="minorEastAsia" w:hAnsi="Helvetica" w:cs="Helvetica"/>
        </w:rPr>
      </w:pPr>
    </w:p>
    <w:p w14:paraId="46CF63F2" w14:textId="47D387FB" w:rsidR="00795C50" w:rsidRDefault="00795C50" w:rsidP="00B57C3C">
      <w:pPr>
        <w:rPr>
          <w:rFonts w:ascii="Helvetica" w:hAnsi="Helvetica" w:cs="Helvetica"/>
        </w:rPr>
      </w:pPr>
    </w:p>
    <w:p w14:paraId="19147909" w14:textId="12BDEB52" w:rsidR="00210AF2" w:rsidRDefault="00210AF2" w:rsidP="00B57C3C">
      <w:pPr>
        <w:rPr>
          <w:rFonts w:ascii="Helvetica" w:hAnsi="Helvetica" w:cs="Helvetica"/>
        </w:rPr>
      </w:pPr>
    </w:p>
    <w:p w14:paraId="1AF95FCA" w14:textId="6BDC884B" w:rsidR="00210AF2" w:rsidRDefault="00210AF2" w:rsidP="00B57C3C">
      <w:pPr>
        <w:rPr>
          <w:rFonts w:ascii="Helvetica" w:hAnsi="Helvetica" w:cs="Helvetica"/>
        </w:rPr>
      </w:pPr>
    </w:p>
    <w:p w14:paraId="0665A321" w14:textId="042FE276" w:rsidR="00210AF2" w:rsidRDefault="00210AF2" w:rsidP="00B57C3C">
      <w:pPr>
        <w:rPr>
          <w:rFonts w:ascii="Helvetica" w:hAnsi="Helvetica" w:cs="Helvetica"/>
        </w:rPr>
      </w:pPr>
    </w:p>
    <w:p w14:paraId="3C0F888F" w14:textId="3AF69890" w:rsidR="00210AF2" w:rsidRDefault="00210AF2" w:rsidP="00B57C3C">
      <w:pPr>
        <w:rPr>
          <w:rFonts w:ascii="Helvetica" w:hAnsi="Helvetica" w:cs="Helvetica"/>
        </w:rPr>
      </w:pPr>
    </w:p>
    <w:p w14:paraId="21479226" w14:textId="51BE7A5E" w:rsidR="00210AF2" w:rsidRDefault="00210AF2" w:rsidP="00B57C3C">
      <w:pPr>
        <w:rPr>
          <w:rFonts w:ascii="Helvetica" w:hAnsi="Helvetica" w:cs="Helvetica"/>
        </w:rPr>
      </w:pPr>
    </w:p>
    <w:p w14:paraId="13695BB1" w14:textId="4BEF4C39" w:rsidR="00210AF2" w:rsidRDefault="00210AF2" w:rsidP="00B57C3C">
      <w:pPr>
        <w:rPr>
          <w:rFonts w:ascii="Helvetica" w:hAnsi="Helvetica" w:cs="Helvetica"/>
        </w:rPr>
      </w:pPr>
    </w:p>
    <w:p w14:paraId="364C0604" w14:textId="1D8FA318" w:rsidR="00210AF2" w:rsidRDefault="00210AF2" w:rsidP="00B57C3C">
      <w:pPr>
        <w:rPr>
          <w:rFonts w:ascii="Helvetica" w:hAnsi="Helvetica" w:cs="Helvetica"/>
        </w:rPr>
      </w:pPr>
    </w:p>
    <w:p w14:paraId="2A7088D1" w14:textId="3A3D7D23" w:rsidR="00210AF2" w:rsidRDefault="00210AF2" w:rsidP="00B57C3C">
      <w:pPr>
        <w:rPr>
          <w:rFonts w:ascii="Helvetica" w:hAnsi="Helvetica" w:cs="Helvetica"/>
        </w:rPr>
      </w:pPr>
    </w:p>
    <w:p w14:paraId="63F67EEE" w14:textId="740F152B" w:rsidR="00210AF2" w:rsidRDefault="00210AF2" w:rsidP="00210AF2">
      <w:pPr>
        <w:jc w:val="center"/>
        <w:rPr>
          <w:rFonts w:ascii="Helvetica" w:hAnsi="Helvetica" w:cs="Helvetica"/>
          <w:sz w:val="24"/>
          <w:szCs w:val="24"/>
        </w:rPr>
      </w:pPr>
      <w:r w:rsidRPr="00210AF2">
        <w:rPr>
          <w:rFonts w:ascii="Helvetica" w:hAnsi="Helvetica" w:cs="Helvetica"/>
          <w:sz w:val="24"/>
          <w:szCs w:val="24"/>
        </w:rPr>
        <w:t>Bibliografia</w:t>
      </w:r>
    </w:p>
    <w:p w14:paraId="01AC09B0" w14:textId="2A2EC9FD" w:rsidR="00210AF2" w:rsidRPr="00210AF2" w:rsidRDefault="00210AF2" w:rsidP="00210AF2">
      <w:pPr>
        <w:rPr>
          <w:rFonts w:ascii="Helvetica" w:hAnsi="Helvetica" w:cs="Helvetica"/>
          <w:u w:val="single"/>
        </w:rPr>
      </w:pPr>
      <w:r w:rsidRPr="00210AF2">
        <w:rPr>
          <w:rFonts w:ascii="Helvetica" w:hAnsi="Helvetica" w:cs="Helvetica"/>
        </w:rPr>
        <w:t>[1] Slides de Modelação e Física Estatística</w:t>
      </w:r>
    </w:p>
    <w:sectPr w:rsidR="00210AF2" w:rsidRPr="00210AF2" w:rsidSect="00396C9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CD315" w14:textId="77777777" w:rsidR="00CE728C" w:rsidRDefault="00CE728C" w:rsidP="00A46F72">
      <w:pPr>
        <w:spacing w:after="0" w:line="240" w:lineRule="auto"/>
      </w:pPr>
      <w:r>
        <w:separator/>
      </w:r>
    </w:p>
  </w:endnote>
  <w:endnote w:type="continuationSeparator" w:id="0">
    <w:p w14:paraId="0659EAA5" w14:textId="77777777" w:rsidR="00CE728C" w:rsidRDefault="00CE728C" w:rsidP="00A4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020281"/>
      <w:docPartObj>
        <w:docPartGallery w:val="Page Numbers (Bottom of Page)"/>
        <w:docPartUnique/>
      </w:docPartObj>
    </w:sdtPr>
    <w:sdtEndPr/>
    <w:sdtContent>
      <w:p w14:paraId="62817C1B" w14:textId="671B57DD" w:rsidR="00A46F72" w:rsidRDefault="00A46F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8BE25" w14:textId="77777777" w:rsidR="00A46F72" w:rsidRDefault="00A46F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67B38" w14:textId="77777777" w:rsidR="00CE728C" w:rsidRDefault="00CE728C" w:rsidP="00A46F72">
      <w:pPr>
        <w:spacing w:after="0" w:line="240" w:lineRule="auto"/>
      </w:pPr>
      <w:r>
        <w:separator/>
      </w:r>
    </w:p>
  </w:footnote>
  <w:footnote w:type="continuationSeparator" w:id="0">
    <w:p w14:paraId="2BB2774D" w14:textId="77777777" w:rsidR="00CE728C" w:rsidRDefault="00CE728C" w:rsidP="00A4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5B0AA" w14:textId="7EED891C" w:rsidR="00396C94" w:rsidRPr="00396C94" w:rsidRDefault="00396C94" w:rsidP="00396C94">
    <w:pPr>
      <w:pStyle w:val="Cabealho"/>
    </w:pPr>
    <w:r w:rsidRPr="00396C94">
      <w:rPr>
        <w:noProof/>
      </w:rPr>
      <w:drawing>
        <wp:anchor distT="0" distB="0" distL="114300" distR="114300" simplePos="0" relativeHeight="251658240" behindDoc="0" locked="0" layoutInCell="1" allowOverlap="1" wp14:anchorId="79B1F2A7" wp14:editId="1DD6E0A4">
          <wp:simplePos x="0" y="0"/>
          <wp:positionH relativeFrom="column">
            <wp:posOffset>-426720</wp:posOffset>
          </wp:positionH>
          <wp:positionV relativeFrom="paragraph">
            <wp:posOffset>-312420</wp:posOffset>
          </wp:positionV>
          <wp:extent cx="1821338" cy="563929"/>
          <wp:effectExtent l="0" t="0" r="7620" b="7620"/>
          <wp:wrapSquare wrapText="bothSides"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1338" cy="563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61E6F"/>
    <w:multiLevelType w:val="hybridMultilevel"/>
    <w:tmpl w:val="4350AB90"/>
    <w:lvl w:ilvl="0" w:tplc="A6D4A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3C"/>
    <w:rsid w:val="000F6070"/>
    <w:rsid w:val="00113800"/>
    <w:rsid w:val="001A26A7"/>
    <w:rsid w:val="001E2A63"/>
    <w:rsid w:val="00210AF2"/>
    <w:rsid w:val="00396C94"/>
    <w:rsid w:val="003B4B65"/>
    <w:rsid w:val="004141FD"/>
    <w:rsid w:val="004C6A93"/>
    <w:rsid w:val="004C7E19"/>
    <w:rsid w:val="00515C56"/>
    <w:rsid w:val="0052301F"/>
    <w:rsid w:val="00550463"/>
    <w:rsid w:val="00664F3B"/>
    <w:rsid w:val="00695EA6"/>
    <w:rsid w:val="006E4AFD"/>
    <w:rsid w:val="00763AB7"/>
    <w:rsid w:val="00781C36"/>
    <w:rsid w:val="00795C50"/>
    <w:rsid w:val="007F065C"/>
    <w:rsid w:val="00896046"/>
    <w:rsid w:val="00906E7C"/>
    <w:rsid w:val="009220BA"/>
    <w:rsid w:val="009E7FAC"/>
    <w:rsid w:val="00A46F72"/>
    <w:rsid w:val="00A60E7A"/>
    <w:rsid w:val="00A76A2B"/>
    <w:rsid w:val="00B23A61"/>
    <w:rsid w:val="00B57C3C"/>
    <w:rsid w:val="00CE728C"/>
    <w:rsid w:val="00D7679E"/>
    <w:rsid w:val="00DA7C4E"/>
    <w:rsid w:val="00E056CD"/>
    <w:rsid w:val="00E17AD4"/>
    <w:rsid w:val="00F8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FBFF"/>
  <w15:chartTrackingRefBased/>
  <w15:docId w15:val="{A836A27F-AD26-4E63-AF85-3772267F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94"/>
    <w:pPr>
      <w:ind w:firstLine="720"/>
    </w:pPr>
    <w:rPr>
      <w:rFonts w:ascii="Arial" w:hAnsi="Arial"/>
      <w:color w:val="000000" w:themeColor="text1"/>
      <w:sz w:val="28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96C9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96C9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C3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795C50"/>
    <w:rPr>
      <w:color w:val="808080"/>
    </w:rPr>
  </w:style>
  <w:style w:type="paragraph" w:customStyle="1" w:styleId="Tituloteseautor">
    <w:name w:val="Titulo_tese_autor"/>
    <w:basedOn w:val="Normal"/>
    <w:rsid w:val="00781C36"/>
    <w:pPr>
      <w:spacing w:after="0" w:line="240" w:lineRule="auto"/>
    </w:pPr>
    <w:rPr>
      <w:rFonts w:ascii="Helvetica" w:eastAsia="Times New Roman" w:hAnsi="Helvetica" w:cs="Times New Roman"/>
      <w:b/>
      <w:noProof/>
      <w:szCs w:val="20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96C94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81C36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A46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72"/>
  </w:style>
  <w:style w:type="paragraph" w:styleId="Rodap">
    <w:name w:val="footer"/>
    <w:basedOn w:val="Normal"/>
    <w:link w:val="RodapCarter"/>
    <w:uiPriority w:val="99"/>
    <w:unhideWhenUsed/>
    <w:rsid w:val="00A46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72"/>
  </w:style>
  <w:style w:type="paragraph" w:styleId="ndice2">
    <w:name w:val="toc 2"/>
    <w:basedOn w:val="Normal"/>
    <w:next w:val="Normal"/>
    <w:autoRedefine/>
    <w:uiPriority w:val="39"/>
    <w:unhideWhenUsed/>
    <w:rsid w:val="00A46F72"/>
    <w:pPr>
      <w:spacing w:after="100"/>
      <w:ind w:left="220"/>
    </w:pPr>
    <w:rPr>
      <w:rFonts w:eastAsiaTheme="minorEastAsia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A46F72"/>
    <w:pPr>
      <w:spacing w:after="100"/>
    </w:pPr>
    <w:rPr>
      <w:rFonts w:eastAsiaTheme="minorEastAsia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A46F72"/>
    <w:pPr>
      <w:spacing w:after="100"/>
      <w:ind w:left="440"/>
    </w:pPr>
    <w:rPr>
      <w:rFonts w:eastAsiaTheme="minorEastAsia" w:cs="Times New Roman"/>
    </w:rPr>
  </w:style>
  <w:style w:type="paragraph" w:styleId="SemEspaamento">
    <w:name w:val="No Spacing"/>
    <w:link w:val="SemEspaamentoCarter"/>
    <w:uiPriority w:val="1"/>
    <w:qFormat/>
    <w:rsid w:val="00396C94"/>
    <w:pPr>
      <w:spacing w:after="0" w:line="240" w:lineRule="auto"/>
    </w:pPr>
    <w:rPr>
      <w:rFonts w:eastAsiaTheme="minorEastAsia"/>
      <w:lang w:val="pt-PT" w:eastAsia="pt-PT" w:bidi="he-IL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96C94"/>
    <w:rPr>
      <w:rFonts w:eastAsiaTheme="minorEastAsia"/>
      <w:lang w:val="pt-PT" w:eastAsia="pt-PT" w:bidi="he-IL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96C94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396C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5F94C1-A0AE-4184-8391-44976ACDDF5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BF1B8DF-5CF2-4AD2-B3A3-E57E6E502D69}">
      <dgm:prSet phldrT="[Texto]"/>
      <dgm:spPr>
        <a:noFill/>
        <a:ln w="63500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</dgm:spPr>
      <dgm:t>
        <a:bodyPr/>
        <a:lstStyle/>
        <a:p>
          <a:r>
            <a:rPr lang="en-US">
              <a:ln>
                <a:noFill/>
              </a:ln>
              <a:solidFill>
                <a:sysClr val="windowText" lastClr="000000"/>
              </a:solidFill>
            </a:rPr>
            <a:t>Suscetíveis</a:t>
          </a:r>
        </a:p>
      </dgm:t>
    </dgm:pt>
    <dgm:pt modelId="{0FEA60F3-ECDA-4798-BF23-51903B5DF5BC}" type="parTrans" cxnId="{6C21A769-921C-424D-A680-5AD47C3B91A3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EC978929-16E3-48AF-8166-81CC8EB3E5DE}" type="sibTrans" cxnId="{6C21A769-921C-424D-A680-5AD47C3B91A3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72B1A576-A3EC-4D84-B322-3B1A441239C1}">
      <dgm:prSet phldrT="[Texto]"/>
      <dgm:spPr>
        <a:noFill/>
        <a:ln w="63500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</dgm:spPr>
      <dgm:t>
        <a:bodyPr/>
        <a:lstStyle/>
        <a:p>
          <a:r>
            <a:rPr lang="en-US">
              <a:ln>
                <a:noFill/>
              </a:ln>
              <a:solidFill>
                <a:sysClr val="windowText" lastClr="000000"/>
              </a:solidFill>
            </a:rPr>
            <a:t>Infetados</a:t>
          </a:r>
        </a:p>
      </dgm:t>
    </dgm:pt>
    <dgm:pt modelId="{05F0964D-2743-4DE3-89F9-3BEA86211901}" type="parTrans" cxnId="{8E02B806-0C89-4751-A447-F68BECC13695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BF0EF467-37B2-4F27-93A1-15B1E288E569}" type="sibTrans" cxnId="{8E02B806-0C89-4751-A447-F68BECC13695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A92E648C-F671-46C4-AE2D-415BE46EB9AB}">
      <dgm:prSet phldrT="[Texto]"/>
      <dgm:spPr>
        <a:noFill/>
        <a:ln w="69850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dgm:spPr>
      <dgm:t>
        <a:bodyPr/>
        <a:lstStyle/>
        <a:p>
          <a:r>
            <a:rPr lang="en-US">
              <a:ln>
                <a:noFill/>
              </a:ln>
              <a:solidFill>
                <a:sysClr val="windowText" lastClr="000000"/>
              </a:solidFill>
            </a:rPr>
            <a:t>Recuperado</a:t>
          </a:r>
          <a:r>
            <a:rPr lang="en-US">
              <a:ln>
                <a:noFill/>
              </a:ln>
              <a:noFill/>
            </a:rPr>
            <a:t>s</a:t>
          </a:r>
        </a:p>
      </dgm:t>
    </dgm:pt>
    <dgm:pt modelId="{2BFCB109-0A2C-4DEC-9162-858388D2A8C0}" type="parTrans" cxnId="{BC128142-9B1E-48E2-B43E-8020FE61A263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0CBC9DDC-8D26-4BE0-892E-77E650E52C47}" type="sibTrans" cxnId="{BC128142-9B1E-48E2-B43E-8020FE61A263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E4247D22-C5E4-4B4A-A1C9-C3C04B0652D6}" type="pres">
      <dgm:prSet presAssocID="{ED5F94C1-A0AE-4184-8391-44976ACDDF5D}" presName="Name0" presStyleCnt="0">
        <dgm:presLayoutVars>
          <dgm:dir/>
          <dgm:resizeHandles val="exact"/>
        </dgm:presLayoutVars>
      </dgm:prSet>
      <dgm:spPr/>
    </dgm:pt>
    <dgm:pt modelId="{51DE8180-1726-413D-A506-8C4DA7C7E50E}" type="pres">
      <dgm:prSet presAssocID="{9BF1B8DF-5CF2-4AD2-B3A3-E57E6E502D69}" presName="node" presStyleLbl="node1" presStyleIdx="0" presStyleCnt="3">
        <dgm:presLayoutVars>
          <dgm:bulletEnabled val="1"/>
        </dgm:presLayoutVars>
      </dgm:prSet>
      <dgm:spPr/>
    </dgm:pt>
    <dgm:pt modelId="{C062D703-6EA7-4120-8E01-51607E6B2183}" type="pres">
      <dgm:prSet presAssocID="{EC978929-16E3-48AF-8166-81CC8EB3E5DE}" presName="sibTrans" presStyleLbl="sibTrans2D1" presStyleIdx="0" presStyleCnt="2"/>
      <dgm:spPr/>
    </dgm:pt>
    <dgm:pt modelId="{B4F59DFA-22B5-4358-ABBF-F70B071B8A3A}" type="pres">
      <dgm:prSet presAssocID="{EC978929-16E3-48AF-8166-81CC8EB3E5DE}" presName="connectorText" presStyleLbl="sibTrans2D1" presStyleIdx="0" presStyleCnt="2"/>
      <dgm:spPr/>
    </dgm:pt>
    <dgm:pt modelId="{2F07B028-5296-4757-B758-2374441AA90F}" type="pres">
      <dgm:prSet presAssocID="{72B1A576-A3EC-4D84-B322-3B1A441239C1}" presName="node" presStyleLbl="node1" presStyleIdx="1" presStyleCnt="3">
        <dgm:presLayoutVars>
          <dgm:bulletEnabled val="1"/>
        </dgm:presLayoutVars>
      </dgm:prSet>
      <dgm:spPr/>
    </dgm:pt>
    <dgm:pt modelId="{534F813B-FB0A-4436-8F2A-0A95EB9D8BAE}" type="pres">
      <dgm:prSet presAssocID="{BF0EF467-37B2-4F27-93A1-15B1E288E569}" presName="sibTrans" presStyleLbl="sibTrans2D1" presStyleIdx="1" presStyleCnt="2"/>
      <dgm:spPr/>
    </dgm:pt>
    <dgm:pt modelId="{DE171FC3-B86D-4A84-84FD-839C22D09F8E}" type="pres">
      <dgm:prSet presAssocID="{BF0EF467-37B2-4F27-93A1-15B1E288E569}" presName="connectorText" presStyleLbl="sibTrans2D1" presStyleIdx="1" presStyleCnt="2"/>
      <dgm:spPr/>
    </dgm:pt>
    <dgm:pt modelId="{CD1BF38E-AA01-4920-9604-76A310816A16}" type="pres">
      <dgm:prSet presAssocID="{A92E648C-F671-46C4-AE2D-415BE46EB9AB}" presName="node" presStyleLbl="node1" presStyleIdx="2" presStyleCnt="3">
        <dgm:presLayoutVars>
          <dgm:bulletEnabled val="1"/>
        </dgm:presLayoutVars>
      </dgm:prSet>
      <dgm:spPr/>
    </dgm:pt>
  </dgm:ptLst>
  <dgm:cxnLst>
    <dgm:cxn modelId="{8E02B806-0C89-4751-A447-F68BECC13695}" srcId="{ED5F94C1-A0AE-4184-8391-44976ACDDF5D}" destId="{72B1A576-A3EC-4D84-B322-3B1A441239C1}" srcOrd="1" destOrd="0" parTransId="{05F0964D-2743-4DE3-89F9-3BEA86211901}" sibTransId="{BF0EF467-37B2-4F27-93A1-15B1E288E569}"/>
    <dgm:cxn modelId="{6291CB35-9CB0-404B-9D91-EECD49ABD499}" type="presOf" srcId="{BF0EF467-37B2-4F27-93A1-15B1E288E569}" destId="{DE171FC3-B86D-4A84-84FD-839C22D09F8E}" srcOrd="1" destOrd="0" presId="urn:microsoft.com/office/officeart/2005/8/layout/process1"/>
    <dgm:cxn modelId="{62E56A3E-D747-4A06-93C4-BEE05EFF40A7}" type="presOf" srcId="{EC978929-16E3-48AF-8166-81CC8EB3E5DE}" destId="{B4F59DFA-22B5-4358-ABBF-F70B071B8A3A}" srcOrd="1" destOrd="0" presId="urn:microsoft.com/office/officeart/2005/8/layout/process1"/>
    <dgm:cxn modelId="{BC128142-9B1E-48E2-B43E-8020FE61A263}" srcId="{ED5F94C1-A0AE-4184-8391-44976ACDDF5D}" destId="{A92E648C-F671-46C4-AE2D-415BE46EB9AB}" srcOrd="2" destOrd="0" parTransId="{2BFCB109-0A2C-4DEC-9162-858388D2A8C0}" sibTransId="{0CBC9DDC-8D26-4BE0-892E-77E650E52C47}"/>
    <dgm:cxn modelId="{6C21A769-921C-424D-A680-5AD47C3B91A3}" srcId="{ED5F94C1-A0AE-4184-8391-44976ACDDF5D}" destId="{9BF1B8DF-5CF2-4AD2-B3A3-E57E6E502D69}" srcOrd="0" destOrd="0" parTransId="{0FEA60F3-ECDA-4798-BF23-51903B5DF5BC}" sibTransId="{EC978929-16E3-48AF-8166-81CC8EB3E5DE}"/>
    <dgm:cxn modelId="{C0D92D4B-EB52-4D43-BCD7-549A574EC8B8}" type="presOf" srcId="{9BF1B8DF-5CF2-4AD2-B3A3-E57E6E502D69}" destId="{51DE8180-1726-413D-A506-8C4DA7C7E50E}" srcOrd="0" destOrd="0" presId="urn:microsoft.com/office/officeart/2005/8/layout/process1"/>
    <dgm:cxn modelId="{1EBFCE72-B69E-44A1-9AF7-F7DD8828603E}" type="presOf" srcId="{BF0EF467-37B2-4F27-93A1-15B1E288E569}" destId="{534F813B-FB0A-4436-8F2A-0A95EB9D8BAE}" srcOrd="0" destOrd="0" presId="urn:microsoft.com/office/officeart/2005/8/layout/process1"/>
    <dgm:cxn modelId="{4F2EEB9D-21A0-40A6-8D0D-E05BE8E17A9F}" type="presOf" srcId="{A92E648C-F671-46C4-AE2D-415BE46EB9AB}" destId="{CD1BF38E-AA01-4920-9604-76A310816A16}" srcOrd="0" destOrd="0" presId="urn:microsoft.com/office/officeart/2005/8/layout/process1"/>
    <dgm:cxn modelId="{DD9B26CB-11E6-4F99-98AF-6AD04DF33535}" type="presOf" srcId="{ED5F94C1-A0AE-4184-8391-44976ACDDF5D}" destId="{E4247D22-C5E4-4B4A-A1C9-C3C04B0652D6}" srcOrd="0" destOrd="0" presId="urn:microsoft.com/office/officeart/2005/8/layout/process1"/>
    <dgm:cxn modelId="{846548F8-9955-4BC6-A8C7-DEBA4CBD520E}" type="presOf" srcId="{EC978929-16E3-48AF-8166-81CC8EB3E5DE}" destId="{C062D703-6EA7-4120-8E01-51607E6B2183}" srcOrd="0" destOrd="0" presId="urn:microsoft.com/office/officeart/2005/8/layout/process1"/>
    <dgm:cxn modelId="{5CFB2BFF-8629-4DA3-9271-23790CFD70A6}" type="presOf" srcId="{72B1A576-A3EC-4D84-B322-3B1A441239C1}" destId="{2F07B028-5296-4757-B758-2374441AA90F}" srcOrd="0" destOrd="0" presId="urn:microsoft.com/office/officeart/2005/8/layout/process1"/>
    <dgm:cxn modelId="{8AD120A6-F8E2-4735-8161-1170C83D9D26}" type="presParOf" srcId="{E4247D22-C5E4-4B4A-A1C9-C3C04B0652D6}" destId="{51DE8180-1726-413D-A506-8C4DA7C7E50E}" srcOrd="0" destOrd="0" presId="urn:microsoft.com/office/officeart/2005/8/layout/process1"/>
    <dgm:cxn modelId="{C8A71CE9-B18F-4B36-A760-F34603B1BA52}" type="presParOf" srcId="{E4247D22-C5E4-4B4A-A1C9-C3C04B0652D6}" destId="{C062D703-6EA7-4120-8E01-51607E6B2183}" srcOrd="1" destOrd="0" presId="urn:microsoft.com/office/officeart/2005/8/layout/process1"/>
    <dgm:cxn modelId="{D06C449C-496A-4A71-B030-955496A6EB87}" type="presParOf" srcId="{C062D703-6EA7-4120-8E01-51607E6B2183}" destId="{B4F59DFA-22B5-4358-ABBF-F70B071B8A3A}" srcOrd="0" destOrd="0" presId="urn:microsoft.com/office/officeart/2005/8/layout/process1"/>
    <dgm:cxn modelId="{324123F0-F376-4BFE-8871-643EF1E3D761}" type="presParOf" srcId="{E4247D22-C5E4-4B4A-A1C9-C3C04B0652D6}" destId="{2F07B028-5296-4757-B758-2374441AA90F}" srcOrd="2" destOrd="0" presId="urn:microsoft.com/office/officeart/2005/8/layout/process1"/>
    <dgm:cxn modelId="{3CBED93A-142B-4DAD-A3EA-43B368101C3B}" type="presParOf" srcId="{E4247D22-C5E4-4B4A-A1C9-C3C04B0652D6}" destId="{534F813B-FB0A-4436-8F2A-0A95EB9D8BAE}" srcOrd="3" destOrd="0" presId="urn:microsoft.com/office/officeart/2005/8/layout/process1"/>
    <dgm:cxn modelId="{4397519F-40A3-4794-82FD-4CE55A7FD402}" type="presParOf" srcId="{534F813B-FB0A-4436-8F2A-0A95EB9D8BAE}" destId="{DE171FC3-B86D-4A84-84FD-839C22D09F8E}" srcOrd="0" destOrd="0" presId="urn:microsoft.com/office/officeart/2005/8/layout/process1"/>
    <dgm:cxn modelId="{274DB09D-0981-4C5B-83D7-36CC2C1E3374}" type="presParOf" srcId="{E4247D22-C5E4-4B4A-A1C9-C3C04B0652D6}" destId="{CD1BF38E-AA01-4920-9604-76A310816A16}" srcOrd="4" destOrd="0" presId="urn:microsoft.com/office/officeart/2005/8/layout/process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DE8180-1726-413D-A506-8C4DA7C7E50E}">
      <dsp:nvSpPr>
        <dsp:cNvPr id="0" name=""/>
        <dsp:cNvSpPr/>
      </dsp:nvSpPr>
      <dsp:spPr>
        <a:xfrm>
          <a:off x="5080" y="192161"/>
          <a:ext cx="1518461" cy="911076"/>
        </a:xfrm>
        <a:prstGeom prst="roundRect">
          <a:avLst>
            <a:gd name="adj" fmla="val 10000"/>
          </a:avLst>
        </a:prstGeom>
        <a:noFill/>
        <a:ln w="63500" cap="flat" cmpd="sng" algn="ctr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ln>
                <a:noFill/>
              </a:ln>
              <a:solidFill>
                <a:sysClr val="windowText" lastClr="000000"/>
              </a:solidFill>
            </a:rPr>
            <a:t>Suscetíveis</a:t>
          </a:r>
        </a:p>
      </dsp:txBody>
      <dsp:txXfrm>
        <a:off x="31765" y="218846"/>
        <a:ext cx="1465091" cy="857706"/>
      </dsp:txXfrm>
    </dsp:sp>
    <dsp:sp modelId="{C062D703-6EA7-4120-8E01-51607E6B2183}">
      <dsp:nvSpPr>
        <dsp:cNvPr id="0" name=""/>
        <dsp:cNvSpPr/>
      </dsp:nvSpPr>
      <dsp:spPr>
        <a:xfrm>
          <a:off x="1675387" y="459410"/>
          <a:ext cx="321913" cy="3765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n>
              <a:noFill/>
            </a:ln>
            <a:noFill/>
          </a:endParaRPr>
        </a:p>
      </dsp:txBody>
      <dsp:txXfrm>
        <a:off x="1675387" y="534726"/>
        <a:ext cx="225339" cy="225946"/>
      </dsp:txXfrm>
    </dsp:sp>
    <dsp:sp modelId="{2F07B028-5296-4757-B758-2374441AA90F}">
      <dsp:nvSpPr>
        <dsp:cNvPr id="0" name=""/>
        <dsp:cNvSpPr/>
      </dsp:nvSpPr>
      <dsp:spPr>
        <a:xfrm>
          <a:off x="2130926" y="192161"/>
          <a:ext cx="1518461" cy="911076"/>
        </a:xfrm>
        <a:prstGeom prst="roundRect">
          <a:avLst>
            <a:gd name="adj" fmla="val 10000"/>
          </a:avLst>
        </a:prstGeom>
        <a:noFill/>
        <a:ln w="63500" cap="flat" cmpd="sng" algn="ctr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ln>
                <a:noFill/>
              </a:ln>
              <a:solidFill>
                <a:sysClr val="windowText" lastClr="000000"/>
              </a:solidFill>
            </a:rPr>
            <a:t>Infetados</a:t>
          </a:r>
        </a:p>
      </dsp:txBody>
      <dsp:txXfrm>
        <a:off x="2157611" y="218846"/>
        <a:ext cx="1465091" cy="857706"/>
      </dsp:txXfrm>
    </dsp:sp>
    <dsp:sp modelId="{534F813B-FB0A-4436-8F2A-0A95EB9D8BAE}">
      <dsp:nvSpPr>
        <dsp:cNvPr id="0" name=""/>
        <dsp:cNvSpPr/>
      </dsp:nvSpPr>
      <dsp:spPr>
        <a:xfrm>
          <a:off x="3801233" y="459410"/>
          <a:ext cx="321913" cy="3765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n>
              <a:noFill/>
            </a:ln>
            <a:noFill/>
          </a:endParaRPr>
        </a:p>
      </dsp:txBody>
      <dsp:txXfrm>
        <a:off x="3801233" y="534726"/>
        <a:ext cx="225339" cy="225946"/>
      </dsp:txXfrm>
    </dsp:sp>
    <dsp:sp modelId="{CD1BF38E-AA01-4920-9604-76A310816A16}">
      <dsp:nvSpPr>
        <dsp:cNvPr id="0" name=""/>
        <dsp:cNvSpPr/>
      </dsp:nvSpPr>
      <dsp:spPr>
        <a:xfrm>
          <a:off x="4256772" y="192161"/>
          <a:ext cx="1518461" cy="911076"/>
        </a:xfrm>
        <a:prstGeom prst="roundRect">
          <a:avLst>
            <a:gd name="adj" fmla="val 10000"/>
          </a:avLst>
        </a:prstGeom>
        <a:noFill/>
        <a:ln w="69850" cap="flat" cmpd="sng" algn="ctr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ln>
                <a:noFill/>
              </a:ln>
              <a:solidFill>
                <a:sysClr val="windowText" lastClr="000000"/>
              </a:solidFill>
            </a:rPr>
            <a:t>Recuperado</a:t>
          </a:r>
          <a:r>
            <a:rPr lang="en-US" sz="1900" kern="1200">
              <a:ln>
                <a:noFill/>
              </a:ln>
              <a:noFill/>
            </a:rPr>
            <a:t>s</a:t>
          </a:r>
        </a:p>
      </dsp:txBody>
      <dsp:txXfrm>
        <a:off x="4283457" y="218846"/>
        <a:ext cx="1465091" cy="8577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C1D7692C9F546AA328B3D8688B10C" ma:contentTypeVersion="8" ma:contentTypeDescription="Create a new document." ma:contentTypeScope="" ma:versionID="3e56d4a4d749ebefc1a49ca2a078c80c">
  <xsd:schema xmlns:xsd="http://www.w3.org/2001/XMLSchema" xmlns:xs="http://www.w3.org/2001/XMLSchema" xmlns:p="http://schemas.microsoft.com/office/2006/metadata/properties" xmlns:ns3="e7b3c5cb-92d7-46ee-bc35-e8f56a9698fe" targetNamespace="http://schemas.microsoft.com/office/2006/metadata/properties" ma:root="true" ma:fieldsID="d1a9d577f4e63d4ce7c83ca744a6092d" ns3:_="">
    <xsd:import namespace="e7b3c5cb-92d7-46ee-bc35-e8f56a969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3c5cb-92d7-46ee-bc35-e8f56a969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FB0038-B398-404A-95B7-57713864C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3c5cb-92d7-46ee-bc35-e8f56a969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30984-CE48-4041-A893-68EE00AB30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CD9207-613E-4FB6-8D3B-E30BF1AE2A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1C5745-61BA-4B83-B81F-187FB92787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MFE – 2019/2020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Propagação de Pandemias</dc:title>
  <dc:subject/>
  <dc:creator>João Vieira - , Marcos Mendes - 90706</dc:creator>
  <cp:keywords/>
  <dc:description/>
  <cp:lastModifiedBy>Marcos Mendes</cp:lastModifiedBy>
  <cp:revision>3</cp:revision>
  <dcterms:created xsi:type="dcterms:W3CDTF">2020-06-21T14:00:00Z</dcterms:created>
  <dcterms:modified xsi:type="dcterms:W3CDTF">2020-06-21T17:01:00Z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0x0101005DCC1D7692C9F546AA328B3D8688B10C</vt:lpwstr>
  </property>
</Properties>
</file>