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A212362" wp14:textId="651D9D8C">
      <w:bookmarkStart w:name="_GoBack" w:id="0"/>
      <w:bookmarkEnd w:id="0"/>
      <w:r w:rsidR="56987184">
        <w:rPr/>
        <w:t xml:space="preserve">Resumo LP do artigo: </w:t>
      </w:r>
      <w:r w:rsidR="56987184">
        <w:rPr/>
        <w:t>Cardelli</w:t>
      </w:r>
      <w:r w:rsidR="56987184">
        <w:rPr/>
        <w:t xml:space="preserve">, Luca; </w:t>
      </w:r>
      <w:proofErr w:type="spellStart"/>
      <w:r w:rsidR="56987184">
        <w:rPr/>
        <w:t>Wegner</w:t>
      </w:r>
      <w:proofErr w:type="spellEnd"/>
      <w:r w:rsidR="56987184">
        <w:rPr/>
        <w:t xml:space="preserve">, Peter. </w:t>
      </w:r>
      <w:proofErr w:type="spellStart"/>
      <w:r w:rsidR="56987184">
        <w:rPr/>
        <w:t>On</w:t>
      </w:r>
      <w:proofErr w:type="spellEnd"/>
      <w:r w:rsidR="56987184">
        <w:rPr/>
        <w:t xml:space="preserve"> </w:t>
      </w:r>
      <w:proofErr w:type="spellStart"/>
      <w:r w:rsidR="56987184">
        <w:rPr/>
        <w:t>understanding</w:t>
      </w:r>
      <w:proofErr w:type="spellEnd"/>
      <w:r w:rsidR="56987184">
        <w:rPr/>
        <w:t xml:space="preserve"> </w:t>
      </w:r>
      <w:proofErr w:type="spellStart"/>
      <w:r w:rsidR="56987184">
        <w:rPr/>
        <w:t>types</w:t>
      </w:r>
      <w:proofErr w:type="spellEnd"/>
      <w:r w:rsidR="56987184">
        <w:rPr/>
        <w:t xml:space="preserve">, data </w:t>
      </w:r>
      <w:proofErr w:type="spellStart"/>
      <w:r w:rsidR="56987184">
        <w:rPr/>
        <w:t>abstraction,and</w:t>
      </w:r>
      <w:proofErr w:type="spellEnd"/>
    </w:p>
    <w:p xmlns:wp14="http://schemas.microsoft.com/office/word/2010/wordml" w:rsidP="631ECA88" w14:paraId="1E207724" wp14:textId="6C1BA142">
      <w:pPr>
        <w:pStyle w:val="Normal"/>
      </w:pPr>
      <w:proofErr w:type="spellStart"/>
      <w:r w:rsidR="56987184">
        <w:rPr/>
        <w:t>polymorphism</w:t>
      </w:r>
      <w:proofErr w:type="spellEnd"/>
      <w:r w:rsidR="56987184">
        <w:rPr/>
        <w:t xml:space="preserve">. </w:t>
      </w:r>
      <w:proofErr w:type="spellStart"/>
      <w:r w:rsidR="56987184">
        <w:rPr/>
        <w:t>Computing</w:t>
      </w:r>
      <w:proofErr w:type="spellEnd"/>
      <w:r w:rsidR="56987184">
        <w:rPr/>
        <w:t xml:space="preserve"> </w:t>
      </w:r>
      <w:proofErr w:type="spellStart"/>
      <w:r w:rsidR="56987184">
        <w:rPr/>
        <w:t>Surveys</w:t>
      </w:r>
      <w:proofErr w:type="spellEnd"/>
      <w:r w:rsidR="56987184">
        <w:rPr/>
        <w:t xml:space="preserve">. Vol. 17. Nº 4. </w:t>
      </w:r>
      <w:proofErr w:type="spellStart"/>
      <w:r w:rsidR="56987184">
        <w:rPr/>
        <w:t>December</w:t>
      </w:r>
      <w:proofErr w:type="spellEnd"/>
      <w:r w:rsidR="56987184">
        <w:rPr/>
        <w:t xml:space="preserve"> 1985. </w:t>
      </w:r>
      <w:proofErr w:type="spellStart"/>
      <w:r w:rsidR="56987184">
        <w:rPr/>
        <w:t>Pgs</w:t>
      </w:r>
      <w:proofErr w:type="spellEnd"/>
      <w:r w:rsidR="56987184">
        <w:rPr/>
        <w:t>. 471-487.</w:t>
      </w:r>
    </w:p>
    <w:p w:rsidR="56987184" w:rsidP="631ECA88" w:rsidRDefault="56987184" w14:paraId="10A4D9D8" w14:textId="00D3C915">
      <w:pPr>
        <w:pStyle w:val="Normal"/>
      </w:pPr>
      <w:r w:rsidR="56987184">
        <w:rPr/>
        <w:t>Aluno: Marcos Ani Cury Vinagre Silva</w:t>
      </w:r>
    </w:p>
    <w:p w:rsidR="631ECA88" w:rsidP="631ECA88" w:rsidRDefault="631ECA88" w14:paraId="2A9015FC" w14:textId="194FEC2E">
      <w:pPr>
        <w:pStyle w:val="Normal"/>
      </w:pPr>
    </w:p>
    <w:p w:rsidR="6ECC0F97" w:rsidP="631ECA88" w:rsidRDefault="6ECC0F97" w14:paraId="09842A84" w14:textId="0C53FEF2">
      <w:pPr>
        <w:pStyle w:val="Normal"/>
        <w:ind w:firstLine="708"/>
      </w:pPr>
      <w:r w:rsidR="6ECC0F97">
        <w:rPr/>
        <w:t xml:space="preserve">O Artigo analisado trata do choque das linguagens fortemente </w:t>
      </w:r>
      <w:proofErr w:type="spellStart"/>
      <w:r w:rsidR="6ECC0F97">
        <w:rPr/>
        <w:t>tipadas</w:t>
      </w:r>
      <w:proofErr w:type="spellEnd"/>
      <w:r w:rsidR="6ECC0F97">
        <w:rPr/>
        <w:t xml:space="preserve"> e das linguagens não </w:t>
      </w:r>
      <w:proofErr w:type="spellStart"/>
      <w:r w:rsidR="6ECC0F97">
        <w:rPr/>
        <w:t>tipadas</w:t>
      </w:r>
      <w:proofErr w:type="spellEnd"/>
      <w:r w:rsidR="6ECC0F97">
        <w:rPr/>
        <w:t xml:space="preserve">, </w:t>
      </w:r>
      <w:r w:rsidR="5DA1E495">
        <w:rPr/>
        <w:t xml:space="preserve">observamos que ao decorrer do artigo é constantemente enfatizado que as linguagens que não possuem tipos na verdade possuem sim, </w:t>
      </w:r>
      <w:r w:rsidR="14ED3897">
        <w:rPr/>
        <w:t>possuem apenas um tipo e ele é utilizado para todos os conjuntos de caracteres, logo o artigo constantemente compara</w:t>
      </w:r>
      <w:r w:rsidR="18966900">
        <w:rPr/>
        <w:t xml:space="preserve"> as duas. </w:t>
      </w:r>
    </w:p>
    <w:p w:rsidR="18966900" w:rsidP="631ECA88" w:rsidRDefault="18966900" w14:paraId="56C693E1" w14:textId="0358E945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18966900">
        <w:rPr/>
        <w:t xml:space="preserve">Além disso nesse artigo foi criado uma linguagem </w:t>
      </w:r>
      <w:r w:rsidR="21B33501">
        <w:rPr/>
        <w:t>fictícia</w:t>
      </w:r>
      <w:r w:rsidR="18966900">
        <w:rPr/>
        <w:t xml:space="preserve"> para programar </w:t>
      </w:r>
      <w:r w:rsidR="7FF6D240">
        <w:rPr/>
        <w:t>linguagens</w:t>
      </w:r>
      <w:r w:rsidR="32DD6003">
        <w:rPr/>
        <w:t xml:space="preserve"> denominada </w:t>
      </w:r>
      <w:proofErr w:type="spellStart"/>
      <w:r w:rsidR="32DD6003">
        <w:rPr/>
        <w:t>Fun</w:t>
      </w:r>
      <w:proofErr w:type="spellEnd"/>
      <w:r w:rsidR="32DD6003">
        <w:rPr/>
        <w:t xml:space="preserve">, ela foi baseada </w:t>
      </w:r>
      <w:proofErr w:type="gramStart"/>
      <w:r w:rsidR="32DD6003">
        <w:rPr/>
        <w:t>em</w:t>
      </w:r>
      <w:r w:rsidR="5A3D338F">
        <w:rPr/>
        <w:t xml:space="preserve">  </w:t>
      </w:r>
      <w:r w:rsidRPr="631ECA88" w:rsidR="5A3D338F">
        <w:rPr>
          <w:rFonts w:ascii="Calibri" w:hAnsi="Calibri" w:eastAsia="Calibri" w:cs="Calibri"/>
          <w:noProof w:val="0"/>
          <w:sz w:val="22"/>
          <w:szCs w:val="22"/>
          <w:lang w:val="pt-BR"/>
        </w:rPr>
        <w:t>λ</w:t>
      </w:r>
      <w:proofErr w:type="gramEnd"/>
      <w:r w:rsidRPr="631ECA88" w:rsidR="5A3D338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="5A3D338F">
        <w:rPr/>
        <w:t>-</w:t>
      </w:r>
      <w:proofErr w:type="spellStart"/>
      <w:r w:rsidR="5A3D338F">
        <w:rPr/>
        <w:t>calculus</w:t>
      </w:r>
      <w:proofErr w:type="spellEnd"/>
      <w:r w:rsidR="32DD6003">
        <w:rPr/>
        <w:t xml:space="preserve"> </w:t>
      </w:r>
      <w:r w:rsidR="14ED3897">
        <w:rPr/>
        <w:t xml:space="preserve"> </w:t>
      </w:r>
      <w:r w:rsidR="0F03A3F7">
        <w:rPr/>
        <w:t xml:space="preserve">e seu é </w:t>
      </w:r>
      <w:proofErr w:type="spellStart"/>
      <w:r w:rsidR="0F03A3F7">
        <w:rPr/>
        <w:t>Fun</w:t>
      </w:r>
      <w:proofErr w:type="spellEnd"/>
      <w:r w:rsidR="0F03A3F7">
        <w:rPr/>
        <w:t xml:space="preserve"> pois significa</w:t>
      </w:r>
      <w:r w:rsidR="5DA1E495">
        <w:rPr/>
        <w:t xml:space="preserve"> </w:t>
      </w:r>
      <w:r w:rsidR="3BFA2C04">
        <w:rPr/>
        <w:t>“</w:t>
      </w:r>
      <w:proofErr w:type="spellStart"/>
      <w:r w:rsidRPr="631ECA88" w:rsidR="3BFA2C04">
        <w:rPr>
          <w:rFonts w:ascii="Calibri" w:hAnsi="Calibri" w:eastAsia="Calibri" w:cs="Calibri"/>
          <w:noProof w:val="0"/>
          <w:sz w:val="22"/>
          <w:szCs w:val="22"/>
          <w:lang w:val="pt-BR"/>
        </w:rPr>
        <w:t>functional</w:t>
      </w:r>
      <w:proofErr w:type="spellEnd"/>
      <w:r w:rsidRPr="631ECA88" w:rsidR="3BFA2C0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631ECA88" w:rsidR="3BFA2C04">
        <w:rPr>
          <w:rFonts w:ascii="Calibri" w:hAnsi="Calibri" w:eastAsia="Calibri" w:cs="Calibri"/>
          <w:noProof w:val="0"/>
          <w:sz w:val="22"/>
          <w:szCs w:val="22"/>
          <w:lang w:val="pt-BR"/>
        </w:rPr>
        <w:t>abstraction</w:t>
      </w:r>
      <w:proofErr w:type="spellEnd"/>
      <w:r w:rsidRPr="631ECA88" w:rsidR="3BFA2C0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keyword”.</w:t>
      </w:r>
    </w:p>
    <w:p w:rsidR="3BFA2C04" w:rsidP="631ECA88" w:rsidRDefault="3BFA2C04" w14:paraId="23E82971" w14:textId="2523EA7B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631ECA88" w:rsidR="3BFA2C04">
        <w:rPr>
          <w:rFonts w:ascii="Calibri" w:hAnsi="Calibri" w:eastAsia="Calibri" w:cs="Calibri"/>
          <w:noProof w:val="0"/>
          <w:sz w:val="22"/>
          <w:szCs w:val="22"/>
          <w:lang w:val="pt-BR"/>
        </w:rPr>
        <w:t>Fun</w:t>
      </w:r>
      <w:proofErr w:type="spellEnd"/>
      <w:r w:rsidRPr="631ECA88" w:rsidR="3BFA2C0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foi feita de forma que sua matemática seja simples e pode servir como base para prog</w:t>
      </w:r>
      <w:r w:rsidRPr="631ECA88" w:rsidR="56412307">
        <w:rPr>
          <w:rFonts w:ascii="Calibri" w:hAnsi="Calibri" w:eastAsia="Calibri" w:cs="Calibri"/>
          <w:noProof w:val="0"/>
          <w:sz w:val="22"/>
          <w:szCs w:val="22"/>
          <w:lang w:val="pt-BR"/>
        </w:rPr>
        <w:t>ramar linguagens reais, ele é mais forte que a maioria das linguagens</w:t>
      </w:r>
      <w:r w:rsidRPr="631ECA88" w:rsidR="0A2CC5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criação de linguagens de programação, e em particular provem o </w:t>
      </w:r>
      <w:proofErr w:type="spellStart"/>
      <w:r w:rsidRPr="631ECA88" w:rsidR="0A2CC518">
        <w:rPr>
          <w:rFonts w:ascii="Calibri" w:hAnsi="Calibri" w:eastAsia="Calibri" w:cs="Calibri"/>
          <w:noProof w:val="0"/>
          <w:sz w:val="22"/>
          <w:szCs w:val="22"/>
          <w:lang w:val="pt-BR"/>
        </w:rPr>
        <w:t>basico</w:t>
      </w:r>
      <w:proofErr w:type="spellEnd"/>
      <w:r w:rsidRPr="631ECA88" w:rsidR="0A2CC5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criar uma linguagem fortemente </w:t>
      </w:r>
      <w:proofErr w:type="spellStart"/>
      <w:r w:rsidRPr="631ECA88" w:rsidR="0A2CC518">
        <w:rPr>
          <w:rFonts w:ascii="Calibri" w:hAnsi="Calibri" w:eastAsia="Calibri" w:cs="Calibri"/>
          <w:noProof w:val="0"/>
          <w:sz w:val="22"/>
          <w:szCs w:val="22"/>
          <w:lang w:val="pt-BR"/>
        </w:rPr>
        <w:t>tipada</w:t>
      </w:r>
      <w:proofErr w:type="spellEnd"/>
      <w:r w:rsidRPr="631ECA88" w:rsidR="0A2CC5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orientada a objeto.</w:t>
      </w:r>
    </w:p>
    <w:p w:rsidR="729C03B1" w:rsidP="631ECA88" w:rsidRDefault="729C03B1" w14:paraId="29CFB41D" w14:textId="53182F7B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31ECA88" w:rsidR="729C03B1">
        <w:rPr>
          <w:rFonts w:ascii="Calibri" w:hAnsi="Calibri" w:eastAsia="Calibri" w:cs="Calibri"/>
          <w:noProof w:val="0"/>
          <w:sz w:val="22"/>
          <w:szCs w:val="22"/>
          <w:lang w:val="pt-BR"/>
        </w:rPr>
        <w:t>Além disso o artigo aborda um pouco sobre a evolução das linguagens de programação, sobre tipos de polimorfismo</w:t>
      </w:r>
      <w:r w:rsidRPr="631ECA88" w:rsidR="1F928BB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focando em explicar as vantagens dos tipos fortes e </w:t>
      </w:r>
      <w:r w:rsidRPr="631ECA88" w:rsidR="21478D76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631ECA88" w:rsidR="1F928BBF">
        <w:rPr>
          <w:rFonts w:ascii="Calibri" w:hAnsi="Calibri" w:eastAsia="Calibri" w:cs="Calibri"/>
          <w:noProof w:val="0"/>
          <w:sz w:val="22"/>
          <w:szCs w:val="22"/>
          <w:lang w:val="pt-BR"/>
        </w:rPr>
        <w:t>st</w:t>
      </w:r>
      <w:r w:rsidRPr="631ECA88" w:rsidR="178B0380">
        <w:rPr>
          <w:rFonts w:ascii="Calibri" w:hAnsi="Calibri" w:eastAsia="Calibri" w:cs="Calibri"/>
          <w:noProof w:val="0"/>
          <w:sz w:val="22"/>
          <w:szCs w:val="22"/>
          <w:lang w:val="pt-BR"/>
        </w:rPr>
        <w:t>á</w:t>
      </w:r>
      <w:r w:rsidRPr="631ECA88" w:rsidR="1F928BBF">
        <w:rPr>
          <w:rFonts w:ascii="Calibri" w:hAnsi="Calibri" w:eastAsia="Calibri" w:cs="Calibri"/>
          <w:noProof w:val="0"/>
          <w:sz w:val="22"/>
          <w:szCs w:val="22"/>
          <w:lang w:val="pt-BR"/>
        </w:rPr>
        <w:t>ticos.</w:t>
      </w:r>
    </w:p>
    <w:p w:rsidR="631ECA88" w:rsidP="631ECA88" w:rsidRDefault="631ECA88" w14:paraId="6EB4F56A" w14:textId="1332696A">
      <w:pPr>
        <w:pStyle w:val="Normal"/>
      </w:pPr>
    </w:p>
    <w:p w:rsidR="631ECA88" w:rsidP="631ECA88" w:rsidRDefault="631ECA88" w14:paraId="54CF5A46" w14:textId="2BA9AD0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ED710"/>
    <w:rsid w:val="0425ACB3"/>
    <w:rsid w:val="0A2CC518"/>
    <w:rsid w:val="0F03A3F7"/>
    <w:rsid w:val="14ED3897"/>
    <w:rsid w:val="178B0380"/>
    <w:rsid w:val="18966900"/>
    <w:rsid w:val="1F928BBF"/>
    <w:rsid w:val="20891094"/>
    <w:rsid w:val="21478D76"/>
    <w:rsid w:val="21B33501"/>
    <w:rsid w:val="28942279"/>
    <w:rsid w:val="2F0363FD"/>
    <w:rsid w:val="323B04BF"/>
    <w:rsid w:val="32DD6003"/>
    <w:rsid w:val="3BFA2C04"/>
    <w:rsid w:val="3FB05A5E"/>
    <w:rsid w:val="4B1DACA7"/>
    <w:rsid w:val="5300B938"/>
    <w:rsid w:val="549C8999"/>
    <w:rsid w:val="54C48EED"/>
    <w:rsid w:val="54FCA123"/>
    <w:rsid w:val="550ED710"/>
    <w:rsid w:val="555B6184"/>
    <w:rsid w:val="56412307"/>
    <w:rsid w:val="56987184"/>
    <w:rsid w:val="5A3D338F"/>
    <w:rsid w:val="5DA1E495"/>
    <w:rsid w:val="5E735EB9"/>
    <w:rsid w:val="631ECA88"/>
    <w:rsid w:val="6A60B91C"/>
    <w:rsid w:val="6ECC0F97"/>
    <w:rsid w:val="6FE42533"/>
    <w:rsid w:val="729C03B1"/>
    <w:rsid w:val="74378E3C"/>
    <w:rsid w:val="75D35E9D"/>
    <w:rsid w:val="7C42A021"/>
    <w:rsid w:val="7C8693F3"/>
    <w:rsid w:val="7DDE7082"/>
    <w:rsid w:val="7FF6D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D710"/>
  <w15:chartTrackingRefBased/>
  <w15:docId w15:val="{6B5C4C6A-5A10-4002-9E13-CD0ED2CD8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2021-05-18T20:03:05.3727877Z</dcterms:created>
  <dcterms:modified xsi:type="dcterms:W3CDTF">2021-05-18T20:27:01.2689032Z</dcterms:modified>
  <dc:creator>Marcos Ani Cury Vinagre Silva</dc:creator>
  <lastModifiedBy>Marcos Ani Cury Vinagre Silva</lastModifiedBy>
</coreProperties>
</file>