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453008D4"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5ECF934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2959CD">
          <w:rPr>
            <w:noProof/>
            <w:webHidden/>
          </w:rPr>
          <w:t>10</w:t>
        </w:r>
        <w:r w:rsidR="00195187">
          <w:rPr>
            <w:noProof/>
            <w:webHidden/>
          </w:rPr>
          <w:fldChar w:fldCharType="end"/>
        </w:r>
      </w:hyperlink>
    </w:p>
    <w:p w14:paraId="5C527BC3"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2959CD">
          <w:rPr>
            <w:noProof/>
            <w:webHidden/>
          </w:rPr>
          <w:t>11</w:t>
        </w:r>
        <w:r w:rsidR="00195187">
          <w:rPr>
            <w:noProof/>
            <w:webHidden/>
          </w:rPr>
          <w:fldChar w:fldCharType="end"/>
        </w:r>
      </w:hyperlink>
    </w:p>
    <w:p w14:paraId="6362C7AC"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5F92F789"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242F2BBF"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2959CD">
          <w:rPr>
            <w:noProof/>
            <w:webHidden/>
          </w:rPr>
          <w:t>13</w:t>
        </w:r>
        <w:r w:rsidR="00195187">
          <w:rPr>
            <w:noProof/>
            <w:webHidden/>
          </w:rPr>
          <w:fldChar w:fldCharType="end"/>
        </w:r>
      </w:hyperlink>
    </w:p>
    <w:p w14:paraId="40AE043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2959CD">
          <w:rPr>
            <w:noProof/>
            <w:webHidden/>
          </w:rPr>
          <w:t>14</w:t>
        </w:r>
        <w:r w:rsidR="00195187">
          <w:rPr>
            <w:noProof/>
            <w:webHidden/>
          </w:rPr>
          <w:fldChar w:fldCharType="end"/>
        </w:r>
      </w:hyperlink>
    </w:p>
    <w:p w14:paraId="6EE4BD45"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83DF39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BB75EBE"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24BA8C45"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23A40677"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6698BD13"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0C9A6470"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1A0BCAB2"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516BD65F"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310BCDD5"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2959CD">
          <w:rPr>
            <w:noProof/>
            <w:webHidden/>
          </w:rPr>
          <w:t>19</w:t>
        </w:r>
        <w:r w:rsidR="00195187">
          <w:rPr>
            <w:noProof/>
            <w:webHidden/>
          </w:rPr>
          <w:fldChar w:fldCharType="end"/>
        </w:r>
      </w:hyperlink>
    </w:p>
    <w:p w14:paraId="2CE43D9F"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2959CD">
          <w:rPr>
            <w:noProof/>
            <w:webHidden/>
          </w:rPr>
          <w:t>20</w:t>
        </w:r>
        <w:r w:rsidR="00195187">
          <w:rPr>
            <w:noProof/>
            <w:webHidden/>
          </w:rPr>
          <w:fldChar w:fldCharType="end"/>
        </w:r>
      </w:hyperlink>
    </w:p>
    <w:p w14:paraId="4B1CBD0D"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288D6FB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5503B11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2959CD">
          <w:rPr>
            <w:noProof/>
            <w:webHidden/>
          </w:rPr>
          <w:t>23</w:t>
        </w:r>
        <w:r w:rsidR="00195187">
          <w:rPr>
            <w:noProof/>
            <w:webHidden/>
          </w:rPr>
          <w:fldChar w:fldCharType="end"/>
        </w:r>
      </w:hyperlink>
    </w:p>
    <w:p w14:paraId="09ACE77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2959CD">
          <w:rPr>
            <w:noProof/>
            <w:webHidden/>
          </w:rPr>
          <w:t>24</w:t>
        </w:r>
        <w:r w:rsidR="00195187">
          <w:rPr>
            <w:noProof/>
            <w:webHidden/>
          </w:rPr>
          <w:fldChar w:fldCharType="end"/>
        </w:r>
      </w:hyperlink>
    </w:p>
    <w:p w14:paraId="49389799"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2959CD">
          <w:rPr>
            <w:noProof/>
            <w:webHidden/>
          </w:rPr>
          <w:t>35</w:t>
        </w:r>
        <w:r w:rsidR="00195187">
          <w:rPr>
            <w:noProof/>
            <w:webHidden/>
          </w:rPr>
          <w:fldChar w:fldCharType="end"/>
        </w:r>
      </w:hyperlink>
    </w:p>
    <w:p w14:paraId="1B1C9A7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2959CD">
          <w:rPr>
            <w:noProof/>
            <w:webHidden/>
          </w:rPr>
          <w:t>36</w:t>
        </w:r>
        <w:r w:rsidR="00195187">
          <w:rPr>
            <w:noProof/>
            <w:webHidden/>
          </w:rPr>
          <w:fldChar w:fldCharType="end"/>
        </w:r>
      </w:hyperlink>
    </w:p>
    <w:p w14:paraId="335F289E"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64A5F74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4E0B9237"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2CF52FC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998DD46" w14:textId="77777777" w:rsidR="002959C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352956" w:history="1">
        <w:r w:rsidR="002959CD" w:rsidRPr="009B7255">
          <w:rPr>
            <w:rStyle w:val="Hipervnculo"/>
            <w:noProof/>
          </w:rPr>
          <w:t>Figura 1.1</w:t>
        </w:r>
        <w:r w:rsidR="002959CD" w:rsidRPr="009B7255">
          <w:rPr>
            <w:rStyle w:val="Hipervnculo"/>
            <w:i/>
            <w:noProof/>
          </w:rPr>
          <w:t xml:space="preserve"> </w:t>
        </w:r>
        <w:r w:rsidR="002959CD" w:rsidRPr="009B7255">
          <w:rPr>
            <w:rStyle w:val="Hipervnculo"/>
            <w:noProof/>
          </w:rPr>
          <w:t>Logotipo de la empresa</w:t>
        </w:r>
        <w:r w:rsidR="002959CD">
          <w:rPr>
            <w:noProof/>
            <w:webHidden/>
          </w:rPr>
          <w:tab/>
        </w:r>
        <w:r w:rsidR="002959CD">
          <w:rPr>
            <w:noProof/>
            <w:webHidden/>
          </w:rPr>
          <w:fldChar w:fldCharType="begin"/>
        </w:r>
        <w:r w:rsidR="002959CD">
          <w:rPr>
            <w:noProof/>
            <w:webHidden/>
          </w:rPr>
          <w:instrText xml:space="preserve"> PAGEREF _Toc164352956 \h </w:instrText>
        </w:r>
        <w:r w:rsidR="002959CD">
          <w:rPr>
            <w:noProof/>
            <w:webHidden/>
          </w:rPr>
        </w:r>
        <w:r w:rsidR="002959CD">
          <w:rPr>
            <w:noProof/>
            <w:webHidden/>
          </w:rPr>
          <w:fldChar w:fldCharType="separate"/>
        </w:r>
        <w:r w:rsidR="002959CD">
          <w:rPr>
            <w:noProof/>
            <w:webHidden/>
          </w:rPr>
          <w:t>10</w:t>
        </w:r>
        <w:r w:rsidR="002959CD">
          <w:rPr>
            <w:noProof/>
            <w:webHidden/>
          </w:rPr>
          <w:fldChar w:fldCharType="end"/>
        </w:r>
      </w:hyperlink>
    </w:p>
    <w:p w14:paraId="386D9C39"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7" w:history="1">
        <w:r w:rsidR="002959CD" w:rsidRPr="009B7255">
          <w:rPr>
            <w:rStyle w:val="Hipervnculo"/>
            <w:noProof/>
          </w:rPr>
          <w:t>Figura 3.3.3.1 Selectores de inicio de sesión pasajero</w:t>
        </w:r>
        <w:r w:rsidR="002959CD">
          <w:rPr>
            <w:noProof/>
            <w:webHidden/>
          </w:rPr>
          <w:tab/>
        </w:r>
        <w:r w:rsidR="002959CD">
          <w:rPr>
            <w:noProof/>
            <w:webHidden/>
          </w:rPr>
          <w:fldChar w:fldCharType="begin"/>
        </w:r>
        <w:r w:rsidR="002959CD">
          <w:rPr>
            <w:noProof/>
            <w:webHidden/>
          </w:rPr>
          <w:instrText xml:space="preserve"> PAGEREF _Toc164352957 \h </w:instrText>
        </w:r>
        <w:r w:rsidR="002959CD">
          <w:rPr>
            <w:noProof/>
            <w:webHidden/>
          </w:rPr>
        </w:r>
        <w:r w:rsidR="002959CD">
          <w:rPr>
            <w:noProof/>
            <w:webHidden/>
          </w:rPr>
          <w:fldChar w:fldCharType="separate"/>
        </w:r>
        <w:r w:rsidR="002959CD">
          <w:rPr>
            <w:noProof/>
            <w:webHidden/>
          </w:rPr>
          <w:t>27</w:t>
        </w:r>
        <w:r w:rsidR="002959CD">
          <w:rPr>
            <w:noProof/>
            <w:webHidden/>
          </w:rPr>
          <w:fldChar w:fldCharType="end"/>
        </w:r>
      </w:hyperlink>
    </w:p>
    <w:p w14:paraId="600F0FB8"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8" w:history="1">
        <w:r w:rsidR="002959CD" w:rsidRPr="009B7255">
          <w:rPr>
            <w:rStyle w:val="Hipervnculo"/>
            <w:noProof/>
          </w:rPr>
          <w:t>Figura 3.3.2 Inicio de sesión pasajero</w:t>
        </w:r>
        <w:r w:rsidR="002959CD">
          <w:rPr>
            <w:noProof/>
            <w:webHidden/>
          </w:rPr>
          <w:tab/>
        </w:r>
        <w:r w:rsidR="002959CD">
          <w:rPr>
            <w:noProof/>
            <w:webHidden/>
          </w:rPr>
          <w:fldChar w:fldCharType="begin"/>
        </w:r>
        <w:r w:rsidR="002959CD">
          <w:rPr>
            <w:noProof/>
            <w:webHidden/>
          </w:rPr>
          <w:instrText xml:space="preserve"> PAGEREF _Toc164352958 \h </w:instrText>
        </w:r>
        <w:r w:rsidR="002959CD">
          <w:rPr>
            <w:noProof/>
            <w:webHidden/>
          </w:rPr>
        </w:r>
        <w:r w:rsidR="002959CD">
          <w:rPr>
            <w:noProof/>
            <w:webHidden/>
          </w:rPr>
          <w:fldChar w:fldCharType="separate"/>
        </w:r>
        <w:r w:rsidR="002959CD">
          <w:rPr>
            <w:noProof/>
            <w:webHidden/>
          </w:rPr>
          <w:t>28</w:t>
        </w:r>
        <w:r w:rsidR="002959CD">
          <w:rPr>
            <w:noProof/>
            <w:webHidden/>
          </w:rPr>
          <w:fldChar w:fldCharType="end"/>
        </w:r>
      </w:hyperlink>
    </w:p>
    <w:p w14:paraId="3CDAFDF4"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9" w:history="1">
        <w:r w:rsidR="002959CD" w:rsidRPr="009B7255">
          <w:rPr>
            <w:rStyle w:val="Hipervnculo"/>
            <w:noProof/>
          </w:rPr>
          <w:t>Figura 3.3.3 Menú de aplicación pasajero</w:t>
        </w:r>
        <w:r w:rsidR="002959CD">
          <w:rPr>
            <w:noProof/>
            <w:webHidden/>
          </w:rPr>
          <w:tab/>
        </w:r>
        <w:r w:rsidR="002959CD">
          <w:rPr>
            <w:noProof/>
            <w:webHidden/>
          </w:rPr>
          <w:fldChar w:fldCharType="begin"/>
        </w:r>
        <w:r w:rsidR="002959CD">
          <w:rPr>
            <w:noProof/>
            <w:webHidden/>
          </w:rPr>
          <w:instrText xml:space="preserve"> PAGEREF _Toc164352959 \h </w:instrText>
        </w:r>
        <w:r w:rsidR="002959CD">
          <w:rPr>
            <w:noProof/>
            <w:webHidden/>
          </w:rPr>
        </w:r>
        <w:r w:rsidR="002959CD">
          <w:rPr>
            <w:noProof/>
            <w:webHidden/>
          </w:rPr>
          <w:fldChar w:fldCharType="separate"/>
        </w:r>
        <w:r w:rsidR="002959CD">
          <w:rPr>
            <w:noProof/>
            <w:webHidden/>
          </w:rPr>
          <w:t>29</w:t>
        </w:r>
        <w:r w:rsidR="002959CD">
          <w:rPr>
            <w:noProof/>
            <w:webHidden/>
          </w:rPr>
          <w:fldChar w:fldCharType="end"/>
        </w:r>
      </w:hyperlink>
    </w:p>
    <w:p w14:paraId="384D5A00"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0" w:history="1">
        <w:r w:rsidR="002959CD" w:rsidRPr="009B7255">
          <w:rPr>
            <w:rStyle w:val="Hipervnculo"/>
            <w:noProof/>
          </w:rPr>
          <w:t>Figura 3.3.4 Pantalla principal pasajero</w:t>
        </w:r>
        <w:r w:rsidR="002959CD">
          <w:rPr>
            <w:noProof/>
            <w:webHidden/>
          </w:rPr>
          <w:tab/>
        </w:r>
        <w:r w:rsidR="002959CD">
          <w:rPr>
            <w:noProof/>
            <w:webHidden/>
          </w:rPr>
          <w:fldChar w:fldCharType="begin"/>
        </w:r>
        <w:r w:rsidR="002959CD">
          <w:rPr>
            <w:noProof/>
            <w:webHidden/>
          </w:rPr>
          <w:instrText xml:space="preserve"> PAGEREF _Toc164352960 \h </w:instrText>
        </w:r>
        <w:r w:rsidR="002959CD">
          <w:rPr>
            <w:noProof/>
            <w:webHidden/>
          </w:rPr>
        </w:r>
        <w:r w:rsidR="002959CD">
          <w:rPr>
            <w:noProof/>
            <w:webHidden/>
          </w:rPr>
          <w:fldChar w:fldCharType="separate"/>
        </w:r>
        <w:r w:rsidR="002959CD">
          <w:rPr>
            <w:noProof/>
            <w:webHidden/>
          </w:rPr>
          <w:t>30</w:t>
        </w:r>
        <w:r w:rsidR="002959CD">
          <w:rPr>
            <w:noProof/>
            <w:webHidden/>
          </w:rPr>
          <w:fldChar w:fldCharType="end"/>
        </w:r>
      </w:hyperlink>
    </w:p>
    <w:p w14:paraId="0A827C1C"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1" w:history="1">
        <w:r w:rsidR="002959CD" w:rsidRPr="009B7255">
          <w:rPr>
            <w:rStyle w:val="Hipervnculo"/>
            <w:noProof/>
          </w:rPr>
          <w:t>Figura 3.3.5 Pantalla de inicio de sesión conductor</w:t>
        </w:r>
        <w:r w:rsidR="002959CD">
          <w:rPr>
            <w:noProof/>
            <w:webHidden/>
          </w:rPr>
          <w:tab/>
        </w:r>
        <w:r w:rsidR="002959CD">
          <w:rPr>
            <w:noProof/>
            <w:webHidden/>
          </w:rPr>
          <w:fldChar w:fldCharType="begin"/>
        </w:r>
        <w:r w:rsidR="002959CD">
          <w:rPr>
            <w:noProof/>
            <w:webHidden/>
          </w:rPr>
          <w:instrText xml:space="preserve"> PAGEREF _Toc164352961 \h </w:instrText>
        </w:r>
        <w:r w:rsidR="002959CD">
          <w:rPr>
            <w:noProof/>
            <w:webHidden/>
          </w:rPr>
        </w:r>
        <w:r w:rsidR="002959CD">
          <w:rPr>
            <w:noProof/>
            <w:webHidden/>
          </w:rPr>
          <w:fldChar w:fldCharType="separate"/>
        </w:r>
        <w:r w:rsidR="002959CD">
          <w:rPr>
            <w:noProof/>
            <w:webHidden/>
          </w:rPr>
          <w:t>31</w:t>
        </w:r>
        <w:r w:rsidR="002959CD">
          <w:rPr>
            <w:noProof/>
            <w:webHidden/>
          </w:rPr>
          <w:fldChar w:fldCharType="end"/>
        </w:r>
      </w:hyperlink>
    </w:p>
    <w:p w14:paraId="4ADFE3EF"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2" w:history="1">
        <w:r w:rsidR="002959CD" w:rsidRPr="009B7255">
          <w:rPr>
            <w:rStyle w:val="Hipervnculo"/>
            <w:noProof/>
          </w:rPr>
          <w:t>Figura 3.3.6 Pantalla del menú principal conductor</w:t>
        </w:r>
        <w:r w:rsidR="002959CD">
          <w:rPr>
            <w:noProof/>
            <w:webHidden/>
          </w:rPr>
          <w:tab/>
        </w:r>
        <w:r w:rsidR="002959CD">
          <w:rPr>
            <w:noProof/>
            <w:webHidden/>
          </w:rPr>
          <w:fldChar w:fldCharType="begin"/>
        </w:r>
        <w:r w:rsidR="002959CD">
          <w:rPr>
            <w:noProof/>
            <w:webHidden/>
          </w:rPr>
          <w:instrText xml:space="preserve"> PAGEREF _Toc164352962 \h </w:instrText>
        </w:r>
        <w:r w:rsidR="002959CD">
          <w:rPr>
            <w:noProof/>
            <w:webHidden/>
          </w:rPr>
        </w:r>
        <w:r w:rsidR="002959CD">
          <w:rPr>
            <w:noProof/>
            <w:webHidden/>
          </w:rPr>
          <w:fldChar w:fldCharType="separate"/>
        </w:r>
        <w:r w:rsidR="002959CD">
          <w:rPr>
            <w:noProof/>
            <w:webHidden/>
          </w:rPr>
          <w:t>32</w:t>
        </w:r>
        <w:r w:rsidR="002959CD">
          <w:rPr>
            <w:noProof/>
            <w:webHidden/>
          </w:rPr>
          <w:fldChar w:fldCharType="end"/>
        </w:r>
      </w:hyperlink>
    </w:p>
    <w:p w14:paraId="0A3836A6"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3" w:history="1">
        <w:r w:rsidR="002959CD" w:rsidRPr="009B7255">
          <w:rPr>
            <w:rStyle w:val="Hipervnculo"/>
            <w:noProof/>
          </w:rPr>
          <w:t>Figura 3.3.7 Pantalla principal en espera de viaje conductor</w:t>
        </w:r>
        <w:r w:rsidR="002959CD">
          <w:rPr>
            <w:noProof/>
            <w:webHidden/>
          </w:rPr>
          <w:tab/>
        </w:r>
        <w:r w:rsidR="002959CD">
          <w:rPr>
            <w:noProof/>
            <w:webHidden/>
          </w:rPr>
          <w:fldChar w:fldCharType="begin"/>
        </w:r>
        <w:r w:rsidR="002959CD">
          <w:rPr>
            <w:noProof/>
            <w:webHidden/>
          </w:rPr>
          <w:instrText xml:space="preserve"> PAGEREF _Toc164352963 \h </w:instrText>
        </w:r>
        <w:r w:rsidR="002959CD">
          <w:rPr>
            <w:noProof/>
            <w:webHidden/>
          </w:rPr>
        </w:r>
        <w:r w:rsidR="002959CD">
          <w:rPr>
            <w:noProof/>
            <w:webHidden/>
          </w:rPr>
          <w:fldChar w:fldCharType="separate"/>
        </w:r>
        <w:r w:rsidR="002959CD">
          <w:rPr>
            <w:noProof/>
            <w:webHidden/>
          </w:rPr>
          <w:t>33</w:t>
        </w:r>
        <w:r w:rsidR="002959CD">
          <w:rPr>
            <w:noProof/>
            <w:webHidden/>
          </w:rPr>
          <w:fldChar w:fldCharType="end"/>
        </w:r>
      </w:hyperlink>
    </w:p>
    <w:p w14:paraId="29952438"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4" w:history="1">
        <w:r w:rsidR="002959CD" w:rsidRPr="009B7255">
          <w:rPr>
            <w:rStyle w:val="Hipervnculo"/>
            <w:noProof/>
          </w:rPr>
          <w:t>Figura 3.3.8 Pantalla de viajes concluidos conductor</w:t>
        </w:r>
        <w:r w:rsidR="002959CD">
          <w:rPr>
            <w:noProof/>
            <w:webHidden/>
          </w:rPr>
          <w:tab/>
        </w:r>
        <w:r w:rsidR="002959CD">
          <w:rPr>
            <w:noProof/>
            <w:webHidden/>
          </w:rPr>
          <w:fldChar w:fldCharType="begin"/>
        </w:r>
        <w:r w:rsidR="002959CD">
          <w:rPr>
            <w:noProof/>
            <w:webHidden/>
          </w:rPr>
          <w:instrText xml:space="preserve"> PAGEREF _Toc164352964 \h </w:instrText>
        </w:r>
        <w:r w:rsidR="002959CD">
          <w:rPr>
            <w:noProof/>
            <w:webHidden/>
          </w:rPr>
        </w:r>
        <w:r w:rsidR="002959CD">
          <w:rPr>
            <w:noProof/>
            <w:webHidden/>
          </w:rPr>
          <w:fldChar w:fldCharType="separate"/>
        </w:r>
        <w:r w:rsidR="002959CD">
          <w:rPr>
            <w:noProof/>
            <w:webHidden/>
          </w:rPr>
          <w:t>34</w:t>
        </w:r>
        <w:r w:rsidR="002959CD">
          <w:rPr>
            <w:noProof/>
            <w:webHidden/>
          </w:rPr>
          <w:fldChar w:fldCharType="end"/>
        </w:r>
      </w:hyperlink>
    </w:p>
    <w:p w14:paraId="599B4EBC"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5" w:history="1">
        <w:r w:rsidR="002959CD" w:rsidRPr="009B7255">
          <w:rPr>
            <w:rStyle w:val="Hipervnculo"/>
            <w:noProof/>
          </w:rPr>
          <w:t>Figura 3.3.9 Pantalla de vehículos asignados</w:t>
        </w:r>
        <w:r w:rsidR="002959CD">
          <w:rPr>
            <w:noProof/>
            <w:webHidden/>
          </w:rPr>
          <w:tab/>
        </w:r>
        <w:r w:rsidR="002959CD">
          <w:rPr>
            <w:noProof/>
            <w:webHidden/>
          </w:rPr>
          <w:fldChar w:fldCharType="begin"/>
        </w:r>
        <w:r w:rsidR="002959CD">
          <w:rPr>
            <w:noProof/>
            <w:webHidden/>
          </w:rPr>
          <w:instrText xml:space="preserve"> PAGEREF _Toc164352965 \h </w:instrText>
        </w:r>
        <w:r w:rsidR="002959CD">
          <w:rPr>
            <w:noProof/>
            <w:webHidden/>
          </w:rPr>
        </w:r>
        <w:r w:rsidR="002959CD">
          <w:rPr>
            <w:noProof/>
            <w:webHidden/>
          </w:rPr>
          <w:fldChar w:fldCharType="separate"/>
        </w:r>
        <w:r w:rsidR="002959CD">
          <w:rPr>
            <w:noProof/>
            <w:webHidden/>
          </w:rPr>
          <w:t>35</w:t>
        </w:r>
        <w:r w:rsidR="002959CD">
          <w:rPr>
            <w:noProof/>
            <w:webHidden/>
          </w:rPr>
          <w:fldChar w:fldCharType="end"/>
        </w:r>
      </w:hyperlink>
    </w:p>
    <w:p w14:paraId="36286CB2"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6" w:history="1">
        <w:r w:rsidR="002959CD" w:rsidRPr="009B7255">
          <w:rPr>
            <w:rStyle w:val="Hipervnculo"/>
            <w:noProof/>
          </w:rPr>
          <w:t>Figura 3.3.10  Figma nuevos requerimientos</w:t>
        </w:r>
        <w:r w:rsidR="002959CD">
          <w:rPr>
            <w:noProof/>
            <w:webHidden/>
          </w:rPr>
          <w:tab/>
        </w:r>
        <w:r w:rsidR="002959CD">
          <w:rPr>
            <w:noProof/>
            <w:webHidden/>
          </w:rPr>
          <w:fldChar w:fldCharType="begin"/>
        </w:r>
        <w:r w:rsidR="002959CD">
          <w:rPr>
            <w:noProof/>
            <w:webHidden/>
          </w:rPr>
          <w:instrText xml:space="preserve"> PAGEREF _Toc164352966 \h </w:instrText>
        </w:r>
        <w:r w:rsidR="002959CD">
          <w:rPr>
            <w:noProof/>
            <w:webHidden/>
          </w:rPr>
        </w:r>
        <w:r w:rsidR="002959CD">
          <w:rPr>
            <w:noProof/>
            <w:webHidden/>
          </w:rPr>
          <w:fldChar w:fldCharType="separate"/>
        </w:r>
        <w:r w:rsidR="002959CD">
          <w:rPr>
            <w:noProof/>
            <w:webHidden/>
          </w:rPr>
          <w:t>38</w:t>
        </w:r>
        <w:r w:rsidR="002959C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w:t>
      </w:r>
      <w:proofErr w:type="spellStart"/>
      <w:r w:rsidRPr="00401664">
        <w:t>Taritaxi</w:t>
      </w:r>
      <w:proofErr w:type="spellEnd"/>
      <w:r w:rsidRPr="00401664">
        <w:t xml:space="preserve"> de Expo con </w:t>
      </w:r>
      <w:proofErr w:type="spellStart"/>
      <w:r w:rsidRPr="00401664">
        <w:t>React</w:t>
      </w:r>
      <w:proofErr w:type="spellEnd"/>
      <w:r w:rsidRPr="00401664">
        <w:t xml:space="preserve"> </w:t>
      </w:r>
      <w:proofErr w:type="spellStart"/>
      <w:r w:rsidRPr="00401664">
        <w:t>Native</w:t>
      </w:r>
      <w:proofErr w:type="spellEnd"/>
      <w:r w:rsidRPr="00401664">
        <w:t xml:space="preserve"> a </w:t>
      </w:r>
      <w:proofErr w:type="spellStart"/>
      <w:r w:rsidRPr="00401664">
        <w:t>Flutter</w:t>
      </w:r>
      <w:proofErr w:type="spellEnd"/>
      <w:r w:rsidRPr="00401664">
        <w:t xml:space="preserve">. Esta transición implica una actualización tecnológica y una reingeniería profunda de los procesos internos. La adopción de Flutter no solo mejora la experiencia del usuario, sino que también fortalece la capacidad de medición y mejora </w:t>
      </w:r>
      <w:proofErr w:type="spellStart"/>
      <w:r w:rsidR="00D24040" w:rsidRPr="00401664">
        <w:t>continúa</w:t>
      </w:r>
      <w:proofErr w:type="spellEnd"/>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Flutter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 xml:space="preserve">This report details the migration of the </w:t>
      </w:r>
      <w:proofErr w:type="spellStart"/>
      <w:r w:rsidRPr="004D6254">
        <w:rPr>
          <w:color w:val="000000" w:themeColor="text1"/>
          <w:lang w:val="en-US"/>
        </w:rPr>
        <w:t>Taritaxi</w:t>
      </w:r>
      <w:proofErr w:type="spellEnd"/>
      <w:r w:rsidRPr="004D6254">
        <w:rPr>
          <w:color w:val="000000" w:themeColor="text1"/>
          <w:lang w:val="en-US"/>
        </w:rPr>
        <w:t xml:space="preserve">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28E44789" w:rsidR="00DD2F8C" w:rsidRPr="001A3900" w:rsidRDefault="00DD2F8C" w:rsidP="00DD2F8C">
      <w:pPr>
        <w:pStyle w:val="Descripcin"/>
        <w:rPr>
          <w:color w:val="0070C0"/>
        </w:rPr>
      </w:pPr>
      <w:bookmarkStart w:id="2" w:name="_Toc164352956"/>
      <w:r w:rsidRPr="00B7008F">
        <w:rPr>
          <w:color w:val="0070C0"/>
        </w:rPr>
        <w:t xml:space="preserve">Figura </w:t>
      </w:r>
      <w:r w:rsidR="00BE2563">
        <w:rPr>
          <w:color w:val="0070C0"/>
        </w:rPr>
        <w:fldChar w:fldCharType="begin"/>
      </w:r>
      <w:r w:rsidR="00BE2563">
        <w:rPr>
          <w:color w:val="0070C0"/>
        </w:rPr>
        <w:instrText xml:space="preserve"> STYLEREF 1 \s </w:instrText>
      </w:r>
      <w:r w:rsidR="00BE2563">
        <w:rPr>
          <w:color w:val="0070C0"/>
        </w:rPr>
        <w:fldChar w:fldCharType="separate"/>
      </w:r>
      <w:r w:rsidR="00BE2563">
        <w:rPr>
          <w:noProof/>
          <w:color w:val="0070C0"/>
        </w:rPr>
        <w:t>1</w:t>
      </w:r>
      <w:r w:rsidR="00BE2563">
        <w:rPr>
          <w:color w:val="0070C0"/>
        </w:rPr>
        <w:fldChar w:fldCharType="end"/>
      </w:r>
      <w:r w:rsidR="00BE2563">
        <w:rPr>
          <w:color w:val="0070C0"/>
        </w:rPr>
        <w:t>.</w:t>
      </w:r>
      <w:r w:rsidR="00BE2563">
        <w:rPr>
          <w:color w:val="0070C0"/>
        </w:rPr>
        <w:fldChar w:fldCharType="begin"/>
      </w:r>
      <w:r w:rsidR="00BE2563">
        <w:rPr>
          <w:color w:val="0070C0"/>
        </w:rPr>
        <w:instrText xml:space="preserve"> SEQ Figura \* ARABIC \s 1 </w:instrText>
      </w:r>
      <w:r w:rsidR="00BE2563">
        <w:rPr>
          <w:color w:val="0070C0"/>
        </w:rPr>
        <w:fldChar w:fldCharType="separate"/>
      </w:r>
      <w:r w:rsidR="00BE2563">
        <w:rPr>
          <w:noProof/>
          <w:color w:val="0070C0"/>
        </w:rPr>
        <w:t>1</w:t>
      </w:r>
      <w:r w:rsidR="00BE2563">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proofErr w:type="spellStart"/>
      <w:r w:rsidRPr="00EF105A">
        <w:t>Flutter</w:t>
      </w:r>
      <w:proofErr w:type="spellEnd"/>
      <w:r w:rsidRPr="00EF105A">
        <w:t xml:space="preserve">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t>
      </w:r>
      <w:proofErr w:type="spellStart"/>
      <w:r>
        <w:t>Widget</w:t>
      </w:r>
      <w:proofErr w:type="spellEnd"/>
      <w:r>
        <w: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w:t>
      </w:r>
      <w:proofErr w:type="spellStart"/>
      <w:r w:rsidRPr="00EF105A">
        <w:rPr>
          <w:b/>
          <w:bCs/>
        </w:rPr>
        <w:t>Flutter</w:t>
      </w:r>
      <w:proofErr w:type="spellEnd"/>
      <w:r w:rsidRPr="00EF105A">
        <w:rPr>
          <w:b/>
          <w:bCs/>
        </w:rPr>
        <w:t>:</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8065C6" w:rsidP="00787513">
      <w:pPr>
        <w:jc w:val="both"/>
      </w:pPr>
      <w:sdt>
        <w:sdtPr>
          <w:id w:val="-1527701969"/>
          <w:citation/>
        </w:sdtPr>
        <w:sdtContent>
          <w:r w:rsidR="00787513">
            <w:fldChar w:fldCharType="begin"/>
          </w:r>
          <w:r w:rsidR="00787513">
            <w:rPr>
              <w:lang w:val="en-US"/>
            </w:rPr>
            <w:instrText xml:space="preserve"> CITATION 3An23 \l 1033 </w:instrText>
          </w:r>
          <w:r w:rsidR="00787513">
            <w:fldChar w:fldCharType="separate"/>
          </w:r>
          <w:r w:rsidR="00787513">
            <w:rPr>
              <w:noProof/>
              <w:lang w:val="en-US"/>
            </w:rPr>
            <w:t>(3Androides, 2023)</w:t>
          </w:r>
          <w:r w:rsidR="00787513">
            <w:fldChar w:fldCharType="end"/>
          </w:r>
        </w:sdtContent>
      </w:sdt>
      <w:r w:rsidR="00787513">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proofErr w:type="spellStart"/>
      <w:r w:rsidRPr="00EF105A">
        <w:rPr>
          <w:b/>
          <w:bCs/>
        </w:rPr>
        <w:lastRenderedPageBreak/>
        <w:t>Flutter</w:t>
      </w:r>
      <w:proofErr w:type="spellEnd"/>
      <w:r w:rsidRPr="00EF105A">
        <w:rPr>
          <w:b/>
          <w:bCs/>
        </w:rPr>
        <w:t xml:space="preserve">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8065C6" w:rsidP="00787513">
      <w:pPr>
        <w:jc w:val="both"/>
      </w:pPr>
      <w:sdt>
        <w:sdtPr>
          <w:id w:val="13970532"/>
          <w:citation/>
        </w:sdtPr>
        <w:sdtContent>
          <w:r w:rsidR="00787513">
            <w:fldChar w:fldCharType="begin"/>
          </w:r>
          <w:r w:rsidR="00787513">
            <w:rPr>
              <w:lang w:val="en-US"/>
            </w:rPr>
            <w:instrText xml:space="preserve"> CITATION FIR23 \l 1033 </w:instrText>
          </w:r>
          <w:r w:rsidR="00787513">
            <w:fldChar w:fldCharType="separate"/>
          </w:r>
          <w:r w:rsidR="00787513">
            <w:rPr>
              <w:noProof/>
              <w:lang w:val="en-US"/>
            </w:rPr>
            <w:t>(FIREBASE, 2023)</w:t>
          </w:r>
          <w:r w:rsidR="00787513">
            <w:fldChar w:fldCharType="end"/>
          </w:r>
        </w:sdtContent>
      </w:sdt>
      <w:r w:rsidR="00787513">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8065C6" w:rsidP="00787513">
      <w:pPr>
        <w:jc w:val="both"/>
      </w:pPr>
      <w:sdt>
        <w:sdtPr>
          <w:id w:val="-2087605410"/>
          <w:citation/>
        </w:sdtPr>
        <w:sdtContent>
          <w:r w:rsidR="00787513">
            <w:fldChar w:fldCharType="begin"/>
          </w:r>
          <w:r w:rsidR="00787513">
            <w:rPr>
              <w:lang w:val="en-US"/>
            </w:rPr>
            <w:instrText xml:space="preserve"> CITATION Kau24 \l 1033 </w:instrText>
          </w:r>
          <w:r w:rsidR="00787513">
            <w:fldChar w:fldCharType="separate"/>
          </w:r>
          <w:r w:rsidR="00787513">
            <w:rPr>
              <w:noProof/>
              <w:lang w:val="en-US"/>
            </w:rPr>
            <w:t>(Vaidya, 2024)</w:t>
          </w:r>
          <w:r w:rsidR="00787513">
            <w:fldChar w:fldCharType="end"/>
          </w:r>
        </w:sdtContent>
      </w:sdt>
      <w:r w:rsidR="00787513">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Flutter</w:t>
      </w:r>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proofErr w:type="spellStart"/>
      <w:r>
        <w:t>Endpoints</w:t>
      </w:r>
      <w:proofErr w:type="spellEnd"/>
      <w:r>
        <w:t xml:space="preserve"> en </w:t>
      </w:r>
      <w:proofErr w:type="spellStart"/>
      <w:r>
        <w:t>Azure</w:t>
      </w:r>
      <w:bookmarkEnd w:id="17"/>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proofErr w:type="spellStart"/>
      <w:r>
        <w:t>Clean</w:t>
      </w:r>
      <w:proofErr w:type="spellEnd"/>
      <w:r>
        <w:t xml:space="preserve"> </w:t>
      </w:r>
      <w:proofErr w:type="spellStart"/>
      <w:r>
        <w:t>Architecture</w:t>
      </w:r>
      <w:bookmarkEnd w:id="18"/>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8065C6" w:rsidP="006D6A49">
      <w:pPr>
        <w:jc w:val="both"/>
      </w:pPr>
      <w:sdt>
        <w:sdtPr>
          <w:id w:val="1617405870"/>
          <w:citation/>
        </w:sdtPr>
        <w:sdtContent>
          <w:r w:rsidR="006D6A49">
            <w:fldChar w:fldCharType="begin"/>
          </w:r>
          <w:r w:rsidR="006D6A49" w:rsidRPr="008065C6">
            <w:instrText xml:space="preserve"> CITATION Dan23 \l 1033 </w:instrText>
          </w:r>
          <w:r w:rsidR="006D6A49">
            <w:fldChar w:fldCharType="separate"/>
          </w:r>
          <w:r w:rsidR="006D6A49" w:rsidRPr="008065C6">
            <w:rPr>
              <w:noProof/>
            </w:rPr>
            <w:t>(Sánchez, 2023)</w:t>
          </w:r>
          <w:r w:rsidR="006D6A49">
            <w:fldChar w:fldCharType="end"/>
          </w:r>
        </w:sdtContent>
      </w:sdt>
      <w:r w:rsidR="006D6A49">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t>
      </w:r>
      <w:proofErr w:type="spellStart"/>
      <w:r>
        <w:t>widgets</w:t>
      </w:r>
      <w:proofErr w:type="spellEnd"/>
      <w:r>
        <w:t xml:space="preserve"> o las </w:t>
      </w:r>
      <w:proofErr w:type="spellStart"/>
      <w:r>
        <w:t>APIs</w:t>
      </w:r>
      <w:proofErr w:type="spellEnd"/>
      <w:r>
        <w:t xml:space="preserve"> de </w:t>
      </w:r>
      <w:proofErr w:type="spellStart"/>
      <w:r>
        <w:t>Flutter</w:t>
      </w:r>
      <w:proofErr w:type="spellEnd"/>
      <w:r>
        <w:t xml:space="preserve">.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w:t>
      </w:r>
      <w:proofErr w:type="spellStart"/>
      <w:r>
        <w:t>Flutter</w:t>
      </w:r>
      <w:proofErr w:type="spellEnd"/>
      <w:r>
        <w:t>,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w:t>
      </w:r>
      <w:proofErr w:type="spellStart"/>
      <w:r>
        <w:t>Flutter</w:t>
      </w:r>
      <w:proofErr w:type="spellEnd"/>
      <w:r>
        <w:t xml:space="preserve">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w:t>
      </w:r>
      <w:proofErr w:type="spellStart"/>
      <w:r>
        <w:t>Flutter</w:t>
      </w:r>
      <w:proofErr w:type="spellEnd"/>
      <w:r>
        <w:t xml:space="preserve">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3" w:name="_Toc164249545"/>
      <w:r>
        <w:t xml:space="preserve">Tabla </w:t>
      </w:r>
      <w:fldSimple w:instr=" STYLEREF 1 \s ">
        <w:r w:rsidR="00382986">
          <w:rPr>
            <w:noProof/>
          </w:rPr>
          <w:t>3</w:t>
        </w:r>
      </w:fldSimple>
      <w:r>
        <w:t>.</w:t>
      </w:r>
      <w:r w:rsidR="00D202A0">
        <w:t>2.</w:t>
      </w:r>
      <w:fldSimple w:instr=" SEQ Tabla \* ARABIC \s 1 ">
        <w:r w:rsidR="00382986">
          <w:rPr>
            <w:noProof/>
          </w:rPr>
          <w:t>1</w:t>
        </w:r>
      </w:fldSimple>
      <w:r>
        <w:t xml:space="preserve"> Pantallas </w:t>
      </w:r>
      <w:proofErr w:type="spellStart"/>
      <w:r>
        <w:t>TariTaxi</w:t>
      </w:r>
      <w:proofErr w:type="spellEnd"/>
      <w:r>
        <w:t xml:space="preserve"> Pasajero</w:t>
      </w:r>
      <w:r w:rsidR="004705FA">
        <w:t xml:space="preserve"> y Conductor</w:t>
      </w:r>
      <w:bookmarkEnd w:id="23"/>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F8642A">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F8642A">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4" w:name="_Toc161911086"/>
      <w:r>
        <w:t>Ejecución</w:t>
      </w:r>
      <w:bookmarkEnd w:id="24"/>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w:t>
      </w:r>
      <w:proofErr w:type="spellStart"/>
      <w:r>
        <w:t>Flutter</w:t>
      </w:r>
      <w:proofErr w:type="spellEnd"/>
      <w:r>
        <w:t xml:space="preserve"> ([</w:t>
      </w:r>
      <w:proofErr w:type="spellStart"/>
      <w:r>
        <w:t>Flutter</w:t>
      </w:r>
      <w:proofErr w:type="spellEnd"/>
      <w:r>
        <w:t xml:space="preserve">, </w:t>
      </w:r>
      <w:proofErr w:type="spellStart"/>
      <w:r>
        <w:t>n.d</w:t>
      </w:r>
      <w:proofErr w:type="spellEnd"/>
      <w:r>
        <w:t xml:space="preserve">.]), se consideraron herramientas como los </w:t>
      </w:r>
      <w:proofErr w:type="spellStart"/>
      <w:r>
        <w:t>Unimodules</w:t>
      </w:r>
      <w:proofErr w:type="spellEnd"/>
      <w:r>
        <w:t xml:space="preserve"> de </w:t>
      </w:r>
      <w:proofErr w:type="spellStart"/>
      <w:r>
        <w:t>Flutter</w:t>
      </w:r>
      <w:proofErr w:type="spellEnd"/>
      <w:r>
        <w:t xml:space="preserve">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La primera versión de las pantallas muestra una clara diferencia en la estética y la fluidez de la interfaz entre las desarrolladas en Expo y las nuevas creadas en Flutter. En el lado izquierdo, la pantalla en Expo exhibe un diseño más básico y una experiencia de usuario menos dinámica, mientras que en el lado derecho, la nueva pantalla en Flutter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A continuación, se presentan algunas de las pantallas, comenzando por la aplicación del pasajero, donde se pueden apreciar las mejoras en diseño y experiencia de usuario que ofrece la transición a Flutter.</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279D6498" w:rsidR="000E2AF8" w:rsidRDefault="003136EF" w:rsidP="003136EF">
      <w:pPr>
        <w:pStyle w:val="Descripcin"/>
      </w:pPr>
      <w:bookmarkStart w:id="25" w:name="_Toc164352957"/>
      <w:r>
        <w:t xml:space="preserve">Figura </w:t>
      </w:r>
      <w:fldSimple w:instr=" STYLEREF 1 \s ">
        <w:r w:rsidR="00382986">
          <w:rPr>
            <w:noProof/>
          </w:rPr>
          <w:t>3</w:t>
        </w:r>
      </w:fldSimple>
      <w:r>
        <w:t>.3.</w:t>
      </w:r>
      <w:fldSimple w:instr=" STYLEREF 1 \s ">
        <w:r w:rsidR="00BE2563">
          <w:rPr>
            <w:noProof/>
          </w:rPr>
          <w:t>3</w:t>
        </w:r>
      </w:fldSimple>
      <w:r w:rsidR="00BE2563">
        <w:t>.</w:t>
      </w:r>
      <w:fldSimple w:instr=" SEQ Figura \* ARABIC \s 1 ">
        <w:r w:rsidR="00BE2563">
          <w:rPr>
            <w:noProof/>
          </w:rPr>
          <w:t>1</w:t>
        </w:r>
      </w:fldSimple>
      <w:r>
        <w:t xml:space="preserve"> Selectores de inicio de sesión pasajero</w:t>
      </w:r>
      <w:bookmarkEnd w:id="25"/>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C4EBDD2" w:rsidR="00677172" w:rsidRDefault="003136EF" w:rsidP="0099488F">
      <w:pPr>
        <w:pStyle w:val="Descripcin"/>
      </w:pPr>
      <w:bookmarkStart w:id="26" w:name="_Toc164352958"/>
      <w:r>
        <w:t>Figura</w:t>
      </w:r>
      <w:r w:rsidR="0099488F">
        <w:t xml:space="preserve"> </w:t>
      </w:r>
      <w:fldSimple w:instr=" STYLEREF 1 \s ">
        <w:r w:rsidR="00382986">
          <w:rPr>
            <w:noProof/>
          </w:rPr>
          <w:t>3</w:t>
        </w:r>
      </w:fldSimple>
      <w:r w:rsidR="0099488F">
        <w:t>.</w:t>
      </w:r>
      <w:fldSimple w:instr=" STYLEREF 1 \s ">
        <w:r w:rsidR="00BE2563">
          <w:rPr>
            <w:noProof/>
          </w:rPr>
          <w:t>3</w:t>
        </w:r>
      </w:fldSimple>
      <w:r w:rsidR="00BE2563">
        <w:t>.</w:t>
      </w:r>
      <w:fldSimple w:instr=" SEQ Figura \* ARABIC \s 1 ">
        <w:r w:rsidR="00BE2563">
          <w:rPr>
            <w:noProof/>
          </w:rPr>
          <w:t>2</w:t>
        </w:r>
      </w:fldSimple>
      <w:r w:rsidR="0099488F">
        <w:t xml:space="preserve"> </w:t>
      </w:r>
      <w:r w:rsidR="00904DE3">
        <w:t>Inicio de sesión pasajero</w:t>
      </w:r>
      <w:bookmarkEnd w:id="26"/>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Un desafío destacado durante este proceso fue adaptar el método de encriptación de contraseñas, ya que las bibliotecas disponibles en Expo difieren considerablemente de las que se encuentran en Flutter.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 la funcionalidad general de la 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4EA2EAA2" w:rsidR="00677172" w:rsidRDefault="003136EF" w:rsidP="00904DE3">
      <w:pPr>
        <w:pStyle w:val="Descripcin"/>
      </w:pPr>
      <w:bookmarkStart w:id="27" w:name="_Toc164352959"/>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3</w:t>
        </w:r>
      </w:fldSimple>
      <w:r w:rsidR="00904DE3">
        <w:t xml:space="preserve"> Menú de aplicación pasajero</w:t>
      </w:r>
      <w:bookmarkEnd w:id="27"/>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será la mejor opción a utilizar. 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14FDB9E5" w:rsidR="00677172" w:rsidRDefault="003136EF" w:rsidP="00904DE3">
      <w:pPr>
        <w:pStyle w:val="Descripcin"/>
      </w:pPr>
      <w:bookmarkStart w:id="28" w:name="_Toc164352960"/>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4</w:t>
        </w:r>
      </w:fldSimple>
      <w:r w:rsidR="00904DE3">
        <w:t xml:space="preserve"> Pantalla principal pasajero</w:t>
      </w:r>
      <w:bookmarkEnd w:id="28"/>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465E9F96" w14:textId="77777777" w:rsidR="00F8642A" w:rsidRDefault="00F8642A" w:rsidP="00F8642A">
      <w:pPr>
        <w:keepNext/>
        <w:jc w:val="center"/>
      </w:pPr>
      <w:r w:rsidRPr="00094CF8">
        <w:rPr>
          <w:noProof/>
          <w:lang w:eastAsia="es-MX"/>
        </w:rPr>
        <w:drawing>
          <wp:inline distT="0" distB="0" distL="0" distR="0" wp14:anchorId="17B70A0B" wp14:editId="74B7B750">
            <wp:extent cx="2822333" cy="3146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2333" cy="3146400"/>
                    </a:xfrm>
                    <a:prstGeom prst="rect">
                      <a:avLst/>
                    </a:prstGeom>
                  </pic:spPr>
                </pic:pic>
              </a:graphicData>
            </a:graphic>
          </wp:inline>
        </w:drawing>
      </w:r>
    </w:p>
    <w:p w14:paraId="7C30056A" w14:textId="77777777" w:rsidR="00F8642A" w:rsidRDefault="00F8642A" w:rsidP="00F8642A">
      <w:pPr>
        <w:keepNext/>
        <w:jc w:val="center"/>
      </w:pPr>
    </w:p>
    <w:p w14:paraId="318A07C7" w14:textId="1D28BB63" w:rsidR="00F8642A" w:rsidRDefault="00F8642A" w:rsidP="00F8642A">
      <w:pPr>
        <w:pStyle w:val="Descripcin"/>
      </w:pPr>
      <w:bookmarkStart w:id="29" w:name="_Toc164352961"/>
      <w:r>
        <w:t xml:space="preserve">Figura </w:t>
      </w:r>
      <w:fldSimple w:instr=" STYLEREF 1 \s ">
        <w:r>
          <w:rPr>
            <w:noProof/>
          </w:rPr>
          <w:t>3</w:t>
        </w:r>
      </w:fldSimple>
      <w:r>
        <w:t>.</w:t>
      </w:r>
      <w:fldSimple w:instr=" STYLEREF 1 \s ">
        <w:r w:rsidR="00BE2563">
          <w:rPr>
            <w:noProof/>
          </w:rPr>
          <w:t>3</w:t>
        </w:r>
      </w:fldSimple>
      <w:r w:rsidR="00BE2563">
        <w:t>.</w:t>
      </w:r>
      <w:fldSimple w:instr=" SEQ Figura \* ARABIC \s 1 ">
        <w:r w:rsidR="00BE2563">
          <w:rPr>
            <w:noProof/>
          </w:rPr>
          <w:t>5</w:t>
        </w:r>
      </w:fldSimple>
      <w:r>
        <w:t xml:space="preserve"> Pantalla de inicio de sesión conductor</w:t>
      </w:r>
      <w:bookmarkEnd w:id="29"/>
    </w:p>
    <w:p w14:paraId="49311CF0" w14:textId="77777777" w:rsidR="00F8642A" w:rsidRDefault="00F8642A" w:rsidP="00F8642A"/>
    <w:p w14:paraId="619ABFAB" w14:textId="77777777" w:rsidR="00F8642A" w:rsidRPr="00F8642A" w:rsidRDefault="00F8642A" w:rsidP="00F8642A"/>
    <w:p w14:paraId="08992E92" w14:textId="186CC885" w:rsidR="008065C6" w:rsidRDefault="008065C6" w:rsidP="008065C6">
      <w:pPr>
        <w:jc w:val="both"/>
      </w:pPr>
      <w:r>
        <w:t>La</w:t>
      </w:r>
      <w:r w:rsidR="00F8642A">
        <w:t xml:space="preserve"> siguiente figura </w:t>
      </w:r>
      <w:r>
        <w:t>muestra el inicio del conjunto de pantallas diseñadas específicamente para el conductor, ofreciendo una visión detallada del proceso desde la pantalla de inicio de sesión. Se ha adoptado un enfoque minimalista y una paleta de colores más sobria, con el fin de otorgar una identidad visual distintiva con respecto a la interfaz destinada al pasajero. Este diseño se ha concebido con la premisa de proporcionar una experiencia intuitiva y centrada en la conducción, priorizando la legibilidad y la claridad de la información presentada.</w:t>
      </w:r>
      <w:r w:rsidR="004E1F3D">
        <w:t xml:space="preserve"> </w:t>
      </w:r>
      <w:bookmarkStart w:id="30" w:name="_GoBack"/>
      <w:bookmarkEnd w:id="30"/>
    </w:p>
    <w:p w14:paraId="779C52E7" w14:textId="77777777" w:rsidR="008065C6" w:rsidRDefault="008065C6" w:rsidP="008065C6">
      <w:pPr>
        <w:jc w:val="both"/>
      </w:pPr>
    </w:p>
    <w:p w14:paraId="5937122E" w14:textId="43256D24" w:rsidR="00F8642A" w:rsidRDefault="008065C6" w:rsidP="008065C6">
      <w:pPr>
        <w:jc w:val="both"/>
      </w:pPr>
      <w:r>
        <w:lastRenderedPageBreak/>
        <w:t>Cada elemento ha sido meticulosamente diseñado para garantizar la comodidad y la seguridad del conductor, desde la disposición de los iconos hasta la elección de los colores. Además, se ha integrado una serie de características interactivas que facilitan la navegación y el acceso a las funciones principales mientras se está al volante.</w:t>
      </w:r>
    </w:p>
    <w:p w14:paraId="3CD3C723" w14:textId="77777777" w:rsidR="008065C6" w:rsidRPr="00F8642A" w:rsidRDefault="008065C6" w:rsidP="008065C6">
      <w:pPr>
        <w:jc w:val="both"/>
      </w:pPr>
    </w:p>
    <w:p w14:paraId="0235863C" w14:textId="77777777" w:rsidR="00F8642A" w:rsidRDefault="00F8642A" w:rsidP="00F8642A">
      <w:pPr>
        <w:keepNext/>
        <w:jc w:val="center"/>
      </w:pPr>
      <w:r w:rsidRPr="009754F5">
        <w:rPr>
          <w:noProof/>
          <w:lang w:eastAsia="es-MX"/>
        </w:rPr>
        <w:drawing>
          <wp:inline distT="0" distB="0" distL="0" distR="0" wp14:anchorId="51EF4EC2" wp14:editId="78EE4601">
            <wp:extent cx="2832943" cy="31464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943" cy="3146400"/>
                    </a:xfrm>
                    <a:prstGeom prst="rect">
                      <a:avLst/>
                    </a:prstGeom>
                  </pic:spPr>
                </pic:pic>
              </a:graphicData>
            </a:graphic>
          </wp:inline>
        </w:drawing>
      </w:r>
    </w:p>
    <w:p w14:paraId="6DECE1C4" w14:textId="77777777" w:rsidR="00F8642A" w:rsidRDefault="00F8642A" w:rsidP="00F8642A">
      <w:pPr>
        <w:keepNext/>
        <w:jc w:val="center"/>
      </w:pPr>
    </w:p>
    <w:p w14:paraId="53BEECA4" w14:textId="5CE9293E" w:rsidR="00F8642A" w:rsidRDefault="00F8642A" w:rsidP="00F8642A">
      <w:pPr>
        <w:pStyle w:val="Descripcin"/>
      </w:pPr>
      <w:bookmarkStart w:id="31" w:name="_Toc164352962"/>
      <w:r>
        <w:t xml:space="preserve">Figura </w:t>
      </w:r>
      <w:fldSimple w:instr=" STYLEREF 1 \s ">
        <w:r w:rsidR="00BE2563">
          <w:rPr>
            <w:noProof/>
          </w:rPr>
          <w:t>3</w:t>
        </w:r>
      </w:fldSimple>
      <w:r w:rsidR="00BE2563">
        <w:t>.3.</w:t>
      </w:r>
      <w:fldSimple w:instr=" SEQ Figura \* ARABIC \s 1 ">
        <w:r w:rsidR="00BE2563">
          <w:rPr>
            <w:noProof/>
          </w:rPr>
          <w:t>6</w:t>
        </w:r>
      </w:fldSimple>
      <w:r>
        <w:t xml:space="preserve"> Pantalla del menú principal conductor</w:t>
      </w:r>
      <w:bookmarkEnd w:id="31"/>
    </w:p>
    <w:p w14:paraId="701E6ACF" w14:textId="77777777" w:rsidR="00F8642A" w:rsidRDefault="00F8642A" w:rsidP="00F8642A"/>
    <w:p w14:paraId="7525D886" w14:textId="77329E20" w:rsidR="00BE2563" w:rsidRDefault="008065C6" w:rsidP="008065C6">
      <w:pPr>
        <w:jc w:val="both"/>
      </w:pPr>
      <w:r w:rsidRPr="008065C6">
        <w:t>La figura 3.3.6 proporciona una visión detallada del menú destinado al conductor, presentando notables distinciones respecto al menú disponible para el pasajero. Estas diferencias son especialmente evidentes en la sección dedicada a vehículos y viajes, donde se incorporan funciones y opciones diseñadas específicamente para la gestión y el control del vehículo durante el trayecto. Este enfoque diferenciado asegura una experiencia personalizada y centrada en las necesidades y responsabilidades del conductor, contribuyendo así a una conducción más segura y eficiente.</w:t>
      </w:r>
    </w:p>
    <w:p w14:paraId="47F078A7" w14:textId="77777777" w:rsidR="00BE2563" w:rsidRDefault="00BE2563" w:rsidP="00F8642A"/>
    <w:p w14:paraId="59F47F28" w14:textId="77777777" w:rsidR="00F8642A" w:rsidRPr="00F8642A" w:rsidRDefault="00F8642A" w:rsidP="00F8642A"/>
    <w:p w14:paraId="74B6A338" w14:textId="77777777" w:rsidR="00BE2563" w:rsidRDefault="00F8642A" w:rsidP="00BE2563">
      <w:pPr>
        <w:keepNext/>
        <w:jc w:val="center"/>
      </w:pPr>
      <w:r w:rsidRPr="009754F5">
        <w:rPr>
          <w:noProof/>
          <w:lang w:eastAsia="es-MX"/>
        </w:rPr>
        <w:lastRenderedPageBreak/>
        <w:drawing>
          <wp:inline distT="0" distB="0" distL="0" distR="0" wp14:anchorId="54EF14BB" wp14:editId="78AF57A9">
            <wp:extent cx="2844203" cy="31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203" cy="3146400"/>
                    </a:xfrm>
                    <a:prstGeom prst="rect">
                      <a:avLst/>
                    </a:prstGeom>
                  </pic:spPr>
                </pic:pic>
              </a:graphicData>
            </a:graphic>
          </wp:inline>
        </w:drawing>
      </w:r>
    </w:p>
    <w:p w14:paraId="0707E6F2" w14:textId="77777777" w:rsidR="00BE2563" w:rsidRDefault="00BE2563" w:rsidP="00BE2563">
      <w:pPr>
        <w:keepNext/>
        <w:jc w:val="center"/>
      </w:pPr>
    </w:p>
    <w:p w14:paraId="5073CF1E" w14:textId="5F97C839" w:rsidR="00F8642A" w:rsidRDefault="00BE2563" w:rsidP="00BE2563">
      <w:pPr>
        <w:pStyle w:val="Descripcin"/>
      </w:pPr>
      <w:bookmarkStart w:id="32" w:name="_Toc164352963"/>
      <w:r>
        <w:t xml:space="preserve">Figura </w:t>
      </w:r>
      <w:fldSimple w:instr=" STYLEREF 1 \s ">
        <w:r>
          <w:rPr>
            <w:noProof/>
          </w:rPr>
          <w:t>3</w:t>
        </w:r>
      </w:fldSimple>
      <w:r>
        <w:t>.3.</w:t>
      </w:r>
      <w:fldSimple w:instr=" SEQ Figura \* ARABIC \s 1 ">
        <w:r>
          <w:rPr>
            <w:noProof/>
          </w:rPr>
          <w:t>7</w:t>
        </w:r>
      </w:fldSimple>
      <w:r>
        <w:t xml:space="preserve"> Pantalla principal en espera de viaje conductor</w:t>
      </w:r>
      <w:bookmarkEnd w:id="32"/>
    </w:p>
    <w:p w14:paraId="6F516EC4" w14:textId="77777777" w:rsidR="00BE2563" w:rsidRDefault="00BE2563" w:rsidP="00BE2563"/>
    <w:p w14:paraId="5D8C609C" w14:textId="77777777" w:rsidR="008065C6" w:rsidRDefault="008065C6" w:rsidP="008065C6">
      <w:pPr>
        <w:jc w:val="both"/>
      </w:pPr>
      <w:r>
        <w:t>La figura 3.3.7 nos muestra la evolución de la pantalla de espera diseñada específicamente para el conductor antes de iniciar un viaje. En la última versión del sistema, se ha implementado una mejora significativa en la forma en que se notifican y presentan los nuevos viajes. Ahora, al recibir una notificación de un nuevo viaje, el conductor es redirigido a una pantalla adicional que proporciona una vista más detallada y completa de la información relevante para el próximo trayecto.</w:t>
      </w:r>
    </w:p>
    <w:p w14:paraId="6D6331BC" w14:textId="77777777" w:rsidR="008065C6" w:rsidRDefault="008065C6" w:rsidP="008065C6">
      <w:pPr>
        <w:jc w:val="both"/>
      </w:pPr>
    </w:p>
    <w:p w14:paraId="674F6BC7" w14:textId="1177FD2D" w:rsidR="00BE2563" w:rsidRDefault="008065C6" w:rsidP="008065C6">
      <w:pPr>
        <w:jc w:val="both"/>
      </w:pPr>
      <w:r>
        <w:t>En contraposición, en la versión anterior, la notificación simplemente desplegaba una modal con información mínima, dejando al conductor con una comprensión limitada de los detalles del viaje por realizar. Esta actualización representa un avance significativo al ofrecer una experiencia más informativa y transparente, lo que permite al conductor estar mejor preparado y tomar decisiones más informadas antes de iniciar cada viaje.</w:t>
      </w:r>
    </w:p>
    <w:p w14:paraId="6CE6A0DC" w14:textId="77777777" w:rsidR="00BE2563" w:rsidRDefault="00BE2563" w:rsidP="00BE2563"/>
    <w:p w14:paraId="66B60384" w14:textId="77777777" w:rsidR="00BE2563" w:rsidRPr="00BE2563" w:rsidRDefault="00BE2563" w:rsidP="00BE2563"/>
    <w:p w14:paraId="330C848E" w14:textId="77777777" w:rsidR="00BE2563" w:rsidRDefault="00F8642A" w:rsidP="00BE2563">
      <w:pPr>
        <w:keepNext/>
        <w:jc w:val="center"/>
      </w:pPr>
      <w:r w:rsidRPr="009754F5">
        <w:rPr>
          <w:noProof/>
          <w:lang w:eastAsia="es-MX"/>
        </w:rPr>
        <w:lastRenderedPageBreak/>
        <w:drawing>
          <wp:inline distT="0" distB="0" distL="0" distR="0" wp14:anchorId="680B3A07" wp14:editId="58A79EF5">
            <wp:extent cx="2832943" cy="31464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2943" cy="3146400"/>
                    </a:xfrm>
                    <a:prstGeom prst="rect">
                      <a:avLst/>
                    </a:prstGeom>
                  </pic:spPr>
                </pic:pic>
              </a:graphicData>
            </a:graphic>
          </wp:inline>
        </w:drawing>
      </w:r>
    </w:p>
    <w:p w14:paraId="6CD7D57D" w14:textId="77777777" w:rsidR="00BE2563" w:rsidRDefault="00BE2563" w:rsidP="00BE2563">
      <w:pPr>
        <w:keepNext/>
        <w:jc w:val="center"/>
      </w:pPr>
    </w:p>
    <w:p w14:paraId="21436C72" w14:textId="6C14729C" w:rsidR="00F8642A" w:rsidRDefault="00BE2563" w:rsidP="00BE2563">
      <w:pPr>
        <w:pStyle w:val="Descripcin"/>
      </w:pPr>
      <w:bookmarkStart w:id="33" w:name="_Toc164352964"/>
      <w:r>
        <w:t xml:space="preserve">Figura </w:t>
      </w:r>
      <w:fldSimple w:instr=" STYLEREF 1 \s ">
        <w:r>
          <w:rPr>
            <w:noProof/>
          </w:rPr>
          <w:t>3</w:t>
        </w:r>
      </w:fldSimple>
      <w:r>
        <w:t>.3.</w:t>
      </w:r>
      <w:fldSimple w:instr=" SEQ Figura \* ARABIC \s 1 ">
        <w:r>
          <w:rPr>
            <w:noProof/>
          </w:rPr>
          <w:t>8</w:t>
        </w:r>
      </w:fldSimple>
      <w:r>
        <w:t xml:space="preserve"> Pantalla de viajes concluidos conductor</w:t>
      </w:r>
      <w:bookmarkEnd w:id="33"/>
    </w:p>
    <w:p w14:paraId="03C206AA" w14:textId="77777777" w:rsidR="00BE2563" w:rsidRDefault="00BE2563" w:rsidP="00BE2563"/>
    <w:p w14:paraId="6F05256C" w14:textId="51CE062B" w:rsidR="008065C6" w:rsidRDefault="008065C6" w:rsidP="008065C6">
      <w:pPr>
        <w:jc w:val="both"/>
      </w:pPr>
      <w:r>
        <w:t>En la figura 3.3.8 se muestra la pantalla de viajes concluidos para el conductor la cual ha experimentado una transformación significativa en la última iteración del sistema. En esta versión mejorada, se ha priorizado la accesibilidad y la utilidad al proporcionar al conductor una vista más detallada y completa de los viajes recientemente completados. Ahora, en lugar de simplemente listar los viajes anteriores de manera estática, la nueva interfaz ofrece herramientas interactivas y filtros avanzados que permiten al conductor realizar un análisis más profundo de su historial de viajes.</w:t>
      </w:r>
    </w:p>
    <w:p w14:paraId="3379A10A" w14:textId="77777777" w:rsidR="008065C6" w:rsidRDefault="008065C6" w:rsidP="008065C6">
      <w:pPr>
        <w:jc w:val="both"/>
      </w:pPr>
    </w:p>
    <w:p w14:paraId="5C23B966" w14:textId="77777777" w:rsidR="008065C6" w:rsidRDefault="008065C6" w:rsidP="008065C6">
      <w:pPr>
        <w:jc w:val="both"/>
      </w:pPr>
      <w:r>
        <w:t>Esta mejora se hace especialmente evidente al compararla con la versión anterior, que ofrecía una presentación estática y limitada de los viajes pasados. Con la incorporación de funciones adicionales, como la capacidad de ver estadísticas detalladas, evaluar la puntualidad y la calificación de los pasajeros, y acceder a comentarios específicos sobre cada viaje, el conductor ahora cuenta con una herramienta poderosa para mejorar su desempeño y ofrecer un servicio más excepcional.</w:t>
      </w:r>
    </w:p>
    <w:p w14:paraId="618C63CE" w14:textId="77777777" w:rsidR="008065C6" w:rsidRDefault="008065C6" w:rsidP="008065C6">
      <w:pPr>
        <w:jc w:val="both"/>
      </w:pPr>
    </w:p>
    <w:p w14:paraId="3EDCC5BF" w14:textId="67CF74F6" w:rsidR="00BE2563" w:rsidRDefault="008065C6" w:rsidP="008065C6">
      <w:pPr>
        <w:jc w:val="both"/>
      </w:pPr>
      <w:r>
        <w:lastRenderedPageBreak/>
        <w:t>Además, la nueva pantalla de viajes concluidos también sirve como un recurso invaluable para la gestión financiera, brindando al conductor una visión clara de sus ganancias, incluyendo detalles sobre tarifas, bonificaciones y cualquier otro factor relevante. Esta mejora no solo mejora la transparencia y la comprensión del conductor sobre su rendimiento, sino que también fomenta una mayor confianza y satisfacción en su relación con la plataforma de viajes.</w:t>
      </w:r>
    </w:p>
    <w:p w14:paraId="1CC6FD4D" w14:textId="77777777" w:rsidR="008065C6" w:rsidRDefault="008065C6" w:rsidP="008065C6">
      <w:pPr>
        <w:jc w:val="both"/>
      </w:pPr>
    </w:p>
    <w:p w14:paraId="369AF5EC" w14:textId="77777777" w:rsidR="00BE2563" w:rsidRPr="00BE2563" w:rsidRDefault="00BE2563" w:rsidP="00BE2563"/>
    <w:p w14:paraId="6606C0CA" w14:textId="77777777" w:rsidR="00BE2563" w:rsidRDefault="00F8642A" w:rsidP="00BE2563">
      <w:pPr>
        <w:keepNext/>
        <w:jc w:val="center"/>
      </w:pPr>
      <w:r w:rsidRPr="00F8642A">
        <w:rPr>
          <w:noProof/>
          <w:lang w:eastAsia="es-MX"/>
        </w:rPr>
        <w:drawing>
          <wp:inline distT="0" distB="0" distL="0" distR="0" wp14:anchorId="57B43FA9" wp14:editId="4759491E">
            <wp:extent cx="2828225" cy="3146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225" cy="3146400"/>
                    </a:xfrm>
                    <a:prstGeom prst="rect">
                      <a:avLst/>
                    </a:prstGeom>
                  </pic:spPr>
                </pic:pic>
              </a:graphicData>
            </a:graphic>
          </wp:inline>
        </w:drawing>
      </w:r>
    </w:p>
    <w:p w14:paraId="7EE112D4" w14:textId="401B22D7" w:rsidR="00F8642A" w:rsidRDefault="00BE2563" w:rsidP="00BE2563">
      <w:pPr>
        <w:pStyle w:val="Descripcin"/>
      </w:pPr>
      <w:bookmarkStart w:id="34" w:name="_Toc164352965"/>
      <w:r>
        <w:t xml:space="preserve">Figura </w:t>
      </w:r>
      <w:fldSimple w:instr=" STYLEREF 1 \s ">
        <w:r>
          <w:rPr>
            <w:noProof/>
          </w:rPr>
          <w:t>3</w:t>
        </w:r>
      </w:fldSimple>
      <w:r>
        <w:t>.3.</w:t>
      </w:r>
      <w:fldSimple w:instr=" SEQ Figura \* ARABIC \s 1 ">
        <w:r>
          <w:rPr>
            <w:noProof/>
          </w:rPr>
          <w:t>9</w:t>
        </w:r>
      </w:fldSimple>
      <w:r>
        <w:t xml:space="preserve"> Pantalla de vehículos asignados</w:t>
      </w:r>
      <w:bookmarkEnd w:id="34"/>
    </w:p>
    <w:p w14:paraId="1B9C385E" w14:textId="77777777" w:rsidR="00F8642A" w:rsidRDefault="00F8642A" w:rsidP="00FD7083">
      <w:pPr>
        <w:jc w:val="both"/>
      </w:pPr>
    </w:p>
    <w:p w14:paraId="108EFA6E" w14:textId="77777777" w:rsidR="006C7725" w:rsidRDefault="006C7725" w:rsidP="00320343">
      <w:pPr>
        <w:jc w:val="both"/>
      </w:pPr>
    </w:p>
    <w:p w14:paraId="71C80096" w14:textId="56823866" w:rsidR="002959CD" w:rsidRDefault="008065C6" w:rsidP="00320343">
      <w:pPr>
        <w:jc w:val="both"/>
      </w:pPr>
      <w:r w:rsidRPr="008065C6">
        <w:t xml:space="preserve">En la figura 3.3.9 se presenta una pantalla específica que notifica al conductor sobre el vehículo asignado para su servicio y su estado de disponibilidad. Esta visualización detallada no solo identifica claramente el vehículo asignado, sino que también informa sobre su disponibilidad actual para ser utilizado. Esta información es fundamental para garantizar una transición eficiente entre los conductores y para asegurar que el vehículo esté listo para ser operado en el momento adecuado. Además, la pantalla puede incluir detalles adicionales, como la ubicación actual del vehículo y su estado </w:t>
      </w:r>
      <w:r w:rsidRPr="008065C6">
        <w:lastRenderedPageBreak/>
        <w:t>de mantenimiento, para brindar al conductor una visión completa y actualizada de la situación.</w:t>
      </w:r>
    </w:p>
    <w:p w14:paraId="20CB7A19" w14:textId="77777777" w:rsidR="002959CD" w:rsidRDefault="002959CD" w:rsidP="00320343">
      <w:pPr>
        <w:jc w:val="both"/>
      </w:pPr>
    </w:p>
    <w:p w14:paraId="00F741C3" w14:textId="77777777" w:rsidR="003B7D5B" w:rsidRDefault="003B7D5B" w:rsidP="00320343">
      <w:pPr>
        <w:pStyle w:val="Ttulo2"/>
        <w:jc w:val="both"/>
      </w:pPr>
      <w:bookmarkStart w:id="35" w:name="_Toc161911087"/>
      <w:r>
        <w:t>Control</w:t>
      </w:r>
      <w:bookmarkEnd w:id="35"/>
    </w:p>
    <w:p w14:paraId="28A28C3D" w14:textId="72513482" w:rsidR="003B7D5B" w:rsidRDefault="003B7D5B" w:rsidP="00320343">
      <w:pPr>
        <w:jc w:val="both"/>
      </w:pPr>
    </w:p>
    <w:p w14:paraId="6081239C" w14:textId="0BFCCCCF" w:rsidR="000E2AF8" w:rsidRPr="00920380" w:rsidRDefault="00B97B16" w:rsidP="00320343">
      <w:pPr>
        <w:jc w:val="both"/>
      </w:pPr>
      <w:r w:rsidRPr="00B97B16">
        <w:t>Para garantizar el éxito del proyecto y mantener un seguimiento adecuado del avance, se implementaron varias prácticas de control. Estas acciones fueron fundamentales para monitorear el progreso, identificar posibles desviaciones y realizar ajustes en consecuencia. Entre las prácticas de control adoptadas se incluyeron reuniones regulares de seguimiento con los equipos involucrados, la elaboración de informes de progreso periódicos y la realización de análisis de riesgos recurrentes. Además, se establecieron métricas claras y objetivos específicos para evaluar el rendimiento del proyecto en cada etapa, lo que permitió una toma de decisiones informada y oportuna. Estas prácticas contribuyeron significativamente a mantener el proyecto en curso y a garantizar la entrega exit</w:t>
      </w:r>
      <w:r>
        <w:t xml:space="preserve">osa de los resultados esperados. </w:t>
      </w:r>
      <w:r w:rsidR="000E2AF8" w:rsidRPr="00920380">
        <w:t>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7F34A3A8" w:rsidR="00B707E1" w:rsidRPr="00920380" w:rsidRDefault="000E2AF8" w:rsidP="00920380">
      <w:pPr>
        <w:jc w:val="both"/>
      </w:pPr>
      <w:r w:rsidRPr="00920380">
        <w:rPr>
          <w:b/>
        </w:rPr>
        <w:t>Reuniones de seguimiento periódicas:</w:t>
      </w:r>
      <w:r w:rsidRPr="00920380">
        <w:t xml:space="preserve"> </w:t>
      </w:r>
      <w:r w:rsidR="00B97B16" w:rsidRPr="00B97B16">
        <w:t>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 Además, se implementaron sesiones adicionales de trabajo en equipo para abordar desafíos específicos, fomentar la colaboración entre los miembros del equipo y garantizar un enfoque cohesivo hacia la resolución de problemas. Esto aseguró que cualquier obstáculo fuera abordado de manera proactiva y que se tomaran medidas correctivas de manera oportuna para mantener el proyecto en camino hacia el éxito.</w:t>
      </w:r>
    </w:p>
    <w:p w14:paraId="16436031" w14:textId="77777777" w:rsidR="000E2AF8" w:rsidRPr="00920380" w:rsidRDefault="000E2AF8" w:rsidP="00920380">
      <w:pPr>
        <w:jc w:val="both"/>
      </w:pPr>
    </w:p>
    <w:p w14:paraId="31CE031B" w14:textId="707EF355" w:rsidR="000E2AF8" w:rsidRPr="00920380" w:rsidRDefault="000E2AF8" w:rsidP="00920380">
      <w:pPr>
        <w:jc w:val="both"/>
      </w:pPr>
      <w:r w:rsidRPr="00920380">
        <w:rPr>
          <w:b/>
        </w:rPr>
        <w:t>Seguimiento del avance:</w:t>
      </w:r>
      <w:r w:rsidRPr="00920380">
        <w:t xml:space="preserve"> </w:t>
      </w:r>
      <w:r w:rsidR="00B97B16" w:rsidRPr="00B97B16">
        <w:t xml:space="preserve">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w:t>
      </w:r>
      <w:r w:rsidR="00B97B16" w:rsidRPr="00B97B16">
        <w:lastRenderedPageBreak/>
        <w:t>recursos adicionales según fuera necesario. Además, se implementaron sistemas de alerta temprana para identificar posibles desviaciones antes de que se convirtieran en problemas mayores, lo que permitió una respuesta rápida y efectiva para mantener el proyecto en curso y dentro de los plazos establecidos. Este enfoque proactivo garantizó que cualquier obstáculo se abordara de manera oportuna y que se maximizara la eficiencia en la ejecución del proyecto.</w:t>
      </w:r>
    </w:p>
    <w:p w14:paraId="26BC686D" w14:textId="77777777" w:rsidR="00920380" w:rsidRPr="00920380" w:rsidRDefault="00920380" w:rsidP="00920380">
      <w:pPr>
        <w:jc w:val="both"/>
      </w:pPr>
    </w:p>
    <w:p w14:paraId="6125BADD" w14:textId="00D79A34" w:rsidR="00920380" w:rsidRDefault="000E2AF8" w:rsidP="00920380">
      <w:pPr>
        <w:jc w:val="both"/>
      </w:pPr>
      <w:r w:rsidRPr="00920380">
        <w:rPr>
          <w:b/>
        </w:rPr>
        <w:t>Bitácora de cambios en el proyecto:</w:t>
      </w:r>
      <w:r w:rsidRPr="00920380">
        <w:t xml:space="preserve"> </w:t>
      </w:r>
      <w:r w:rsidR="00B97B16" w:rsidRPr="00B97B16">
        <w:t xml:space="preserve">Se mantuvo una bitácora detallada de todos los cambios realizados durante el desarrollo del proyecto dentro de la aplicación </w:t>
      </w:r>
      <w:proofErr w:type="spellStart"/>
      <w:r w:rsidR="00B97B16" w:rsidRPr="00B97B16">
        <w:t>Asana</w:t>
      </w:r>
      <w:proofErr w:type="spellEnd"/>
      <w:r w:rsidR="00B97B16" w:rsidRPr="00B97B16">
        <w:t>, que de igual manera funciona como calendario de actividades. Esto incluyó modificaciones en los requisitos, ajustes en el diseño, correcciones de errores y cualquier otra actualización relevante. Además, se implementó un sistema de seguimiento de versiones para documentar adecuadamente cada cambio y su impacto en el proyecto. Esta bitácora no solo sirvió como referencia histórica, sino que también facilitó la comunicación entre los miembros del equipo al proporcionar una visión clara y actualizada del estado del proyecto en todo momento.</w:t>
      </w:r>
    </w:p>
    <w:p w14:paraId="5149FB8A" w14:textId="77777777" w:rsidR="00B97B16" w:rsidRPr="005B1E31" w:rsidRDefault="00B97B16" w:rsidP="00920380">
      <w:pPr>
        <w:jc w:val="both"/>
      </w:pPr>
    </w:p>
    <w:p w14:paraId="64F247C2" w14:textId="112B192B" w:rsidR="00F40473" w:rsidRDefault="00920380" w:rsidP="00920380">
      <w:pPr>
        <w:jc w:val="both"/>
      </w:pPr>
      <w:r w:rsidRPr="00920380">
        <w:rPr>
          <w:b/>
        </w:rPr>
        <w:t>Seguimiento de riesgos:</w:t>
      </w:r>
      <w:r w:rsidRPr="00920380">
        <w:t xml:space="preserve"> </w:t>
      </w:r>
      <w:r w:rsidR="00B97B16" w:rsidRPr="00B97B16">
        <w:t>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 Además, se realizaron análisis de riesgos periódicos para mantener actualizada la evaluación de riesgos y ajustar las estrategias de mitigación según fuera necesario a lo largo del ciclo de vida del proyecto. Este enfoque proactivo garantizó que el equipo estuviera preparado para enfrentar cualquier desafío que surgiera y que se mantuviera la continuidad del proyecto sin contratiempos significativos.</w:t>
      </w:r>
    </w:p>
    <w:p w14:paraId="6ADC79BE" w14:textId="77777777" w:rsidR="00920380" w:rsidRDefault="00920380" w:rsidP="00920380">
      <w:pPr>
        <w:jc w:val="both"/>
      </w:pPr>
    </w:p>
    <w:p w14:paraId="273768E8" w14:textId="2655005C" w:rsidR="00920380" w:rsidRDefault="00920380" w:rsidP="00920380">
      <w:pPr>
        <w:jc w:val="both"/>
      </w:pPr>
      <w:r w:rsidRPr="00920380">
        <w:t xml:space="preserve">Estas acciones de control fueron fundamentales para mantener el proyecto en curso y asegurar su éxito dentro de los plazos establecidos y con los estándares de calidad esperados. La combinación de reuniones periódicas, seguimiento del avance, registro </w:t>
      </w:r>
      <w:r w:rsidRPr="00920380">
        <w:lastRenderedPageBreak/>
        <w:t>de cambios y gestión de riesgos proporcionó un marco efectivo para la supervisión y el control del proyecto.</w:t>
      </w:r>
    </w:p>
    <w:p w14:paraId="1E867CE7" w14:textId="77777777" w:rsidR="00320343" w:rsidRDefault="00320343" w:rsidP="00920380">
      <w:pPr>
        <w:jc w:val="both"/>
      </w:pPr>
    </w:p>
    <w:p w14:paraId="25FB8524" w14:textId="77777777" w:rsidR="00920380" w:rsidRPr="00920380" w:rsidRDefault="00920380" w:rsidP="003B7D5B"/>
    <w:p w14:paraId="11FC57B6" w14:textId="77777777" w:rsidR="003B7D5B" w:rsidRPr="003B7D5B" w:rsidRDefault="003B7D5B" w:rsidP="00D51E01">
      <w:pPr>
        <w:pStyle w:val="Ttulo2"/>
      </w:pPr>
      <w:bookmarkStart w:id="36" w:name="_Toc161911088"/>
      <w:r>
        <w:t>Cierre</w:t>
      </w:r>
      <w:bookmarkEnd w:id="36"/>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5489CF9C" w14:textId="77777777" w:rsidR="00133DA0" w:rsidRDefault="00133DA0" w:rsidP="00133DA0">
      <w:pPr>
        <w:keepNext/>
        <w:jc w:val="center"/>
      </w:pPr>
      <w:r w:rsidRPr="00133DA0">
        <w:rPr>
          <w:noProof/>
          <w:lang w:eastAsia="es-MX"/>
        </w:rPr>
        <w:lastRenderedPageBreak/>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2579" cy="3434982"/>
                    </a:xfrm>
                    <a:prstGeom prst="rect">
                      <a:avLst/>
                    </a:prstGeom>
                  </pic:spPr>
                </pic:pic>
              </a:graphicData>
            </a:graphic>
          </wp:inline>
        </w:drawing>
      </w:r>
    </w:p>
    <w:p w14:paraId="479E1417" w14:textId="77777777" w:rsidR="00FD7083" w:rsidRDefault="00FD7083" w:rsidP="00133DA0">
      <w:pPr>
        <w:keepNext/>
        <w:jc w:val="center"/>
      </w:pPr>
    </w:p>
    <w:p w14:paraId="63FD1207" w14:textId="6789BA21" w:rsidR="00133DA0" w:rsidRPr="00133DA0" w:rsidRDefault="00133DA0" w:rsidP="00133DA0">
      <w:pPr>
        <w:pStyle w:val="Descripcin"/>
        <w:sectPr w:rsidR="00133DA0" w:rsidRPr="00133DA0" w:rsidSect="005A71DB">
          <w:footerReference w:type="default" r:id="rId23"/>
          <w:pgSz w:w="12240" w:h="15840"/>
          <w:pgMar w:top="1418" w:right="1418" w:bottom="1418" w:left="1701" w:header="709" w:footer="709" w:gutter="0"/>
          <w:cols w:space="708"/>
          <w:docGrid w:linePitch="360"/>
        </w:sectPr>
      </w:pPr>
      <w:bookmarkStart w:id="37" w:name="_Toc164352966"/>
      <w:r>
        <w:t xml:space="preserve">Figura </w:t>
      </w:r>
      <w:fldSimple w:instr=" STYLEREF 1 \s ">
        <w:r w:rsidR="00BE2563">
          <w:rPr>
            <w:noProof/>
          </w:rPr>
          <w:t>3</w:t>
        </w:r>
      </w:fldSimple>
      <w:r w:rsidR="00BE2563">
        <w:t>.3.</w:t>
      </w:r>
      <w:fldSimple w:instr=" SEQ Figura \* ARABIC \s 1 ">
        <w:r w:rsidR="00BE2563">
          <w:rPr>
            <w:noProof/>
          </w:rPr>
          <w:t>10</w:t>
        </w:r>
      </w:fldSimple>
      <w:r w:rsidR="00D1062B">
        <w:t xml:space="preserve">  </w:t>
      </w:r>
      <w:proofErr w:type="spellStart"/>
      <w:r w:rsidR="00D1062B">
        <w:t>F</w:t>
      </w:r>
      <w:r>
        <w:t>igma</w:t>
      </w:r>
      <w:proofErr w:type="spellEnd"/>
      <w:r>
        <w:t xml:space="preserve"> nuevos requerimientos</w:t>
      </w:r>
      <w:bookmarkEnd w:id="37"/>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8" w:name="_Toc161911089"/>
            <w:r>
              <w:lastRenderedPageBreak/>
              <w:t>CONCLUSIONES</w:t>
            </w:r>
            <w:bookmarkEnd w:id="38"/>
          </w:p>
        </w:tc>
      </w:tr>
    </w:tbl>
    <w:p w14:paraId="692B2F8A" w14:textId="77777777" w:rsidR="003B7D5B" w:rsidRDefault="003B7D5B" w:rsidP="003B7D5B"/>
    <w:p w14:paraId="38CBAFBA" w14:textId="77777777" w:rsidR="00F7379B" w:rsidRPr="00E719E4" w:rsidRDefault="003B7D5B" w:rsidP="00320343">
      <w:pPr>
        <w:pStyle w:val="Ttulo2"/>
        <w:jc w:val="both"/>
      </w:pPr>
      <w:bookmarkStart w:id="39" w:name="_Toc161911090"/>
      <w:r w:rsidRPr="00E719E4">
        <w:t>Cumplimiento de objetivos</w:t>
      </w:r>
      <w:bookmarkEnd w:id="39"/>
    </w:p>
    <w:p w14:paraId="7921504D" w14:textId="0456DD6D" w:rsidR="00F7379B" w:rsidRPr="00E719E4" w:rsidRDefault="00F7379B" w:rsidP="00320343">
      <w:pPr>
        <w:jc w:val="both"/>
      </w:pPr>
    </w:p>
    <w:p w14:paraId="0E12A318" w14:textId="216EE211" w:rsidR="00B707E1" w:rsidRPr="00E719E4"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40" w:name="_Toc161911091"/>
      <w:r w:rsidRPr="00E719E4">
        <w:t>Resultados</w:t>
      </w:r>
      <w:bookmarkEnd w:id="40"/>
    </w:p>
    <w:p w14:paraId="4996CBF0" w14:textId="5078D1FD" w:rsidR="00F7379B" w:rsidRPr="00E719E4" w:rsidRDefault="00F7379B" w:rsidP="00320343">
      <w:pPr>
        <w:jc w:val="both"/>
      </w:pPr>
    </w:p>
    <w:p w14:paraId="391A828A" w14:textId="6859826E" w:rsidR="00B707E1" w:rsidRPr="00E719E4" w:rsidRDefault="00E719E4" w:rsidP="00320343">
      <w:pPr>
        <w:jc w:val="both"/>
      </w:pPr>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rsidP="00320343">
      <w:pPr>
        <w:jc w:val="both"/>
      </w:pPr>
    </w:p>
    <w:p w14:paraId="490EC57E" w14:textId="40C08E9D" w:rsidR="00F7379B" w:rsidRPr="00E719E4" w:rsidRDefault="003B7D5B" w:rsidP="00320343">
      <w:pPr>
        <w:pStyle w:val="Ttulo2"/>
        <w:jc w:val="both"/>
      </w:pPr>
      <w:bookmarkStart w:id="41" w:name="_Toc161911092"/>
      <w:r w:rsidRPr="00E719E4">
        <w:t>Contribuciones</w:t>
      </w:r>
      <w:bookmarkEnd w:id="41"/>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330C4ECD" w14:textId="77777777" w:rsidR="00FD3DAC" w:rsidRDefault="00FD3DAC">
      <w:pPr>
        <w:rPr>
          <w:b/>
        </w:rPr>
      </w:pPr>
    </w:p>
    <w:p w14:paraId="75F28AE5" w14:textId="2354D95A" w:rsidR="00941650" w:rsidRDefault="00941650" w:rsidP="002959CD">
      <w:pPr>
        <w:spacing w:after="160" w:line="259" w:lineRule="auto"/>
        <w:rPr>
          <w:bCs/>
          <w:color w:val="FF0000"/>
        </w:rPr>
      </w:pPr>
    </w:p>
    <w:sectPr w:rsidR="00941650" w:rsidSect="005A71DB">
      <w:footerReference w:type="default" r:id="rId24"/>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213BD" w14:textId="77777777" w:rsidR="00430A1F" w:rsidRDefault="00430A1F" w:rsidP="005A71DB">
      <w:pPr>
        <w:spacing w:line="240" w:lineRule="auto"/>
      </w:pPr>
      <w:r>
        <w:separator/>
      </w:r>
    </w:p>
  </w:endnote>
  <w:endnote w:type="continuationSeparator" w:id="0">
    <w:p w14:paraId="5A4C89C6" w14:textId="77777777" w:rsidR="00430A1F" w:rsidRDefault="00430A1F"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8065C6" w:rsidRDefault="008065C6">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8065C6" w:rsidRDefault="008065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8065C6" w:rsidRPr="00F7379B" w:rsidRDefault="008065C6"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4E1F3D" w:rsidRPr="004E1F3D">
          <w:rPr>
            <w:noProof/>
            <w:sz w:val="20"/>
            <w:szCs w:val="20"/>
            <w:lang w:val="es-ES"/>
          </w:rPr>
          <w:t>41</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8065C6" w:rsidRDefault="008065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DDBB7" w14:textId="77777777" w:rsidR="00430A1F" w:rsidRDefault="00430A1F" w:rsidP="005A71DB">
      <w:pPr>
        <w:spacing w:line="240" w:lineRule="auto"/>
      </w:pPr>
      <w:r>
        <w:separator/>
      </w:r>
    </w:p>
  </w:footnote>
  <w:footnote w:type="continuationSeparator" w:id="0">
    <w:p w14:paraId="341B8C30" w14:textId="77777777" w:rsidR="00430A1F" w:rsidRDefault="00430A1F"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8065C6" w:rsidRDefault="008065C6">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8065C6" w:rsidRDefault="008065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7CE2"/>
    <w:rsid w:val="0005440B"/>
    <w:rsid w:val="00084D9D"/>
    <w:rsid w:val="0008571C"/>
    <w:rsid w:val="00093162"/>
    <w:rsid w:val="00094FB8"/>
    <w:rsid w:val="000967B6"/>
    <w:rsid w:val="000A373B"/>
    <w:rsid w:val="000A3ED9"/>
    <w:rsid w:val="000B05E3"/>
    <w:rsid w:val="000B4315"/>
    <w:rsid w:val="000C0B57"/>
    <w:rsid w:val="000C3E04"/>
    <w:rsid w:val="000C7A19"/>
    <w:rsid w:val="000E2AF8"/>
    <w:rsid w:val="000F1F97"/>
    <w:rsid w:val="00110A0E"/>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959CD"/>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71698"/>
    <w:rsid w:val="00382986"/>
    <w:rsid w:val="003946D9"/>
    <w:rsid w:val="003A6F3F"/>
    <w:rsid w:val="003B7D5B"/>
    <w:rsid w:val="003C1D0B"/>
    <w:rsid w:val="003C5EF6"/>
    <w:rsid w:val="003D7040"/>
    <w:rsid w:val="00401664"/>
    <w:rsid w:val="0040504A"/>
    <w:rsid w:val="004209BF"/>
    <w:rsid w:val="00430A1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E1F3D"/>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43FF"/>
    <w:rsid w:val="00736828"/>
    <w:rsid w:val="007443B8"/>
    <w:rsid w:val="0074603F"/>
    <w:rsid w:val="0077669A"/>
    <w:rsid w:val="00777051"/>
    <w:rsid w:val="00787221"/>
    <w:rsid w:val="00787513"/>
    <w:rsid w:val="0079049F"/>
    <w:rsid w:val="007930FF"/>
    <w:rsid w:val="007B1BA5"/>
    <w:rsid w:val="007B44E7"/>
    <w:rsid w:val="007C0A5A"/>
    <w:rsid w:val="007D00FC"/>
    <w:rsid w:val="007D4CED"/>
    <w:rsid w:val="007D54DA"/>
    <w:rsid w:val="007E6A3C"/>
    <w:rsid w:val="007F3149"/>
    <w:rsid w:val="008056AC"/>
    <w:rsid w:val="008065C6"/>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97B16"/>
    <w:rsid w:val="00BA3CBA"/>
    <w:rsid w:val="00BA3D3F"/>
    <w:rsid w:val="00BA3ED5"/>
    <w:rsid w:val="00BA400C"/>
    <w:rsid w:val="00BB1BFA"/>
    <w:rsid w:val="00BB1C7D"/>
    <w:rsid w:val="00BB39D8"/>
    <w:rsid w:val="00BE2563"/>
    <w:rsid w:val="00BE6543"/>
    <w:rsid w:val="00BF2B8A"/>
    <w:rsid w:val="00BF467E"/>
    <w:rsid w:val="00BF7791"/>
    <w:rsid w:val="00C01C3B"/>
    <w:rsid w:val="00C03313"/>
    <w:rsid w:val="00C0577E"/>
    <w:rsid w:val="00C07148"/>
    <w:rsid w:val="00C11CA7"/>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8642A"/>
    <w:rsid w:val="00FA1284"/>
    <w:rsid w:val="00FA157E"/>
    <w:rsid w:val="00FA37A1"/>
    <w:rsid w:val="00FA7A59"/>
    <w:rsid w:val="00FB10BE"/>
    <w:rsid w:val="00FB383A"/>
    <w:rsid w:val="00FD3DAC"/>
    <w:rsid w:val="00FD6C0A"/>
    <w:rsid w:val="00FD7083"/>
    <w:rsid w:val="00FE1D14"/>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FEE58180-87C3-4EF0-B076-9DE9B04D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44</Pages>
  <Words>9207</Words>
  <Characters>50643</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13</cp:revision>
  <cp:lastPrinted>2024-04-09T23:24:00Z</cp:lastPrinted>
  <dcterms:created xsi:type="dcterms:W3CDTF">2024-04-18T23:16:00Z</dcterms:created>
  <dcterms:modified xsi:type="dcterms:W3CDTF">2024-04-19T15:38:00Z</dcterms:modified>
</cp:coreProperties>
</file>