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6"/>
      </w:pPr>
      <w:r>
        <w:t>Cuestionario sobre Tailwind CSS</w:t>
      </w:r>
    </w:p>
    <w:p>
      <w:pPr>
        <w:pStyle w:val="2"/>
      </w:pPr>
      <w:r>
        <w:t>1. Facilidad de Uso</w:t>
      </w:r>
    </w:p>
    <w:p>
      <w:r>
        <w:t>Tailwind CSS es un framework que se basa en clases utilitarias, lo que significa que permite un control preciso sobre los estilos directamente en el HTML. Esto puede hacer que sea más complejo al inicio para quienes están acostumbrados a frameworks con componentes predefinidos, pero ofrece una flexibilidad sin igual. La facilidad de uso depende en gran medida de la familiaridad con CSS y la disposición a aprender el enfoque 'utility-first'.</w:t>
      </w:r>
    </w:p>
    <w:p>
      <w:pPr>
        <w:pStyle w:val="2"/>
      </w:pPr>
      <w:r>
        <w:t>2. Documentación</w:t>
      </w:r>
    </w:p>
    <w:p>
      <w:r>
        <w:t>La documentación de Tailwind CSS es excelente, clara y completa. Proporciona ejemplos detallados y explica cómo utilizar las clases utilitarias. Además, incluye guías sobre cómo personalizar el framework, integrar con otras herramientas, y optimizar la salida de CSS para producción. El sitio web oficial (https://tailwindcss.com/docs) es el principal recurso, y es muy fácil de navegar.</w:t>
      </w:r>
    </w:p>
    <w:p>
      <w:pPr>
        <w:pStyle w:val="2"/>
      </w:pPr>
      <w:r>
        <w:t>3. Comunidad y Soporte</w:t>
      </w:r>
    </w:p>
    <w:p>
      <w:r>
        <w:t>Tailwind cuenta con una comunidad creciente y activa. Hay foros, grupos de discusión en plataformas como GitHub y Reddit, y numerosos recursos adicionales, incluyendo tutoriales, videos y cursos en línea. El soporte comunitario es robusto, con respuestas rápidas a problemas comunes y un flujo constante de nuevas ideas y patrones de diseño.</w:t>
      </w:r>
    </w:p>
    <w:p>
      <w:pPr>
        <w:pStyle w:val="2"/>
      </w:pPr>
      <w:r>
        <w:t>4. Compatibilidad y Adaptabilidad</w:t>
      </w:r>
    </w:p>
    <w:p>
      <w:r>
        <w:t>Compatibilidad con Navegadores: Tailwind CSS es compatible con todos los navegadores modernos. Los desarrolladores pueden confiar en que los estilos se renderizarán de manera consistente en Chrome, Firefox, Safari, Edge y otros navegadores modernos.</w:t>
      </w:r>
    </w:p>
    <w:p>
      <w:r>
        <w:t>Flexibilidad y Personalización: Tailwind es extremadamente flexible. Se puede personalizar mediante la configuración de su archivo tailwind.config.js, donde se pueden ajustar colores, tamaños, fuentes y más. Esta personalización profunda lo hace adecuado para crear diseños únicos y adaptados a necesidades específicas.</w:t>
      </w:r>
    </w:p>
    <w:p>
      <w:pPr>
        <w:pStyle w:val="2"/>
      </w:pPr>
      <w:r>
        <w:t>5. Componentes y Funcionalidades</w:t>
      </w:r>
    </w:p>
    <w:p>
      <w:r>
        <w:t>Componentes Integrados: A diferencia de frameworks como Bootstrap, Tailwind no viene con componentes predefinidos como botones o formularios. Sin embargo, su enfoque utility-first permite construir cualquier componente desde cero, con total control sobre su diseño. Para quienes buscan componentes pre-hechos, existen bibliotecas de terceros como Tailwind UI.</w:t>
      </w:r>
    </w:p>
    <w:p>
      <w:r>
        <w:t>Responsive Design: Tailwind maneja el diseño responsivo con clases específicas para diferentes tamaños de pantalla (e</w:t>
      </w:r>
      <w:r>
        <w:rPr>
          <w:rFonts w:hint="default"/>
          <w:lang w:val="en-US"/>
        </w:rPr>
        <w:t>j:</w:t>
      </w:r>
      <w:bookmarkStart w:id="0" w:name="_GoBack"/>
      <w:bookmarkEnd w:id="0"/>
      <w:r>
        <w:t xml:space="preserve"> sm:, md:, lg:). Esto permite ajustar los estilos para cada breakpoint de manera directa en el HTML.</w:t>
      </w:r>
    </w:p>
    <w:p>
      <w:pPr>
        <w:pStyle w:val="2"/>
      </w:pPr>
      <w:r>
        <w:t>6. Uso de Grillas</w:t>
      </w:r>
    </w:p>
    <w:p>
      <w:r>
        <w:t>Tailwind ofrece un sistema de grillas muy flexible basado en CSS Grid y Flexbox. Las clases utilitarias permiten configurar filas y columnas, así como definir áreas de grilla, sin estar atado a un sistema de 12 columnas como Bootstrap. Esto ofrece más libertad en el diseño.</w:t>
      </w:r>
    </w:p>
    <w:p>
      <w:pPr>
        <w:pStyle w:val="2"/>
      </w:pPr>
      <w:r>
        <w:t>7. Rendimiento</w:t>
      </w:r>
    </w:p>
    <w:p>
      <w:r>
        <w:t>Tamaño del Archivo: El tamaño del archivo CSS de Tailwind puede ser grande durante el desarrollo debido a la gran cantidad de utilidades que incluye. Sin embargo, al utilizar la herramienta de producción PurgeCSS, se eliminan todas las clases no utilizadas, resultando en un archivo CSS muy ligero, optimizando la velocidad de carga.</w:t>
      </w:r>
    </w:p>
    <w:p>
      <w:r>
        <w:t>Optimización: Tailwind integra varias técnicas de optimización, incluyendo PurgeCSS para la eliminación de CSS no utilizado, lo que minimiza el tamaño del archivo en producción. Además, su uso intensivo de utilidades significa que solo se cargan los estilos necesarios.</w:t>
      </w:r>
    </w:p>
    <w:p>
      <w:pPr>
        <w:pStyle w:val="2"/>
      </w:pPr>
      <w:r>
        <w:t>8. Facilidad de Integración</w:t>
      </w:r>
    </w:p>
    <w:p>
      <w:r>
        <w:t>Compatibilidad con Otros Frameworks y Librerías: Tailwind se integra bien con tecnologías modernas como React, Vue, Angular y otros frameworks de JavaScript. Dado que Tailwind es solo CSS, puede ser fácilmente combinado con cualquier biblioteca de JavaScript sin conflictos.</w:t>
      </w:r>
    </w:p>
    <w:p>
      <w:pPr>
        <w:pStyle w:val="2"/>
      </w:pPr>
      <w:r>
        <w:t>9. Estilos y Diseño</w:t>
      </w:r>
    </w:p>
    <w:p>
      <w:r>
        <w:t>Estilos Predeterminados: Tailwind no tiene estilos predeterminados como Bootstrap, lo que significa que no impone un diseño particular. Todo es construido desde cero, lo que da total libertad en la apariencia visual.</w:t>
      </w:r>
    </w:p>
    <w:p>
      <w:r>
        <w:t>Consistencia del Diseño: Aunque Tailwind no tiene un sistema de diseño visual predeterminado, su estructura de clases utilitarias fomenta la consistencia al permitir a los desarrolladores aplicar el mismo conjunto de clases en diferentes partes del proyecto.</w:t>
      </w:r>
    </w:p>
    <w:p>
      <w:pPr>
        <w:pStyle w:val="2"/>
      </w:pPr>
      <w:r>
        <w:t>10. Evolución y Actualización</w:t>
      </w:r>
    </w:p>
    <w:p>
      <w:r>
        <w:t>Frecuencia de Actualizaciones: Tailwind es activamente desarrollado y recibe actualizaciones regulares. Estas actualizaciones a menudo incluyen nuevas funcionalidades, mejoras en el rendimiento y corrección de errores.</w:t>
      </w:r>
    </w:p>
    <w:p>
      <w:r>
        <w:t>Mantenimiento del Proyecto: El proyecto es mantenido activamente por su equipo principal de desarrollo, con una comunidad que contribuye regularmente. Esto asegura que el framework evolucione y se adapte a las nuevas necesidades del desarrollo web.</w:t>
      </w:r>
    </w:p>
    <w:p>
      <w:pPr>
        <w:pStyle w:val="2"/>
      </w:pPr>
      <w:r>
        <w:t>11. Accesibilidad</w:t>
      </w:r>
    </w:p>
    <w:p>
      <w:r>
        <w:t>Buenas Prácticas de Accesibilidad: Tailwind sigue buenas prácticas de accesibilidad, y es compatible con herramientas que aseguran que el contenido sea accesible para todos los usuarios. Los desarrolladores son responsables de implementar componentes accesibles, pero Tailwind facilita este proceso al permitir un control preciso sobre el HTML y CSS.</w:t>
      </w:r>
    </w:p>
    <w:p>
      <w:pPr>
        <w:pStyle w:val="2"/>
      </w:pPr>
      <w:r>
        <w:t>12. Experiencia de Desarrollo</w:t>
      </w:r>
    </w:p>
    <w:p>
      <w:r>
        <w:t>Curva de Aprendizaje: La curva de aprendizaje de Tailwind puede ser empinada para quienes no están familiarizados con el enfoque utility-first, pero es gratificante una vez que se domina. Ofrece una gran flexibilidad que puede ser aprovechada por desarrolladores con conocimientos intermedios o avanzados en CSS.</w:t>
      </w:r>
    </w:p>
    <w:p>
      <w:r>
        <w:t>Herramientas y Utilidades: Tailwind ofrece herramientas como PurgeCSS y un generador de configuraciones personalizadas, lo que facilita la optimización y personalización del framework para adaptarse a las necesidades del proyecto.</w:t>
      </w:r>
    </w:p>
    <w:p>
      <w:pPr>
        <w:pStyle w:val="2"/>
      </w:pPr>
      <w:r>
        <w:t>13. Link del sitio web</w:t>
      </w:r>
    </w:p>
    <w:p>
      <w:r>
        <w:t>https://tailwindcss.com</w:t>
      </w:r>
    </w:p>
    <w:p>
      <w:pPr>
        <w:pStyle w:val="2"/>
      </w:pPr>
      <w:r>
        <w:t>14. Versión Actual y fecha de última actualización</w:t>
      </w:r>
    </w:p>
    <w:p>
      <w:r>
        <w:t>Versión Actual: 3.3.3</w:t>
      </w:r>
      <w:r>
        <w:br w:type="textWrapping"/>
      </w:r>
      <w:r>
        <w:t>Fecha de última actualización: La fecha exacta varía con cada nueva versión. Es recomendable verificar en el sitio web oficial para obtener la información más reciente.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Georgia"/>
    <w:panose1 w:val="02040503050406030204"/>
    <w:charset w:val="00"/>
    <w:family w:val="auto"/>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ＭＳ 明朝">
    <w:altName w:val="C059"/>
    <w:panose1 w:val="00000000000000000000"/>
    <w:charset w:val="80"/>
    <w:family w:val="roman"/>
    <w:pitch w:val="default"/>
    <w:sig w:usb0="00000000" w:usb1="00000000" w:usb2="00000010" w:usb3="00000000" w:csb0="00020000" w:csb1="00000000"/>
  </w:font>
  <w:font w:name="ＭＳ 明朝">
    <w:altName w:val="C059"/>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ＭＳ ゴシック">
    <w:altName w:val="C059"/>
    <w:panose1 w:val="00000000000000000000"/>
    <w:charset w:val="80"/>
    <w:family w:val="modern"/>
    <w:pitch w:val="default"/>
    <w:sig w:usb0="00000000" w:usb1="00000000" w:usb2="00000010" w:usb3="00000000" w:csb0="00020000" w:csb1="00000000"/>
  </w:font>
  <w:font w:name="ＭＳ 明朝">
    <w:altName w:val="C059"/>
    <w:panose1 w:val="00000000000000000000"/>
    <w:charset w:val="00"/>
    <w:family w:val="auto"/>
    <w:pitch w:val="default"/>
    <w:sig w:usb0="00000000" w:usb1="00000000" w:usb2="00000000" w:usb3="00000000" w:csb0="00000000" w:csb1="00000000"/>
  </w:font>
  <w:font w:name="Symbol">
    <w:altName w:val="Noto Color Emoji"/>
    <w:panose1 w:val="00000000000000000000"/>
    <w:charset w:val="02"/>
    <w:family w:val="auto"/>
    <w:pitch w:val="default"/>
    <w:sig w:usb0="00000000" w:usb1="00000000" w:usb2="00000000" w:usb3="00000000" w:csb0="80000000" w:csb1="00000000"/>
  </w:font>
  <w:font w:name="Noto Color Emoji">
    <w:panose1 w:val="02000609000000000000"/>
    <w:charset w:val="00"/>
    <w:family w:val="auto"/>
    <w:pitch w:val="default"/>
    <w:sig w:usb0="00000001" w:usb1="00000000" w:usb2="00000000" w:usb3="00000000" w:csb0="00000001" w:csb1="00000000"/>
  </w:font>
  <w:font w:name="Courier">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34C01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2013-12-23T20:15:00Z</dcterms:created>
  <dc:creator>python-docx</dc:creator>
  <dc:description>generated by python-docx</dc:description>
  <cp:lastModifiedBy>magg0759</cp:lastModifiedBy>
  <dcterms:modified xsi:type="dcterms:W3CDTF">2024-08-15T14:38:24Z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