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Hoje dia 15/05/2026 iniciamos a aula com o professor falando sobre Viabilidade técnica e de mercado</w:t>
        <w:br w:type="textWrapping"/>
        <w:br w:type="textWrapping"/>
        <w:t xml:space="preserve">Hoje somos em quatro: Marcos Bristot, Raul Werner, Guilherme Henrique Baschera e Charles Cesar Savadinsky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Primeira coisa que eu(Marcos) vou fazer hoje é organizar os links importantes pra deixar eles de fácil acesso para os integrantes no canal do Discord</w:t>
        <w:br w:type="textWrapping"/>
        <w:br w:type="textWrapping"/>
        <w:t xml:space="preserve">Não fizemos muita coisa no dia de hoje, apenas alinhamos a planilha de entrega de orçamento com base em jogos similares e do mesmo tipo e isso foi dividido no Trello com os demais integrantes da equipe para todos entenderem sobre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933700" cy="5114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Ademais no fim da aula apresentamos nosso trabalho do GDD de forma atrasada por conta de não ter tido tempo na data de apresentação.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