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A07A0B" w14:textId="77777777" w:rsidR="001106F5" w:rsidRPr="00A6099D" w:rsidRDefault="00000000">
      <w:pPr>
        <w:spacing w:after="80"/>
        <w:rPr>
          <w:lang w:val="de-DE"/>
        </w:rPr>
      </w:pPr>
      <w:r w:rsidRPr="00A6099D">
        <w:rPr>
          <w:b/>
          <w:color w:val="1F4D78"/>
          <w:sz w:val="48"/>
          <w:lang w:val="de-DE"/>
        </w:rPr>
        <w:t>Prozess für Betroffenenanfragen</w:t>
      </w:r>
    </w:p>
    <w:p w14:paraId="5976CCD0" w14:textId="77777777" w:rsidR="001106F5" w:rsidRPr="00A6099D" w:rsidRDefault="00000000">
      <w:pPr>
        <w:spacing w:after="280"/>
        <w:rPr>
          <w:lang w:val="de-DE"/>
        </w:rPr>
      </w:pPr>
      <w:r w:rsidRPr="00A6099D">
        <w:rPr>
          <w:color w:val="5A626C"/>
          <w:sz w:val="26"/>
          <w:lang w:val="de-DE"/>
        </w:rPr>
        <w:t>Auskunft, Berichtigung, Löschung und weitere Rechte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106F5" w14:paraId="07D78733" w14:textId="77777777">
        <w:tc>
          <w:tcPr>
            <w:tcW w:w="1800" w:type="dxa"/>
            <w:shd w:val="clear" w:color="auto" w:fill="F2F4F7"/>
            <w:vAlign w:val="center"/>
          </w:tcPr>
          <w:p w14:paraId="3D9C3914" w14:textId="77777777" w:rsidR="001106F5" w:rsidRDefault="00000000">
            <w:proofErr w:type="spellStart"/>
            <w:r>
              <w:rPr>
                <w:b/>
              </w:rPr>
              <w:t>Produkt</w:t>
            </w:r>
            <w:proofErr w:type="spellEnd"/>
          </w:p>
        </w:tc>
        <w:tc>
          <w:tcPr>
            <w:tcW w:w="7560" w:type="dxa"/>
            <w:vAlign w:val="center"/>
          </w:tcPr>
          <w:p w14:paraId="2D469539" w14:textId="77777777" w:rsidR="001106F5" w:rsidRDefault="00000000">
            <w:r>
              <w:t>SSD Manager</w:t>
            </w:r>
          </w:p>
        </w:tc>
      </w:tr>
      <w:tr w:rsidR="001106F5" w14:paraId="48AB1BDF" w14:textId="77777777">
        <w:tc>
          <w:tcPr>
            <w:tcW w:w="1800" w:type="dxa"/>
            <w:shd w:val="clear" w:color="auto" w:fill="F2F4F7"/>
            <w:vAlign w:val="center"/>
          </w:tcPr>
          <w:p w14:paraId="726A5AAF" w14:textId="77777777" w:rsidR="001106F5" w:rsidRDefault="00000000">
            <w:r>
              <w:rPr>
                <w:b/>
              </w:rPr>
              <w:t>Stand</w:t>
            </w:r>
          </w:p>
        </w:tc>
        <w:tc>
          <w:tcPr>
            <w:tcW w:w="7560" w:type="dxa"/>
            <w:vAlign w:val="center"/>
          </w:tcPr>
          <w:p w14:paraId="7525DD63" w14:textId="77777777" w:rsidR="001106F5" w:rsidRDefault="00000000">
            <w:r>
              <w:t>26.07.2026</w:t>
            </w:r>
          </w:p>
        </w:tc>
      </w:tr>
      <w:tr w:rsidR="001106F5" w:rsidRPr="00A6099D" w14:paraId="0378106A" w14:textId="77777777">
        <w:tc>
          <w:tcPr>
            <w:tcW w:w="1800" w:type="dxa"/>
            <w:shd w:val="clear" w:color="auto" w:fill="F2F4F7"/>
            <w:vAlign w:val="center"/>
          </w:tcPr>
          <w:p w14:paraId="67590C0E" w14:textId="77777777" w:rsidR="001106F5" w:rsidRDefault="00000000">
            <w:r>
              <w:rPr>
                <w:b/>
              </w:rPr>
              <w:t>Status</w:t>
            </w:r>
          </w:p>
        </w:tc>
        <w:tc>
          <w:tcPr>
            <w:tcW w:w="7560" w:type="dxa"/>
            <w:vAlign w:val="center"/>
          </w:tcPr>
          <w:p w14:paraId="5E307151" w14:textId="77777777" w:rsidR="001106F5" w:rsidRPr="00A6099D" w:rsidRDefault="00000000">
            <w:pPr>
              <w:rPr>
                <w:lang w:val="de-DE"/>
              </w:rPr>
            </w:pPr>
            <w:r w:rsidRPr="00A6099D">
              <w:rPr>
                <w:lang w:val="de-DE"/>
              </w:rPr>
              <w:t>Prüffassung – vor Einsatz rechtlich und schulrechtlich freigeben</w:t>
            </w:r>
          </w:p>
        </w:tc>
      </w:tr>
    </w:tbl>
    <w:p w14:paraId="301A59C6" w14:textId="77777777" w:rsidR="001106F5" w:rsidRPr="00A6099D" w:rsidRDefault="001106F5">
      <w:pPr>
        <w:rPr>
          <w:lang w:val="de-DE"/>
        </w:rPr>
      </w:pPr>
    </w:p>
    <w:p w14:paraId="2B7B0879" w14:textId="77777777" w:rsidR="001106F5" w:rsidRPr="00A6099D" w:rsidRDefault="001106F5">
      <w:pPr>
        <w:rPr>
          <w:lang w:val="de-DE"/>
        </w:rPr>
      </w:pPr>
    </w:p>
    <w:p w14:paraId="2A00D44A" w14:textId="77777777" w:rsidR="001106F5" w:rsidRPr="00A6099D" w:rsidRDefault="00000000">
      <w:pPr>
        <w:pStyle w:val="berschrift1"/>
        <w:rPr>
          <w:lang w:val="de-DE"/>
        </w:rPr>
      </w:pPr>
      <w:r w:rsidRPr="00A6099D">
        <w:rPr>
          <w:lang w:val="de-DE"/>
        </w:rPr>
        <w:t>Grundsatz</w:t>
      </w:r>
    </w:p>
    <w:p w14:paraId="7CDCD58C" w14:textId="77777777" w:rsidR="001106F5" w:rsidRPr="00A6099D" w:rsidRDefault="00000000">
      <w:pPr>
        <w:rPr>
          <w:lang w:val="de-DE"/>
        </w:rPr>
      </w:pPr>
      <w:r w:rsidRPr="00A6099D">
        <w:rPr>
          <w:lang w:val="de-DE"/>
        </w:rPr>
        <w:t>Schulische Anfragen werden durch Schule/Schulträger entschieden. MinutMate trifft als Auftragsverarbeiter keine eigenständige materielle Entscheidung, unterstützt jedoch technisch. Direkte Anfragen an MinutMate werden unverzüglich zuständigkeitshalber weitergeleitet; eigene MinutMate-Verarbeitungen werden direkt bearbeitet.</w:t>
      </w:r>
    </w:p>
    <w:p w14:paraId="3EF964AE" w14:textId="77777777" w:rsidR="001106F5" w:rsidRDefault="00000000">
      <w:pPr>
        <w:pStyle w:val="berschrift1"/>
      </w:pPr>
      <w:r>
        <w:t>Ablauf</w:t>
      </w:r>
    </w:p>
    <w:p w14:paraId="0098349E" w14:textId="77777777" w:rsidR="001106F5" w:rsidRPr="00A6099D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Eingang mit Datum, Kanal und Begehren erfassen; keine unnötigen Ausweiskopien anfordern.</w:t>
      </w:r>
    </w:p>
    <w:p w14:paraId="6A2736DC" w14:textId="77777777" w:rsidR="001106F5" w:rsidRPr="00A6099D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Zuständigkeit und Identität risikoorientiert prüfen.</w:t>
      </w:r>
    </w:p>
    <w:p w14:paraId="7D708F3B" w14:textId="77777777" w:rsidR="001106F5" w:rsidRPr="00A6099D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Frist notieren; grundsätzlich unverzüglich und spätestens innerhalb eines Monats reagieren.</w:t>
      </w:r>
    </w:p>
    <w:p w14:paraId="6233B2A8" w14:textId="77777777" w:rsidR="001106F5" w:rsidRPr="00A6099D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Datenquellen, Empfänger, Fristen und Rechteausnahmen bestimmen.</w:t>
      </w:r>
    </w:p>
    <w:p w14:paraId="7459CA58" w14:textId="77777777" w:rsidR="001106F5" w:rsidRPr="00A6099D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Export, Berichtigung, Einschränkung, Anonymisierung oder Löschung technisch ausführen beziehungsweise der Schule bereitstellen.</w:t>
      </w:r>
    </w:p>
    <w:p w14:paraId="33B480B7" w14:textId="77777777" w:rsidR="001106F5" w:rsidRPr="00A6099D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Antwort sicher übermitteln; Ablehnungen und Fristverlängerungen begründen.</w:t>
      </w:r>
    </w:p>
    <w:p w14:paraId="2EBAB1CA" w14:textId="77777777" w:rsidR="001106F5" w:rsidRPr="00A6099D" w:rsidRDefault="00000000">
      <w:pPr>
        <w:pStyle w:val="Listennummer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Abschluss und Nachweis datensparsam dokumentieren; regulär drei Jahre.</w:t>
      </w:r>
    </w:p>
    <w:p w14:paraId="4B436CE5" w14:textId="77777777" w:rsidR="001106F5" w:rsidRDefault="00000000">
      <w:pPr>
        <w:pStyle w:val="berschrift1"/>
      </w:pPr>
      <w:r>
        <w:t>Technische SSD-Manager-Unterstützung</w:t>
      </w:r>
    </w:p>
    <w:p w14:paraId="74B57736" w14:textId="77777777" w:rsidR="001106F5" w:rsidRPr="00A6099D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Manager können ein Nutzerdaten-Exportarchiv erzeugen.</w:t>
      </w:r>
    </w:p>
    <w:p w14:paraId="70AB53A4" w14:textId="77777777" w:rsidR="001106F5" w:rsidRPr="00A6099D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Deaktivierung sperrt Zugang und widerruft Sitzungen sofort.</w:t>
      </w:r>
    </w:p>
    <w:p w14:paraId="77B4B289" w14:textId="77777777" w:rsidR="001106F5" w:rsidRPr="00A6099D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Löschvormerkung startet eine 30-Tage-Karenz.</w:t>
      </w:r>
    </w:p>
    <w:p w14:paraId="6A322AA0" w14:textId="77777777" w:rsidR="001106F5" w:rsidRPr="00A6099D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Historische Dienste/Nachrichten werden anonymisiert; Anhänge vollständig gelöscht.</w:t>
      </w:r>
    </w:p>
    <w:p w14:paraId="219A3BE1" w14:textId="77777777" w:rsidR="001106F5" w:rsidRPr="00A6099D" w:rsidRDefault="00000000">
      <w:pPr>
        <w:pStyle w:val="Aufzhlungszeichen"/>
        <w:spacing w:after="160" w:line="280" w:lineRule="auto"/>
        <w:ind w:left="720"/>
        <w:rPr>
          <w:lang w:val="de-DE"/>
        </w:rPr>
      </w:pPr>
      <w:r w:rsidRPr="00A6099D">
        <w:rPr>
          <w:lang w:val="de-DE"/>
        </w:rPr>
        <w:t>Backups rotieren innerhalb von 30 Tagen aus; Notfallrestores wenden Löschungen erneut an.</w:t>
      </w:r>
    </w:p>
    <w:p w14:paraId="34F7F4F7" w14:textId="77777777" w:rsidR="001106F5" w:rsidRPr="00A6099D" w:rsidRDefault="00000000">
      <w:pPr>
        <w:pStyle w:val="berschrift1"/>
        <w:rPr>
          <w:lang w:val="de-DE"/>
        </w:rPr>
      </w:pPr>
      <w:r w:rsidRPr="00A6099D">
        <w:rPr>
          <w:lang w:val="de-DE"/>
        </w:rPr>
        <w:t>Kontakte und Protokollfelder</w:t>
      </w:r>
    </w:p>
    <w:p w14:paraId="277D737C" w14:textId="77777777" w:rsidR="001106F5" w:rsidRPr="00A6099D" w:rsidRDefault="00000000">
      <w:pPr>
        <w:rPr>
          <w:lang w:val="de-DE"/>
        </w:rPr>
      </w:pPr>
      <w:r w:rsidRPr="00A6099D">
        <w:rPr>
          <w:lang w:val="de-DE"/>
        </w:rPr>
        <w:t>Produkt: support@ssd-manager.minutmate.com · Datenschutz MinutMate: datenschutz@minutmate.com · Schule/DSB: wird je Schulumgebung im Onboarding dokumentiert. Aktenzeichen, Eingang, Identitätsprüfung, Verantwortlicher, Maßnahmen, Freigabe, Antwortdatum und Löschdatum sind zu dokumentieren.</w:t>
      </w:r>
      <w:r w:rsidRPr="00A6099D">
        <w:rPr>
          <w:lang w:val="de-DE"/>
        </w:rPr>
      </w:r>
    </w:p>
    <w:sectPr w:rsidR="001106F5" w:rsidRPr="00A6099D" w:rsidSect="00034616">
      <w:headerReference w:type="default" r:id="rId8"/>
      <w:footerReference w:type="default" r:id="rId9"/>
      <w:pgSz w:w="12240" w:h="15840"/>
      <w:pgMar w:top="1123" w:right="1440" w:bottom="1037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36E093" w14:textId="77777777" w:rsidR="000A335D" w:rsidRDefault="000A335D">
      <w:pPr>
        <w:spacing w:after="0" w:line="240" w:lineRule="auto"/>
      </w:pPr>
      <w:r>
        <w:separator/>
      </w:r>
    </w:p>
  </w:endnote>
  <w:endnote w:type="continuationSeparator" w:id="0">
    <w:p w14:paraId="695A971C" w14:textId="77777777" w:rsidR="000A335D" w:rsidRDefault="000A3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304277" w14:textId="77777777" w:rsidR="001106F5" w:rsidRDefault="00000000">
    <w:pPr>
      <w:pStyle w:val="Fuzeile"/>
      <w:jc w:val="right"/>
    </w:pPr>
    <w:proofErr w:type="spellStart"/>
    <w:r>
      <w:rPr>
        <w:color w:val="5A626C"/>
        <w:sz w:val="17"/>
      </w:rPr>
      <w:t>MinutMate</w:t>
    </w:r>
    <w:proofErr w:type="spellEnd"/>
    <w:r>
      <w:rPr>
        <w:color w:val="5A626C"/>
        <w:sz w:val="17"/>
      </w:rPr>
      <w:t xml:space="preserve"> · </w:t>
    </w:r>
    <w:proofErr w:type="spellStart"/>
    <w:r>
      <w:rPr>
        <w:color w:val="5A626C"/>
        <w:sz w:val="17"/>
      </w:rPr>
      <w:t>Arbeits</w:t>
    </w:r>
    <w:proofErr w:type="spellEnd"/>
    <w:r>
      <w:rPr>
        <w:color w:val="5A626C"/>
        <w:sz w:val="17"/>
      </w:rPr>
      <w:t xml:space="preserve">- und </w:t>
    </w:r>
    <w:proofErr w:type="spellStart"/>
    <w:r>
      <w:rPr>
        <w:color w:val="5A626C"/>
        <w:sz w:val="17"/>
      </w:rPr>
      <w:t>Prüffassung</w:t>
    </w:r>
    <w:proofErr w:type="spellEnd"/>
    <w:r>
      <w:rPr>
        <w:color w:val="5A626C"/>
        <w:sz w:val="17"/>
      </w:rPr>
      <w:t xml:space="preserve"> · </w:t>
    </w:r>
    <w:proofErr w:type="spellStart"/>
    <w:r>
      <w:rPr>
        <w:color w:val="5A626C"/>
        <w:sz w:val="17"/>
      </w:rPr>
      <w:t>vertraulich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864E3F" w14:textId="77777777" w:rsidR="000A335D" w:rsidRDefault="000A335D">
      <w:pPr>
        <w:spacing w:after="0" w:line="240" w:lineRule="auto"/>
      </w:pPr>
      <w:r>
        <w:separator/>
      </w:r>
    </w:p>
  </w:footnote>
  <w:footnote w:type="continuationSeparator" w:id="0">
    <w:p w14:paraId="66CE9934" w14:textId="77777777" w:rsidR="000A335D" w:rsidRDefault="000A3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15A891" w14:textId="77777777" w:rsidR="001106F5" w:rsidRDefault="00000000">
    <w:pPr>
      <w:pStyle w:val="Kopfzeile"/>
    </w:pPr>
    <w:r>
      <w:rPr>
        <w:color w:val="5A626C"/>
        <w:sz w:val="18"/>
      </w:rPr>
      <w:t xml:space="preserve">SSD Manager | </w:t>
    </w:r>
    <w:proofErr w:type="spellStart"/>
    <w:r>
      <w:rPr>
        <w:color w:val="5A626C"/>
        <w:sz w:val="18"/>
      </w:rPr>
      <w:t>Prozess</w:t>
    </w:r>
    <w:proofErr w:type="spellEnd"/>
    <w:r>
      <w:rPr>
        <w:color w:val="5A626C"/>
        <w:sz w:val="18"/>
      </w:rPr>
      <w:t xml:space="preserve"> für </w:t>
    </w:r>
    <w:proofErr w:type="spellStart"/>
    <w:r>
      <w:rPr>
        <w:color w:val="5A626C"/>
        <w:sz w:val="18"/>
      </w:rPr>
      <w:t>Betroffenenanfragen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970712">
    <w:abstractNumId w:val="8"/>
  </w:num>
  <w:num w:numId="2" w16cid:durableId="2138646613">
    <w:abstractNumId w:val="6"/>
  </w:num>
  <w:num w:numId="3" w16cid:durableId="801264453">
    <w:abstractNumId w:val="5"/>
  </w:num>
  <w:num w:numId="4" w16cid:durableId="1346831572">
    <w:abstractNumId w:val="4"/>
  </w:num>
  <w:num w:numId="5" w16cid:durableId="779838646">
    <w:abstractNumId w:val="7"/>
  </w:num>
  <w:num w:numId="6" w16cid:durableId="1683163522">
    <w:abstractNumId w:val="3"/>
  </w:num>
  <w:num w:numId="7" w16cid:durableId="460618230">
    <w:abstractNumId w:val="2"/>
  </w:num>
  <w:num w:numId="8" w16cid:durableId="822240231">
    <w:abstractNumId w:val="1"/>
  </w:num>
  <w:num w:numId="9" w16cid:durableId="2725913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35D"/>
    <w:rsid w:val="001106F5"/>
    <w:rsid w:val="0015074B"/>
    <w:rsid w:val="0029639D"/>
    <w:rsid w:val="00326F90"/>
    <w:rsid w:val="005F4DD7"/>
    <w:rsid w:val="00A609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B18312"/>
  <w14:defaultImageDpi w14:val="300"/>
  <w15:docId w15:val="{E232ECA4-7BB4-BC44-9E5B-491FACC4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50" w:lineRule="auto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Prozess für Betroffenenanfragen</dc:title>
  <dc:subject>SSD Manager Datenschutz- und Vertragsunterlagen</dc:subject>
  <dc:creator>MinutMate</dc:creator>
  <cp:keywords>SSD Manager, DSGVO, Schule, Prüffassung</cp:keywords>
  <dc:description>generated by python-docx</dc:description>
  <cp:lastModifiedBy>Marcos Caprile</cp:lastModifiedBy>
  <cp:revision>2</cp:revision>
  <dcterms:created xsi:type="dcterms:W3CDTF">2013-12-23T23:15:00Z</dcterms:created>
  <dcterms:modified xsi:type="dcterms:W3CDTF">2026-07-26T20:48:00Z</dcterms:modified>
  <cp:category/>
</cp:coreProperties>
</file>