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8"/>
        </w:rPr>
        <w:t>Schul-Onboarding und Freigabe</w:t>
      </w:r>
    </w:p>
    <w:p>
      <w:pPr>
        <w:spacing w:after="280"/>
      </w:pPr>
      <w:r>
        <w:rPr>
          <w:rFonts w:ascii="Calibri" w:hAnsi="Calibri"/>
          <w:color w:val="5A626C"/>
          <w:sz w:val="26"/>
        </w:rPr>
        <w:t>Checkliste vor Aktivierung einer Schulumgebung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Produkt</w:t>
            </w:r>
          </w:p>
        </w:tc>
        <w:tc>
          <w:tcPr>
            <w:tcW w:type="dxa" w:w="7560"/>
            <w:vAlign w:val="center"/>
          </w:tcPr>
          <w:p>
            <w:r>
              <w:t>SSD Manager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Stand</w:t>
            </w:r>
          </w:p>
        </w:tc>
        <w:tc>
          <w:tcPr>
            <w:tcW w:type="dxa" w:w="7560"/>
            <w:vAlign w:val="center"/>
          </w:tcPr>
          <w:p>
            <w:r>
              <w:t>26.07.2026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>
              <w:t>Prüffassung – vor Einsatz rechtlich und schulrechtlich freigeben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</w:tcPr>
          <w:p>
            <w:r>
              <w:rPr>
                <w:b/>
              </w:rPr>
              <w:t xml:space="preserve">Prüfhinweis: </w:t>
            </w:r>
            <w:r>
              <w:t>Dieses Dokument ist eine belastbare Arbeits- und Prüffassung, ersetzt aber keine individuelle Rechtsberatung. Schule/Schulträger, zuständiger Datenschutzbeauftragter und eine qualifizierte Rechtsberatung müssen die endgültige Fassung vor Verarbeitung echter Schuldaten prüfen.</w:t>
            </w:r>
          </w:p>
        </w:tc>
      </w:tr>
    </w:tbl>
    <w:p/>
    <w:p>
      <w:pPr>
        <w:pStyle w:val="Heading1"/>
      </w:pPr>
      <w:r>
        <w:t>Kontakte und Zuständigkeit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2F4F7"/>
          </w:tcPr>
          <w:p>
            <w:r>
              <w:rPr>
                <w:b/>
              </w:rPr>
              <w:t>Rolle</w:t>
            </w:r>
          </w:p>
        </w:tc>
        <w:tc>
          <w:tcPr>
            <w:tcW w:type="dxa" w:w="6060"/>
            <w:shd w:fill="F2F4F7"/>
          </w:tcPr>
          <w:p>
            <w:r>
              <w:rPr>
                <w:b/>
              </w:rPr>
              <w:t>Name / Kontakt / Freigabe</w:t>
            </w:r>
          </w:p>
        </w:tc>
      </w:tr>
      <w:tr>
        <w:tc>
          <w:tcPr>
            <w:tcW w:type="dxa" w:w="3300"/>
            <w:vAlign w:val="center"/>
          </w:tcPr>
          <w:p>
            <w:r>
              <w:t>Schule/Schulträger Verantwortlicher</w:t>
            </w:r>
          </w:p>
        </w:tc>
        <w:tc>
          <w:tcPr>
            <w:tcW w:type="dxa" w:w="6060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3300"/>
            <w:vAlign w:val="center"/>
          </w:tcPr>
          <w:p>
            <w:r>
              <w:t>Schulischer Datenschutzbeauftragter</w:t>
            </w:r>
          </w:p>
        </w:tc>
        <w:tc>
          <w:tcPr>
            <w:tcW w:type="dxa" w:w="6060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3300"/>
            <w:vAlign w:val="center"/>
          </w:tcPr>
          <w:p>
            <w:r>
              <w:t>Lehreraufsicht</w:t>
            </w:r>
          </w:p>
        </w:tc>
        <w:tc>
          <w:tcPr>
            <w:tcW w:type="dxa" w:w="6060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3300"/>
            <w:vAlign w:val="center"/>
          </w:tcPr>
          <w:p>
            <w:r>
              <w:t>Sani-Leitung</w:t>
            </w:r>
          </w:p>
        </w:tc>
        <w:tc>
          <w:tcPr>
            <w:tcW w:type="dxa" w:w="6060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3300"/>
            <w:vAlign w:val="center"/>
          </w:tcPr>
          <w:p>
            <w:r>
              <w:t>Technischer Kontakt</w:t>
            </w:r>
          </w:p>
        </w:tc>
        <w:tc>
          <w:tcPr>
            <w:tcW w:type="dxa" w:w="6060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3300"/>
            <w:vAlign w:val="center"/>
          </w:tcPr>
          <w:p>
            <w:r>
              <w:t>MinutMate</w:t>
            </w:r>
          </w:p>
        </w:tc>
        <w:tc>
          <w:tcPr>
            <w:tcW w:type="dxa" w:w="6060"/>
            <w:vAlign w:val="center"/>
          </w:tcPr>
          <w:p>
            <w:r>
              <w:t>info@ssd-manager.minutmate.com / support@ssd-manager.minutmate.com</w:t>
            </w:r>
          </w:p>
        </w:tc>
      </w:tr>
    </w:tbl>
    <w:p/>
    <w:p>
      <w:pPr>
        <w:pStyle w:val="Heading1"/>
      </w:pPr>
      <w:r>
        <w:t>Pflichtprüfungen</w:t>
      </w:r>
    </w:p>
    <w:p>
      <w:pPr>
        <w:pStyle w:val="ListBullet"/>
        <w:spacing w:after="160" w:line="280" w:lineRule="auto"/>
        <w:ind w:left="720" w:hanging="360"/>
      </w:pPr>
      <w:r>
        <w:t>SaaS-Vertrag, AVV, TOMs, Unterauftragnehmerliste und Löschkonzept freigegeben/unterzeichnet.</w:t>
      </w:r>
    </w:p>
    <w:p>
      <w:pPr>
        <w:pStyle w:val="ListBullet"/>
        <w:spacing w:after="160" w:line="280" w:lineRule="auto"/>
        <w:ind w:left="720" w:hanging="360"/>
      </w:pPr>
      <w:r>
        <w:t>Rechtsgrundlage und landesspezifisches Schulrecht dokumentiert.</w:t>
      </w:r>
    </w:p>
    <w:p>
      <w:pPr>
        <w:pStyle w:val="ListBullet"/>
        <w:spacing w:after="160" w:line="280" w:lineRule="auto"/>
        <w:ind w:left="720" w:hanging="360"/>
      </w:pPr>
      <w:r>
        <w:t>DSFA-Schwellwertanalyse beziehungsweise vollständige DSFA abgeschlossen.</w:t>
      </w:r>
    </w:p>
    <w:p>
      <w:pPr>
        <w:pStyle w:val="ListBullet"/>
        <w:spacing w:after="160" w:line="280" w:lineRule="auto"/>
        <w:ind w:left="720" w:hanging="360"/>
      </w:pPr>
      <w:r>
        <w:t>Informationspflichten gegenüber Schülern/Erziehungsberechtigten/Personal erfüllt.</w:t>
      </w:r>
    </w:p>
    <w:p>
      <w:pPr>
        <w:pStyle w:val="ListBullet"/>
        <w:spacing w:after="160" w:line="280" w:lineRule="auto"/>
        <w:ind w:left="720" w:hanging="360"/>
      </w:pPr>
      <w:r>
        <w:t>Nutzerkreis, Rollen und Kontoimport von autorisierter Stelle bestätigt.</w:t>
      </w:r>
    </w:p>
    <w:p>
      <w:pPr>
        <w:pStyle w:val="ListBullet"/>
        <w:spacing w:after="160" w:line="280" w:lineRule="auto"/>
        <w:ind w:left="720" w:hanging="360"/>
      </w:pPr>
      <w:r>
        <w:t>Verbot medizinischer Falldokumentation und zulässige Chat-/Dateiinhalte kommuniziert.</w:t>
      </w:r>
    </w:p>
    <w:p>
      <w:pPr>
        <w:pStyle w:val="ListBullet"/>
        <w:spacing w:after="160" w:line="280" w:lineRule="auto"/>
        <w:ind w:left="720" w:hanging="360"/>
      </w:pPr>
      <w:r>
        <w:t>Notfall-, Datenschutz- und Supportkontakte getestet.</w:t>
      </w:r>
    </w:p>
    <w:p>
      <w:pPr>
        <w:pStyle w:val="ListBullet"/>
        <w:spacing w:after="160" w:line="280" w:lineRule="auto"/>
        <w:ind w:left="720" w:hanging="360"/>
      </w:pPr>
      <w:r>
        <w:t>Export-, Austritts- und Kontolöschprozess festgelegt.</w:t>
      </w:r>
    </w:p>
    <w:p>
      <w:pPr>
        <w:pStyle w:val="ListBullet"/>
        <w:spacing w:after="160" w:line="280" w:lineRule="auto"/>
        <w:ind w:left="720" w:hanging="360"/>
      </w:pPr>
      <w:r>
        <w:t>Store-/App-Datenschutzinformation zugänglich.</w:t>
      </w:r>
    </w:p>
    <w:p>
      <w:pPr>
        <w:pStyle w:val="ListBullet"/>
        <w:spacing w:after="160" w:line="280" w:lineRule="auto"/>
        <w:ind w:left="720" w:hanging="360"/>
      </w:pPr>
      <w:r>
        <w:t>Freigabedatum und nächste Jahresprüfung terminiert.</w:t>
      </w:r>
    </w:p>
    <w:p>
      <w:pPr>
        <w:pStyle w:val="Heading1"/>
      </w:pPr>
      <w:r>
        <w:t>Aktivierungsentscheidung</w:t>
      </w:r>
    </w:p>
    <w:p>
      <w:r>
        <w:t>[ ] Freigegeben  [ ] Freigegeben mit Auflagen  [ ] Nicht freigegeben</w:t>
        <w:br/>
        <w:t>Auflagen/Begründung: ______________________________________________________________________________</w:t>
        <w:br/>
        <w:t>Aktivierungsdatum: __________________  Nächste Überprüfung: __________________</w:t>
      </w:r>
    </w:p>
    <w:p>
      <w:pPr>
        <w:pStyle w:val="Heading1"/>
      </w:pPr>
      <w:r>
        <w:t>Unterschriften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</w:tcPr>
          <w:p>
            <w:r>
              <w:rPr>
                <w:b/>
              </w:rPr>
              <w:t>Schule / Schulträger</w:t>
            </w:r>
          </w:p>
        </w:tc>
        <w:tc>
          <w:tcPr>
            <w:tcW w:type="dxa" w:w="4680"/>
            <w:shd w:fill="F2F4F7"/>
          </w:tcPr>
          <w:p>
            <w:r>
              <w:rPr>
                <w:b/>
              </w:rPr>
              <w:t>MinutMate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Ort, Datum: ______________________________</w:t>
              <w:br/>
              <w:t>Name/Funktion: ___________________________</w:t>
              <w:br/>
              <w:t>Unterschrift: ____________________________</w:t>
            </w:r>
          </w:p>
        </w:tc>
        <w:tc>
          <w:tcPr>
            <w:tcW w:type="dxa" w:w="4680"/>
            <w:vAlign w:val="center"/>
          </w:tcPr>
          <w:p>
            <w:r>
              <w:t>Ort, Datum: ______________________________</w:t>
              <w:br/>
              <w:t>Marcos Caprile Santos, Inhaber</w:t>
              <w:br/>
              <w:t>Unterschrift: ____________________________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C"/>
        <w:sz w:val="17"/>
      </w:rPr>
      <w:t>MinutMate · Arbeits- und Prüffassung · vertraulich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626C"/>
        <w:sz w:val="18"/>
      </w:rPr>
      <w:t>SSD Manager | Schul-Onboarding und Freigabe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Schul-Onboarding und Freigabe</dc:title>
  <dc:subject>SSD Manager Datenschutz- und Vertragsunterlagen</dc:subject>
  <dc:creator>MinutMate</dc:creator>
  <cp:keywords>SSD Manager, DSGVO, Schule, Prüffassung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