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Olá, me chamo Marcos Daniel e me interessei em fazer parte do time de desenvolvedores da Webdec Sistemas me inscrevendo assim na vaga.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Gostaria agradescer pelo contato, pela entrevista e agradecer também pelo desafio proposto que foi um desafio técnico onde a aplicação deve conter os seguintes recursos: </w:t>
      </w:r>
    </w:p>
    <w:p>
      <w:pPr>
        <w:pStyle w:val="LO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Login de usuários;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Criação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Edição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Listagem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Pesquisa e paginação dos dados de uma pessoa;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No desenvolvimento usei as ferramentas no Back End e no Front End: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Banco de dados MySQL;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Editor de texto Visual Studio Code;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B</w:t>
      </w:r>
      <w:r>
        <w:rPr>
          <w:rFonts w:ascii="Times New Roman" w:hAnsi="Times New Roman"/>
          <w:sz w:val="24"/>
          <w:szCs w:val="24"/>
        </w:rPr>
        <w:t>ootstrap 4.6.0;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jQ</w:t>
      </w:r>
      <w:r>
        <w:rPr>
          <w:rFonts w:ascii="Times New Roman" w:hAnsi="Times New Roman"/>
          <w:sz w:val="24"/>
          <w:szCs w:val="24"/>
        </w:rPr>
        <w:t>uery 3.5.1,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>jQuery Mask Plugin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 xml:space="preserve">Git 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Cascading Style Sheets; e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Xampp;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Observações: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Os códigos contém comentário da funcionalidades para um maior entendimento, o</w:t>
      </w:r>
      <w:r>
        <w:rPr>
          <w:rFonts w:ascii="Times New Roman" w:hAnsi="Times New Roman"/>
          <w:sz w:val="24"/>
          <w:szCs w:val="24"/>
        </w:rPr>
        <w:t xml:space="preserve"> projeto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colocado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no</w:t>
      </w:r>
      <w:r>
        <w:rPr>
          <w:rFonts w:ascii="Times New Roman" w:hAnsi="Times New Roman"/>
          <w:sz w:val="24"/>
          <w:szCs w:val="24"/>
        </w:rPr>
        <w:t xml:space="preserve"> repositório Github para Download. Foi inserido </w:t>
      </w:r>
      <w:r>
        <w:rPr>
          <w:rFonts w:ascii="Times New Roman" w:hAnsi="Times New Roman"/>
          <w:color w:val="000000"/>
          <w:sz w:val="24"/>
          <w:szCs w:val="24"/>
        </w:rPr>
        <w:t>dados fictícios para realizar a validação das funcionalidades do projeto.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Link Github </w:t>
      </w:r>
      <w:r>
        <w:rPr>
          <w:rStyle w:val="LinkdaInternet"/>
          <w:rFonts w:ascii="Times New Roman" w:hAnsi="Times New Roman"/>
          <w:color w:val="2A6099"/>
          <w:sz w:val="24"/>
          <w:szCs w:val="24"/>
        </w:rPr>
        <w:t>https://github.com/MarcosDanielVieira/nivelamento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Prazo: </w:t>
      </w:r>
      <w:r>
        <w:rPr>
          <w:rFonts w:ascii="Times New Roman" w:hAnsi="Times New Roman"/>
          <w:sz w:val="24"/>
          <w:szCs w:val="24"/>
        </w:rPr>
        <w:t xml:space="preserve">O prazo para realização do desafio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de 7 dias, porém, foi concluído antes. Teve início terça-feira 24/10/2022 ás 19h28m e término dia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28</w:t>
      </w:r>
      <w:r>
        <w:rPr>
          <w:rFonts w:ascii="Times New Roman" w:hAnsi="Times New Roman"/>
          <w:sz w:val="24"/>
          <w:szCs w:val="24"/>
        </w:rPr>
        <w:t>/10/2021 ás 10:10h.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Melhorias: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 load em css que ao abrir a tela daria a impressão de carregamento da página;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uma modal para erro e sucesso quando efetuar uma ação de edição, cadastro e deleção;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ser hospedado em um site; e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ter algum tipo de permissionamento salvando nas session semelhante ao que foi feito no login.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Foi capturado as telas dos resultados dos códigos efetuados, segue abaixo as telas:,</w:t>
        <w:b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 – Login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09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2 - Listagem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946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3 – Cadastro com validação dos campos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43180</wp:posOffset>
            </wp:positionH>
            <wp:positionV relativeFrom="paragraph">
              <wp:posOffset>-2540</wp:posOffset>
            </wp:positionV>
            <wp:extent cx="5731510" cy="33458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4 – Edição dos dados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94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/>
      </w:r>
    </w:p>
    <w:sectPr>
      <w:headerReference w:type="default" r:id="rId6"/>
      <w:type w:val="nextPage"/>
      <w:pgSz w:w="11906" w:h="16838"/>
      <w:pgMar w:left="1440" w:right="1440" w:gutter="0" w:header="435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937260</wp:posOffset>
          </wp:positionH>
          <wp:positionV relativeFrom="paragraph">
            <wp:posOffset>-60325</wp:posOffset>
          </wp:positionV>
          <wp:extent cx="3857625" cy="693420"/>
          <wp:effectExtent l="0" t="0" r="0" b="0"/>
          <wp:wrapSquare wrapText="largest"/>
          <wp:docPr id="5" name="Figura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7625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LibreOffice/7.3.2.2$Windows_X86_64 LibreOffice_project/49f2b1bff42cfccbd8f788c8dc32c1c309559be0</Application>
  <AppVersion>15.0000</AppVersion>
  <Pages>4</Pages>
  <Words>281</Words>
  <Characters>1768</Characters>
  <CharactersWithSpaces>2026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2022-10-28T10:16:35Z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