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00" w:before="200" w:line="327.27272727272725" w:lineRule="auto"/>
        <w:rPr>
          <w:rFonts w:ascii="Arial" w:cs="Arial" w:eastAsia="Arial" w:hAnsi="Arial"/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Programação para Internet</w:t>
        <w:br w:type="textWrapping"/>
        <w:t xml:space="preserve">Professor : Romulo Beninca e-mail: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14"/>
            <w:szCs w:val="14"/>
            <w:u w:val="single"/>
            <w:rtl w:val="0"/>
          </w:rPr>
          <w:t xml:space="preserve">romulo.beninca@ifsc.edu.br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00" w:before="200" w:line="327.27272727272725" w:lineRule="auto"/>
        <w:rPr>
          <w:rFonts w:ascii="Arial" w:cs="Arial" w:eastAsia="Arial" w:hAnsi="Arial"/>
          <w:color w:val="0d0d0d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8"/>
          <w:szCs w:val="28"/>
          <w:rtl w:val="0"/>
        </w:rPr>
        <w:t xml:space="preserve">Parte CSS positions, flex , grid, transitions e animate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18"/>
          <w:szCs w:val="18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i w:val="1"/>
          <w:iCs w:val="1"/>
          <w:color w:val="0d0d0d"/>
          <w:sz w:val="18"/>
          <w:szCs w:val="18"/>
          <w:rtl w:val="0"/>
        </w:rPr>
        <w:t xml:space="preserve">Instruções iniciais: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18"/>
          <w:szCs w:val="18"/>
          <w:rtl w:val="0"/>
        </w:rPr>
        <w:t xml:space="preserve"> Crie uma pasta no seu computador chamada </w:t>
      </w:r>
      <w:r w:rsidDel="00000000" w:rsidR="00000000" w:rsidRPr="00000000">
        <w:rPr>
          <w:rFonts w:ascii="Arial" w:cs="Arial" w:eastAsia="Arial" w:hAnsi="Arial"/>
          <w:color w:val="188038"/>
          <w:sz w:val="18"/>
          <w:szCs w:val="18"/>
          <w:rtl w:val="0"/>
        </w:rPr>
        <w:t xml:space="preserve">ppi1_lista3</w:t>
      </w:r>
      <w:r w:rsidDel="00000000" w:rsidR="00000000" w:rsidRPr="00000000">
        <w:rPr>
          <w:rFonts w:ascii="Arial" w:cs="Arial" w:eastAsia="Arial" w:hAnsi="Arial"/>
          <w:color w:val="0d0d0d"/>
          <w:sz w:val="18"/>
          <w:szCs w:val="18"/>
          <w:rtl w:val="0"/>
        </w:rPr>
        <w:t xml:space="preserve">, podendo ser no repositório que já existe de ppi</w:t>
        <w:br w:type="textWrapping"/>
        <w:t xml:space="preserve">✔ ️ Crie os arquivos indicados abaixo e salve dentro dessa pasta.</w:t>
        <w:br w:type="textWrapping"/>
        <w:t xml:space="preserve">✔ ️ Versione todas as alterações feitas com </w:t>
      </w:r>
      <w:r w:rsidDel="00000000" w:rsidR="00000000" w:rsidRPr="00000000">
        <w:rPr>
          <w:rFonts w:ascii="Arial" w:cs="Arial" w:eastAsia="Arial" w:hAnsi="Arial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color w:val="0d0d0d"/>
          <w:sz w:val="18"/>
          <w:szCs w:val="18"/>
          <w:rtl w:val="0"/>
        </w:rPr>
        <w:t xml:space="preserve">s claros.</w:t>
        <w:br w:type="textWrapping"/>
        <w:t xml:space="preserve">✔ ️ Publique o repositório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8"/>
          <w:szCs w:val="18"/>
          <w:rtl w:val="0"/>
        </w:rPr>
        <w:t xml:space="preserve">GitHub </w:t>
      </w:r>
      <w:r w:rsidDel="00000000" w:rsidR="00000000" w:rsidRPr="00000000">
        <w:rPr>
          <w:rFonts w:ascii="Arial" w:cs="Arial" w:eastAsia="Arial" w:hAnsi="Arial"/>
          <w:color w:val="188038"/>
          <w:sz w:val="18"/>
          <w:szCs w:val="1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18"/>
          <w:szCs w:val="18"/>
          <w:rtl w:val="0"/>
        </w:rPr>
        <w:br w:type="textWrapping"/>
        <w:t xml:space="preserve">✔  Ative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18"/>
          <w:szCs w:val="18"/>
          <w:rtl w:val="0"/>
        </w:rPr>
        <w:t xml:space="preserve">GitHub Pages</w:t>
      </w:r>
      <w:r w:rsidDel="00000000" w:rsidR="00000000" w:rsidRPr="00000000">
        <w:rPr>
          <w:rFonts w:ascii="Arial" w:cs="Arial" w:eastAsia="Arial" w:hAnsi="Arial"/>
          <w:color w:val="0d0d0d"/>
          <w:sz w:val="18"/>
          <w:szCs w:val="18"/>
          <w:rtl w:val="0"/>
        </w:rPr>
        <w:t xml:space="preserve"> para visualização dos arquivos.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entrega da lista pelo moodle: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Entregue uma pasta em um repositório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0"/>
          <w:szCs w:val="20"/>
          <w:rtl w:val="0"/>
        </w:rPr>
        <w:t xml:space="preserve">Atividade 0)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Estratégias gamificadas para ensino de posicionamento( Opcional)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https://flukeout.github.io/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- Seletores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60" w:line="240" w:lineRule="auto"/>
        <w:ind w:left="720" w:firstLine="0"/>
        <w:jc w:val="both"/>
        <w:rPr>
          <w:rFonts w:ascii="Arial" w:cs="Arial" w:eastAsia="Arial" w:hAnsi="Arial"/>
          <w:color w:val="399736"/>
          <w:sz w:val="20"/>
          <w:szCs w:val="20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https://flexboxfroggy.com/</w:t>
        </w:r>
      </w:hyperlink>
      <w:r w:rsidDel="00000000" w:rsidR="00000000" w:rsidRPr="00000000">
        <w:rPr>
          <w:rFonts w:ascii="Arial" w:cs="Arial" w:eastAsia="Arial" w:hAnsi="Arial"/>
          <w:color w:val="399736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Flexbox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60" w:line="240" w:lineRule="auto"/>
        <w:ind w:left="720" w:firstLine="0"/>
        <w:jc w:val="both"/>
        <w:rPr>
          <w:rFonts w:ascii="Arial" w:cs="Arial" w:eastAsia="Arial" w:hAnsi="Arial"/>
          <w:color w:val="399736"/>
          <w:sz w:val="20"/>
          <w:szCs w:val="20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https://codingfantasy.com/</w:t>
        </w:r>
      </w:hyperlink>
      <w:r w:rsidDel="00000000" w:rsidR="00000000" w:rsidRPr="00000000">
        <w:rPr>
          <w:rFonts w:ascii="Arial" w:cs="Arial" w:eastAsia="Arial" w:hAnsi="Arial"/>
          <w:color w:val="39973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Flexbox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https://cssgridgarden.com/</w:t>
        </w:r>
      </w:hyperlink>
      <w:r w:rsidDel="00000000" w:rsidR="00000000" w:rsidRPr="00000000">
        <w:rPr>
          <w:rFonts w:ascii="Arial" w:cs="Arial" w:eastAsia="Arial" w:hAnsi="Arial"/>
          <w:color w:val="399736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Grid Layut CSS</w:t>
      </w:r>
      <w:r w:rsidDel="00000000" w:rsidR="00000000" w:rsidRPr="00000000">
        <w:rPr>
          <w:rFonts w:ascii="Arial" w:cs="Arial" w:eastAsia="Arial" w:hAnsi="Arial"/>
          <w:color w:val="399736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widowControl w:val="1"/>
        <w:spacing w:after="200" w:before="200" w:line="327.27272727272725" w:lineRule="auto"/>
        <w:rPr>
          <w:rFonts w:ascii="Arial" w:cs="Arial" w:eastAsia="Arial" w:hAnsi="Arial"/>
          <w:color w:val="0d0d0d"/>
          <w:sz w:val="20"/>
          <w:szCs w:val="20"/>
        </w:rPr>
      </w:pPr>
      <w:bookmarkStart w:colFirst="0" w:colLast="0" w:name="_4213g9gldazi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0"/>
          <w:szCs w:val="20"/>
          <w:rtl w:val="0"/>
        </w:rPr>
        <w:t xml:space="preserve">✅ Atividade 1– Layout com flexbox</w:t>
      </w:r>
    </w:p>
    <w:p w:rsidR="00000000" w:rsidDel="00000000" w:rsidP="00000000" w:rsidRDefault="00000000" w:rsidRPr="00000000" w14:paraId="0000000C">
      <w:pPr>
        <w:pStyle w:val="Heading4"/>
        <w:widowControl w:val="1"/>
        <w:spacing w:after="200" w:before="200" w:line="327.27272727272725" w:lineRule="auto"/>
        <w:rPr>
          <w:color w:val="323232"/>
        </w:rPr>
      </w:pPr>
      <w:bookmarkStart w:colFirst="0" w:colLast="0" w:name="_wlx8zwgmcl6t" w:id="1"/>
      <w:bookmarkEnd w:id="1"/>
      <w:r w:rsidDel="00000000" w:rsidR="00000000" w:rsidRPr="00000000">
        <w:rPr>
          <w:color w:val="0d0d0d"/>
          <w:rtl w:val="0"/>
        </w:rPr>
        <w:t xml:space="preserve">Arquivo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1-layout-flex.html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Construa o layout abaixo com flexbox, utilizando 100vh e 100vw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529138" cy="433654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433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360" w:lineRule="auto"/>
        <w:rPr/>
      </w:pPr>
      <w:bookmarkStart w:colFirst="0" w:colLast="0" w:name="_505h13486gcz" w:id="2"/>
      <w:bookmarkEnd w:id="2"/>
      <w:r w:rsidDel="00000000" w:rsidR="00000000" w:rsidRPr="00000000">
        <w:rPr>
          <w:rtl w:val="0"/>
        </w:rPr>
        <w:t xml:space="preserve">✅ Atividade 2– Layout  do slide show  com flex e transition</w:t>
      </w:r>
    </w:p>
    <w:p w:rsidR="00000000" w:rsidDel="00000000" w:rsidP="00000000" w:rsidRDefault="00000000" w:rsidRPr="00000000" w14:paraId="00000010">
      <w:pPr>
        <w:pStyle w:val="Heading4"/>
        <w:widowControl w:val="1"/>
        <w:spacing w:after="200" w:before="200" w:line="327.27272727272725" w:lineRule="auto"/>
        <w:rPr/>
      </w:pPr>
      <w:bookmarkStart w:colFirst="0" w:colLast="0" w:name="_hogod56kydtd" w:id="3"/>
      <w:bookmarkEnd w:id="3"/>
      <w:r w:rsidDel="00000000" w:rsidR="00000000" w:rsidRPr="00000000">
        <w:rPr>
          <w:color w:val="0d0d0d"/>
          <w:rtl w:val="0"/>
        </w:rPr>
        <w:t xml:space="preserve">Arquivo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2-layout-slide-show.html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Construa o layout ‘abaixo com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flexbox</w:t>
      </w:r>
      <w:r w:rsidDel="00000000" w:rsidR="00000000" w:rsidRPr="00000000">
        <w:rPr>
          <w:rFonts w:ascii="Arial" w:cs="Arial" w:eastAsia="Arial" w:hAnsi="Arial"/>
          <w:rtl w:val="0"/>
        </w:rPr>
        <w:t xml:space="preserve">, utilize imagens aleatórias de sua preferência, ao passar o mouse sobre uma das imagens ela deve ocupar maior espaço que as demais.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Arial" w:cs="Arial" w:eastAsia="Arial" w:hAnsi="Arial"/>
          <w:color w:val="39973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437410" cy="201931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410" cy="2019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360" w:lineRule="auto"/>
        <w:rPr/>
      </w:pPr>
      <w:bookmarkStart w:colFirst="0" w:colLast="0" w:name="_8thi30m8q5l5" w:id="4"/>
      <w:bookmarkEnd w:id="4"/>
      <w:r w:rsidDel="00000000" w:rsidR="00000000" w:rsidRPr="00000000">
        <w:rPr>
          <w:rtl w:val="0"/>
        </w:rPr>
        <w:t xml:space="preserve">✅ Atividade 3– Layout template com Grid</w:t>
      </w:r>
    </w:p>
    <w:p w:rsidR="00000000" w:rsidDel="00000000" w:rsidP="00000000" w:rsidRDefault="00000000" w:rsidRPr="00000000" w14:paraId="00000015">
      <w:pPr>
        <w:pStyle w:val="Heading4"/>
        <w:widowControl w:val="1"/>
        <w:spacing w:after="200" w:before="200" w:line="327.27272727272725" w:lineRule="auto"/>
        <w:rPr>
          <w:rFonts w:ascii="Arial" w:cs="Arial" w:eastAsia="Arial" w:hAnsi="Arial"/>
        </w:rPr>
      </w:pPr>
      <w:bookmarkStart w:colFirst="0" w:colLast="0" w:name="_3iwynpz3z79d" w:id="5"/>
      <w:bookmarkEnd w:id="5"/>
      <w:r w:rsidDel="00000000" w:rsidR="00000000" w:rsidRPr="00000000">
        <w:rPr>
          <w:color w:val="0d0d0d"/>
          <w:rtl w:val="0"/>
        </w:rPr>
        <w:t xml:space="preserve">Arquivo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3-layout-grid.html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Construa o layout ilustrado na figura abaixo utilizando gridlayout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04298" cy="2296792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8122" l="0" r="1375" t="13115"/>
                    <a:stretch>
                      <a:fillRect/>
                    </a:stretch>
                  </pic:blipFill>
                  <pic:spPr>
                    <a:xfrm>
                      <a:off x="0" y="0"/>
                      <a:ext cx="5204298" cy="2296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751nsw3158p9" w:id="6"/>
      <w:bookmarkEnd w:id="6"/>
      <w:r w:rsidDel="00000000" w:rsidR="00000000" w:rsidRPr="00000000">
        <w:rPr>
          <w:rtl w:val="0"/>
        </w:rPr>
        <w:t xml:space="preserve">✅ Atividade 4– Layout 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6aonud5lv6kb" w:id="7"/>
      <w:bookmarkEnd w:id="7"/>
      <w:r w:rsidDel="00000000" w:rsidR="00000000" w:rsidRPr="00000000">
        <w:rPr>
          <w:rtl w:val="0"/>
        </w:rPr>
        <w:t xml:space="preserve">Arquivo: 4-layout-adaptative.html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Construa o layout ilustrado na figura abaixo e utilize @media screen  para ajustar a tamanho do layout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431178" cy="234029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178" cy="234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992948" cy="392287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23794" r="28129" t="1114"/>
                    <a:stretch>
                      <a:fillRect/>
                    </a:stretch>
                  </pic:blipFill>
                  <pic:spPr>
                    <a:xfrm>
                      <a:off x="0" y="0"/>
                      <a:ext cx="1992948" cy="3922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26"/>
          <w:szCs w:val="26"/>
        </w:rPr>
      </w:pPr>
      <w:bookmarkStart w:colFirst="0" w:colLast="0" w:name="_9gfkj7qg6vmh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Atividade 8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Construa um dos layouts ilustrados na figura abaixo e utilize @media screen  para ajustar a tamanho do layout, quando a tela for de um dispositivo abaixo de 500px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line="360" w:lineRule="auto"/>
        <w:rPr>
          <w:rFonts w:ascii="Arial" w:cs="Arial" w:eastAsia="Arial" w:hAnsi="Arial"/>
          <w:sz w:val="32"/>
          <w:szCs w:val="32"/>
        </w:rPr>
      </w:pPr>
      <w:bookmarkStart w:colFirst="0" w:colLast="0" w:name="_z0ftf77fcpfo" w:id="9"/>
      <w:bookmarkEnd w:id="9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237436" cy="357473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7436" cy="3574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777" w:top="1653" w:left="1114" w:right="701" w:header="11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ind w:left="0" w:right="-27" w:firstLine="0"/>
      <w:rPr/>
    </w:pPr>
    <w:r w:rsidDel="00000000" w:rsidR="00000000" w:rsidRPr="00000000">
      <w:rPr>
        <w:rFonts w:ascii="Arial" w:cs="Arial" w:eastAsia="Arial" w:hAnsi="Arial"/>
        <w:color w:val="93bc5d"/>
        <w:sz w:val="14"/>
        <w:szCs w:val="14"/>
        <w:rtl w:val="0"/>
      </w:rPr>
      <w:t xml:space="preserve">Instituto Federal de Santa Catarina – Reitoria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0" w:before="1" w:lineRule="auto"/>
      <w:ind w:left="0" w:right="-27" w:firstLine="0"/>
      <w:rPr/>
    </w:pPr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Gaspar/SC | </w:t>
    </w:r>
    <w:hyperlink r:id="rId1">
      <w:r w:rsidDel="00000000" w:rsidR="00000000" w:rsidRPr="00000000">
        <w:rPr>
          <w:rFonts w:ascii="Arial" w:cs="Arial" w:eastAsia="Arial" w:hAnsi="Arial"/>
          <w:color w:val="000080"/>
          <w:sz w:val="14"/>
          <w:szCs w:val="14"/>
          <w:u w:val="single"/>
          <w:rtl w:val="0"/>
        </w:rPr>
        <w:t xml:space="preserve">www.ifsc.edu.br</w:t>
      </w:r>
    </w:hyperlink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5021580</wp:posOffset>
          </wp:positionH>
          <wp:positionV relativeFrom="paragraph">
            <wp:posOffset>1026795</wp:posOffset>
          </wp:positionV>
          <wp:extent cx="1656080" cy="-19430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6080" cy="-19430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spacing w:after="0" w:before="1" w:lineRule="auto"/>
      <w:ind w:left="0" w:right="-27" w:firstLine="0"/>
      <w:rPr>
        <w:rFonts w:ascii="Arial" w:cs="Arial" w:eastAsia="Arial" w:hAnsi="Arial"/>
        <w:sz w:val="14"/>
        <w:szCs w:val="14"/>
      </w:rPr>
    </w:pPr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Romulo Beninca 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-4444</wp:posOffset>
          </wp:positionH>
          <wp:positionV relativeFrom="paragraph">
            <wp:posOffset>-489584</wp:posOffset>
          </wp:positionV>
          <wp:extent cx="6224905" cy="701040"/>
          <wp:effectExtent b="0" l="0" r="0" t="0"/>
          <wp:wrapSquare wrapText="bothSides" distB="0" distT="0" distL="0" distR="0"/>
          <wp:docPr id="5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4905" cy="7010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7" w:before="238" w:lineRule="auto"/>
      <w:ind w:left="360" w:right="0" w:firstLine="0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bCs w:val="1"/>
      <w:i w:val="1"/>
      <w:iCs w:val="1"/>
      <w:sz w:val="27"/>
      <w:szCs w:val="27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Arial" w:cs="Arial" w:eastAsia="Arial" w:hAnsi="Arial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cssgridgarden.com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ingfantasy.com/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mailto:romulo.beninca@ifsc.edu.br" TargetMode="External"/><Relationship Id="rId18" Type="http://schemas.openxmlformats.org/officeDocument/2006/relationships/footer" Target="footer1.xml"/><Relationship Id="rId7" Type="http://schemas.openxmlformats.org/officeDocument/2006/relationships/hyperlink" Target="https://flukeout.github.io/" TargetMode="External"/><Relationship Id="rId8" Type="http://schemas.openxmlformats.org/officeDocument/2006/relationships/hyperlink" Target="https://flexboxfroggy.com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ifsc.edu.br/" TargetMode="External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