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java.util.HashMap;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HasMap 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prompt;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prompt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HashMap&lt;String, Long&gt; agenda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HashMap&lt;String, Long&gt;();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(prompt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"*** Menú de opciones ***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la opción deseada. Para salir ingrese 0: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1.Cargar Datos en la Agenda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2.Buscar Teléfono por Nombre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3.Listar Agenda"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prompt = scan.nextInt();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(prompt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clave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scan.nextLine();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String nombre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telefono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nombre completo del usuario que desea cargar: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nombre = scan.nextLine();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telefono del usuario que desea cargar: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telefono = scan.nextLong();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(agenda.containsKey(nombre)) {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clave ya existe en la agenda"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agenda.put(nombre, telefono);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"Usuario agregado con éxito."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"Para agregar otro usuario, presione 1. Para salir presione 0: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clave = scan.nextInt();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scan.nextLine();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(clave !=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(prompt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nombre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nombre del usuario: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scan.nextLine();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nombre = scan.nextLine();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(agenda.containsKey(nombre)) {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telefono = agenda.get(nombre);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"Teléfono de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nombre 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telefono);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"La persona buscada no se encuentra en la agenda."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(prompt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7a670"/>
          <w:rtl w:val="0"/>
        </w:rPr>
        <w:t xml:space="preserve">"Lista de Contactos en la Agenda:"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(Map.Entry&lt;String, Long&gt; entry : agenda.entrySet()) 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</w:t>
        <w:tab/>
        <w:tab/>
        <w:t xml:space="preserve">   String nombre = entry.getKey();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</w:t>
        <w:tab/>
        <w:tab/>
        <w:t xml:space="preserve">   long telefono = entry.getValue();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</w:t>
        <w:tab/>
        <w:tab/>
        <w:t xml:space="preserve">   System.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7a670"/>
          <w:rtl w:val="0"/>
        </w:rPr>
        <w:t xml:space="preserve">"Nombre: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+ nombre + </w:t>
      </w:r>
      <w:r w:rsidDel="00000000" w:rsidR="00000000" w:rsidRPr="00000000">
        <w:rPr>
          <w:rFonts w:ascii="Courier New" w:cs="Courier New" w:eastAsia="Courier New" w:hAnsi="Courier New"/>
          <w:color w:val="67a670"/>
          <w:rtl w:val="0"/>
        </w:rPr>
        <w:t xml:space="preserve">", Teléfono: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+ telefono);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