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C220F6" w14:textId="172EDEBD" w:rsidR="00890B6C" w:rsidRDefault="007653A6">
      <w:r>
        <w:t>Para la búsqueda de facturas y letras, con pagos pendiente o con amortización se realizó este análisis:</w:t>
      </w:r>
    </w:p>
    <w:p w14:paraId="7FBAAA71" w14:textId="77777777" w:rsidR="007653A6" w:rsidRDefault="007653A6"/>
    <w:p w14:paraId="57AF8345" w14:textId="0C5A039E" w:rsidR="007653A6" w:rsidRDefault="007653A6">
      <w:r w:rsidRPr="007653A6">
        <w:drawing>
          <wp:inline distT="0" distB="0" distL="0" distR="0" wp14:anchorId="74497DA4" wp14:editId="58CE2AB2">
            <wp:extent cx="5400040" cy="5478780"/>
            <wp:effectExtent l="0" t="0" r="0" b="7620"/>
            <wp:docPr id="1786332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332828" name=""/>
                    <pic:cNvPicPr/>
                  </pic:nvPicPr>
                  <pic:blipFill>
                    <a:blip r:embed="rId4"/>
                    <a:stretch>
                      <a:fillRect/>
                    </a:stretch>
                  </pic:blipFill>
                  <pic:spPr>
                    <a:xfrm>
                      <a:off x="0" y="0"/>
                      <a:ext cx="5400040" cy="5478780"/>
                    </a:xfrm>
                    <a:prstGeom prst="rect">
                      <a:avLst/>
                    </a:prstGeom>
                  </pic:spPr>
                </pic:pic>
              </a:graphicData>
            </a:graphic>
          </wp:inline>
        </w:drawing>
      </w:r>
    </w:p>
    <w:p w14:paraId="1B7D2BD2" w14:textId="77777777" w:rsidR="007653A6" w:rsidRDefault="007653A6"/>
    <w:p w14:paraId="02B14518" w14:textId="77777777" w:rsidR="007653A6" w:rsidRDefault="007653A6"/>
    <w:p w14:paraId="5567C1D1" w14:textId="77777777" w:rsidR="007653A6" w:rsidRDefault="007653A6"/>
    <w:p w14:paraId="323A59F8" w14:textId="77777777" w:rsidR="007653A6" w:rsidRDefault="007653A6"/>
    <w:p w14:paraId="4F61A7E4" w14:textId="77777777" w:rsidR="007653A6" w:rsidRDefault="007653A6"/>
    <w:p w14:paraId="7906B918" w14:textId="77777777" w:rsidR="007653A6" w:rsidRDefault="007653A6"/>
    <w:p w14:paraId="69CEF20D" w14:textId="77777777" w:rsidR="007653A6" w:rsidRDefault="007653A6"/>
    <w:p w14:paraId="0C9FDC19" w14:textId="77777777" w:rsidR="007653A6" w:rsidRDefault="007653A6"/>
    <w:p w14:paraId="1FD66240" w14:textId="7A037228" w:rsidR="007653A6" w:rsidRPr="007653A6" w:rsidRDefault="007653A6">
      <w:pPr>
        <w:rPr>
          <w:b/>
          <w:bCs/>
          <w:color w:val="EE0000"/>
          <w:u w:val="single"/>
        </w:rPr>
      </w:pPr>
      <w:r w:rsidRPr="007653A6">
        <w:rPr>
          <w:b/>
          <w:bCs/>
          <w:color w:val="EE0000"/>
          <w:u w:val="single"/>
        </w:rPr>
        <w:lastRenderedPageBreak/>
        <w:t>DIPENDTE</w:t>
      </w:r>
    </w:p>
    <w:p w14:paraId="250FAF2C" w14:textId="77777777" w:rsidR="007653A6" w:rsidRDefault="007653A6">
      <w:pPr>
        <w:rPr>
          <w:b/>
          <w:bCs/>
        </w:rPr>
      </w:pPr>
    </w:p>
    <w:p w14:paraId="524AA281" w14:textId="6BCB6F44" w:rsidR="007653A6" w:rsidRPr="007653A6" w:rsidRDefault="007653A6" w:rsidP="007653A6">
      <w:r w:rsidRPr="007653A6">
        <w:t xml:space="preserve">Calculé los desplazamientos recorriendo la </w:t>
      </w:r>
      <w:proofErr w:type="spellStart"/>
      <w:r w:rsidRPr="007653A6">
        <w:t>copy</w:t>
      </w:r>
      <w:proofErr w:type="spellEnd"/>
      <w:r w:rsidRPr="007653A6">
        <w:t xml:space="preserve"> entera. </w:t>
      </w:r>
      <w:r w:rsidRPr="007653A6">
        <w:rPr>
          <w:b/>
          <w:bCs/>
        </w:rPr>
        <w:t>El total cierra en 350 bytes exactos</w:t>
      </w:r>
      <w:r w:rsidRPr="007653A6">
        <w:t>, que es la longitud declarada en la cabecera — eso valida los tamaños de los campos COMP-3.</w:t>
      </w:r>
    </w:p>
    <w:tbl>
      <w:tblPr>
        <w:tblStyle w:val="Tablanormal2"/>
        <w:tblW w:w="0" w:type="auto"/>
        <w:tblLook w:val="04A0" w:firstRow="1" w:lastRow="0" w:firstColumn="1" w:lastColumn="0" w:noHBand="0" w:noVBand="1"/>
      </w:tblPr>
      <w:tblGrid>
        <w:gridCol w:w="1937"/>
        <w:gridCol w:w="1381"/>
        <w:gridCol w:w="1203"/>
        <w:gridCol w:w="825"/>
        <w:gridCol w:w="2756"/>
      </w:tblGrid>
      <w:tr w:rsidR="007653A6" w:rsidRPr="007653A6" w14:paraId="6964AAD6" w14:textId="77777777" w:rsidTr="00765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0CD7C0" w14:textId="77777777" w:rsidR="007653A6" w:rsidRPr="007653A6" w:rsidRDefault="007653A6" w:rsidP="007653A6">
            <w:pPr>
              <w:spacing w:after="160" w:line="278" w:lineRule="auto"/>
            </w:pPr>
            <w:r w:rsidRPr="007653A6">
              <w:t>Campo</w:t>
            </w:r>
          </w:p>
        </w:tc>
        <w:tc>
          <w:tcPr>
            <w:tcW w:w="0" w:type="auto"/>
            <w:hideMark/>
          </w:tcPr>
          <w:p w14:paraId="42BDC827"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inicial</w:t>
            </w:r>
          </w:p>
        </w:tc>
        <w:tc>
          <w:tcPr>
            <w:tcW w:w="0" w:type="auto"/>
            <w:hideMark/>
          </w:tcPr>
          <w:p w14:paraId="05B44D20"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final</w:t>
            </w:r>
          </w:p>
        </w:tc>
        <w:tc>
          <w:tcPr>
            <w:tcW w:w="0" w:type="auto"/>
            <w:hideMark/>
          </w:tcPr>
          <w:p w14:paraId="70FF66A4"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Bytes</w:t>
            </w:r>
          </w:p>
        </w:tc>
        <w:tc>
          <w:tcPr>
            <w:tcW w:w="0" w:type="auto"/>
            <w:hideMark/>
          </w:tcPr>
          <w:p w14:paraId="11118D41"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Formato</w:t>
            </w:r>
          </w:p>
        </w:tc>
      </w:tr>
      <w:tr w:rsidR="007653A6" w:rsidRPr="007653A6" w14:paraId="419FB5E8"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5FAC4BC" w14:textId="77777777" w:rsidR="007653A6" w:rsidRPr="007653A6" w:rsidRDefault="007653A6" w:rsidP="007653A6">
            <w:pPr>
              <w:spacing w:after="160" w:line="278" w:lineRule="auto"/>
            </w:pPr>
            <w:r w:rsidRPr="007653A6">
              <w:t>PCAR-CODAPL</w:t>
            </w:r>
          </w:p>
        </w:tc>
        <w:tc>
          <w:tcPr>
            <w:tcW w:w="0" w:type="auto"/>
            <w:hideMark/>
          </w:tcPr>
          <w:p w14:paraId="105A36D8"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1</w:t>
            </w:r>
          </w:p>
        </w:tc>
        <w:tc>
          <w:tcPr>
            <w:tcW w:w="0" w:type="auto"/>
            <w:hideMark/>
          </w:tcPr>
          <w:p w14:paraId="6FF6A813"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12</w:t>
            </w:r>
          </w:p>
        </w:tc>
        <w:tc>
          <w:tcPr>
            <w:tcW w:w="0" w:type="auto"/>
            <w:hideMark/>
          </w:tcPr>
          <w:p w14:paraId="649AD62A"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12</w:t>
            </w:r>
          </w:p>
        </w:tc>
        <w:tc>
          <w:tcPr>
            <w:tcW w:w="0" w:type="auto"/>
            <w:hideMark/>
          </w:tcPr>
          <w:p w14:paraId="2316ED70"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653A6">
              <w:t>display</w:t>
            </w:r>
            <w:proofErr w:type="spellEnd"/>
            <w:r w:rsidRPr="007653A6">
              <w:t xml:space="preserve"> (numérico)</w:t>
            </w:r>
          </w:p>
        </w:tc>
      </w:tr>
      <w:tr w:rsidR="007653A6" w:rsidRPr="007653A6" w14:paraId="4ED8BCD8"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2712656B" w14:textId="77777777" w:rsidR="007653A6" w:rsidRPr="007653A6" w:rsidRDefault="007653A6" w:rsidP="007653A6">
            <w:pPr>
              <w:spacing w:after="160" w:line="278" w:lineRule="auto"/>
            </w:pPr>
            <w:r w:rsidRPr="007653A6">
              <w:t>PCAR-TDOCUM</w:t>
            </w:r>
          </w:p>
        </w:tc>
        <w:tc>
          <w:tcPr>
            <w:tcW w:w="0" w:type="auto"/>
            <w:hideMark/>
          </w:tcPr>
          <w:p w14:paraId="07C96F13"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29</w:t>
            </w:r>
          </w:p>
        </w:tc>
        <w:tc>
          <w:tcPr>
            <w:tcW w:w="0" w:type="auto"/>
            <w:hideMark/>
          </w:tcPr>
          <w:p w14:paraId="55B6DE07"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30</w:t>
            </w:r>
          </w:p>
        </w:tc>
        <w:tc>
          <w:tcPr>
            <w:tcW w:w="0" w:type="auto"/>
            <w:hideMark/>
          </w:tcPr>
          <w:p w14:paraId="6370A03C"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w:t>
            </w:r>
          </w:p>
        </w:tc>
        <w:tc>
          <w:tcPr>
            <w:tcW w:w="0" w:type="auto"/>
            <w:hideMark/>
          </w:tcPr>
          <w:p w14:paraId="72C01B00"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proofErr w:type="spellStart"/>
            <w:r w:rsidRPr="007653A6">
              <w:t>display</w:t>
            </w:r>
            <w:proofErr w:type="spellEnd"/>
            <w:r w:rsidRPr="007653A6">
              <w:t xml:space="preserve"> 9(02)</w:t>
            </w:r>
          </w:p>
        </w:tc>
      </w:tr>
      <w:tr w:rsidR="007653A6" w:rsidRPr="007653A6" w14:paraId="69E6C4B3"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BD18F65" w14:textId="77777777" w:rsidR="007653A6" w:rsidRPr="007653A6" w:rsidRDefault="007653A6" w:rsidP="007653A6">
            <w:pPr>
              <w:spacing w:after="160" w:line="278" w:lineRule="auto"/>
            </w:pPr>
            <w:r w:rsidRPr="007653A6">
              <w:t>PCAR-SWCANC</w:t>
            </w:r>
          </w:p>
        </w:tc>
        <w:tc>
          <w:tcPr>
            <w:tcW w:w="0" w:type="auto"/>
            <w:hideMark/>
          </w:tcPr>
          <w:p w14:paraId="6177093B"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150</w:t>
            </w:r>
          </w:p>
        </w:tc>
        <w:tc>
          <w:tcPr>
            <w:tcW w:w="0" w:type="auto"/>
            <w:hideMark/>
          </w:tcPr>
          <w:p w14:paraId="2EA9F9DF"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150</w:t>
            </w:r>
          </w:p>
        </w:tc>
        <w:tc>
          <w:tcPr>
            <w:tcW w:w="0" w:type="auto"/>
            <w:hideMark/>
          </w:tcPr>
          <w:p w14:paraId="49E3A6E5"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w:t>
            </w:r>
          </w:p>
        </w:tc>
        <w:tc>
          <w:tcPr>
            <w:tcW w:w="0" w:type="auto"/>
            <w:hideMark/>
          </w:tcPr>
          <w:p w14:paraId="3D867296"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653A6">
              <w:t>display</w:t>
            </w:r>
            <w:proofErr w:type="spellEnd"/>
            <w:r w:rsidRPr="007653A6">
              <w:t xml:space="preserve"> 9(01)</w:t>
            </w:r>
          </w:p>
        </w:tc>
      </w:tr>
      <w:tr w:rsidR="007653A6" w:rsidRPr="007653A6" w14:paraId="7A0D7BAC"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5514E98F" w14:textId="77777777" w:rsidR="007653A6" w:rsidRPr="007653A6" w:rsidRDefault="007653A6" w:rsidP="007653A6">
            <w:pPr>
              <w:spacing w:after="160" w:line="278" w:lineRule="auto"/>
            </w:pPr>
            <w:r w:rsidRPr="007653A6">
              <w:t>PCAR-IMPAMO</w:t>
            </w:r>
          </w:p>
        </w:tc>
        <w:tc>
          <w:tcPr>
            <w:tcW w:w="0" w:type="auto"/>
            <w:hideMark/>
          </w:tcPr>
          <w:p w14:paraId="1E50E752"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293</w:t>
            </w:r>
          </w:p>
        </w:tc>
        <w:tc>
          <w:tcPr>
            <w:tcW w:w="0" w:type="auto"/>
            <w:hideMark/>
          </w:tcPr>
          <w:p w14:paraId="20C6FC7F"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300</w:t>
            </w:r>
          </w:p>
        </w:tc>
        <w:tc>
          <w:tcPr>
            <w:tcW w:w="0" w:type="auto"/>
            <w:hideMark/>
          </w:tcPr>
          <w:p w14:paraId="0CD16776"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8</w:t>
            </w:r>
          </w:p>
        </w:tc>
        <w:tc>
          <w:tcPr>
            <w:tcW w:w="0" w:type="auto"/>
            <w:hideMark/>
          </w:tcPr>
          <w:p w14:paraId="587ACCBE"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COMP-3</w:t>
            </w:r>
            <w:r w:rsidRPr="007653A6">
              <w:t xml:space="preserve"> (empaquetado)</w:t>
            </w:r>
          </w:p>
        </w:tc>
      </w:tr>
      <w:tr w:rsidR="007653A6" w:rsidRPr="007653A6" w14:paraId="76D0EDCF"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E6FD7" w14:textId="77777777" w:rsidR="007653A6" w:rsidRPr="007653A6" w:rsidRDefault="007653A6" w:rsidP="007653A6">
            <w:pPr>
              <w:spacing w:after="160" w:line="278" w:lineRule="auto"/>
            </w:pPr>
            <w:r w:rsidRPr="007653A6">
              <w:t>PCAR-NROAMO</w:t>
            </w:r>
          </w:p>
        </w:tc>
        <w:tc>
          <w:tcPr>
            <w:tcW w:w="0" w:type="auto"/>
            <w:hideMark/>
          </w:tcPr>
          <w:p w14:paraId="46257CC6"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303</w:t>
            </w:r>
          </w:p>
        </w:tc>
        <w:tc>
          <w:tcPr>
            <w:tcW w:w="0" w:type="auto"/>
            <w:hideMark/>
          </w:tcPr>
          <w:p w14:paraId="27308089"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305</w:t>
            </w:r>
          </w:p>
        </w:tc>
        <w:tc>
          <w:tcPr>
            <w:tcW w:w="0" w:type="auto"/>
            <w:hideMark/>
          </w:tcPr>
          <w:p w14:paraId="0ABFE1FD"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3</w:t>
            </w:r>
          </w:p>
        </w:tc>
        <w:tc>
          <w:tcPr>
            <w:tcW w:w="0" w:type="auto"/>
            <w:hideMark/>
          </w:tcPr>
          <w:p w14:paraId="7E4D4EB2"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653A6">
              <w:t>display</w:t>
            </w:r>
            <w:proofErr w:type="spellEnd"/>
            <w:r w:rsidRPr="007653A6">
              <w:t xml:space="preserve"> 9(03)</w:t>
            </w:r>
          </w:p>
        </w:tc>
      </w:tr>
    </w:tbl>
    <w:p w14:paraId="54498BBF" w14:textId="77777777" w:rsidR="007653A6" w:rsidRDefault="007653A6" w:rsidP="007653A6">
      <w:pPr>
        <w:rPr>
          <w:b/>
          <w:bCs/>
        </w:rPr>
      </w:pPr>
    </w:p>
    <w:p w14:paraId="484014CF" w14:textId="14491F7C" w:rsidR="007653A6" w:rsidRPr="007653A6" w:rsidRDefault="007653A6" w:rsidP="007653A6">
      <w:pPr>
        <w:rPr>
          <w:b/>
          <w:bCs/>
        </w:rPr>
      </w:pPr>
      <w:r w:rsidRPr="007653A6">
        <w:rPr>
          <w:b/>
          <w:bCs/>
        </w:rPr>
        <w:t>Desglose de PCAR-CODAPL (tu CODCTAA)</w:t>
      </w:r>
    </w:p>
    <w:tbl>
      <w:tblPr>
        <w:tblStyle w:val="Tablanormal2"/>
        <w:tblW w:w="0" w:type="auto"/>
        <w:tblLook w:val="04A0" w:firstRow="1" w:lastRow="0" w:firstColumn="1" w:lastColumn="0" w:noHBand="0" w:noVBand="1"/>
      </w:tblPr>
      <w:tblGrid>
        <w:gridCol w:w="1976"/>
        <w:gridCol w:w="937"/>
        <w:gridCol w:w="825"/>
      </w:tblGrid>
      <w:tr w:rsidR="007653A6" w:rsidRPr="007653A6" w14:paraId="442932D5" w14:textId="77777777" w:rsidTr="00765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D6B37B8" w14:textId="77777777" w:rsidR="007653A6" w:rsidRPr="007653A6" w:rsidRDefault="007653A6" w:rsidP="007653A6">
            <w:pPr>
              <w:spacing w:after="160" w:line="278" w:lineRule="auto"/>
            </w:pPr>
            <w:r w:rsidRPr="007653A6">
              <w:t>Subcampo</w:t>
            </w:r>
          </w:p>
        </w:tc>
        <w:tc>
          <w:tcPr>
            <w:tcW w:w="0" w:type="auto"/>
            <w:hideMark/>
          </w:tcPr>
          <w:p w14:paraId="7545649C"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w:t>
            </w:r>
          </w:p>
        </w:tc>
        <w:tc>
          <w:tcPr>
            <w:tcW w:w="0" w:type="auto"/>
            <w:hideMark/>
          </w:tcPr>
          <w:p w14:paraId="02319B8D"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Bytes</w:t>
            </w:r>
          </w:p>
        </w:tc>
      </w:tr>
      <w:tr w:rsidR="007653A6" w:rsidRPr="007653A6" w14:paraId="6488258B"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B900193" w14:textId="77777777" w:rsidR="007653A6" w:rsidRPr="007653A6" w:rsidRDefault="007653A6" w:rsidP="007653A6">
            <w:pPr>
              <w:spacing w:after="160" w:line="278" w:lineRule="auto"/>
            </w:pPr>
            <w:r w:rsidRPr="007653A6">
              <w:t>PCAR-CODOFI</w:t>
            </w:r>
          </w:p>
        </w:tc>
        <w:tc>
          <w:tcPr>
            <w:tcW w:w="0" w:type="auto"/>
            <w:hideMark/>
          </w:tcPr>
          <w:p w14:paraId="5E996055"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 – 3</w:t>
            </w:r>
          </w:p>
        </w:tc>
        <w:tc>
          <w:tcPr>
            <w:tcW w:w="0" w:type="auto"/>
            <w:hideMark/>
          </w:tcPr>
          <w:p w14:paraId="3D118781"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3</w:t>
            </w:r>
          </w:p>
        </w:tc>
      </w:tr>
      <w:tr w:rsidR="007653A6" w:rsidRPr="007653A6" w14:paraId="7C408863"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561542DA" w14:textId="77777777" w:rsidR="007653A6" w:rsidRPr="007653A6" w:rsidRDefault="007653A6" w:rsidP="007653A6">
            <w:pPr>
              <w:spacing w:after="160" w:line="278" w:lineRule="auto"/>
            </w:pPr>
            <w:r w:rsidRPr="007653A6">
              <w:t>PCAR-CODMON</w:t>
            </w:r>
          </w:p>
        </w:tc>
        <w:tc>
          <w:tcPr>
            <w:tcW w:w="0" w:type="auto"/>
            <w:hideMark/>
          </w:tcPr>
          <w:p w14:paraId="08B27A9E"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4 – 4</w:t>
            </w:r>
          </w:p>
        </w:tc>
        <w:tc>
          <w:tcPr>
            <w:tcW w:w="0" w:type="auto"/>
            <w:hideMark/>
          </w:tcPr>
          <w:p w14:paraId="4216B592"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w:t>
            </w:r>
          </w:p>
        </w:tc>
      </w:tr>
      <w:tr w:rsidR="007653A6" w:rsidRPr="007653A6" w14:paraId="48A3E0E7"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BD42D0" w14:textId="77777777" w:rsidR="007653A6" w:rsidRPr="007653A6" w:rsidRDefault="007653A6" w:rsidP="007653A6">
            <w:pPr>
              <w:spacing w:after="160" w:line="278" w:lineRule="auto"/>
            </w:pPr>
            <w:r w:rsidRPr="007653A6">
              <w:t>PCAR-CODCLI</w:t>
            </w:r>
          </w:p>
        </w:tc>
        <w:tc>
          <w:tcPr>
            <w:tcW w:w="0" w:type="auto"/>
            <w:hideMark/>
          </w:tcPr>
          <w:p w14:paraId="41B9015A"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5 – 10</w:t>
            </w:r>
          </w:p>
        </w:tc>
        <w:tc>
          <w:tcPr>
            <w:tcW w:w="0" w:type="auto"/>
            <w:hideMark/>
          </w:tcPr>
          <w:p w14:paraId="7175A0BA"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6</w:t>
            </w:r>
          </w:p>
        </w:tc>
      </w:tr>
      <w:tr w:rsidR="007653A6" w:rsidRPr="007653A6" w14:paraId="2E527D86"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51F7D5F5" w14:textId="77777777" w:rsidR="007653A6" w:rsidRPr="007653A6" w:rsidRDefault="007653A6" w:rsidP="007653A6">
            <w:pPr>
              <w:spacing w:after="160" w:line="278" w:lineRule="auto"/>
            </w:pPr>
            <w:r w:rsidRPr="007653A6">
              <w:t>PCAR-TIPCTA</w:t>
            </w:r>
          </w:p>
        </w:tc>
        <w:tc>
          <w:tcPr>
            <w:tcW w:w="0" w:type="auto"/>
            <w:hideMark/>
          </w:tcPr>
          <w:p w14:paraId="2BD80241"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11 – 12</w:t>
            </w:r>
          </w:p>
        </w:tc>
        <w:tc>
          <w:tcPr>
            <w:tcW w:w="0" w:type="auto"/>
            <w:hideMark/>
          </w:tcPr>
          <w:p w14:paraId="18DB40D2"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w:t>
            </w:r>
          </w:p>
        </w:tc>
      </w:tr>
    </w:tbl>
    <w:p w14:paraId="516244C2" w14:textId="77777777" w:rsidR="007653A6" w:rsidRDefault="007653A6" w:rsidP="007653A6">
      <w:pPr>
        <w:rPr>
          <w:b/>
          <w:bCs/>
        </w:rPr>
      </w:pPr>
    </w:p>
    <w:p w14:paraId="2DA6513A" w14:textId="248304F7" w:rsidR="007653A6" w:rsidRPr="007653A6" w:rsidRDefault="007653A6" w:rsidP="007653A6">
      <w:pPr>
        <w:rPr>
          <w:b/>
          <w:bCs/>
        </w:rPr>
      </w:pPr>
      <w:r w:rsidRPr="007653A6">
        <w:rPr>
          <w:b/>
          <w:bCs/>
        </w:rPr>
        <w:t>Los de verificación cruzada</w:t>
      </w:r>
    </w:p>
    <w:tbl>
      <w:tblPr>
        <w:tblStyle w:val="Tablanormal2"/>
        <w:tblW w:w="0" w:type="auto"/>
        <w:tblLook w:val="04A0" w:firstRow="1" w:lastRow="0" w:firstColumn="1" w:lastColumn="0" w:noHBand="0" w:noVBand="1"/>
      </w:tblPr>
      <w:tblGrid>
        <w:gridCol w:w="3864"/>
        <w:gridCol w:w="1381"/>
        <w:gridCol w:w="1203"/>
        <w:gridCol w:w="825"/>
        <w:gridCol w:w="1136"/>
      </w:tblGrid>
      <w:tr w:rsidR="007653A6" w:rsidRPr="007653A6" w14:paraId="597A7721" w14:textId="77777777" w:rsidTr="00765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86E5DA" w14:textId="77777777" w:rsidR="007653A6" w:rsidRPr="007653A6" w:rsidRDefault="007653A6" w:rsidP="007653A6">
            <w:pPr>
              <w:spacing w:after="160" w:line="278" w:lineRule="auto"/>
            </w:pPr>
            <w:r w:rsidRPr="007653A6">
              <w:t>Campo</w:t>
            </w:r>
          </w:p>
        </w:tc>
        <w:tc>
          <w:tcPr>
            <w:tcW w:w="0" w:type="auto"/>
            <w:hideMark/>
          </w:tcPr>
          <w:p w14:paraId="322CB67C"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inicial</w:t>
            </w:r>
          </w:p>
        </w:tc>
        <w:tc>
          <w:tcPr>
            <w:tcW w:w="0" w:type="auto"/>
            <w:hideMark/>
          </w:tcPr>
          <w:p w14:paraId="7861882A"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final</w:t>
            </w:r>
          </w:p>
        </w:tc>
        <w:tc>
          <w:tcPr>
            <w:tcW w:w="0" w:type="auto"/>
            <w:hideMark/>
          </w:tcPr>
          <w:p w14:paraId="50B19A49"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Bytes</w:t>
            </w:r>
          </w:p>
        </w:tc>
        <w:tc>
          <w:tcPr>
            <w:tcW w:w="0" w:type="auto"/>
            <w:hideMark/>
          </w:tcPr>
          <w:p w14:paraId="4878B311"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Formato</w:t>
            </w:r>
          </w:p>
        </w:tc>
      </w:tr>
      <w:tr w:rsidR="007653A6" w:rsidRPr="007653A6" w14:paraId="1C60597E"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3912AA" w14:textId="77777777" w:rsidR="007653A6" w:rsidRPr="007653A6" w:rsidRDefault="007653A6" w:rsidP="007653A6">
            <w:pPr>
              <w:spacing w:after="160" w:line="278" w:lineRule="auto"/>
            </w:pPr>
            <w:r w:rsidRPr="007653A6">
              <w:t>PCAR-IMPACT (saldo actual)</w:t>
            </w:r>
          </w:p>
        </w:tc>
        <w:tc>
          <w:tcPr>
            <w:tcW w:w="0" w:type="auto"/>
            <w:hideMark/>
          </w:tcPr>
          <w:p w14:paraId="0A8DF042"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226</w:t>
            </w:r>
          </w:p>
        </w:tc>
        <w:tc>
          <w:tcPr>
            <w:tcW w:w="0" w:type="auto"/>
            <w:hideMark/>
          </w:tcPr>
          <w:p w14:paraId="0246C80E"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233</w:t>
            </w:r>
          </w:p>
        </w:tc>
        <w:tc>
          <w:tcPr>
            <w:tcW w:w="0" w:type="auto"/>
            <w:hideMark/>
          </w:tcPr>
          <w:p w14:paraId="70757DC6"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8</w:t>
            </w:r>
          </w:p>
        </w:tc>
        <w:tc>
          <w:tcPr>
            <w:tcW w:w="0" w:type="auto"/>
            <w:hideMark/>
          </w:tcPr>
          <w:p w14:paraId="66671A14"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COMP-3</w:t>
            </w:r>
          </w:p>
        </w:tc>
      </w:tr>
      <w:tr w:rsidR="007653A6" w:rsidRPr="007653A6" w14:paraId="06D76BB1"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375603A7" w14:textId="77777777" w:rsidR="007653A6" w:rsidRPr="007653A6" w:rsidRDefault="007653A6" w:rsidP="007653A6">
            <w:pPr>
              <w:spacing w:after="160" w:line="278" w:lineRule="auto"/>
            </w:pPr>
            <w:r w:rsidRPr="007653A6">
              <w:t>PCAR-IMPORI (importe original)</w:t>
            </w:r>
          </w:p>
        </w:tc>
        <w:tc>
          <w:tcPr>
            <w:tcW w:w="0" w:type="auto"/>
            <w:hideMark/>
          </w:tcPr>
          <w:p w14:paraId="79D6DF14"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234</w:t>
            </w:r>
          </w:p>
        </w:tc>
        <w:tc>
          <w:tcPr>
            <w:tcW w:w="0" w:type="auto"/>
            <w:hideMark/>
          </w:tcPr>
          <w:p w14:paraId="4338F20F"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241</w:t>
            </w:r>
          </w:p>
        </w:tc>
        <w:tc>
          <w:tcPr>
            <w:tcW w:w="0" w:type="auto"/>
            <w:hideMark/>
          </w:tcPr>
          <w:p w14:paraId="7AAB0396"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8</w:t>
            </w:r>
          </w:p>
        </w:tc>
        <w:tc>
          <w:tcPr>
            <w:tcW w:w="0" w:type="auto"/>
            <w:hideMark/>
          </w:tcPr>
          <w:p w14:paraId="0DB57F0A"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rPr>
                <w:b/>
                <w:bCs/>
              </w:rPr>
              <w:t>COMP-3</w:t>
            </w:r>
          </w:p>
        </w:tc>
      </w:tr>
      <w:tr w:rsidR="007653A6" w:rsidRPr="007653A6" w14:paraId="50B55D77"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B1C9A" w14:textId="77777777" w:rsidR="007653A6" w:rsidRPr="007653A6" w:rsidRDefault="007653A6" w:rsidP="007653A6">
            <w:pPr>
              <w:spacing w:after="160" w:line="278" w:lineRule="auto"/>
            </w:pPr>
            <w:r w:rsidRPr="007653A6">
              <w:t>PCAR-NUMBCO (nro. documento)</w:t>
            </w:r>
          </w:p>
        </w:tc>
        <w:tc>
          <w:tcPr>
            <w:tcW w:w="0" w:type="auto"/>
            <w:hideMark/>
          </w:tcPr>
          <w:p w14:paraId="0994F55F"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13</w:t>
            </w:r>
          </w:p>
        </w:tc>
        <w:tc>
          <w:tcPr>
            <w:tcW w:w="0" w:type="auto"/>
            <w:hideMark/>
          </w:tcPr>
          <w:p w14:paraId="3296048B"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22</w:t>
            </w:r>
          </w:p>
        </w:tc>
        <w:tc>
          <w:tcPr>
            <w:tcW w:w="0" w:type="auto"/>
            <w:hideMark/>
          </w:tcPr>
          <w:p w14:paraId="403929D4"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10</w:t>
            </w:r>
          </w:p>
        </w:tc>
        <w:tc>
          <w:tcPr>
            <w:tcW w:w="0" w:type="auto"/>
            <w:hideMark/>
          </w:tcPr>
          <w:p w14:paraId="6C0681FB"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spellStart"/>
            <w:r w:rsidRPr="007653A6">
              <w:t>display</w:t>
            </w:r>
            <w:proofErr w:type="spellEnd"/>
          </w:p>
        </w:tc>
      </w:tr>
      <w:tr w:rsidR="007653A6" w:rsidRPr="007653A6" w14:paraId="2D87F333"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58CF6BA1" w14:textId="77777777" w:rsidR="007653A6" w:rsidRPr="007653A6" w:rsidRDefault="007653A6" w:rsidP="007653A6">
            <w:pPr>
              <w:spacing w:after="160" w:line="278" w:lineRule="auto"/>
            </w:pPr>
            <w:r w:rsidRPr="007653A6">
              <w:t>PCAR-MARCA7 (renovación)</w:t>
            </w:r>
          </w:p>
        </w:tc>
        <w:tc>
          <w:tcPr>
            <w:tcW w:w="0" w:type="auto"/>
            <w:hideMark/>
          </w:tcPr>
          <w:p w14:paraId="2860F1AE"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286</w:t>
            </w:r>
          </w:p>
        </w:tc>
        <w:tc>
          <w:tcPr>
            <w:tcW w:w="0" w:type="auto"/>
            <w:hideMark/>
          </w:tcPr>
          <w:p w14:paraId="2A247329"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286</w:t>
            </w:r>
          </w:p>
        </w:tc>
        <w:tc>
          <w:tcPr>
            <w:tcW w:w="0" w:type="auto"/>
            <w:hideMark/>
          </w:tcPr>
          <w:p w14:paraId="5362A24B"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w:t>
            </w:r>
          </w:p>
        </w:tc>
        <w:tc>
          <w:tcPr>
            <w:tcW w:w="0" w:type="auto"/>
            <w:hideMark/>
          </w:tcPr>
          <w:p w14:paraId="09F8EC25"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7653A6">
              <w:t>X(</w:t>
            </w:r>
            <w:proofErr w:type="gramEnd"/>
            <w:r w:rsidRPr="007653A6">
              <w:t>01)</w:t>
            </w:r>
          </w:p>
        </w:tc>
      </w:tr>
    </w:tbl>
    <w:p w14:paraId="5389C85D" w14:textId="77777777" w:rsidR="007653A6" w:rsidRPr="007653A6" w:rsidRDefault="007653A6" w:rsidP="007653A6">
      <w:pPr>
        <w:rPr>
          <w:b/>
          <w:bCs/>
        </w:rPr>
      </w:pPr>
      <w:r w:rsidRPr="007653A6">
        <w:rPr>
          <w:b/>
          <w:bCs/>
        </w:rPr>
        <w:t>Dos advertencias importantes</w:t>
      </w:r>
    </w:p>
    <w:p w14:paraId="67D873A5" w14:textId="77777777" w:rsidR="007653A6" w:rsidRPr="007653A6" w:rsidRDefault="007653A6" w:rsidP="007653A6">
      <w:r w:rsidRPr="007653A6">
        <w:rPr>
          <w:rFonts w:ascii="Segoe UI Emoji" w:hAnsi="Segoe UI Emoji" w:cs="Segoe UI Emoji"/>
        </w:rPr>
        <w:t>⚠️</w:t>
      </w:r>
      <w:r w:rsidRPr="007653A6">
        <w:t xml:space="preserve"> </w:t>
      </w:r>
      <w:r w:rsidRPr="007653A6">
        <w:rPr>
          <w:b/>
          <w:bCs/>
        </w:rPr>
        <w:t>PCAR-IMPAMO, PCAR-IMPACT e PCAR-IMPORI son COMP-3 (decimal empaquetado).</w:t>
      </w:r>
      <w:r w:rsidRPr="007653A6">
        <w:t xml:space="preserve"> En un visor de </w:t>
      </w:r>
      <w:proofErr w:type="spellStart"/>
      <w:r w:rsidRPr="007653A6">
        <w:t>dataset</w:t>
      </w:r>
      <w:proofErr w:type="spellEnd"/>
      <w:r w:rsidRPr="007653A6">
        <w:t xml:space="preserve"> o un FILE-AID en modo carácter vas a ver basura. Hay que verlos en </w:t>
      </w:r>
      <w:proofErr w:type="spellStart"/>
      <w:r w:rsidRPr="007653A6">
        <w:rPr>
          <w:b/>
          <w:bCs/>
        </w:rPr>
        <w:t>hex</w:t>
      </w:r>
      <w:proofErr w:type="spellEnd"/>
      <w:r w:rsidRPr="007653A6">
        <w:t xml:space="preserve"> o convertirlos: son 15 dígitos + signo en 8 bytes, con </w:t>
      </w:r>
      <w:r w:rsidRPr="007653A6">
        <w:lastRenderedPageBreak/>
        <w:t xml:space="preserve">2 decimales implícitos. Para "¿es mayor que cero?" en </w:t>
      </w:r>
      <w:proofErr w:type="spellStart"/>
      <w:r w:rsidRPr="007653A6">
        <w:t>batch</w:t>
      </w:r>
      <w:proofErr w:type="spellEnd"/>
      <w:r w:rsidRPr="007653A6">
        <w:t xml:space="preserve"> te sirve comparar contra X'0000000000000C', pero lo limpio es leerlos con la </w:t>
      </w:r>
      <w:proofErr w:type="spellStart"/>
      <w:r w:rsidRPr="007653A6">
        <w:t>copy</w:t>
      </w:r>
      <w:proofErr w:type="spellEnd"/>
      <w:r w:rsidRPr="007653A6">
        <w:t>.</w:t>
      </w:r>
    </w:p>
    <w:p w14:paraId="75D9754D" w14:textId="77777777" w:rsidR="007653A6" w:rsidRPr="007653A6" w:rsidRDefault="007653A6" w:rsidP="007653A6">
      <w:r w:rsidRPr="007653A6">
        <w:rPr>
          <w:rFonts w:ascii="Segoe UI Emoji" w:hAnsi="Segoe UI Emoji" w:cs="Segoe UI Emoji"/>
        </w:rPr>
        <w:t>⚠️</w:t>
      </w:r>
      <w:r w:rsidRPr="007653A6">
        <w:t xml:space="preserve"> </w:t>
      </w:r>
      <w:r w:rsidRPr="007653A6">
        <w:rPr>
          <w:b/>
          <w:bCs/>
        </w:rPr>
        <w:t>PCAR-TASANT está comentada</w:t>
      </w:r>
      <w:r w:rsidRPr="007653A6">
        <w:t xml:space="preserve"> (columna 7 = * en la línea JMA **). Si alguien la </w:t>
      </w:r>
      <w:proofErr w:type="spellStart"/>
      <w:r w:rsidRPr="007653A6">
        <w:t>descomenta</w:t>
      </w:r>
      <w:proofErr w:type="spellEnd"/>
      <w:r w:rsidRPr="007653A6">
        <w:t xml:space="preserve">, todos los desplazamientos a partir de la columna 262 se corren 6 bytes. </w:t>
      </w:r>
      <w:proofErr w:type="spellStart"/>
      <w:r w:rsidRPr="007653A6">
        <w:t>Verificalo</w:t>
      </w:r>
      <w:proofErr w:type="spellEnd"/>
      <w:r w:rsidRPr="007653A6">
        <w:t xml:space="preserve"> si </w:t>
      </w:r>
      <w:proofErr w:type="spellStart"/>
      <w:r w:rsidRPr="007653A6">
        <w:t>trabajás</w:t>
      </w:r>
      <w:proofErr w:type="spellEnd"/>
      <w:r w:rsidRPr="007653A6">
        <w:t xml:space="preserve"> con otra versión de la </w:t>
      </w:r>
      <w:proofErr w:type="spellStart"/>
      <w:r w:rsidRPr="007653A6">
        <w:t>copy</w:t>
      </w:r>
      <w:proofErr w:type="spellEnd"/>
      <w:r w:rsidRPr="007653A6">
        <w:t>.</w:t>
      </w:r>
    </w:p>
    <w:p w14:paraId="32760E8C" w14:textId="77777777" w:rsidR="007653A6" w:rsidRDefault="007653A6" w:rsidP="007653A6">
      <w:r w:rsidRPr="007653A6">
        <w:rPr>
          <w:rFonts w:ascii="Segoe UI Emoji" w:hAnsi="Segoe UI Emoji" w:cs="Segoe UI Emoji"/>
        </w:rPr>
        <w:t>📌</w:t>
      </w:r>
      <w:r w:rsidRPr="007653A6">
        <w:t xml:space="preserve"> Los campos </w:t>
      </w:r>
      <w:proofErr w:type="spellStart"/>
      <w:r w:rsidRPr="007653A6">
        <w:t>display</w:t>
      </w:r>
      <w:proofErr w:type="spellEnd"/>
      <w:r w:rsidRPr="007653A6">
        <w:t xml:space="preserve"> (CODAPL, TDOCUM, SWCANC, NROAMO) sí se leen directo como texto — ahí </w:t>
      </w:r>
      <w:proofErr w:type="spellStart"/>
      <w:r w:rsidRPr="007653A6">
        <w:t>podés</w:t>
      </w:r>
      <w:proofErr w:type="spellEnd"/>
      <w:r w:rsidRPr="007653A6">
        <w:t xml:space="preserve"> filtrar con un SORT INCLUDE sin desempaquetar nada.</w:t>
      </w:r>
    </w:p>
    <w:p w14:paraId="04589BD9" w14:textId="77777777" w:rsidR="007653A6" w:rsidRDefault="007653A6" w:rsidP="007653A6"/>
    <w:p w14:paraId="2A2CEF7E" w14:textId="77777777" w:rsidR="007653A6" w:rsidRDefault="007653A6" w:rsidP="007653A6"/>
    <w:p w14:paraId="44CEFE3A" w14:textId="7254EED7" w:rsidR="007653A6" w:rsidRPr="007653A6" w:rsidRDefault="007653A6" w:rsidP="007653A6">
      <w:pPr>
        <w:rPr>
          <w:b/>
          <w:bCs/>
          <w:color w:val="EE0000"/>
          <w:u w:val="single"/>
        </w:rPr>
      </w:pPr>
      <w:r w:rsidRPr="007653A6">
        <w:rPr>
          <w:b/>
          <w:bCs/>
          <w:color w:val="EE0000"/>
          <w:u w:val="single"/>
        </w:rPr>
        <w:t>DIPENCOD</w:t>
      </w:r>
    </w:p>
    <w:p w14:paraId="57A15EAF" w14:textId="77777777" w:rsidR="007653A6" w:rsidRPr="007653A6" w:rsidRDefault="007653A6" w:rsidP="007653A6">
      <w:r w:rsidRPr="007653A6">
        <w:rPr>
          <w:b/>
          <w:bCs/>
        </w:rPr>
        <w:t>Columna 98</w:t>
      </w:r>
      <w:r w:rsidRPr="007653A6">
        <w:t xml:space="preserve"> (1 byte). Lo deduje del área W-ACON-REG-INTO que declara la rutina, y el total </w:t>
      </w:r>
      <w:r w:rsidRPr="007653A6">
        <w:rPr>
          <w:b/>
          <w:bCs/>
        </w:rPr>
        <w:t>cierra en 145 bytes exactos</w:t>
      </w:r>
      <w:r w:rsidRPr="007653A6">
        <w:t xml:space="preserve"> = W-ACON-REG-LEN VALUE +145, lo que valida el cálculo.</w:t>
      </w:r>
    </w:p>
    <w:tbl>
      <w:tblPr>
        <w:tblStyle w:val="Tablanormal2"/>
        <w:tblW w:w="0" w:type="auto"/>
        <w:tblLook w:val="04A0" w:firstRow="1" w:lastRow="0" w:firstColumn="1" w:lastColumn="0" w:noHBand="0" w:noVBand="1"/>
      </w:tblPr>
      <w:tblGrid>
        <w:gridCol w:w="3062"/>
        <w:gridCol w:w="1371"/>
        <w:gridCol w:w="1193"/>
        <w:gridCol w:w="825"/>
        <w:gridCol w:w="2053"/>
      </w:tblGrid>
      <w:tr w:rsidR="007653A6" w:rsidRPr="007653A6" w14:paraId="39100225" w14:textId="77777777" w:rsidTr="007653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BA489F" w14:textId="77777777" w:rsidR="007653A6" w:rsidRPr="007653A6" w:rsidRDefault="007653A6" w:rsidP="007653A6">
            <w:pPr>
              <w:spacing w:after="160" w:line="278" w:lineRule="auto"/>
            </w:pPr>
            <w:r w:rsidRPr="007653A6">
              <w:t>Campo</w:t>
            </w:r>
          </w:p>
        </w:tc>
        <w:tc>
          <w:tcPr>
            <w:tcW w:w="0" w:type="auto"/>
            <w:hideMark/>
          </w:tcPr>
          <w:p w14:paraId="5980EEED"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inicial</w:t>
            </w:r>
          </w:p>
        </w:tc>
        <w:tc>
          <w:tcPr>
            <w:tcW w:w="0" w:type="auto"/>
            <w:hideMark/>
          </w:tcPr>
          <w:p w14:paraId="425ADAE8"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Col. final</w:t>
            </w:r>
          </w:p>
        </w:tc>
        <w:tc>
          <w:tcPr>
            <w:tcW w:w="0" w:type="auto"/>
            <w:hideMark/>
          </w:tcPr>
          <w:p w14:paraId="328CC3D5"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Bytes</w:t>
            </w:r>
          </w:p>
        </w:tc>
        <w:tc>
          <w:tcPr>
            <w:tcW w:w="0" w:type="auto"/>
            <w:hideMark/>
          </w:tcPr>
          <w:p w14:paraId="5D419C24" w14:textId="77777777" w:rsidR="007653A6" w:rsidRPr="007653A6" w:rsidRDefault="007653A6" w:rsidP="007653A6">
            <w:pPr>
              <w:spacing w:after="160" w:line="278" w:lineRule="auto"/>
              <w:cnfStyle w:val="100000000000" w:firstRow="1" w:lastRow="0" w:firstColumn="0" w:lastColumn="0" w:oddVBand="0" w:evenVBand="0" w:oddHBand="0" w:evenHBand="0" w:firstRowFirstColumn="0" w:firstRowLastColumn="0" w:lastRowFirstColumn="0" w:lastRowLastColumn="0"/>
            </w:pPr>
            <w:r w:rsidRPr="007653A6">
              <w:t>Formato</w:t>
            </w:r>
          </w:p>
        </w:tc>
      </w:tr>
      <w:tr w:rsidR="007653A6" w:rsidRPr="007653A6" w14:paraId="08779915"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2F22F4" w14:textId="77777777" w:rsidR="007653A6" w:rsidRPr="007653A6" w:rsidRDefault="007653A6" w:rsidP="007653A6">
            <w:pPr>
              <w:spacing w:after="160" w:line="278" w:lineRule="auto"/>
            </w:pPr>
            <w:r w:rsidRPr="007653A6">
              <w:t>W-NUM-CODCEN-INTO</w:t>
            </w:r>
          </w:p>
        </w:tc>
        <w:tc>
          <w:tcPr>
            <w:tcW w:w="0" w:type="auto"/>
            <w:hideMark/>
          </w:tcPr>
          <w:p w14:paraId="495CB87E"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w:t>
            </w:r>
          </w:p>
        </w:tc>
        <w:tc>
          <w:tcPr>
            <w:tcW w:w="0" w:type="auto"/>
            <w:hideMark/>
          </w:tcPr>
          <w:p w14:paraId="051E890D"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8</w:t>
            </w:r>
          </w:p>
        </w:tc>
        <w:tc>
          <w:tcPr>
            <w:tcW w:w="0" w:type="auto"/>
            <w:hideMark/>
          </w:tcPr>
          <w:p w14:paraId="7F7C71F0"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8</w:t>
            </w:r>
          </w:p>
        </w:tc>
        <w:tc>
          <w:tcPr>
            <w:tcW w:w="0" w:type="auto"/>
            <w:hideMark/>
          </w:tcPr>
          <w:p w14:paraId="642C098F"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653A6">
              <w:t>X(</w:t>
            </w:r>
            <w:proofErr w:type="gramEnd"/>
            <w:r w:rsidRPr="007653A6">
              <w:t>08)</w:t>
            </w:r>
          </w:p>
        </w:tc>
      </w:tr>
      <w:tr w:rsidR="007653A6" w:rsidRPr="007653A6" w14:paraId="1B6D5182"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6F385DD8" w14:textId="77777777" w:rsidR="007653A6" w:rsidRPr="007653A6" w:rsidRDefault="007653A6" w:rsidP="007653A6">
            <w:pPr>
              <w:spacing w:after="160" w:line="278" w:lineRule="auto"/>
            </w:pPr>
            <w:r w:rsidRPr="007653A6">
              <w:t>W-FECVEN-INTO</w:t>
            </w:r>
          </w:p>
        </w:tc>
        <w:tc>
          <w:tcPr>
            <w:tcW w:w="0" w:type="auto"/>
            <w:hideMark/>
          </w:tcPr>
          <w:p w14:paraId="60750F8B"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9</w:t>
            </w:r>
          </w:p>
        </w:tc>
        <w:tc>
          <w:tcPr>
            <w:tcW w:w="0" w:type="auto"/>
            <w:hideMark/>
          </w:tcPr>
          <w:p w14:paraId="05E22CE1"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18</w:t>
            </w:r>
          </w:p>
        </w:tc>
        <w:tc>
          <w:tcPr>
            <w:tcW w:w="0" w:type="auto"/>
            <w:hideMark/>
          </w:tcPr>
          <w:p w14:paraId="50E05DFF"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10</w:t>
            </w:r>
          </w:p>
        </w:tc>
        <w:tc>
          <w:tcPr>
            <w:tcW w:w="0" w:type="auto"/>
            <w:hideMark/>
          </w:tcPr>
          <w:p w14:paraId="4A82EA8F"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proofErr w:type="gramStart"/>
            <w:r w:rsidRPr="007653A6">
              <w:t>X(</w:t>
            </w:r>
            <w:proofErr w:type="gramEnd"/>
            <w:r w:rsidRPr="007653A6">
              <w:t>10)</w:t>
            </w:r>
          </w:p>
        </w:tc>
      </w:tr>
      <w:tr w:rsidR="007653A6" w:rsidRPr="007653A6" w14:paraId="670516C5"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DCAEBC" w14:textId="77777777" w:rsidR="007653A6" w:rsidRPr="007653A6" w:rsidRDefault="007653A6" w:rsidP="007653A6">
            <w:pPr>
              <w:spacing w:after="160" w:line="278" w:lineRule="auto"/>
            </w:pPr>
            <w:r w:rsidRPr="007653A6">
              <w:t>W-NRODOC-INTO</w:t>
            </w:r>
          </w:p>
        </w:tc>
        <w:tc>
          <w:tcPr>
            <w:tcW w:w="0" w:type="auto"/>
            <w:hideMark/>
          </w:tcPr>
          <w:p w14:paraId="6C283936"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19</w:t>
            </w:r>
          </w:p>
        </w:tc>
        <w:tc>
          <w:tcPr>
            <w:tcW w:w="0" w:type="auto"/>
            <w:hideMark/>
          </w:tcPr>
          <w:p w14:paraId="5E27C16E"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28</w:t>
            </w:r>
          </w:p>
        </w:tc>
        <w:tc>
          <w:tcPr>
            <w:tcW w:w="0" w:type="auto"/>
            <w:hideMark/>
          </w:tcPr>
          <w:p w14:paraId="363479B2"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10</w:t>
            </w:r>
          </w:p>
        </w:tc>
        <w:tc>
          <w:tcPr>
            <w:tcW w:w="0" w:type="auto"/>
            <w:hideMark/>
          </w:tcPr>
          <w:p w14:paraId="162D6840"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653A6">
              <w:t>X(</w:t>
            </w:r>
            <w:proofErr w:type="gramEnd"/>
            <w:r w:rsidRPr="007653A6">
              <w:t>10)</w:t>
            </w:r>
          </w:p>
        </w:tc>
      </w:tr>
      <w:tr w:rsidR="007653A6" w:rsidRPr="007653A6" w14:paraId="438B84C0"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49477442" w14:textId="77777777" w:rsidR="007653A6" w:rsidRPr="007653A6" w:rsidRDefault="007653A6" w:rsidP="007653A6">
            <w:pPr>
              <w:spacing w:after="160" w:line="278" w:lineRule="auto"/>
            </w:pPr>
            <w:r w:rsidRPr="007653A6">
              <w:t>W-CODCAR-INTO</w:t>
            </w:r>
          </w:p>
        </w:tc>
        <w:tc>
          <w:tcPr>
            <w:tcW w:w="0" w:type="auto"/>
            <w:hideMark/>
          </w:tcPr>
          <w:p w14:paraId="5543E902"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29</w:t>
            </w:r>
          </w:p>
        </w:tc>
        <w:tc>
          <w:tcPr>
            <w:tcW w:w="0" w:type="auto"/>
            <w:hideMark/>
          </w:tcPr>
          <w:p w14:paraId="294ED42F"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40</w:t>
            </w:r>
          </w:p>
        </w:tc>
        <w:tc>
          <w:tcPr>
            <w:tcW w:w="0" w:type="auto"/>
            <w:hideMark/>
          </w:tcPr>
          <w:p w14:paraId="502EDC79"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12</w:t>
            </w:r>
          </w:p>
        </w:tc>
        <w:tc>
          <w:tcPr>
            <w:tcW w:w="0" w:type="auto"/>
            <w:hideMark/>
          </w:tcPr>
          <w:p w14:paraId="30CD0026"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 xml:space="preserve">9(12) </w:t>
            </w:r>
            <w:proofErr w:type="spellStart"/>
            <w:r w:rsidRPr="007653A6">
              <w:t>display</w:t>
            </w:r>
            <w:proofErr w:type="spellEnd"/>
          </w:p>
        </w:tc>
      </w:tr>
      <w:tr w:rsidR="007653A6" w:rsidRPr="007653A6" w14:paraId="732DAD25"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709683" w14:textId="77777777" w:rsidR="007653A6" w:rsidRPr="007653A6" w:rsidRDefault="007653A6" w:rsidP="007653A6">
            <w:pPr>
              <w:spacing w:after="160" w:line="278" w:lineRule="auto"/>
            </w:pPr>
            <w:r w:rsidRPr="007653A6">
              <w:t>W-NOMBRE-GIRADO-INTO</w:t>
            </w:r>
          </w:p>
        </w:tc>
        <w:tc>
          <w:tcPr>
            <w:tcW w:w="0" w:type="auto"/>
            <w:hideMark/>
          </w:tcPr>
          <w:p w14:paraId="2C4AF47C"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41</w:t>
            </w:r>
          </w:p>
        </w:tc>
        <w:tc>
          <w:tcPr>
            <w:tcW w:w="0" w:type="auto"/>
            <w:hideMark/>
          </w:tcPr>
          <w:p w14:paraId="52920B2B"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80</w:t>
            </w:r>
          </w:p>
        </w:tc>
        <w:tc>
          <w:tcPr>
            <w:tcW w:w="0" w:type="auto"/>
            <w:hideMark/>
          </w:tcPr>
          <w:p w14:paraId="47C34D75"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t>40</w:t>
            </w:r>
          </w:p>
        </w:tc>
        <w:tc>
          <w:tcPr>
            <w:tcW w:w="0" w:type="auto"/>
            <w:hideMark/>
          </w:tcPr>
          <w:p w14:paraId="2A7F5D5E"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653A6">
              <w:t>X(</w:t>
            </w:r>
            <w:proofErr w:type="gramEnd"/>
            <w:r w:rsidRPr="007653A6">
              <w:t>40)</w:t>
            </w:r>
          </w:p>
        </w:tc>
      </w:tr>
      <w:tr w:rsidR="007653A6" w:rsidRPr="007653A6" w14:paraId="2EC6E455"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3A586804" w14:textId="77777777" w:rsidR="007653A6" w:rsidRPr="007653A6" w:rsidRDefault="007653A6" w:rsidP="007653A6">
            <w:pPr>
              <w:spacing w:after="160" w:line="278" w:lineRule="auto"/>
            </w:pPr>
            <w:r w:rsidRPr="007653A6">
              <w:t>W-IMPORTE-ACT-INTO</w:t>
            </w:r>
          </w:p>
        </w:tc>
        <w:tc>
          <w:tcPr>
            <w:tcW w:w="0" w:type="auto"/>
            <w:hideMark/>
          </w:tcPr>
          <w:p w14:paraId="6C9B39CB"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81</w:t>
            </w:r>
          </w:p>
        </w:tc>
        <w:tc>
          <w:tcPr>
            <w:tcW w:w="0" w:type="auto"/>
            <w:hideMark/>
          </w:tcPr>
          <w:p w14:paraId="1A050082"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97</w:t>
            </w:r>
          </w:p>
        </w:tc>
        <w:tc>
          <w:tcPr>
            <w:tcW w:w="0" w:type="auto"/>
            <w:hideMark/>
          </w:tcPr>
          <w:p w14:paraId="4CF13419"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17</w:t>
            </w:r>
          </w:p>
        </w:tc>
        <w:tc>
          <w:tcPr>
            <w:tcW w:w="0" w:type="auto"/>
            <w:hideMark/>
          </w:tcPr>
          <w:p w14:paraId="5C6877C0"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 xml:space="preserve">S9(15)V99 </w:t>
            </w:r>
            <w:proofErr w:type="spellStart"/>
            <w:r w:rsidRPr="007653A6">
              <w:t>display</w:t>
            </w:r>
            <w:proofErr w:type="spellEnd"/>
          </w:p>
        </w:tc>
      </w:tr>
      <w:tr w:rsidR="007653A6" w:rsidRPr="007653A6" w14:paraId="33D5A512" w14:textId="77777777" w:rsidTr="007653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3253B8" w14:textId="77777777" w:rsidR="007653A6" w:rsidRPr="007653A6" w:rsidRDefault="007653A6" w:rsidP="007653A6">
            <w:pPr>
              <w:spacing w:after="160" w:line="278" w:lineRule="auto"/>
            </w:pPr>
            <w:r w:rsidRPr="007653A6">
              <w:t>W-TIPDOC-INTO (TIPO)</w:t>
            </w:r>
          </w:p>
        </w:tc>
        <w:tc>
          <w:tcPr>
            <w:tcW w:w="0" w:type="auto"/>
            <w:hideMark/>
          </w:tcPr>
          <w:p w14:paraId="68C26E37"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98</w:t>
            </w:r>
          </w:p>
        </w:tc>
        <w:tc>
          <w:tcPr>
            <w:tcW w:w="0" w:type="auto"/>
            <w:hideMark/>
          </w:tcPr>
          <w:p w14:paraId="060B32EA"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98</w:t>
            </w:r>
          </w:p>
        </w:tc>
        <w:tc>
          <w:tcPr>
            <w:tcW w:w="0" w:type="auto"/>
            <w:hideMark/>
          </w:tcPr>
          <w:p w14:paraId="76ACE2F1"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r w:rsidRPr="007653A6">
              <w:rPr>
                <w:b/>
                <w:bCs/>
              </w:rPr>
              <w:t>1</w:t>
            </w:r>
          </w:p>
        </w:tc>
        <w:tc>
          <w:tcPr>
            <w:tcW w:w="0" w:type="auto"/>
            <w:hideMark/>
          </w:tcPr>
          <w:p w14:paraId="618B30A2" w14:textId="77777777" w:rsidR="007653A6" w:rsidRPr="007653A6" w:rsidRDefault="007653A6" w:rsidP="007653A6">
            <w:pPr>
              <w:spacing w:after="160" w:line="278" w:lineRule="auto"/>
              <w:cnfStyle w:val="000000100000" w:firstRow="0" w:lastRow="0" w:firstColumn="0" w:lastColumn="0" w:oddVBand="0" w:evenVBand="0" w:oddHBand="1" w:evenHBand="0" w:firstRowFirstColumn="0" w:firstRowLastColumn="0" w:lastRowFirstColumn="0" w:lastRowLastColumn="0"/>
            </w:pPr>
            <w:proofErr w:type="gramStart"/>
            <w:r w:rsidRPr="007653A6">
              <w:rPr>
                <w:b/>
                <w:bCs/>
              </w:rPr>
              <w:t>X(</w:t>
            </w:r>
            <w:proofErr w:type="gramEnd"/>
            <w:r w:rsidRPr="007653A6">
              <w:rPr>
                <w:b/>
                <w:bCs/>
              </w:rPr>
              <w:t>01)</w:t>
            </w:r>
          </w:p>
        </w:tc>
      </w:tr>
      <w:tr w:rsidR="007653A6" w:rsidRPr="007653A6" w14:paraId="3F3F23B1" w14:textId="77777777" w:rsidTr="007653A6">
        <w:tc>
          <w:tcPr>
            <w:cnfStyle w:val="001000000000" w:firstRow="0" w:lastRow="0" w:firstColumn="1" w:lastColumn="0" w:oddVBand="0" w:evenVBand="0" w:oddHBand="0" w:evenHBand="0" w:firstRowFirstColumn="0" w:firstRowLastColumn="0" w:lastRowFirstColumn="0" w:lastRowLastColumn="0"/>
            <w:tcW w:w="0" w:type="auto"/>
            <w:hideMark/>
          </w:tcPr>
          <w:p w14:paraId="262A84CC" w14:textId="77777777" w:rsidR="007653A6" w:rsidRPr="007653A6" w:rsidRDefault="007653A6" w:rsidP="007653A6">
            <w:pPr>
              <w:spacing w:after="160" w:line="278" w:lineRule="auto"/>
            </w:pPr>
            <w:r w:rsidRPr="007653A6">
              <w:t>FILLER</w:t>
            </w:r>
          </w:p>
        </w:tc>
        <w:tc>
          <w:tcPr>
            <w:tcW w:w="0" w:type="auto"/>
            <w:hideMark/>
          </w:tcPr>
          <w:p w14:paraId="4835571B"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99</w:t>
            </w:r>
          </w:p>
        </w:tc>
        <w:tc>
          <w:tcPr>
            <w:tcW w:w="0" w:type="auto"/>
            <w:hideMark/>
          </w:tcPr>
          <w:p w14:paraId="415B8E36"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145</w:t>
            </w:r>
          </w:p>
        </w:tc>
        <w:tc>
          <w:tcPr>
            <w:tcW w:w="0" w:type="auto"/>
            <w:hideMark/>
          </w:tcPr>
          <w:p w14:paraId="706B7A91"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47</w:t>
            </w:r>
          </w:p>
        </w:tc>
        <w:tc>
          <w:tcPr>
            <w:tcW w:w="0" w:type="auto"/>
            <w:hideMark/>
          </w:tcPr>
          <w:p w14:paraId="6649FB6B" w14:textId="77777777" w:rsidR="007653A6" w:rsidRPr="007653A6" w:rsidRDefault="007653A6" w:rsidP="007653A6">
            <w:pPr>
              <w:spacing w:after="160" w:line="278" w:lineRule="auto"/>
              <w:cnfStyle w:val="000000000000" w:firstRow="0" w:lastRow="0" w:firstColumn="0" w:lastColumn="0" w:oddVBand="0" w:evenVBand="0" w:oddHBand="0" w:evenHBand="0" w:firstRowFirstColumn="0" w:firstRowLastColumn="0" w:lastRowFirstColumn="0" w:lastRowLastColumn="0"/>
            </w:pPr>
            <w:r w:rsidRPr="007653A6">
              <w:t>sin documentar</w:t>
            </w:r>
          </w:p>
        </w:tc>
      </w:tr>
    </w:tbl>
    <w:p w14:paraId="744925BF" w14:textId="77777777" w:rsidR="007653A6" w:rsidRPr="007653A6" w:rsidRDefault="007653A6" w:rsidP="007653A6">
      <w:r w:rsidRPr="007653A6">
        <w:t xml:space="preserve">Las columnas 1-28 son la clave del </w:t>
      </w:r>
      <w:proofErr w:type="spellStart"/>
      <w:r w:rsidRPr="007653A6">
        <w:t>browse</w:t>
      </w:r>
      <w:proofErr w:type="spellEnd"/>
      <w:r w:rsidRPr="007653A6">
        <w:t xml:space="preserve"> (KEYLENGTH +28), lo que confirma el arranque de la estructura.</w:t>
      </w:r>
    </w:p>
    <w:p w14:paraId="353A1888" w14:textId="77777777" w:rsidR="007653A6" w:rsidRPr="007653A6" w:rsidRDefault="007653A6" w:rsidP="007653A6">
      <w:r w:rsidRPr="007653A6">
        <w:rPr>
          <w:rFonts w:ascii="Segoe UI Emoji" w:hAnsi="Segoe UI Emoji" w:cs="Segoe UI Emoji"/>
        </w:rPr>
        <w:t>⚠️</w:t>
      </w:r>
      <w:r w:rsidRPr="007653A6">
        <w:t xml:space="preserve"> </w:t>
      </w:r>
      <w:r w:rsidRPr="007653A6">
        <w:rPr>
          <w:b/>
          <w:bCs/>
        </w:rPr>
        <w:t xml:space="preserve">Esto no viene de un </w:t>
      </w:r>
      <w:proofErr w:type="spellStart"/>
      <w:r w:rsidRPr="007653A6">
        <w:rPr>
          <w:b/>
          <w:bCs/>
        </w:rPr>
        <w:t>copybook</w:t>
      </w:r>
      <w:proofErr w:type="spellEnd"/>
      <w:r w:rsidRPr="007653A6">
        <w:rPr>
          <w:b/>
          <w:bCs/>
        </w:rPr>
        <w:t xml:space="preserve"> oficial de DIPENCOD</w:t>
      </w:r>
      <w:r w:rsidRPr="007653A6">
        <w:t xml:space="preserve"> — no existe uno en la carpeta. Es la declaración manual que hace DI6C04RR para su INTO. Si el registro real del VSAM tuviera otra estructura, la rutina estaría leyendo mal desde siempre (poco probable, pero no lo puedo verificar).</w:t>
      </w:r>
    </w:p>
    <w:p w14:paraId="10CBF4E6" w14:textId="77777777" w:rsidR="007653A6" w:rsidRPr="007653A6" w:rsidRDefault="007653A6" w:rsidP="007653A6">
      <w:r w:rsidRPr="007653A6">
        <w:rPr>
          <w:rFonts w:ascii="Segoe UI Emoji" w:hAnsi="Segoe UI Emoji" w:cs="Segoe UI Emoji"/>
        </w:rPr>
        <w:lastRenderedPageBreak/>
        <w:t>⚠️</w:t>
      </w:r>
      <w:r w:rsidRPr="007653A6">
        <w:t xml:space="preserve"> Tampoco sé </w:t>
      </w:r>
      <w:r w:rsidRPr="007653A6">
        <w:rPr>
          <w:b/>
          <w:bCs/>
        </w:rPr>
        <w:t>qué valores</w:t>
      </w:r>
      <w:r w:rsidRPr="007653A6">
        <w:t xml:space="preserve"> toma ese byte. Para averiguarlo: un SORT sobre la columna 98 de DIPENCOD contando ocurrencias, y cruzarlo contra documentos que sepas que son letra o factura.</w:t>
      </w:r>
    </w:p>
    <w:p w14:paraId="5F24A734" w14:textId="77777777" w:rsidR="007653A6" w:rsidRDefault="007653A6" w:rsidP="007653A6"/>
    <w:p w14:paraId="5E3AC8CB" w14:textId="77777777" w:rsidR="007653A6" w:rsidRPr="007653A6" w:rsidRDefault="007653A6" w:rsidP="007653A6"/>
    <w:p w14:paraId="3871AF64" w14:textId="77777777" w:rsidR="007653A6" w:rsidRPr="007653A6" w:rsidRDefault="007653A6"/>
    <w:sectPr w:rsidR="007653A6" w:rsidRPr="007653A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0B6C"/>
    <w:rsid w:val="0017512C"/>
    <w:rsid w:val="007653A6"/>
    <w:rsid w:val="00890B6C"/>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32754E"/>
  <w15:chartTrackingRefBased/>
  <w15:docId w15:val="{B4A64483-6898-4F64-9918-DEF3429C6B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P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90B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90B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90B6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90B6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90B6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90B6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90B6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90B6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90B6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90B6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90B6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90B6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90B6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90B6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90B6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90B6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90B6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90B6C"/>
    <w:rPr>
      <w:rFonts w:eastAsiaTheme="majorEastAsia" w:cstheme="majorBidi"/>
      <w:color w:val="272727" w:themeColor="text1" w:themeTint="D8"/>
    </w:rPr>
  </w:style>
  <w:style w:type="paragraph" w:styleId="Ttulo">
    <w:name w:val="Title"/>
    <w:basedOn w:val="Normal"/>
    <w:next w:val="Normal"/>
    <w:link w:val="TtuloCar"/>
    <w:uiPriority w:val="10"/>
    <w:qFormat/>
    <w:rsid w:val="00890B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90B6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90B6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90B6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90B6C"/>
    <w:pPr>
      <w:spacing w:before="160"/>
      <w:jc w:val="center"/>
    </w:pPr>
    <w:rPr>
      <w:i/>
      <w:iCs/>
      <w:color w:val="404040" w:themeColor="text1" w:themeTint="BF"/>
    </w:rPr>
  </w:style>
  <w:style w:type="character" w:customStyle="1" w:styleId="CitaCar">
    <w:name w:val="Cita Car"/>
    <w:basedOn w:val="Fuentedeprrafopredeter"/>
    <w:link w:val="Cita"/>
    <w:uiPriority w:val="29"/>
    <w:rsid w:val="00890B6C"/>
    <w:rPr>
      <w:i/>
      <w:iCs/>
      <w:color w:val="404040" w:themeColor="text1" w:themeTint="BF"/>
    </w:rPr>
  </w:style>
  <w:style w:type="paragraph" w:styleId="Prrafodelista">
    <w:name w:val="List Paragraph"/>
    <w:basedOn w:val="Normal"/>
    <w:uiPriority w:val="34"/>
    <w:qFormat/>
    <w:rsid w:val="00890B6C"/>
    <w:pPr>
      <w:ind w:left="720"/>
      <w:contextualSpacing/>
    </w:pPr>
  </w:style>
  <w:style w:type="character" w:styleId="nfasisintenso">
    <w:name w:val="Intense Emphasis"/>
    <w:basedOn w:val="Fuentedeprrafopredeter"/>
    <w:uiPriority w:val="21"/>
    <w:qFormat/>
    <w:rsid w:val="00890B6C"/>
    <w:rPr>
      <w:i/>
      <w:iCs/>
      <w:color w:val="0F4761" w:themeColor="accent1" w:themeShade="BF"/>
    </w:rPr>
  </w:style>
  <w:style w:type="paragraph" w:styleId="Citadestacada">
    <w:name w:val="Intense Quote"/>
    <w:basedOn w:val="Normal"/>
    <w:next w:val="Normal"/>
    <w:link w:val="CitadestacadaCar"/>
    <w:uiPriority w:val="30"/>
    <w:qFormat/>
    <w:rsid w:val="00890B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90B6C"/>
    <w:rPr>
      <w:i/>
      <w:iCs/>
      <w:color w:val="0F4761" w:themeColor="accent1" w:themeShade="BF"/>
    </w:rPr>
  </w:style>
  <w:style w:type="character" w:styleId="Referenciaintensa">
    <w:name w:val="Intense Reference"/>
    <w:basedOn w:val="Fuentedeprrafopredeter"/>
    <w:uiPriority w:val="32"/>
    <w:qFormat/>
    <w:rsid w:val="00890B6C"/>
    <w:rPr>
      <w:b/>
      <w:bCs/>
      <w:smallCaps/>
      <w:color w:val="0F4761" w:themeColor="accent1" w:themeShade="BF"/>
      <w:spacing w:val="5"/>
    </w:rPr>
  </w:style>
  <w:style w:type="table" w:styleId="Tablanormal2">
    <w:name w:val="Plain Table 2"/>
    <w:basedOn w:val="Tablanormal"/>
    <w:uiPriority w:val="42"/>
    <w:rsid w:val="007653A6"/>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430</Words>
  <Characters>2369</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Marcos Hernández Barba</dc:creator>
  <cp:keywords/>
  <dc:description/>
  <cp:lastModifiedBy>Marcos Hernández Barba</cp:lastModifiedBy>
  <cp:revision>2</cp:revision>
  <dcterms:created xsi:type="dcterms:W3CDTF">2026-09-10T01:22:00Z</dcterms:created>
  <dcterms:modified xsi:type="dcterms:W3CDTF">2026-09-10T01:25:00Z</dcterms:modified>
</cp:coreProperties>
</file>