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A71" w14:textId="02A75209" w:rsidR="008C1237" w:rsidRDefault="00382F92" w:rsidP="00382F92">
      <w:pPr>
        <w:ind w:left="-993" w:right="-994"/>
        <w:jc w:val="center"/>
      </w:pPr>
      <w:r w:rsidRPr="00382F92">
        <w:rPr>
          <w:noProof/>
        </w:rPr>
        <w:drawing>
          <wp:inline distT="0" distB="0" distL="0" distR="0" wp14:anchorId="23785360" wp14:editId="532E6ECD">
            <wp:extent cx="532638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E4C1" w14:textId="3F42FCD6" w:rsidR="00382F92" w:rsidRPr="00382F92" w:rsidRDefault="00382F92" w:rsidP="00382F92">
      <w:pPr>
        <w:pStyle w:val="Ttulo1"/>
      </w:pPr>
      <w:r w:rsidRPr="00382F92">
        <w:t>Flujo del programa</w:t>
      </w:r>
    </w:p>
    <w:p w14:paraId="48A69557" w14:textId="77777777" w:rsidR="0019771E" w:rsidRDefault="0019771E" w:rsidP="0019771E">
      <w:pPr>
        <w:rPr>
          <w:rFonts w:asciiTheme="minorHAnsi" w:hAnsiTheme="minorHAnsi" w:cstheme="minorHAnsi"/>
        </w:rPr>
      </w:pPr>
      <w:r w:rsidRPr="00382F92">
        <w:rPr>
          <w:rFonts w:asciiTheme="minorHAnsi" w:hAnsiTheme="minorHAnsi" w:cstheme="minorHAnsi"/>
        </w:rPr>
        <w:t>El pro</w:t>
      </w:r>
      <w:r>
        <w:rPr>
          <w:rFonts w:asciiTheme="minorHAnsi" w:hAnsiTheme="minorHAnsi" w:cstheme="minorHAnsi"/>
        </w:rPr>
        <w:t>grama se basa todo en el Form principal, desde este podemos leer datos, abrir las distintas ventanas y realizar acciones con respecto a los clientes y las ventas.</w:t>
      </w:r>
    </w:p>
    <w:p w14:paraId="5A01BB81" w14:textId="1C96CBEB" w:rsidR="00FA024C" w:rsidRDefault="00FA024C" w:rsidP="005C779B">
      <w:pPr>
        <w:pStyle w:val="Ttulo2"/>
      </w:pPr>
      <w:bookmarkStart w:id="0" w:name="_Inicio"/>
      <w:bookmarkEnd w:id="0"/>
      <w:r>
        <w:t>Inicio</w:t>
      </w:r>
    </w:p>
    <w:p w14:paraId="42EDD737" w14:textId="2247BD95" w:rsidR="005C779B" w:rsidRDefault="005C779B" w:rsidP="00FA024C">
      <w:pPr>
        <w:jc w:val="center"/>
        <w:rPr>
          <w:rFonts w:asciiTheme="minorHAnsi" w:hAnsiTheme="minorHAnsi" w:cstheme="minorHAnsi"/>
        </w:rPr>
      </w:pPr>
      <w:r w:rsidRPr="005C779B">
        <w:rPr>
          <w:rFonts w:asciiTheme="minorHAnsi" w:hAnsiTheme="minorHAnsi" w:cstheme="minorHAnsi"/>
          <w:noProof/>
        </w:rPr>
        <w:drawing>
          <wp:inline distT="0" distB="0" distL="0" distR="0" wp14:anchorId="3540B733" wp14:editId="3B12D4DC">
            <wp:extent cx="4112789" cy="25527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043" cy="25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126" w14:textId="4EAED43C" w:rsidR="002F52C6" w:rsidRDefault="002F52C6" w:rsidP="0019771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Ya hay algunos datos cargados dentro del programa.</w:t>
      </w:r>
    </w:p>
    <w:p w14:paraId="7BE9A7C2" w14:textId="294F19C0" w:rsidR="0019771E" w:rsidRPr="0019771E" w:rsidRDefault="0019771E" w:rsidP="0019771E">
      <w:r>
        <w:rPr>
          <w:rFonts w:asciiTheme="minorHAnsi" w:hAnsiTheme="minorHAnsi" w:cstheme="minorHAnsi"/>
        </w:rPr>
        <w:t xml:space="preserve">Desde el </w:t>
      </w:r>
      <w:r w:rsidRPr="0019771E">
        <w:rPr>
          <w:rFonts w:asciiTheme="minorHAnsi" w:hAnsiTheme="minorHAnsi" w:cstheme="minorHAnsi"/>
          <w:b/>
          <w:bCs/>
        </w:rPr>
        <w:t>Inicio</w:t>
      </w:r>
      <w:r>
        <w:t xml:space="preserve"> podemos realizar las siguientes acciones:</w:t>
      </w:r>
    </w:p>
    <w:p w14:paraId="72FD522F" w14:textId="76FDD825" w:rsidR="00382F92" w:rsidRPr="00324AB8" w:rsidRDefault="00382F92" w:rsidP="005C779B">
      <w:pPr>
        <w:pStyle w:val="Ttulo2"/>
      </w:pPr>
      <w:r w:rsidRPr="00324AB8">
        <w:t>Agregar Cliente</w:t>
      </w:r>
    </w:p>
    <w:p w14:paraId="0359EBE5" w14:textId="18A56975" w:rsidR="00755E04" w:rsidRDefault="0026192F" w:rsidP="00755E04">
      <w:r>
        <w:t xml:space="preserve">Al presionar este botón, se abrirá una ventana con 4 campos para completar con datos del usuario, seguido de dos botones </w:t>
      </w:r>
      <w:r w:rsidRPr="0026192F">
        <w:rPr>
          <w:rStyle w:val="CitaCar"/>
        </w:rPr>
        <w:t>Agregar</w:t>
      </w:r>
      <w:r>
        <w:t xml:space="preserve"> y </w:t>
      </w:r>
      <w:r w:rsidRPr="0026192F">
        <w:rPr>
          <w:rStyle w:val="nfasissutil"/>
        </w:rPr>
        <w:t>Cancelar</w:t>
      </w:r>
      <w:r w:rsidRPr="0026192F">
        <w:t>.</w:t>
      </w:r>
      <w:r>
        <w:t xml:space="preserve"> Ninguno de estos campos puede quedar vacío, y deben seguir las siguientes reglas:</w:t>
      </w:r>
    </w:p>
    <w:p w14:paraId="1CCB6088" w14:textId="1B3E48AC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Nombre</w:t>
      </w:r>
      <w:r>
        <w:t>: Sólo letras</w:t>
      </w:r>
      <w:r w:rsidR="00DF7186">
        <w:t xml:space="preserve"> </w:t>
      </w:r>
      <w:r w:rsidR="00DF7186">
        <w:t>y espacios</w:t>
      </w:r>
      <w:r>
        <w:t>.</w:t>
      </w:r>
    </w:p>
    <w:p w14:paraId="175B86F8" w14:textId="6B0B7275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Apellido</w:t>
      </w:r>
      <w:r>
        <w:t>: Sólo letras</w:t>
      </w:r>
      <w:r w:rsidR="00DF7186">
        <w:t xml:space="preserve"> y espacios</w:t>
      </w:r>
      <w:r>
        <w:t>.</w:t>
      </w:r>
    </w:p>
    <w:p w14:paraId="44124CC7" w14:textId="77777777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Teléfono</w:t>
      </w:r>
      <w:r w:rsidRPr="0026192F">
        <w:t>:</w:t>
      </w:r>
      <w:r>
        <w:t xml:space="preserve"> Entre 3 y 15 números.</w:t>
      </w:r>
    </w:p>
    <w:p w14:paraId="7C0F2BB6" w14:textId="07D25390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DNI</w:t>
      </w:r>
      <w:r w:rsidRPr="0026192F">
        <w:t>:</w:t>
      </w:r>
      <w:r>
        <w:t xml:space="preserve"> Entre 7 y 9 números.</w:t>
      </w:r>
    </w:p>
    <w:p w14:paraId="2ADC7229" w14:textId="6830254B" w:rsidR="0032189F" w:rsidRDefault="0032189F" w:rsidP="0032189F">
      <w:pPr>
        <w:jc w:val="center"/>
      </w:pPr>
      <w:r w:rsidRPr="0032189F">
        <w:rPr>
          <w:noProof/>
        </w:rPr>
        <w:drawing>
          <wp:inline distT="0" distB="0" distL="0" distR="0" wp14:anchorId="1A138B4F" wp14:editId="165E6C4A">
            <wp:extent cx="2243301" cy="171847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21" cy="1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EF8" w14:textId="3CB1ACF1" w:rsidR="0026192F" w:rsidRDefault="0026192F" w:rsidP="005C779B">
      <w:pPr>
        <w:pStyle w:val="Ttulo2"/>
      </w:pPr>
      <w:r>
        <w:lastRenderedPageBreak/>
        <w:t>Agregar pedido</w:t>
      </w:r>
    </w:p>
    <w:p w14:paraId="6A0E6D42" w14:textId="6A37A47B" w:rsidR="0032189F" w:rsidRDefault="0032189F" w:rsidP="0032189F">
      <w:r>
        <w:t>Para agregar un pedido tenemos unos pasos a seguir:</w:t>
      </w:r>
    </w:p>
    <w:p w14:paraId="4F3BE344" w14:textId="0BC798A9" w:rsidR="0032189F" w:rsidRDefault="0032189F" w:rsidP="0032189F">
      <w:pPr>
        <w:pStyle w:val="Prrafodelista"/>
        <w:numPr>
          <w:ilvl w:val="0"/>
          <w:numId w:val="2"/>
        </w:numPr>
      </w:pPr>
      <w:r>
        <w:t>Seleccionamos un cliente desde la lista (no podemos realizar un pedido si no hay clientes)</w:t>
      </w:r>
    </w:p>
    <w:p w14:paraId="3764168E" w14:textId="3D057F7E" w:rsidR="0032189F" w:rsidRDefault="0032189F" w:rsidP="0032189F">
      <w:pPr>
        <w:pStyle w:val="Prrafodelista"/>
        <w:numPr>
          <w:ilvl w:val="0"/>
          <w:numId w:val="2"/>
        </w:numPr>
      </w:pPr>
      <w:r>
        <w:t xml:space="preserve">Seleccionamos uno de los tres </w:t>
      </w:r>
      <w:r w:rsidRPr="0036313C">
        <w:rPr>
          <w:b/>
          <w:bCs/>
        </w:rPr>
        <w:t>tipos de productos</w:t>
      </w:r>
      <w:r>
        <w:t xml:space="preserve"> en la </w:t>
      </w:r>
      <w:r w:rsidR="0036313C" w:rsidRPr="0036313C">
        <w:rPr>
          <w:i/>
          <w:iCs/>
        </w:rPr>
        <w:t>primera lista desplegable</w:t>
      </w:r>
      <w:r w:rsidR="0036313C">
        <w:t>.</w:t>
      </w:r>
    </w:p>
    <w:p w14:paraId="16F8D9D2" w14:textId="67A65971" w:rsidR="00324AB8" w:rsidRDefault="00324AB8" w:rsidP="00324AB8">
      <w:pPr>
        <w:pStyle w:val="Prrafodelista"/>
        <w:ind w:left="1004"/>
        <w:jc w:val="center"/>
      </w:pPr>
      <w:r>
        <w:rPr>
          <w:noProof/>
        </w:rPr>
        <w:drawing>
          <wp:inline distT="0" distB="0" distL="0" distR="0" wp14:anchorId="122EB86E" wp14:editId="795AA17D">
            <wp:extent cx="1440000" cy="819802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503" w14:textId="50696FB3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Seleccionamos el </w:t>
      </w:r>
      <w:r w:rsidRPr="0036313C">
        <w:rPr>
          <w:b/>
          <w:bCs/>
        </w:rPr>
        <w:t>producto</w:t>
      </w:r>
      <w:r>
        <w:t xml:space="preserve"> que queremos en la </w:t>
      </w:r>
      <w:r w:rsidRPr="0036313C">
        <w:rPr>
          <w:i/>
          <w:iCs/>
        </w:rPr>
        <w:t>segunda lista desplegable</w:t>
      </w:r>
      <w:r>
        <w:t>.</w:t>
      </w:r>
    </w:p>
    <w:p w14:paraId="688BF2CF" w14:textId="20A39E63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5ECA023E" wp14:editId="0E4FB583">
            <wp:extent cx="1440000" cy="18360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01B" w14:textId="24D58D5B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Una vez seleccionado, abajo nos muestra el precio del producto, junto a su descripción, si decidimos agregarlo, presionamos el botón </w:t>
      </w:r>
      <w:r w:rsidRPr="0036313C">
        <w:rPr>
          <w:rStyle w:val="CitaCar"/>
        </w:rPr>
        <w:t>Agregar</w:t>
      </w:r>
      <w:r>
        <w:t>.</w:t>
      </w:r>
    </w:p>
    <w:p w14:paraId="783AEA4E" w14:textId="02072107" w:rsidR="00324AB8" w:rsidRDefault="0036313C" w:rsidP="00324AB8">
      <w:pPr>
        <w:pStyle w:val="Prrafodelista"/>
        <w:numPr>
          <w:ilvl w:val="0"/>
          <w:numId w:val="2"/>
        </w:numPr>
      </w:pPr>
      <w:r>
        <w:t>Si nos arrepentimos del pedido podemos cancelarlo (</w:t>
      </w:r>
      <w:r w:rsidRPr="0036313C">
        <w:rPr>
          <w:rStyle w:val="CitaCar"/>
        </w:rPr>
        <w:t>Cancelar</w:t>
      </w:r>
      <w:r>
        <w:t xml:space="preserve">), o si queremos seguir apretamos </w:t>
      </w:r>
      <w:r w:rsidRPr="0036313C">
        <w:rPr>
          <w:rStyle w:val="CitaCar"/>
        </w:rPr>
        <w:t>Realizar pedido</w:t>
      </w:r>
      <w:r>
        <w:t>.</w:t>
      </w:r>
    </w:p>
    <w:p w14:paraId="59C0A4CD" w14:textId="4746EDAB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27172CA9" wp14:editId="0B8A673A">
            <wp:extent cx="2566396" cy="2717075"/>
            <wp:effectExtent l="0" t="0" r="63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396" cy="27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EC3" w14:textId="0AD1B09E" w:rsidR="0036313C" w:rsidRPr="00FA024C" w:rsidRDefault="00324AB8" w:rsidP="00FA024C">
      <w:pPr>
        <w:pStyle w:val="Ttulo3"/>
      </w:pPr>
      <w:r w:rsidRPr="00FA024C">
        <w:t>Abonar seña</w:t>
      </w:r>
    </w:p>
    <w:p w14:paraId="5D85C977" w14:textId="29714E41" w:rsidR="00324AB8" w:rsidRDefault="00FA024C" w:rsidP="00324AB8">
      <w:r w:rsidRPr="00FA024C">
        <w:rPr>
          <w:noProof/>
        </w:rPr>
        <w:drawing>
          <wp:anchor distT="0" distB="0" distL="114300" distR="114300" simplePos="0" relativeHeight="251658240" behindDoc="0" locked="0" layoutInCell="1" allowOverlap="1" wp14:anchorId="286C4D2F" wp14:editId="61C3D907">
            <wp:simplePos x="0" y="0"/>
            <wp:positionH relativeFrom="column">
              <wp:posOffset>4081326</wp:posOffset>
            </wp:positionH>
            <wp:positionV relativeFrom="paragraph">
              <wp:posOffset>-64589</wp:posOffset>
            </wp:positionV>
            <wp:extent cx="2414270" cy="2136140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B8">
        <w:t>Dentro de este menú tenemos tres opciones para abonar una seña:</w:t>
      </w:r>
      <w:r w:rsidRPr="00FA024C">
        <w:rPr>
          <w:noProof/>
        </w:rPr>
        <w:t xml:space="preserve"> </w:t>
      </w:r>
    </w:p>
    <w:p w14:paraId="1EB7E425" w14:textId="2711BC59" w:rsidR="00324AB8" w:rsidRDefault="00324AB8" w:rsidP="00324AB8">
      <w:r>
        <w:t xml:space="preserve">El campo </w:t>
      </w:r>
      <w:r>
        <w:rPr>
          <w:b/>
          <w:bCs/>
        </w:rPr>
        <w:t>Completo</w:t>
      </w:r>
      <w:r>
        <w:t>, es seguido por el precio total de la venta.</w:t>
      </w:r>
    </w:p>
    <w:p w14:paraId="4BAED83D" w14:textId="79F76847" w:rsidR="00324AB8" w:rsidRDefault="00324AB8" w:rsidP="00324AB8">
      <w:r>
        <w:t xml:space="preserve">El valor en el campo </w:t>
      </w:r>
      <w:r>
        <w:rPr>
          <w:b/>
          <w:bCs/>
        </w:rPr>
        <w:t>Personalizado</w:t>
      </w:r>
      <w:r w:rsidRPr="00324AB8">
        <w:t>,</w:t>
      </w:r>
      <w:r>
        <w:t xml:space="preserve"> no puede ser negativo ni mayor al valor total.</w:t>
      </w:r>
      <w:r w:rsidR="002F52C6">
        <w:t xml:space="preserve"> </w:t>
      </w:r>
      <w:bookmarkStart w:id="1" w:name="EventoSeñaInvalida"/>
      <w:r w:rsidR="002F52C6">
        <w:t>Y si el monto es menor al 5% del valor total de la compra, este será denegado y tomado como 0.</w:t>
      </w:r>
      <w:bookmarkEnd w:id="1"/>
    </w:p>
    <w:p w14:paraId="7B59060F" w14:textId="655893F0" w:rsidR="00324AB8" w:rsidRDefault="00324AB8" w:rsidP="00324AB8">
      <w:r>
        <w:t xml:space="preserve">Luego de seleccionar una opción, </w:t>
      </w:r>
      <w:r w:rsidRPr="00324AB8">
        <w:rPr>
          <w:rStyle w:val="CitaCar"/>
        </w:rPr>
        <w:t>Aceptamos</w:t>
      </w:r>
      <w:r>
        <w:t xml:space="preserve"> o </w:t>
      </w:r>
      <w:r w:rsidRPr="00324AB8">
        <w:rPr>
          <w:rStyle w:val="CitaCar"/>
        </w:rPr>
        <w:t>Cancelamos</w:t>
      </w:r>
      <w:r>
        <w:t>.</w:t>
      </w:r>
    </w:p>
    <w:p w14:paraId="12303F26" w14:textId="71A15188" w:rsidR="00324AB8" w:rsidRDefault="0019771E" w:rsidP="0019771E">
      <w:pPr>
        <w:pStyle w:val="Ttulo3"/>
      </w:pPr>
      <w:r>
        <w:lastRenderedPageBreak/>
        <w:t xml:space="preserve">Vuelta al </w:t>
      </w:r>
      <w:hyperlink w:anchor="_Inicio" w:history="1">
        <w:r w:rsidRPr="0019771E">
          <w:rPr>
            <w:rStyle w:val="Hipervnculo"/>
          </w:rPr>
          <w:t>inicio</w:t>
        </w:r>
      </w:hyperlink>
    </w:p>
    <w:p w14:paraId="1CE08476" w14:textId="50E43542" w:rsidR="00BA7F21" w:rsidRPr="00BA7F21" w:rsidRDefault="00BA7F21" w:rsidP="0019771E">
      <w:r>
        <w:t>De esta forma, ya tenemos una nueva venta asociada a</w:t>
      </w:r>
      <w:r w:rsidR="00852A32">
        <w:t>l DNI de un</w:t>
      </w:r>
      <w:r>
        <w:t xml:space="preserve"> </w:t>
      </w:r>
      <w:r w:rsidRPr="00BA7F21">
        <w:rPr>
          <w:b/>
          <w:bCs/>
        </w:rPr>
        <w:t>Cliente</w:t>
      </w:r>
      <w:r w:rsidR="00F22F43">
        <w:t>.</w:t>
      </w:r>
    </w:p>
    <w:p w14:paraId="3E42A330" w14:textId="6C88C031" w:rsidR="0019771E" w:rsidRDefault="0019771E" w:rsidP="0019771E">
      <w:r>
        <w:t xml:space="preserve">Una vez agregamos el pedido, podemos ver que se agrega a lista </w:t>
      </w:r>
      <w:r w:rsidR="002F52C6">
        <w:t>de la izquierda.</w:t>
      </w:r>
    </w:p>
    <w:p w14:paraId="0F806922" w14:textId="5DDC0F26" w:rsidR="0019771E" w:rsidRDefault="0019771E" w:rsidP="0019771E">
      <w:pPr>
        <w:jc w:val="center"/>
      </w:pPr>
      <w:r w:rsidRPr="0019771E">
        <w:rPr>
          <w:noProof/>
        </w:rPr>
        <w:drawing>
          <wp:inline distT="0" distB="0" distL="0" distR="0" wp14:anchorId="58E4CA07" wp14:editId="60761C86">
            <wp:extent cx="4865024" cy="301948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024" cy="30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0D67" w14:textId="64C9369A" w:rsidR="00852A32" w:rsidRPr="00852A32" w:rsidRDefault="00852A32" w:rsidP="00852A32">
      <w:r>
        <w:t xml:space="preserve">Si presionamos sobre el texto </w:t>
      </w:r>
      <w:r>
        <w:rPr>
          <w:u w:val="single"/>
        </w:rPr>
        <w:t>Ventas</w:t>
      </w:r>
      <w:r>
        <w:t>, este nos abrirá la aplicación de Notas con los datos de todas las ventas.</w:t>
      </w:r>
      <w:r w:rsidR="00DF7186">
        <w:t xml:space="preserve"> Lo mismo con </w:t>
      </w:r>
      <w:r w:rsidR="00DF7186" w:rsidRPr="00DF7186">
        <w:rPr>
          <w:u w:val="single"/>
        </w:rPr>
        <w:t>Clientes</w:t>
      </w:r>
      <w:r w:rsidR="00DF7186" w:rsidRPr="00DF7186">
        <w:t>.</w:t>
      </w:r>
    </w:p>
    <w:p w14:paraId="6D31EF9C" w14:textId="669C315D" w:rsidR="0019771E" w:rsidRDefault="0019771E" w:rsidP="005C779B">
      <w:pPr>
        <w:pStyle w:val="Ttulo2"/>
      </w:pPr>
      <w:bookmarkStart w:id="2" w:name="_Eliminar_cliente"/>
      <w:bookmarkEnd w:id="2"/>
      <w:r>
        <w:t>Eliminar cliente</w:t>
      </w:r>
    </w:p>
    <w:p w14:paraId="111EBB31" w14:textId="5AE1CF0C" w:rsidR="0019771E" w:rsidRPr="0019771E" w:rsidRDefault="0019771E" w:rsidP="0019771E">
      <w:r>
        <w:t xml:space="preserve">Esta opción es bastante simple y deductiva, al seleccionar un cliente y presionar el botón, nos pide una confirmación. Si confirmamos la acción, </w:t>
      </w:r>
      <w:r w:rsidR="00852A32">
        <w:t>se borra el valor de la base de datos</w:t>
      </w:r>
      <w:r w:rsidR="00D96A38">
        <w:t xml:space="preserve"> y continúa con la ejecución.</w:t>
      </w:r>
    </w:p>
    <w:p w14:paraId="47157080" w14:textId="294DB420" w:rsidR="0019771E" w:rsidRDefault="00D96A38" w:rsidP="005C779B">
      <w:pPr>
        <w:pStyle w:val="Ttulo2"/>
      </w:pPr>
      <w:r>
        <w:t>Pagar pendiente</w:t>
      </w:r>
    </w:p>
    <w:p w14:paraId="25040379" w14:textId="31BE3958" w:rsidR="00D96A38" w:rsidRDefault="00D96A38" w:rsidP="00D96A38">
      <w:r>
        <w:t xml:space="preserve">Esta acción es muy parecida a la anterior, tan solo que, en vez de eliminar al cliente, establece su deuda en $0. Esta acción también pide una confirmación, y modifica </w:t>
      </w:r>
      <w:r w:rsidR="00852A32">
        <w:t>el campo</w:t>
      </w:r>
      <w:r>
        <w:t xml:space="preserve"> </w:t>
      </w:r>
      <w:r w:rsidRPr="00D96A38">
        <w:rPr>
          <w:rFonts w:ascii="Consolas" w:hAnsi="Consolas"/>
          <w:color w:val="002060"/>
          <w:sz w:val="22"/>
        </w:rPr>
        <w:t>debe</w:t>
      </w:r>
      <w:r w:rsidRPr="00D96A38">
        <w:rPr>
          <w:color w:val="002060"/>
          <w:sz w:val="22"/>
          <w:szCs w:val="20"/>
        </w:rPr>
        <w:t xml:space="preserve"> </w:t>
      </w:r>
      <w:r w:rsidR="00852A32" w:rsidRPr="00852A32">
        <w:t>del cliente en la base de datos a</w:t>
      </w:r>
      <w:r w:rsidR="00852A32">
        <w:rPr>
          <w:color w:val="002060"/>
          <w:sz w:val="22"/>
          <w:szCs w:val="20"/>
        </w:rPr>
        <w:t xml:space="preserve"> </w:t>
      </w:r>
      <w:r>
        <w:t>0.</w:t>
      </w:r>
    </w:p>
    <w:p w14:paraId="5FCBFD52" w14:textId="315EFD58" w:rsidR="00D96A38" w:rsidRDefault="00D96A38" w:rsidP="005C779B">
      <w:pPr>
        <w:pStyle w:val="Ttulo2"/>
      </w:pPr>
      <w:r>
        <w:t>Cerrar</w:t>
      </w:r>
    </w:p>
    <w:p w14:paraId="2429EA1E" w14:textId="659414DB" w:rsidR="00D96A38" w:rsidRDefault="00D96A38" w:rsidP="00D96A38">
      <w:r>
        <w:t xml:space="preserve">No hay un botón </w:t>
      </w:r>
      <w:r>
        <w:rPr>
          <w:i/>
          <w:iCs/>
        </w:rPr>
        <w:t xml:space="preserve">cerrar </w:t>
      </w:r>
      <w:r>
        <w:t xml:space="preserve">como tal, pero podemos cerrar el programa desde la </w:t>
      </w:r>
      <w:r w:rsidRPr="00D96A38">
        <w:rPr>
          <w:rFonts w:ascii="Consolas" w:hAnsi="Consolas"/>
          <w:b/>
          <w:bCs/>
          <w:color w:val="FFFFFF" w:themeColor="background1"/>
          <w:shd w:val="clear" w:color="auto" w:fill="FF0000"/>
        </w:rPr>
        <w:t>X</w:t>
      </w:r>
      <w:r>
        <w:t xml:space="preserve"> en la esquina superior derecha.</w:t>
      </w:r>
      <w:r w:rsidR="00852A32" w:rsidRPr="00852A32">
        <w:t xml:space="preserve"> </w:t>
      </w:r>
      <w:r w:rsidR="00852A32">
        <w:t>Al presionar este botón, nos pide una confirmación</w:t>
      </w:r>
      <w:r>
        <w:t xml:space="preserve">. Si decidimos </w:t>
      </w:r>
      <w:r w:rsidR="00852A32">
        <w:t>cerrar</w:t>
      </w:r>
      <w:r>
        <w:t xml:space="preserve">, </w:t>
      </w:r>
      <w:r w:rsidR="00852A32">
        <w:t>se escriben los datos de clientes en un XML y ventas en XML y .txt.</w:t>
      </w:r>
    </w:p>
    <w:p w14:paraId="637EEE39" w14:textId="354E03A5" w:rsidR="002F7B62" w:rsidRDefault="002F7B62" w:rsidP="002F7B62">
      <w:pPr>
        <w:jc w:val="center"/>
      </w:pPr>
      <w:r w:rsidRPr="002F7B62">
        <w:rPr>
          <w:noProof/>
        </w:rPr>
        <w:drawing>
          <wp:inline distT="0" distB="0" distL="0" distR="0" wp14:anchorId="75340295" wp14:editId="6C242490">
            <wp:extent cx="1997093" cy="1465952"/>
            <wp:effectExtent l="0" t="0" r="3175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93" cy="14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9EA5" w14:textId="011BEA35" w:rsidR="002F7B62" w:rsidRDefault="002F7B62">
      <w:pPr>
        <w:spacing w:after="160"/>
        <w:ind w:left="0"/>
      </w:pPr>
      <w:r>
        <w:br w:type="page"/>
      </w:r>
    </w:p>
    <w:p w14:paraId="26F49952" w14:textId="4025DFFB" w:rsidR="002F7B62" w:rsidRDefault="002F7B62" w:rsidP="002F7B62">
      <w:pPr>
        <w:pStyle w:val="Ttulo1"/>
      </w:pPr>
      <w:r>
        <w:lastRenderedPageBreak/>
        <w:t>Diagrama de clases</w:t>
      </w:r>
    </w:p>
    <w:p w14:paraId="080E67E5" w14:textId="3A95576E" w:rsidR="004F425B" w:rsidRPr="004F425B" w:rsidRDefault="004F425B" w:rsidP="005C779B">
      <w:pPr>
        <w:pStyle w:val="Ttulo2"/>
      </w:pPr>
      <w:bookmarkStart w:id="3" w:name="_Producto_y_derivadas:"/>
      <w:bookmarkStart w:id="4" w:name="_Producto_y_derivadas"/>
      <w:bookmarkEnd w:id="3"/>
      <w:bookmarkEnd w:id="4"/>
      <w:r>
        <w:t>Producto y derivadas</w:t>
      </w:r>
    </w:p>
    <w:p w14:paraId="1B4B4DF5" w14:textId="6296BEBE" w:rsidR="002F7B62" w:rsidRDefault="001F7E83" w:rsidP="002F7B62">
      <w:pPr>
        <w:jc w:val="center"/>
      </w:pPr>
      <w:r w:rsidRPr="001F7E83">
        <w:rPr>
          <w:noProof/>
        </w:rPr>
        <w:drawing>
          <wp:inline distT="0" distB="0" distL="0" distR="0" wp14:anchorId="35EB4F0D" wp14:editId="33E03F13">
            <wp:extent cx="6116649" cy="489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"/>
                    <a:stretch/>
                  </pic:blipFill>
                  <pic:spPr bwMode="auto">
                    <a:xfrm>
                      <a:off x="0" y="0"/>
                      <a:ext cx="6147670" cy="49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1DEA" w14:textId="34F25144" w:rsidR="004F425B" w:rsidRDefault="004F425B" w:rsidP="005C779B">
      <w:pPr>
        <w:pStyle w:val="Ttulo2"/>
      </w:pPr>
      <w:bookmarkStart w:id="5" w:name="_Venta_Cliente"/>
      <w:bookmarkEnd w:id="5"/>
      <w:r>
        <w:t>Venta</w:t>
      </w:r>
      <w:r w:rsidR="00B64B74">
        <w:tab/>
        <w:t>Cliente</w:t>
      </w:r>
    </w:p>
    <w:p w14:paraId="208DA309" w14:textId="74D5A3B5" w:rsidR="004F425B" w:rsidRDefault="001F7E83" w:rsidP="001F7E83">
      <w:pPr>
        <w:tabs>
          <w:tab w:val="left" w:pos="5670"/>
        </w:tabs>
        <w:ind w:left="0"/>
      </w:pPr>
      <w:bookmarkStart w:id="6" w:name="_Cliente"/>
      <w:bookmarkEnd w:id="6"/>
      <w:r w:rsidRPr="001F7E83">
        <w:rPr>
          <w:noProof/>
        </w:rPr>
        <w:drawing>
          <wp:inline distT="0" distB="0" distL="0" distR="0" wp14:anchorId="6ACDC72B" wp14:editId="4EBB121E">
            <wp:extent cx="6296025" cy="2487143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31" cy="249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4486" w14:textId="2FD60D98" w:rsidR="001F7E83" w:rsidRDefault="001F7E83" w:rsidP="005C779B">
      <w:pPr>
        <w:pStyle w:val="Ttulo2"/>
      </w:pPr>
      <w:bookmarkStart w:id="7" w:name="_Extensiones"/>
      <w:bookmarkEnd w:id="7"/>
      <w:r>
        <w:t>Extensiones</w:t>
      </w:r>
    </w:p>
    <w:p w14:paraId="2B57B072" w14:textId="5CB1CEC1" w:rsidR="008C51B1" w:rsidRDefault="001F7E83" w:rsidP="001F7E83">
      <w:pPr>
        <w:rPr>
          <w:rFonts w:ascii="Goudy Old Style" w:hAnsi="Goudy Old Style"/>
          <w:b/>
          <w:bCs/>
          <w:sz w:val="32"/>
          <w:szCs w:val="32"/>
        </w:rPr>
      </w:pPr>
      <w:r w:rsidRPr="001F7E83">
        <w:rPr>
          <w:noProof/>
        </w:rPr>
        <w:drawing>
          <wp:inline distT="0" distB="0" distL="0" distR="0" wp14:anchorId="152189CB" wp14:editId="44AC63E9">
            <wp:extent cx="2895600" cy="9799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0" t="20797" r="9279" b="20354"/>
                    <a:stretch/>
                  </pic:blipFill>
                  <pic:spPr bwMode="auto">
                    <a:xfrm>
                      <a:off x="0" y="0"/>
                      <a:ext cx="2962729" cy="10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8ED3E" w14:textId="25BBA939" w:rsidR="005B4FF3" w:rsidRDefault="005B4FF3" w:rsidP="005B4FF3">
      <w:pPr>
        <w:pStyle w:val="Ttulo1"/>
      </w:pPr>
      <w:r>
        <w:lastRenderedPageBreak/>
        <w:t>Temas incluidos</w:t>
      </w:r>
    </w:p>
    <w:p w14:paraId="305EC7DD" w14:textId="3C525C93" w:rsidR="005B4FF3" w:rsidRDefault="005B4FF3" w:rsidP="005C779B">
      <w:pPr>
        <w:pStyle w:val="Ttulo2"/>
      </w:pPr>
      <w:r>
        <w:t>Excepciones</w:t>
      </w:r>
    </w:p>
    <w:p w14:paraId="00D07E1B" w14:textId="208E4CB7" w:rsidR="005B4FF3" w:rsidRDefault="005B4FF3" w:rsidP="005B4FF3">
      <w:r>
        <w:t xml:space="preserve">Decidí centrar las excepciones en el objeto </w:t>
      </w:r>
      <w:hyperlink w:anchor="Cliente" w:history="1">
        <w:r w:rsidRPr="005B4FF3">
          <w:rPr>
            <w:rStyle w:val="Hipervnculo"/>
            <w:b/>
            <w:bCs/>
          </w:rPr>
          <w:t>Cliente</w:t>
        </w:r>
      </w:hyperlink>
      <w:r>
        <w:t xml:space="preserve">, las cuales se encargan de que los datos de este sean válidos y no haya fallos más adelante. Respecto a estas excepciones, cree una clase del tipo </w:t>
      </w:r>
      <w:r>
        <w:rPr>
          <w:i/>
          <w:iCs/>
        </w:rPr>
        <w:t>Exception</w:t>
      </w:r>
      <w:r>
        <w:t xml:space="preserve"> como clase padre, para luego derivar de esta las otras excepciones y así hacerlo más fácil de atrapar si se lanza alguna.</w:t>
      </w:r>
    </w:p>
    <w:p w14:paraId="234D4D89" w14:textId="41E7E253" w:rsidR="005B4FF3" w:rsidRDefault="005B4FF3" w:rsidP="005B4FF3">
      <w:r>
        <w:t>Estas excepci</w:t>
      </w:r>
      <w:r w:rsidR="0058786A">
        <w:t>o</w:t>
      </w:r>
      <w:r>
        <w:t xml:space="preserve">nes pueden </w:t>
      </w:r>
      <w:r w:rsidR="0058786A">
        <w:t xml:space="preserve">encontrarse controladas en </w:t>
      </w:r>
      <w:r w:rsidR="0058786A">
        <w:rPr>
          <w:i/>
          <w:iCs/>
        </w:rPr>
        <w:t>FrmPrincipal</w:t>
      </w:r>
      <w:r w:rsidR="0058786A">
        <w:t xml:space="preserve"> y en </w:t>
      </w:r>
      <w:r w:rsidR="0058786A" w:rsidRPr="0058786A">
        <w:rPr>
          <w:i/>
          <w:iCs/>
        </w:rPr>
        <w:t>FrmAgregarCliente</w:t>
      </w:r>
      <w:r w:rsidR="0058786A">
        <w:t>.</w:t>
      </w:r>
    </w:p>
    <w:p w14:paraId="3260D3C6" w14:textId="338C8880" w:rsidR="0058786A" w:rsidRDefault="0058786A" w:rsidP="005C779B">
      <w:pPr>
        <w:pStyle w:val="Ttulo2"/>
      </w:pPr>
      <w:r>
        <w:t>Unit Testing</w:t>
      </w:r>
    </w:p>
    <w:p w14:paraId="19096EEB" w14:textId="79DE127F" w:rsidR="0058786A" w:rsidRDefault="0058786A" w:rsidP="0058786A">
      <w:r>
        <w:t xml:space="preserve">Dentro de la solución, se encuentra el proyecto </w:t>
      </w:r>
      <w:r>
        <w:rPr>
          <w:b/>
          <w:bCs/>
        </w:rPr>
        <w:t>UnitTesting</w:t>
      </w:r>
      <w:r>
        <w:t>, la cual tiene dos clases:</w:t>
      </w:r>
    </w:p>
    <w:p w14:paraId="57788527" w14:textId="0BED4CA6" w:rsidR="0058786A" w:rsidRDefault="0058786A" w:rsidP="0058786A">
      <w:pPr>
        <w:pStyle w:val="Ttulo3"/>
      </w:pPr>
      <w:r>
        <w:t>ClienteTest</w:t>
      </w:r>
    </w:p>
    <w:p w14:paraId="1F61EA69" w14:textId="321955C0" w:rsidR="0058786A" w:rsidRDefault="0058786A" w:rsidP="0058786A">
      <w:r>
        <w:t xml:space="preserve">Aquí realizo </w:t>
      </w:r>
      <w:r w:rsidR="00B23F37">
        <w:t>3</w:t>
      </w:r>
      <w:r>
        <w:t xml:space="preserve"> pruebas de cuatro métodos de la clase </w:t>
      </w:r>
      <w:hyperlink w:anchor="Cliente" w:history="1">
        <w:r w:rsidRPr="0058786A">
          <w:rPr>
            <w:rStyle w:val="Hipervnculo"/>
          </w:rPr>
          <w:t>Cliente</w:t>
        </w:r>
      </w:hyperlink>
      <w:r>
        <w:t>:</w:t>
      </w:r>
    </w:p>
    <w:p w14:paraId="25EF7D2F" w14:textId="70E2365C" w:rsidR="0058786A" w:rsidRPr="0058786A" w:rsidRDefault="0058786A" w:rsidP="0058786A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Constructor de Cliente</w:t>
      </w:r>
      <w:r w:rsidRPr="0058786A">
        <w:t xml:space="preserve"> (2)</w:t>
      </w:r>
    </w:p>
    <w:p w14:paraId="1376D778" w14:textId="205D9A2D" w:rsidR="0058786A" w:rsidRPr="009164FD" w:rsidRDefault="0058786A" w:rsidP="009164FD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CadenaEsValida</w:t>
      </w:r>
    </w:p>
    <w:p w14:paraId="66061501" w14:textId="2D9D0789" w:rsidR="0058786A" w:rsidRDefault="0058786A" w:rsidP="0058786A">
      <w:pPr>
        <w:pStyle w:val="Ttulo3"/>
      </w:pPr>
      <w:r>
        <w:t>ProductoTest</w:t>
      </w:r>
    </w:p>
    <w:p w14:paraId="03674010" w14:textId="2D22D6AF" w:rsidR="0058786A" w:rsidRDefault="0058786A" w:rsidP="0058786A">
      <w:r>
        <w:t>En esta clase realizo dos test del mismo método</w:t>
      </w:r>
      <w:r w:rsidR="00270B29">
        <w:t xml:space="preserve"> de </w:t>
      </w:r>
      <w:hyperlink w:anchor="_Producto_y_derivadas" w:history="1">
        <w:r w:rsidR="00270B29" w:rsidRPr="00270B29">
          <w:rPr>
            <w:rStyle w:val="Hipervnculo"/>
          </w:rPr>
          <w:t>Producto</w:t>
        </w:r>
      </w:hyperlink>
      <w:r>
        <w:t xml:space="preserve">, </w:t>
      </w:r>
      <w:r w:rsidRPr="0058786A">
        <w:rPr>
          <w:rFonts w:ascii="Consolas" w:hAnsi="Consolas"/>
          <w:color w:val="002060"/>
          <w:sz w:val="22"/>
        </w:rPr>
        <w:t>GetProductoPorId</w:t>
      </w:r>
      <w:r w:rsidRPr="0058786A">
        <w:t>.</w:t>
      </w:r>
    </w:p>
    <w:p w14:paraId="14A53490" w14:textId="53B4EC37" w:rsidR="0058786A" w:rsidRDefault="0058786A" w:rsidP="005C779B">
      <w:pPr>
        <w:pStyle w:val="Ttulo2"/>
      </w:pPr>
      <w:r>
        <w:t>Generics</w:t>
      </w:r>
      <w:r w:rsidRPr="0058786A">
        <w:rPr>
          <w:rFonts w:ascii="Consolas" w:hAnsi="Consolas"/>
        </w:rPr>
        <w:t>&lt;T&gt;</w:t>
      </w:r>
    </w:p>
    <w:p w14:paraId="5ED6DD1C" w14:textId="5B0FF004" w:rsidR="0058786A" w:rsidRDefault="0058786A" w:rsidP="0058786A">
      <w:r>
        <w:t xml:space="preserve">El tipo genérico lo incluí en la clase </w:t>
      </w:r>
      <w:r w:rsidRPr="0058786A">
        <w:rPr>
          <w:b/>
          <w:bCs/>
        </w:rPr>
        <w:t>Serializadora</w:t>
      </w:r>
      <w:r>
        <w:t xml:space="preserve">, la cual se encarga de la lectura y escritura de archivos. Decidí utilizarla allí para hacer más fácil la tarea de manejo de archivos y no hacer </w:t>
      </w:r>
      <w:r w:rsidR="007755DF">
        <w:t>sobrecarga de métodos por solo un tipo de dato.</w:t>
      </w:r>
    </w:p>
    <w:p w14:paraId="0D77BE7F" w14:textId="66E5E829" w:rsidR="007755DF" w:rsidRDefault="007755DF" w:rsidP="005C779B">
      <w:pPr>
        <w:pStyle w:val="Ttulo2"/>
      </w:pPr>
      <w:r>
        <w:t>Interfaces</w:t>
      </w:r>
    </w:p>
    <w:p w14:paraId="1D085A6C" w14:textId="429EF8DF" w:rsidR="007755DF" w:rsidRDefault="007755DF" w:rsidP="007755DF">
      <w:r>
        <w:t>En este trabajo utilicé una sola interfaz, la cual tiene un método.</w:t>
      </w:r>
    </w:p>
    <w:p w14:paraId="67BE4C11" w14:textId="30BF3BDF" w:rsidR="007755DF" w:rsidRDefault="007755DF" w:rsidP="007755DF">
      <w:r>
        <w:t xml:space="preserve">Esta interfaz la utilizo en dos </w:t>
      </w:r>
      <w:hyperlink w:anchor="_Producto_y_derivadas:" w:history="1">
        <w:r w:rsidRPr="007755DF">
          <w:rPr>
            <w:rStyle w:val="Hipervnculo"/>
          </w:rPr>
          <w:t xml:space="preserve">derivadas de </w:t>
        </w:r>
        <w:r w:rsidRPr="007755DF">
          <w:rPr>
            <w:rStyle w:val="Hipervnculo"/>
            <w:b/>
            <w:bCs/>
          </w:rPr>
          <w:t>Producto</w:t>
        </w:r>
      </w:hyperlink>
      <w:r>
        <w:t xml:space="preserve">, </w:t>
      </w:r>
      <w:r w:rsidRPr="007755DF">
        <w:rPr>
          <w:b/>
          <w:bCs/>
        </w:rPr>
        <w:t>Inyección</w:t>
      </w:r>
      <w:r>
        <w:t xml:space="preserve"> y </w:t>
      </w:r>
      <w:r w:rsidRPr="007755DF">
        <w:rPr>
          <w:b/>
          <w:bCs/>
        </w:rPr>
        <w:t>Medicamento</w:t>
      </w:r>
      <w:r>
        <w:t>.</w:t>
      </w:r>
    </w:p>
    <w:p w14:paraId="3368A5B1" w14:textId="733E6B90" w:rsidR="007755DF" w:rsidRDefault="007755DF" w:rsidP="005C779B">
      <w:pPr>
        <w:pStyle w:val="Ttulo2"/>
      </w:pPr>
      <w:r>
        <w:t>Archivos y serialización</w:t>
      </w:r>
    </w:p>
    <w:p w14:paraId="3FCC1021" w14:textId="77777777" w:rsidR="008C51B1" w:rsidRDefault="007755DF" w:rsidP="008C51B1">
      <w:r>
        <w:t xml:space="preserve">El manejo de archivos fue especialmente el tema más interesante, me encontré con varios problemas por los datos que contenía y las propiedades que requería. Finalmente pude resolver los problemas y terminé </w:t>
      </w:r>
      <w:r w:rsidR="008C51B1">
        <w:t>con tres archivos .XML</w:t>
      </w:r>
      <w:bookmarkStart w:id="8" w:name="_Hlk108122150"/>
      <w:r w:rsidR="008C51B1">
        <w:t>:</w:t>
      </w:r>
    </w:p>
    <w:bookmarkEnd w:id="8"/>
    <w:p w14:paraId="1293A45F" w14:textId="77777777" w:rsidR="008C51B1" w:rsidRDefault="008C51B1" w:rsidP="008C51B1">
      <w:pPr>
        <w:pStyle w:val="Prrafodelista"/>
        <w:numPr>
          <w:ilvl w:val="0"/>
          <w:numId w:val="5"/>
        </w:numPr>
        <w:spacing w:line="256" w:lineRule="auto"/>
        <w:ind w:left="1004"/>
      </w:pPr>
      <w:r>
        <w:t>ListadoDeProductos,</w:t>
      </w:r>
    </w:p>
    <w:p w14:paraId="451596F2" w14:textId="77777777" w:rsidR="008C51B1" w:rsidRDefault="008C51B1" w:rsidP="008C51B1">
      <w:pPr>
        <w:pStyle w:val="Prrafodelista"/>
        <w:numPr>
          <w:ilvl w:val="0"/>
          <w:numId w:val="5"/>
        </w:numPr>
        <w:spacing w:line="256" w:lineRule="auto"/>
        <w:ind w:left="1004"/>
      </w:pPr>
      <w:r>
        <w:t>ListadoDeClientes,</w:t>
      </w:r>
    </w:p>
    <w:p w14:paraId="684C91DC" w14:textId="77777777" w:rsidR="008C51B1" w:rsidRDefault="008C51B1" w:rsidP="008C51B1">
      <w:pPr>
        <w:pStyle w:val="Prrafodelista"/>
        <w:numPr>
          <w:ilvl w:val="0"/>
          <w:numId w:val="5"/>
        </w:numPr>
        <w:spacing w:line="256" w:lineRule="auto"/>
        <w:ind w:left="1004"/>
      </w:pPr>
      <w:r>
        <w:t>ListadoDeVentas;</w:t>
      </w:r>
    </w:p>
    <w:p w14:paraId="5C849DDB" w14:textId="602C28C9" w:rsidR="008C51B1" w:rsidRDefault="008C51B1" w:rsidP="008C51B1">
      <w:r>
        <w:t xml:space="preserve">y dos archivos .txt donde se muestran todas las ventas realizadas y los clientes </w:t>
      </w:r>
      <w:r w:rsidR="002C562E">
        <w:t xml:space="preserve">respectivamente </w:t>
      </w:r>
      <w:r>
        <w:t>(se guarda</w:t>
      </w:r>
      <w:r w:rsidR="002C562E">
        <w:t>n</w:t>
      </w:r>
      <w:r>
        <w:t xml:space="preserve"> en Documentos):</w:t>
      </w:r>
    </w:p>
    <w:p w14:paraId="22069752" w14:textId="7100F4C9" w:rsidR="007755DF" w:rsidRDefault="008C51B1" w:rsidP="008C51B1">
      <w:pPr>
        <w:pStyle w:val="Prrafodelista"/>
        <w:numPr>
          <w:ilvl w:val="0"/>
          <w:numId w:val="6"/>
        </w:numPr>
        <w:spacing w:line="256" w:lineRule="auto"/>
      </w:pPr>
      <w:r>
        <w:t>ListadoDeVentas</w:t>
      </w:r>
      <w:r w:rsidR="001E770D">
        <w:t>,</w:t>
      </w:r>
    </w:p>
    <w:p w14:paraId="2DB1CF2D" w14:textId="4CBBBDE7" w:rsidR="008C51B1" w:rsidRDefault="008C51B1" w:rsidP="008C51B1">
      <w:pPr>
        <w:pStyle w:val="Prrafodelista"/>
        <w:numPr>
          <w:ilvl w:val="0"/>
          <w:numId w:val="6"/>
        </w:numPr>
        <w:spacing w:line="256" w:lineRule="auto"/>
      </w:pPr>
      <w:r>
        <w:t>ListadoDeClientes</w:t>
      </w:r>
      <w:r w:rsidR="001E770D">
        <w:t>.</w:t>
      </w:r>
    </w:p>
    <w:p w14:paraId="43C60F5B" w14:textId="3069F2DB" w:rsidR="008C51B1" w:rsidRDefault="008C51B1" w:rsidP="005C779B">
      <w:pPr>
        <w:pStyle w:val="Ttulo2"/>
      </w:pPr>
      <w:r>
        <w:t>SQL y base de datos</w:t>
      </w:r>
    </w:p>
    <w:p w14:paraId="151B2E72" w14:textId="5F642590" w:rsidR="008C51B1" w:rsidRDefault="008C51B1" w:rsidP="008C51B1">
      <w:r>
        <w:t>En esta instancia de trabajo práctico</w:t>
      </w:r>
      <w:r w:rsidR="000F4CBA">
        <w:t xml:space="preserve"> decidí cambiar un poco lo hecho en el trabajo anterior. Los datos se almacenan en </w:t>
      </w:r>
      <w:r w:rsidR="00270B29">
        <w:t>la</w:t>
      </w:r>
      <w:r w:rsidR="000F4CBA">
        <w:t xml:space="preserve"> base de datos </w:t>
      </w:r>
      <w:r w:rsidR="00270B29">
        <w:rPr>
          <w:b/>
          <w:bCs/>
        </w:rPr>
        <w:t>Farmacia</w:t>
      </w:r>
      <w:r w:rsidR="00270B29" w:rsidRPr="00270B29">
        <w:t>,</w:t>
      </w:r>
      <w:r w:rsidR="00270B29">
        <w:rPr>
          <w:b/>
          <w:bCs/>
        </w:rPr>
        <w:t xml:space="preserve"> </w:t>
      </w:r>
      <w:r w:rsidR="000F4CBA">
        <w:t>con 4 tablas</w:t>
      </w:r>
      <w:r w:rsidR="002C562E">
        <w:t xml:space="preserve"> en vez de listas en la clase. Las tablas son:</w:t>
      </w:r>
    </w:p>
    <w:p w14:paraId="3FB0F807" w14:textId="6263D796" w:rsidR="002C562E" w:rsidRDefault="002C562E" w:rsidP="002C562E">
      <w:pPr>
        <w:pStyle w:val="Prrafodelista"/>
        <w:numPr>
          <w:ilvl w:val="0"/>
          <w:numId w:val="7"/>
        </w:numPr>
      </w:pPr>
      <w:r w:rsidRPr="002C562E">
        <w:rPr>
          <w:b/>
          <w:bCs/>
        </w:rPr>
        <w:t>Cliente</w:t>
      </w:r>
      <w:r w:rsidR="00DF7186">
        <w:rPr>
          <w:b/>
          <w:bCs/>
        </w:rPr>
        <w:t>s</w:t>
      </w:r>
      <w:r>
        <w:t>: Se guardan los datos de los clientes.</w:t>
      </w:r>
    </w:p>
    <w:p w14:paraId="2498B049" w14:textId="139B6172" w:rsidR="002C562E" w:rsidRDefault="002C562E" w:rsidP="002C562E">
      <w:pPr>
        <w:pStyle w:val="Prrafodelista"/>
        <w:numPr>
          <w:ilvl w:val="0"/>
          <w:numId w:val="7"/>
        </w:numPr>
      </w:pPr>
      <w:r w:rsidRPr="002C562E">
        <w:rPr>
          <w:b/>
          <w:bCs/>
        </w:rPr>
        <w:t>Productos</w:t>
      </w:r>
      <w:r>
        <w:t>: Aquí se guardaría el "stock" de productos disponibles. Contiene un ID incremental.</w:t>
      </w:r>
    </w:p>
    <w:p w14:paraId="627DC7CD" w14:textId="6B7AD5AA" w:rsidR="002C562E" w:rsidRDefault="002C562E" w:rsidP="002C562E">
      <w:pPr>
        <w:pStyle w:val="Prrafodelista"/>
        <w:numPr>
          <w:ilvl w:val="0"/>
          <w:numId w:val="7"/>
        </w:numPr>
      </w:pPr>
      <w:r w:rsidRPr="002C562E">
        <w:rPr>
          <w:b/>
          <w:bCs/>
        </w:rPr>
        <w:lastRenderedPageBreak/>
        <w:t>Vent</w:t>
      </w:r>
      <w:r w:rsidR="00DF7186">
        <w:rPr>
          <w:b/>
          <w:bCs/>
        </w:rPr>
        <w:t>as</w:t>
      </w:r>
      <w:r>
        <w:t>: Tiene 4 datos de las ventas (precio, seña, DNI del cliente y un ID incremental).</w:t>
      </w:r>
    </w:p>
    <w:p w14:paraId="4B4CC225" w14:textId="1FA989F4" w:rsidR="002C562E" w:rsidRDefault="002C562E" w:rsidP="002C562E">
      <w:pPr>
        <w:pStyle w:val="Prrafodelista"/>
        <w:numPr>
          <w:ilvl w:val="0"/>
          <w:numId w:val="7"/>
        </w:numPr>
      </w:pPr>
      <w:r w:rsidRPr="002C562E">
        <w:rPr>
          <w:b/>
          <w:bCs/>
        </w:rPr>
        <w:t>Carrito</w:t>
      </w:r>
      <w:r>
        <w:t>: Esta tabla se encarga de conectar las últimas dos. Consta de un id para la venta y otro para el producto.</w:t>
      </w:r>
    </w:p>
    <w:p w14:paraId="54D654C9" w14:textId="1F0195B5" w:rsidR="00B12504" w:rsidRDefault="00B12504" w:rsidP="00B12504">
      <w:r>
        <w:t>Estas tablas son manipuladas con sus clases respectivas dentro de la carpeta ADOs</w:t>
      </w:r>
      <w:r w:rsidR="00195D76">
        <w:t>.</w:t>
      </w:r>
    </w:p>
    <w:p w14:paraId="1AD9047E" w14:textId="5A74CB50" w:rsidR="00026B5D" w:rsidRDefault="00026B5D" w:rsidP="00026B5D">
      <w:pPr>
        <w:jc w:val="center"/>
      </w:pPr>
      <w:r w:rsidRPr="00026B5D">
        <w:rPr>
          <w:noProof/>
        </w:rPr>
        <w:drawing>
          <wp:inline distT="0" distB="0" distL="0" distR="0" wp14:anchorId="18FDD866" wp14:editId="06B87783">
            <wp:extent cx="4696279" cy="430953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08" cy="431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BB44" w14:textId="0DC7A806" w:rsidR="008C51B1" w:rsidRDefault="001E770D" w:rsidP="005C779B">
      <w:pPr>
        <w:pStyle w:val="Ttulo2"/>
      </w:pPr>
      <w:r>
        <w:t>Eventos y delegados</w:t>
      </w:r>
    </w:p>
    <w:p w14:paraId="7D905D15" w14:textId="74C63BEE" w:rsidR="002C562E" w:rsidRDefault="002C562E" w:rsidP="002C562E">
      <w:r>
        <w:t>El programa cuenta con dos eventos, los cuales decidí crearlos como tipo de dato de delegado. Los eventos que cree son los siguientes:</w:t>
      </w:r>
    </w:p>
    <w:p w14:paraId="0866E493" w14:textId="1EE02462" w:rsidR="002C562E" w:rsidRDefault="00DF7186" w:rsidP="002C562E">
      <w:pPr>
        <w:pStyle w:val="Ttulo3"/>
      </w:pPr>
      <w:hyperlink w:anchor="EventoSeñaInvalida" w:history="1">
        <w:r w:rsidR="002C562E" w:rsidRPr="004E41DD">
          <w:rPr>
            <w:rStyle w:val="Hipervnculo"/>
          </w:rPr>
          <w:t>SeniaInvalida</w:t>
        </w:r>
      </w:hyperlink>
      <w:r w:rsidR="00C2568E">
        <w:t xml:space="preserve"> (FrmMontoSenia)</w:t>
      </w:r>
    </w:p>
    <w:p w14:paraId="346564C7" w14:textId="2F0AAC41" w:rsidR="002C562E" w:rsidRDefault="002C562E" w:rsidP="002C562E">
      <w:pPr>
        <w:rPr>
          <w:rFonts w:ascii="Consolas" w:hAnsi="Consolas" w:cs="Consolas"/>
          <w:color w:val="000000"/>
          <w:sz w:val="22"/>
          <w:lang w:eastAsia="en-US"/>
        </w:rPr>
      </w:pPr>
      <w:r w:rsidRPr="002C562E">
        <w:rPr>
          <w:b/>
          <w:bCs/>
        </w:rPr>
        <w:t>Delegado</w:t>
      </w:r>
      <w:r>
        <w:t xml:space="preserve">: </w:t>
      </w:r>
      <w:r w:rsidRPr="002C562E">
        <w:rPr>
          <w:rFonts w:ascii="Consolas" w:hAnsi="Consolas" w:cs="Consolas"/>
          <w:color w:val="0000FF"/>
          <w:sz w:val="22"/>
          <w:lang w:eastAsia="en-US"/>
        </w:rPr>
        <w:t>public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2C562E">
        <w:rPr>
          <w:rFonts w:ascii="Consolas" w:hAnsi="Consolas" w:cs="Consolas"/>
          <w:color w:val="0000FF"/>
          <w:sz w:val="22"/>
          <w:lang w:eastAsia="en-US"/>
        </w:rPr>
        <w:t>delegate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2C562E">
        <w:rPr>
          <w:rFonts w:ascii="Consolas" w:hAnsi="Consolas" w:cs="Consolas"/>
          <w:color w:val="0000FF"/>
          <w:sz w:val="22"/>
          <w:lang w:eastAsia="en-US"/>
        </w:rPr>
        <w:t>void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2C562E">
        <w:rPr>
          <w:rFonts w:ascii="Consolas" w:hAnsi="Consolas" w:cs="Consolas"/>
          <w:color w:val="2B91AF"/>
          <w:sz w:val="22"/>
          <w:lang w:eastAsia="en-US"/>
        </w:rPr>
        <w:t>DelegadoSeniaInvalida</w:t>
      </w:r>
      <w:r w:rsidRPr="002C562E">
        <w:rPr>
          <w:rFonts w:ascii="Consolas" w:hAnsi="Consolas" w:cs="Consolas"/>
          <w:color w:val="000000"/>
          <w:sz w:val="22"/>
          <w:lang w:eastAsia="en-US"/>
        </w:rPr>
        <w:t>(</w:t>
      </w:r>
      <w:r w:rsidRPr="002C562E">
        <w:rPr>
          <w:rFonts w:ascii="Consolas" w:hAnsi="Consolas" w:cs="Consolas"/>
          <w:color w:val="0000FF"/>
          <w:sz w:val="22"/>
          <w:lang w:eastAsia="en-US"/>
        </w:rPr>
        <w:t>float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valor)</w:t>
      </w:r>
    </w:p>
    <w:p w14:paraId="02A1856C" w14:textId="5CFFABD2" w:rsidR="002C562E" w:rsidRDefault="002C562E" w:rsidP="002C562E">
      <w:pPr>
        <w:rPr>
          <w:rFonts w:ascii="Consolas" w:hAnsi="Consolas" w:cs="Consolas"/>
          <w:color w:val="000000"/>
          <w:sz w:val="22"/>
          <w:lang w:eastAsia="en-US"/>
        </w:rPr>
      </w:pPr>
      <w:r w:rsidRPr="00C2568E">
        <w:rPr>
          <w:b/>
          <w:bCs/>
        </w:rPr>
        <w:t>Manejador</w:t>
      </w:r>
      <w:r>
        <w:t xml:space="preserve">: </w:t>
      </w:r>
      <w:r w:rsidRPr="002C562E">
        <w:rPr>
          <w:rFonts w:ascii="Consolas" w:hAnsi="Consolas" w:cs="Consolas"/>
          <w:color w:val="0000FF"/>
          <w:sz w:val="22"/>
          <w:lang w:eastAsia="en-US"/>
        </w:rPr>
        <w:t>public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2C562E">
        <w:rPr>
          <w:rFonts w:ascii="Consolas" w:hAnsi="Consolas" w:cs="Consolas"/>
          <w:color w:val="0000FF"/>
          <w:sz w:val="22"/>
          <w:lang w:eastAsia="en-US"/>
        </w:rPr>
        <w:t>void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ManejadorSeniaInvalida(</w:t>
      </w:r>
      <w:r w:rsidRPr="002C562E">
        <w:rPr>
          <w:rFonts w:ascii="Consolas" w:hAnsi="Consolas" w:cs="Consolas"/>
          <w:color w:val="0000FF"/>
          <w:sz w:val="22"/>
          <w:lang w:eastAsia="en-US"/>
        </w:rPr>
        <w:t>float</w:t>
      </w:r>
      <w:r w:rsidRPr="002C562E">
        <w:rPr>
          <w:rFonts w:ascii="Consolas" w:hAnsi="Consolas" w:cs="Consolas"/>
          <w:color w:val="000000"/>
          <w:sz w:val="22"/>
          <w:lang w:eastAsia="en-US"/>
        </w:rPr>
        <w:t xml:space="preserve"> valor)</w:t>
      </w:r>
    </w:p>
    <w:p w14:paraId="576F7FF6" w14:textId="7093A7B7" w:rsidR="00C2568E" w:rsidRDefault="00C2568E" w:rsidP="00C2568E">
      <w:pPr>
        <w:pStyle w:val="Ttulo3"/>
      </w:pPr>
      <w:bookmarkStart w:id="9" w:name="_AbrirArchivoTxt_(FrmPrincipal)"/>
      <w:bookmarkEnd w:id="9"/>
      <w:r w:rsidRPr="00C2568E">
        <w:t>AbrirArchivoTxt</w:t>
      </w:r>
      <w:r>
        <w:t xml:space="preserve"> (FrmPrincipal)</w:t>
      </w:r>
    </w:p>
    <w:p w14:paraId="4AA0016E" w14:textId="74F055CA" w:rsidR="00C2568E" w:rsidRDefault="00C2568E" w:rsidP="00C2568E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68E">
        <w:rPr>
          <w:b/>
          <w:bCs/>
        </w:rPr>
        <w:t>Delegado</w:t>
      </w:r>
      <w:r>
        <w:t xml:space="preserve">: </w:t>
      </w:r>
      <w:r w:rsidRPr="00C2568E">
        <w:rPr>
          <w:rFonts w:ascii="Consolas" w:hAnsi="Consolas" w:cs="Consolas"/>
          <w:color w:val="0000FF"/>
          <w:sz w:val="22"/>
          <w:lang w:eastAsia="en-US"/>
        </w:rPr>
        <w:t>public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C2568E">
        <w:rPr>
          <w:rFonts w:ascii="Consolas" w:hAnsi="Consolas" w:cs="Consolas"/>
          <w:color w:val="0000FF"/>
          <w:sz w:val="22"/>
          <w:lang w:eastAsia="en-US"/>
        </w:rPr>
        <w:t>delegate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C2568E">
        <w:rPr>
          <w:rFonts w:ascii="Consolas" w:hAnsi="Consolas" w:cs="Consolas"/>
          <w:color w:val="0000FF"/>
          <w:sz w:val="22"/>
          <w:lang w:eastAsia="en-US"/>
        </w:rPr>
        <w:t>void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C2568E">
        <w:rPr>
          <w:rFonts w:ascii="Consolas" w:hAnsi="Consolas" w:cs="Consolas"/>
          <w:color w:val="2B91AF"/>
          <w:sz w:val="22"/>
          <w:lang w:eastAsia="en-US"/>
        </w:rPr>
        <w:t>DelegadoAbrirArchivo</w:t>
      </w:r>
      <w:r w:rsidRPr="00C2568E">
        <w:rPr>
          <w:rFonts w:ascii="Consolas" w:hAnsi="Consolas" w:cs="Consolas"/>
          <w:color w:val="000000"/>
          <w:sz w:val="22"/>
          <w:lang w:eastAsia="en-US"/>
        </w:rPr>
        <w:t>(</w:t>
      </w:r>
      <w:r w:rsidRPr="00C2568E">
        <w:rPr>
          <w:rFonts w:ascii="Consolas" w:hAnsi="Consolas" w:cs="Consolas"/>
          <w:color w:val="0000FF"/>
          <w:sz w:val="22"/>
          <w:lang w:eastAsia="en-US"/>
        </w:rPr>
        <w:t>string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nombreArchivo)</w:t>
      </w:r>
    </w:p>
    <w:p w14:paraId="43182EE7" w14:textId="7491165B" w:rsidR="00C2568E" w:rsidRPr="00C2568E" w:rsidRDefault="00C2568E" w:rsidP="00C2568E">
      <w:r w:rsidRPr="00C2568E">
        <w:rPr>
          <w:b/>
          <w:bCs/>
        </w:rPr>
        <w:t>Manejador</w:t>
      </w:r>
      <w:r>
        <w:t xml:space="preserve">: </w:t>
      </w:r>
      <w:r w:rsidRPr="00C2568E">
        <w:rPr>
          <w:rFonts w:ascii="Consolas" w:hAnsi="Consolas" w:cs="Consolas"/>
          <w:color w:val="0000FF"/>
          <w:sz w:val="22"/>
          <w:lang w:eastAsia="en-US"/>
        </w:rPr>
        <w:t>private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</w:t>
      </w:r>
      <w:r w:rsidRPr="00C2568E">
        <w:rPr>
          <w:rFonts w:ascii="Consolas" w:hAnsi="Consolas" w:cs="Consolas"/>
          <w:color w:val="0000FF"/>
          <w:sz w:val="22"/>
          <w:lang w:eastAsia="en-US"/>
        </w:rPr>
        <w:t>void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ManejadorAbrirArchivoTxt(</w:t>
      </w:r>
      <w:r w:rsidRPr="00C2568E">
        <w:rPr>
          <w:rFonts w:ascii="Consolas" w:hAnsi="Consolas" w:cs="Consolas"/>
          <w:color w:val="0000FF"/>
          <w:sz w:val="22"/>
          <w:lang w:eastAsia="en-US"/>
        </w:rPr>
        <w:t>string</w:t>
      </w:r>
      <w:r w:rsidRPr="00C2568E">
        <w:rPr>
          <w:rFonts w:ascii="Consolas" w:hAnsi="Consolas" w:cs="Consolas"/>
          <w:color w:val="000000"/>
          <w:sz w:val="22"/>
          <w:lang w:eastAsia="en-US"/>
        </w:rPr>
        <w:t xml:space="preserve"> nombreArchivo)</w:t>
      </w:r>
    </w:p>
    <w:p w14:paraId="7CD7E37D" w14:textId="69B5C141" w:rsidR="008C51B1" w:rsidRDefault="008C51B1" w:rsidP="005C779B">
      <w:pPr>
        <w:pStyle w:val="Ttulo2"/>
      </w:pPr>
      <w:r>
        <w:t>Hilos</w:t>
      </w:r>
    </w:p>
    <w:p w14:paraId="46DD57C0" w14:textId="53E6F0C1" w:rsidR="008C51B1" w:rsidRPr="005C779B" w:rsidRDefault="005C779B" w:rsidP="001E770D">
      <w:r>
        <w:t>Decidí que</w:t>
      </w:r>
      <w:r w:rsidR="00026B5D">
        <w:t>,</w:t>
      </w:r>
      <w:r>
        <w:t xml:space="preserve"> al invocar </w:t>
      </w:r>
      <w:hyperlink w:anchor="_AbrirArchivoTxt_(FrmPrincipal)" w:history="1">
        <w:r w:rsidRPr="005C779B">
          <w:rPr>
            <w:rStyle w:val="Hipervnculo"/>
            <w:i/>
            <w:iCs/>
          </w:rPr>
          <w:t>AbrirArchivoTxt</w:t>
        </w:r>
      </w:hyperlink>
      <w:r>
        <w:t xml:space="preserve">, este </w:t>
      </w:r>
      <w:r w:rsidR="00DF7186">
        <w:t>realice</w:t>
      </w:r>
      <w:r>
        <w:t xml:space="preserve"> la acción dentro de un </w:t>
      </w:r>
      <w:r w:rsidRPr="005C779B">
        <w:rPr>
          <w:b/>
          <w:bCs/>
        </w:rPr>
        <w:t>Task</w:t>
      </w:r>
      <w:r>
        <w:t>. Ubicado en FrmPrincipal</w:t>
      </w:r>
      <w:r w:rsidR="001741C9">
        <w:t>, es invocado cuando se presiona el label de cliente</w:t>
      </w:r>
      <w:r w:rsidR="00DF7186">
        <w:t>s o el de ventas</w:t>
      </w:r>
      <w:r w:rsidR="001741C9">
        <w:t>.</w:t>
      </w:r>
    </w:p>
    <w:p w14:paraId="58341764" w14:textId="3EBC1A8A" w:rsidR="008C51B1" w:rsidRDefault="008C51B1" w:rsidP="005C779B">
      <w:pPr>
        <w:pStyle w:val="Ttulo2"/>
      </w:pPr>
      <w:r>
        <w:t>Métodos de extensión</w:t>
      </w:r>
    </w:p>
    <w:p w14:paraId="1D5C2A6F" w14:textId="121D85E4" w:rsidR="008C51B1" w:rsidRDefault="001F7E83" w:rsidP="008C51B1">
      <w:r>
        <w:t>Para finalizar, realicé 2 métodos de extensión, para facilitar el acceso a métodos bastante intuitivos.</w:t>
      </w:r>
    </w:p>
    <w:p w14:paraId="11A624E4" w14:textId="75949EEE" w:rsidR="001F7E83" w:rsidRPr="001F7E83" w:rsidRDefault="001F7E83" w:rsidP="001F7E83">
      <w:pPr>
        <w:pStyle w:val="Prrafodelista"/>
        <w:numPr>
          <w:ilvl w:val="0"/>
          <w:numId w:val="9"/>
        </w:numPr>
        <w:rPr>
          <w:rFonts w:ascii="Consolas" w:hAnsi="Consolas"/>
          <w:sz w:val="22"/>
          <w:szCs w:val="20"/>
        </w:rPr>
      </w:pPr>
      <w:r w:rsidRPr="001F7E83">
        <w:rPr>
          <w:rFonts w:ascii="Consolas" w:hAnsi="Consolas"/>
          <w:sz w:val="22"/>
          <w:szCs w:val="20"/>
        </w:rPr>
        <w:t>CortarEnCaracter(this string, char)</w:t>
      </w:r>
    </w:p>
    <w:p w14:paraId="35D77C78" w14:textId="5602E3B6" w:rsidR="001F7E83" w:rsidRDefault="001F7E83" w:rsidP="001F7E83">
      <w:pPr>
        <w:pStyle w:val="Prrafodelista"/>
        <w:numPr>
          <w:ilvl w:val="0"/>
          <w:numId w:val="9"/>
        </w:numPr>
        <w:rPr>
          <w:rFonts w:ascii="Consolas" w:hAnsi="Consolas"/>
          <w:sz w:val="22"/>
          <w:szCs w:val="20"/>
          <w:lang w:val="en-GB"/>
        </w:rPr>
      </w:pPr>
      <w:r w:rsidRPr="001F7E83">
        <w:rPr>
          <w:rFonts w:ascii="Consolas" w:hAnsi="Consolas"/>
          <w:sz w:val="22"/>
          <w:szCs w:val="20"/>
          <w:lang w:val="en-GB"/>
        </w:rPr>
        <w:t>GetProductoPorId(this int, List&lt;Producto&gt;)</w:t>
      </w:r>
    </w:p>
    <w:p w14:paraId="47E68E6A" w14:textId="4FBD57DA" w:rsidR="001F7E83" w:rsidRPr="001F7E83" w:rsidRDefault="001F7E83" w:rsidP="001F7E83">
      <w:r w:rsidRPr="001F7E83">
        <w:t xml:space="preserve">Ambos en la clase </w:t>
      </w:r>
      <w:hyperlink w:anchor="_Extensiones" w:history="1">
        <w:r w:rsidRPr="004E41DD">
          <w:rPr>
            <w:rStyle w:val="Hipervnculo"/>
            <w:b/>
            <w:bCs/>
          </w:rPr>
          <w:t>Extensiones</w:t>
        </w:r>
      </w:hyperlink>
      <w:r w:rsidRPr="001F7E83">
        <w:t>.</w:t>
      </w:r>
    </w:p>
    <w:sectPr w:rsidR="001F7E83" w:rsidRPr="001F7E83" w:rsidSect="00382F92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2060"/>
    <w:multiLevelType w:val="hybridMultilevel"/>
    <w:tmpl w:val="87A4015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8605C6B"/>
    <w:multiLevelType w:val="hybridMultilevel"/>
    <w:tmpl w:val="85FA428A"/>
    <w:lvl w:ilvl="0" w:tplc="2B9C7F1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5233E7"/>
    <w:multiLevelType w:val="hybridMultilevel"/>
    <w:tmpl w:val="BDDAFA9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64F6563"/>
    <w:multiLevelType w:val="hybridMultilevel"/>
    <w:tmpl w:val="B66CFC2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14244BA"/>
    <w:multiLevelType w:val="hybridMultilevel"/>
    <w:tmpl w:val="D200E6F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78927E2"/>
    <w:multiLevelType w:val="hybridMultilevel"/>
    <w:tmpl w:val="A82420C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A880F4C"/>
    <w:multiLevelType w:val="hybridMultilevel"/>
    <w:tmpl w:val="F4F891D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E7632E"/>
    <w:multiLevelType w:val="hybridMultilevel"/>
    <w:tmpl w:val="3474B67E"/>
    <w:lvl w:ilvl="0" w:tplc="2B9C7F1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comments"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2"/>
    <w:rsid w:val="00026B5D"/>
    <w:rsid w:val="000F4CBA"/>
    <w:rsid w:val="00123D4B"/>
    <w:rsid w:val="001741C9"/>
    <w:rsid w:val="00195511"/>
    <w:rsid w:val="00195D76"/>
    <w:rsid w:val="0019771E"/>
    <w:rsid w:val="001A64F9"/>
    <w:rsid w:val="001E770D"/>
    <w:rsid w:val="001F7E83"/>
    <w:rsid w:val="00227C29"/>
    <w:rsid w:val="0026192F"/>
    <w:rsid w:val="00270B29"/>
    <w:rsid w:val="002A205F"/>
    <w:rsid w:val="002C562E"/>
    <w:rsid w:val="002F52C6"/>
    <w:rsid w:val="002F7B62"/>
    <w:rsid w:val="0032189F"/>
    <w:rsid w:val="00324AB8"/>
    <w:rsid w:val="0036313C"/>
    <w:rsid w:val="00382F92"/>
    <w:rsid w:val="004B3680"/>
    <w:rsid w:val="004E41DD"/>
    <w:rsid w:val="004F425B"/>
    <w:rsid w:val="0058786A"/>
    <w:rsid w:val="005B4FF3"/>
    <w:rsid w:val="005C779B"/>
    <w:rsid w:val="00624AC6"/>
    <w:rsid w:val="00694E6F"/>
    <w:rsid w:val="006E571D"/>
    <w:rsid w:val="00755E04"/>
    <w:rsid w:val="007755DF"/>
    <w:rsid w:val="007E003F"/>
    <w:rsid w:val="00852A32"/>
    <w:rsid w:val="008C1237"/>
    <w:rsid w:val="008C51B1"/>
    <w:rsid w:val="009164FD"/>
    <w:rsid w:val="009E09D9"/>
    <w:rsid w:val="00A51E6D"/>
    <w:rsid w:val="00B12504"/>
    <w:rsid w:val="00B23F37"/>
    <w:rsid w:val="00B64B74"/>
    <w:rsid w:val="00BA7F21"/>
    <w:rsid w:val="00C23995"/>
    <w:rsid w:val="00C2568E"/>
    <w:rsid w:val="00D927D0"/>
    <w:rsid w:val="00D96A38"/>
    <w:rsid w:val="00DF7186"/>
    <w:rsid w:val="00F22F43"/>
    <w:rsid w:val="00F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AEFB"/>
  <w15:chartTrackingRefBased/>
  <w15:docId w15:val="{8251E876-56C3-4844-967E-DA74AE1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92"/>
    <w:pPr>
      <w:spacing w:after="120"/>
      <w:ind w:left="284"/>
    </w:pPr>
    <w:rPr>
      <w:rFonts w:ascii="Calibri" w:hAnsi="Calibri" w:cs="Calibri"/>
      <w:sz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82F92"/>
    <w:pPr>
      <w:spacing w:before="240"/>
      <w:ind w:left="0" w:right="-1"/>
      <w:outlineLvl w:val="0"/>
    </w:pPr>
    <w:rPr>
      <w:rFonts w:ascii="Goudy Old Style" w:hAnsi="Goudy Old Style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779B"/>
    <w:pPr>
      <w:tabs>
        <w:tab w:val="left" w:pos="5103"/>
      </w:tabs>
      <w:spacing w:before="120"/>
      <w:ind w:left="57"/>
      <w:outlineLvl w:val="1"/>
    </w:pPr>
    <w:rPr>
      <w:rFonts w:asciiTheme="majorHAnsi" w:hAnsiTheme="majorHAnsi" w:cstheme="minorHAnsi"/>
      <w:b/>
      <w:bCs/>
      <w:i/>
      <w:iCs/>
      <w:color w:val="4472C4" w:themeColor="accent1"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7E83"/>
    <w:pPr>
      <w:ind w:left="170"/>
      <w:outlineLvl w:val="2"/>
    </w:pPr>
    <w:rPr>
      <w:rFonts w:asciiTheme="minorHAnsi" w:hAnsiTheme="minorHAnsi" w:cstheme="minorHAnsi"/>
      <w:color w:val="4472C4" w:themeColor="accen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F92"/>
    <w:rPr>
      <w:rFonts w:ascii="Goudy Old Style" w:hAnsi="Goudy Old Style" w:cs="Calibri"/>
      <w:b/>
      <w:bCs/>
      <w:sz w:val="32"/>
      <w:szCs w:val="32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F7E83"/>
    <w:rPr>
      <w:rFonts w:cstheme="minorHAnsi"/>
      <w:color w:val="4472C4" w:themeColor="accent1"/>
      <w:sz w:val="26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C779B"/>
    <w:rPr>
      <w:rFonts w:asciiTheme="majorHAnsi" w:hAnsiTheme="majorHAnsi" w:cstheme="minorHAnsi"/>
      <w:b/>
      <w:bCs/>
      <w:i/>
      <w:iCs/>
      <w:color w:val="4472C4" w:themeColor="accent1"/>
      <w:sz w:val="28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03F"/>
    <w:pPr>
      <w:numPr>
        <w:ilvl w:val="1"/>
      </w:numPr>
      <w:spacing w:after="160"/>
      <w:ind w:left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E003F"/>
    <w:rPr>
      <w:rFonts w:eastAsiaTheme="minorEastAsia"/>
      <w:color w:val="5A5A5A" w:themeColor="text1" w:themeTint="A5"/>
      <w:spacing w:val="15"/>
      <w:lang w:eastAsia="es-AR"/>
    </w:rPr>
  </w:style>
  <w:style w:type="paragraph" w:styleId="Cita">
    <w:name w:val="Quote"/>
    <w:basedOn w:val="Normal"/>
    <w:next w:val="Normal"/>
    <w:link w:val="CitaCar"/>
    <w:uiPriority w:val="29"/>
    <w:qFormat/>
    <w:rsid w:val="00261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92F"/>
    <w:rPr>
      <w:rFonts w:ascii="Calibri" w:hAnsi="Calibri" w:cs="Calibri"/>
      <w:i/>
      <w:iCs/>
      <w:color w:val="404040" w:themeColor="text1" w:themeTint="BF"/>
      <w:sz w:val="24"/>
      <w:lang w:eastAsia="es-AR"/>
    </w:rPr>
  </w:style>
  <w:style w:type="character" w:styleId="nfasissutil">
    <w:name w:val="Subtle Emphasis"/>
    <w:basedOn w:val="Fuentedeprrafopredeter"/>
    <w:uiPriority w:val="19"/>
    <w:qFormat/>
    <w:rsid w:val="0026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71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58786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Laporte</dc:creator>
  <cp:keywords/>
  <dc:description/>
  <cp:lastModifiedBy>Marcos Laporte</cp:lastModifiedBy>
  <cp:revision>14</cp:revision>
  <cp:lastPrinted>2022-07-10T05:41:00Z</cp:lastPrinted>
  <dcterms:created xsi:type="dcterms:W3CDTF">2022-06-14T02:45:00Z</dcterms:created>
  <dcterms:modified xsi:type="dcterms:W3CDTF">2022-07-10T16:40:00Z</dcterms:modified>
</cp:coreProperties>
</file>