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f735e8eda70d1fc06a68e5cc34239b86666268c"/>
    <w:p>
      <w:pPr>
        <w:pStyle w:val="Heading1"/>
      </w:pPr>
      <w:r>
        <w:t xml:space="preserve">Auditoría Técnica del Repositorio SQL-AGENT</w:t>
      </w:r>
    </w:p>
    <w:bookmarkStart w:id="31" w:name="Xf3754bcd4ae233c76b87d74590459cdc8048156"/>
    <w:p>
      <w:pPr>
        <w:pStyle w:val="Heading2"/>
      </w:pPr>
      <w:r>
        <w:t xml:space="preserve">/docs/AUDIT_REPO_STATUS.md – Diagnóstico del estado actual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Arquitectura y flujo existente: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</w:rPr>
        <w:t xml:space="preserve">backend/app</w:t>
      </w:r>
      <w:r>
        <w:t xml:space="preserve"> </w:t>
      </w:r>
      <w:r>
        <w:t xml:space="preserve">contiene agentes separados (IntentRouter, DataAgent, PresentationAgent) orquestados por un grafo LangGraph (</w:t>
      </w:r>
      <w:r>
        <w:rPr>
          <w:rStyle w:val="VerbatimChar"/>
        </w:rPr>
        <w:t xml:space="preserve">insight_graph.py</w:t>
      </w:r>
      <w:r>
        <w:t xml:space="preserve">)</w:t>
      </w:r>
      <w:hyperlink r:id="rId21">
        <w:r>
          <w:rPr>
            <w:rStyle w:val="Hyperlink"/>
          </w:rPr>
          <w:t xml:space="preserve">[1]</w:t>
        </w:r>
      </w:hyperlink>
      <w:r>
        <w:t xml:space="preserve">. El router inicial aplica heurísticas simples antes de invocar LLM, y luego el</w:t>
      </w:r>
      <w:r>
        <w:t xml:space="preserve"> </w:t>
      </w:r>
      <w:r>
        <w:rPr>
          <w:rStyle w:val="VerbatimChar"/>
        </w:rPr>
        <w:t xml:space="preserve">DataAgent</w:t>
      </w:r>
      <w:r>
        <w:t xml:space="preserve"> </w:t>
      </w:r>
      <w:r>
        <w:t xml:space="preserve">ejecuta consultas del</w:t>
      </w:r>
      <w:r>
        <w:t xml:space="preserve"> </w:t>
      </w:r>
      <w:r>
        <w:rPr>
          <w:i/>
          <w:iCs/>
        </w:rPr>
        <w:t xml:space="preserve">allowlist</w:t>
      </w:r>
      <w:r>
        <w:t xml:space="preserve">, generando un payload con KPIs y series temporales</w:t>
      </w:r>
      <w:hyperlink r:id="rId21">
        <w:r>
          <w:rPr>
            <w:rStyle w:val="Hyperlink"/>
          </w:rPr>
          <w:t xml:space="preserve">[1]</w:t>
        </w:r>
      </w:hyperlink>
      <w:r>
        <w:t xml:space="preserve">. Finalmente el</w:t>
      </w:r>
      <w:r>
        <w:t xml:space="preserve"> </w:t>
      </w:r>
      <w:r>
        <w:rPr>
          <w:rStyle w:val="VerbatimChar"/>
        </w:rPr>
        <w:t xml:space="preserve">PresentationAgent</w:t>
      </w:r>
      <w:r>
        <w:t xml:space="preserve"> </w:t>
      </w:r>
      <w:r>
        <w:t xml:space="preserve">produce un objeto</w:t>
      </w:r>
      <w:r>
        <w:t xml:space="preserve"> </w:t>
      </w:r>
      <w:r>
        <w:rPr>
          <w:rStyle w:val="VerbatimChar"/>
        </w:rPr>
        <w:t xml:space="preserve">DashboardSpec</w:t>
      </w:r>
      <w:r>
        <w:t xml:space="preserve"> </w:t>
      </w:r>
      <w:r>
        <w:t xml:space="preserve">tipado con título, gráficas, narrativa, etc. (tal como describe la documentación interna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). La arquitectura actual corresponde a un flujo en 3 pasos (enrutador, agente SQL, agente de presentación) diseñado para preguntas de BI.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Integración del AI SDK de Vercel:</w:t>
      </w:r>
      <w:r>
        <w:t xml:space="preserve"> </w:t>
      </w:r>
      <w:r>
        <w:t xml:space="preserve">El frontend usa Next.js y declara</w:t>
      </w:r>
      <w:r>
        <w:t xml:space="preserve"> </w:t>
      </w:r>
      <w:r>
        <w:rPr>
          <w:rStyle w:val="VerbatimChar"/>
        </w:rPr>
        <w:t xml:space="preserve">@ai-sdk/react 3.0.1</w:t>
      </w:r>
      <w:r>
        <w:t xml:space="preserve"> </w:t>
      </w:r>
      <w:r>
        <w:t xml:space="preserve">(versión antigua del SDK v5)</w:t>
      </w:r>
      <w:hyperlink r:id="rId24">
        <w:r>
          <w:rPr>
            <w:rStyle w:val="Hyperlink"/>
          </w:rPr>
          <w:t xml:space="preserve">[4]</w:t>
        </w:r>
      </w:hyperlink>
      <w:r>
        <w:t xml:space="preserve">. Sin embargo, el código actualmente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utiliza los componentes ni hooks de Vercel AI (p.ej.</w:t>
      </w:r>
      <w:r>
        <w:t xml:space="preserve"> </w:t>
      </w:r>
      <w:r>
        <w:rPr>
          <w:i/>
          <w:iCs/>
        </w:rPr>
        <w:t xml:space="preserve">useChat</w:t>
      </w:r>
      <w:r>
        <w:t xml:space="preserve">); en cambio implementa manualmente SSE con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(tal como muestra la guía interna</w:t>
      </w:r>
      <w:hyperlink r:id="rId25">
        <w:r>
          <w:rPr>
            <w:rStyle w:val="Hyperlink"/>
          </w:rPr>
          <w:t xml:space="preserve">[5]</w:t>
        </w:r>
      </w:hyperlink>
      <w:r>
        <w:t xml:space="preserve">). Esto sugiere que la UI es</w:t>
      </w:r>
      <w:r>
        <w:t xml:space="preserve"> </w:t>
      </w:r>
      <w:r>
        <w:rPr>
          <w:i/>
          <w:iCs/>
        </w:rPr>
        <w:t xml:space="preserve">"agentica"</w:t>
      </w:r>
      <w:r>
        <w:t xml:space="preserve"> </w:t>
      </w:r>
      <w:r>
        <w:t xml:space="preserve">rudimentaria: no hay elementos prefabricados de AI Elements, reconexión automática ni schema de mensajes avanzados en uso.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 de visualización actual:</w:t>
      </w:r>
      <w:r>
        <w:t xml:space="preserve"> </w:t>
      </w:r>
      <w:r>
        <w:t xml:space="preserve">El proyecto usa Recharts v2.13.3 para los gráficos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y componentes propios (KPI cards, tablas, narrativas). Recharts es funcional pero limitado en efectos visuales. No se ha integrado ninguna librería de dashboard más avanzada hasta ahora.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Persistencia de memoria y trazas:</w:t>
      </w:r>
      <w:r>
        <w:t xml:space="preserve"> </w:t>
      </w:r>
      <w:r>
        <w:t xml:space="preserve">Existe un módulo de memoria en</w:t>
      </w:r>
      <w:r>
        <w:t xml:space="preserve"> </w:t>
      </w:r>
      <w:r>
        <w:rPr>
          <w:rStyle w:val="VerbatimChar"/>
        </w:rPr>
        <w:t xml:space="preserve">backend/app/memory/postgres_memory.py</w:t>
      </w:r>
      <w:r>
        <w:t xml:space="preserve">, implicando que se guarda contexto en Postgres</w:t>
      </w:r>
      <w:hyperlink r:id="rId21">
        <w:r>
          <w:rPr>
            <w:rStyle w:val="Hyperlink"/>
          </w:rPr>
          <w:t xml:space="preserve">[1]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Además,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 habilita LangSmith (</w:t>
      </w:r>
      <w:r>
        <w:rPr>
          <w:rStyle w:val="VerbatimChar"/>
        </w:rPr>
        <w:t xml:space="preserve">LANGCHAIN_TRACING_V2=true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LANGSMITH_API_KEY</w:t>
      </w:r>
      <w:r>
        <w:t xml:space="preserve"> </w:t>
      </w:r>
      <w:r>
        <w:t xml:space="preserve">definido)</w:t>
      </w:r>
      <w:hyperlink r:id="rId27">
        <w:r>
          <w:rPr>
            <w:rStyle w:val="Hyperlink"/>
          </w:rPr>
          <w:t xml:space="preserve">[7]</w:t>
        </w:r>
      </w:hyperlink>
      <w:r>
        <w:t xml:space="preserve">, por lo que los runs de LangChain (incluso los de LangGraph) deberían registrarse para observabilidad. Se debe verificar que efectivamente se envían trazas a LangSmith y que la configuración (projecto, llaves) es correcta.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SQL:</w:t>
      </w:r>
      <w:r>
        <w:t xml:space="preserve"> </w:t>
      </w:r>
      <w:r>
        <w:t xml:space="preserve">El código incluye un</w:t>
      </w:r>
      <w:r>
        <w:t xml:space="preserve"> </w:t>
      </w:r>
      <w:r>
        <w:rPr>
          <w:rStyle w:val="VerbatimChar"/>
        </w:rPr>
        <w:t xml:space="preserve">allowlist.py</w:t>
      </w:r>
      <w:r>
        <w:t xml:space="preserve"> </w:t>
      </w:r>
      <w:r>
        <w:t xml:space="preserve">de consultas predefinidas</w:t>
      </w:r>
      <w:hyperlink r:id="rId28">
        <w:r>
          <w:rPr>
            <w:rStyle w:val="Hyperlink"/>
          </w:rPr>
          <w:t xml:space="preserve">[8]</w:t>
        </w:r>
      </w:hyperlink>
      <w:r>
        <w:t xml:space="preserve">, lo cual es positivo. Los tests (</w:t>
      </w:r>
      <w:r>
        <w:rPr>
          <w:rStyle w:val="VerbatimChar"/>
        </w:rPr>
        <w:t xml:space="preserve">test_sql_safety.py</w:t>
      </w:r>
      <w:r>
        <w:t xml:space="preserve">) sugieren verificación de inyección SQL. No obstante, es necesario confirmar que</w:t>
      </w:r>
      <w:r>
        <w:t xml:space="preserve"> </w:t>
      </w:r>
      <w:r>
        <w:rPr>
          <w:b/>
          <w:bCs/>
        </w:rPr>
        <w:t xml:space="preserve">solo se permita SELECT</w:t>
      </w:r>
      <w:r>
        <w:t xml:space="preserve"> </w:t>
      </w:r>
      <w:r>
        <w:t xml:space="preserve">y que los parámetros estén validados. Mejores prácticas recomiendan usar roles de BD de solo lectura, sentencias preparadas y validación de inputs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Compatibilidad del backend:</w:t>
      </w:r>
      <w:r>
        <w:t xml:space="preserve"> </w:t>
      </w:r>
      <w:r>
        <w:t xml:space="preserve">El servicio Python corre en FastAPI (uvicorn) sobre VPS/Easypanel. En streaming activa cabeceras de SSE (</w:t>
      </w:r>
      <w:r>
        <w:rPr>
          <w:rStyle w:val="VerbatimChar"/>
        </w:rPr>
        <w:t xml:space="preserve">text/event-stream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no-transform</w:t>
      </w:r>
      <w:r>
        <w:t xml:space="preserve">) y deshabilita buffering (</w:t>
      </w:r>
      <w:r>
        <w:rPr>
          <w:rStyle w:val="VerbatimChar"/>
        </w:rPr>
        <w:t xml:space="preserve">X-Accel-Buffering: no</w:t>
      </w:r>
      <w:r>
        <w:t xml:space="preserve">)</w:t>
      </w:r>
      <w:hyperlink r:id="rId25">
        <w:r>
          <w:rPr>
            <w:rStyle w:val="Hyperlink"/>
          </w:rPr>
          <w:t xml:space="preserve">[5]</w:t>
        </w:r>
      </w:hyperlink>
      <w:r>
        <w:t xml:space="preserve">. Esto concuerda con el protocolo de datos de Vercel SDK v5, aunque hubo que manejar manualmente el parseo de datos. Se debe confirmar que el entorno de producción (Nginx/Easypanel) permite flujos SSE sin límite (las cabeceras aplicadas apuntan a eso).</w:t>
      </w:r>
    </w:p>
    <w:bookmarkEnd w:id="31"/>
    <w:bookmarkStart w:id="48" w:name="X15801f386bf6965fde9ce6f07714d8893eda230"/>
    <w:p>
      <w:pPr>
        <w:pStyle w:val="Heading2"/>
      </w:pPr>
      <w:r>
        <w:t xml:space="preserve">/docs/RESEARCH_FINDINGS.md – Hallazgos de investigación externa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Vercel AI SDK v5:</w:t>
      </w:r>
      <w:r>
        <w:t xml:space="preserve"> </w:t>
      </w:r>
      <w:r>
        <w:t xml:space="preserve">La versión 5 del SDK ofrece un chat</w:t>
      </w:r>
      <w:r>
        <w:t xml:space="preserve"> </w:t>
      </w:r>
      <w:r>
        <w:rPr>
          <w:i/>
          <w:iCs/>
        </w:rPr>
        <w:t xml:space="preserve">type-safe</w:t>
      </w:r>
      <w:r>
        <w:t xml:space="preserve"> </w:t>
      </w:r>
      <w:r>
        <w:t xml:space="preserve">con arquitectura de transporte, hooks como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, y</w:t>
      </w:r>
      <w:r>
        <w:t xml:space="preserve"> </w:t>
      </w:r>
      <w:r>
        <w:rPr>
          <w:b/>
          <w:bCs/>
        </w:rPr>
        <w:t xml:space="preserve">elementos UI prefabricados (AI Elements)</w:t>
      </w:r>
      <w:r>
        <w:t xml:space="preserve"> </w:t>
      </w:r>
      <w:r>
        <w:t xml:space="preserve">para conversaciones enriquecidas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 El blog oficial destaca que el SDK ahora</w:t>
      </w:r>
      <w:r>
        <w:t xml:space="preserve"> </w:t>
      </w:r>
      <w:r>
        <w:rPr>
          <w:b/>
          <w:bCs/>
        </w:rPr>
        <w:t xml:space="preserve">usa SSE de forma nativa para streaming</w:t>
      </w:r>
      <w:hyperlink r:id="rId34">
        <w:r>
          <w:rPr>
            <w:rStyle w:val="Hyperlink"/>
          </w:rPr>
          <w:t xml:space="preserve">[13]</w:t>
        </w:r>
      </w:hyperlink>
      <w:r>
        <w:t xml:space="preserve">, mejorando la robustez y depuración. Además, introduce “Agentic Loop Control” con primitivas (</w:t>
      </w:r>
      <w:r>
        <w:rPr>
          <w:rStyle w:val="VerbatimChar"/>
        </w:rPr>
        <w:t xml:space="preserve">stopWhen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prepareStep</w:t>
      </w:r>
      <w:r>
        <w:t xml:space="preserve">) para controlar flujos multi-herramienta</w:t>
      </w:r>
      <w:hyperlink r:id="rId35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. AI Elements (biblioteca basada en shadcn/ui) facilita UI de chat y mensajes estilizados</w:t>
      </w:r>
      <w:hyperlink r:id="rId33">
        <w:r>
          <w:rPr>
            <w:rStyle w:val="Hyperlink"/>
          </w:rPr>
          <w:t xml:space="preserve">[12]</w:t>
        </w:r>
      </w:hyperlink>
      <w:r>
        <w:t xml:space="preserve">. Se recomienda migrar a estos componentes en Next.js 14 y Tailwind (ya en uso), simplificando la lógica cliente y soportando reconexión (</w:t>
      </w:r>
      <w:r>
        <w:rPr>
          <w:rStyle w:val="VerbatimChar"/>
        </w:rPr>
        <w:t xml:space="preserve">prepareReconnectToStreamRequest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Protocolo de transmisión DATA:</w:t>
      </w:r>
      <w:r>
        <w:t xml:space="preserve"> </w:t>
      </w:r>
      <w:r>
        <w:t xml:space="preserve">El protocolo “Data Stream Protocol” de Vercel es esencialmente SSE con formato estandarizado. Un ejemplo oficial demuestra FastAPI enviando respuestas con este protocolo para ser consumido por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en Next.js</w:t>
      </w:r>
      <w:hyperlink r:id="rId37">
        <w:r>
          <w:rPr>
            <w:rStyle w:val="Hyperlink"/>
          </w:rPr>
          <w:t xml:space="preserve">[16]</w:t>
        </w:r>
      </w:hyperlink>
      <w:r>
        <w:t xml:space="preserve">. En este ejemplo, el backend Python simplemente retorna un</w:t>
      </w:r>
      <w:r>
        <w:t xml:space="preserve"> </w:t>
      </w:r>
      <w:r>
        <w:rPr>
          <w:rStyle w:val="VerbatimChar"/>
        </w:rPr>
        <w:t xml:space="preserve">StreamingResponse(text/event-stream)</w:t>
      </w:r>
      <w:r>
        <w:t xml:space="preserve"> </w:t>
      </w:r>
      <w:r>
        <w:t xml:space="preserve">con datos JSON por eventos, sin código manual de parseo en JS. Esto implica que nuestro FastAPI ya puede adoptar dicho protocolo nativo, permitiendo usar el hook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en frontend para manejo automático del flujo</w:t>
      </w:r>
      <w:hyperlink r:id="rId37">
        <w:r>
          <w:rPr>
            <w:rStyle w:val="Hyperlink"/>
          </w:rPr>
          <w:t xml:space="preserve">[16]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LangGraph y LangSmith:</w:t>
      </w:r>
      <w:r>
        <w:t xml:space="preserve"> </w:t>
      </w:r>
      <w:r>
        <w:t xml:space="preserve">LangGraph permite diseñar pipelines de agentes como grafos de tareas. El equipo de LangChain enfatiza que, a diferencia de otros marcos (p.ej. AutoGen), LangGraph</w:t>
      </w:r>
      <w:r>
        <w:t xml:space="preserve"> </w:t>
      </w:r>
      <w:r>
        <w:rPr>
          <w:b/>
          <w:bCs/>
        </w:rPr>
        <w:t xml:space="preserve">define agentes explícitos</w:t>
      </w:r>
      <w:r>
        <w:t xml:space="preserve"> </w:t>
      </w:r>
      <w:r>
        <w:t xml:space="preserve">y transiciones de estado controladas</w:t>
      </w:r>
      <w:hyperlink r:id="rId38">
        <w:r>
          <w:rPr>
            <w:rStyle w:val="Hyperlink"/>
          </w:rPr>
          <w:t xml:space="preserve">[17]</w:t>
        </w:r>
      </w:hyperlink>
      <w:r>
        <w:t xml:space="preserve">. Además, es «completamente integrado» con LangChain y LangSmith, lo que facilita la observabilidad: cada nodo y herramientas usadas quedan registrados en LangSmith</w:t>
      </w:r>
      <w:hyperlink r:id="rId39">
        <w:r>
          <w:rPr>
            <w:rStyle w:val="Hyperlink"/>
          </w:rPr>
          <w:t xml:space="preserve">[18]</w:t>
        </w:r>
      </w:hyperlink>
      <w:r>
        <w:t xml:space="preserve">. Hay ejemplos de flujos multi-agente (colaboración, supervisión, jerarquías) donde agentes especializados intercambian datos y resultados</w:t>
      </w:r>
      <w:hyperlink r:id="rId40">
        <w:r>
          <w:rPr>
            <w:rStyle w:val="Hyperlink"/>
          </w:rPr>
          <w:t xml:space="preserve">[19]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. Esto soporta la idea de un “Agente Orquestador” (supervisor) que deriva tareas al Agente SQL y al de Dashboard, con trazas detalladas en LangSmith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avanzadas y visualización: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AI Elements</w:t>
      </w:r>
      <w:r>
        <w:t xml:space="preserve"> </w:t>
      </w:r>
      <w:r>
        <w:t xml:space="preserve">ofrecen componentes de chat modernos (burbujas de mensajes, timeline de agente, etc.) conectados al SDK</w:t>
      </w:r>
      <w:hyperlink r:id="rId33">
        <w:r>
          <w:rPr>
            <w:rStyle w:val="Hyperlink"/>
          </w:rPr>
          <w:t xml:space="preserve">[12]</w:t>
        </w:r>
      </w:hyperlink>
      <w:r>
        <w:t xml:space="preserve">. Para visualizaciones “efecto WOW”, destacan tres opciones: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Apache ECharts:</w:t>
      </w:r>
      <w:r>
        <w:t xml:space="preserve"> </w:t>
      </w:r>
      <w:r>
        <w:t xml:space="preserve">biblioteca open-source de la ASF. Soporta &gt;20 tipos de gráfico, optimizada para millones de datos, incremental rendering y streaming de datos</w:t>
      </w:r>
      <w:hyperlink r:id="rId42">
        <w:r>
          <w:rPr>
            <w:rStyle w:val="Hyperlink"/>
          </w:rPr>
          <w:t xml:space="preserve">[21]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. Compatibilidad Canvas/SVG/WebGL y soporte móvil permiten dashboards interactivos ricos. Por ejemplo, ECharts “permite renderizar millones de puntos y manejar bien el escalado/panning en visualizaciones a gran escala”</w:t>
      </w:r>
      <w:hyperlink r:id="rId43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AntV G2:</w:t>
      </w:r>
      <w:r>
        <w:t xml:space="preserve"> </w:t>
      </w:r>
      <w:r>
        <w:t xml:space="preserve">proyecto de Alibaba, basado en</w:t>
      </w:r>
      <w:r>
        <w:t xml:space="preserve"> </w:t>
      </w:r>
      <w:r>
        <w:rPr>
          <w:i/>
          <w:iCs/>
        </w:rPr>
        <w:t xml:space="preserve">Grammar of Graphics</w:t>
      </w:r>
      <w:r>
        <w:t xml:space="preserve">. Es</w:t>
      </w:r>
      <w:r>
        <w:t xml:space="preserve"> </w:t>
      </w:r>
      <w:r>
        <w:rPr>
          <w:b/>
          <w:bCs/>
        </w:rPr>
        <w:t xml:space="preserve">open-source (MIT)</w:t>
      </w:r>
      <w:r>
        <w:t xml:space="preserve"> </w:t>
      </w:r>
      <w:r>
        <w:t xml:space="preserve">y “battle-tested” en miles de aplicaciones de Alibaba (DeepInsight, etc.)</w:t>
      </w:r>
      <w:hyperlink r:id="rId44">
        <w:r>
          <w:rPr>
            <w:rStyle w:val="Hyperlink"/>
          </w:rPr>
          <w:t xml:space="preserve">[23]</w:t>
        </w:r>
      </w:hyperlink>
      <w:hyperlink r:id="rId45">
        <w:r>
          <w:rPr>
            <w:rStyle w:val="Hyperlink"/>
          </w:rPr>
          <w:t xml:space="preserve">[24]</w:t>
        </w:r>
      </w:hyperlink>
      <w:r>
        <w:t xml:space="preserve">. Ofrece API declarativa, interacción avanzada y potencia para dashboards complejos (soporta zoom, filtros, mapas, diagramas de red con G6). Al ser mantenido por Ant Group, su diseño y performance están comprobados en entornos exigentes</w:t>
      </w:r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LightningChart JS:</w:t>
      </w:r>
      <w:r>
        <w:t xml:space="preserve"> </w:t>
      </w:r>
      <w:r>
        <w:t xml:space="preserve">librería comercial</w:t>
      </w:r>
      <w:r>
        <w:t xml:space="preserve"> </w:t>
      </w:r>
      <w:r>
        <w:rPr>
          <w:b/>
          <w:bCs/>
        </w:rPr>
        <w:t xml:space="preserve">GPU-accelerated</w:t>
      </w:r>
      <w:r>
        <w:t xml:space="preserve"> </w:t>
      </w:r>
      <w:r>
        <w:t xml:space="preserve">y WebGL-based, enfocada en máximo rendimiento. Según benchmarks oficiales, LightningChart carga datos en streaming cientos de veces más rápido que ECharts o Highcharts</w:t>
      </w:r>
      <w:hyperlink r:id="rId46">
        <w:r>
          <w:rPr>
            <w:rStyle w:val="Hyperlink"/>
          </w:rPr>
          <w:t xml:space="preserve">[25]</w:t>
        </w:r>
      </w:hyperlink>
      <w:hyperlink r:id="rId47">
        <w:r>
          <w:rPr>
            <w:rStyle w:val="Hyperlink"/>
          </w:rPr>
          <w:t xml:space="preserve">[26]</w:t>
        </w:r>
      </w:hyperlink>
      <w:r>
        <w:t xml:space="preserve">. Ideal para trazado en tiempo real con millones de puntos (latencia mínima). Sin embargo, implica licenciamiento. Su ventaja es gráfica: permite efectos 3D y animaciones fluidas.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Prácticas seguras para agentes SQL:</w:t>
      </w:r>
      <w:r>
        <w:t xml:space="preserve"> </w:t>
      </w:r>
      <w:r>
        <w:t xml:space="preserve">Investigaciones señalan que no es recomendable que el LLM genere SQL arbitrario en producción</w:t>
      </w:r>
      <w:hyperlink r:id="rId30">
        <w:r>
          <w:rPr>
            <w:rStyle w:val="Hyperlink"/>
          </w:rPr>
          <w:t xml:space="preserve">[10]</w:t>
        </w:r>
      </w:hyperlink>
      <w:r>
        <w:t xml:space="preserve">. Se deben aplicar</w:t>
      </w:r>
      <w:r>
        <w:t xml:space="preserve"> </w:t>
      </w:r>
      <w:r>
        <w:rPr>
          <w:b/>
          <w:bCs/>
        </w:rPr>
        <w:t xml:space="preserve">principios de mínimo privilegio</w:t>
      </w:r>
      <w:r>
        <w:t xml:space="preserve"> </w:t>
      </w:r>
      <w:r>
        <w:t xml:space="preserve">(roles de solo lectura, RLS) y usar consultas parametrizadas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El agente solo debe conocer el</w:t>
      </w:r>
      <w:r>
        <w:t xml:space="preserve"> </w:t>
      </w:r>
      <w:r>
        <w:rPr>
          <w:i/>
          <w:iCs/>
        </w:rPr>
        <w:t xml:space="preserve">allowlist</w:t>
      </w:r>
      <w:r>
        <w:t xml:space="preserve"> </w:t>
      </w:r>
      <w:r>
        <w:t xml:space="preserve">de queries SELECT y validar inputs (Zod en frontend ya ayuda). Además, auditar cada query ejecutada y registrar logs ayudará a mitigación.</w:t>
      </w:r>
    </w:p>
    <w:bookmarkEnd w:id="48"/>
    <w:bookmarkStart w:id="53" w:name="X47ef65ce2f81e60146b984818f81472c93eacb5"/>
    <w:p>
      <w:pPr>
        <w:pStyle w:val="Heading2"/>
      </w:pPr>
      <w:r>
        <w:t xml:space="preserve">/docs/TARGET_ARCHITECTURE.md – Arquitectura final propuesta</w:t>
      </w:r>
    </w:p>
    <w:p>
      <w:pPr>
        <w:pStyle w:val="FirstParagraph"/>
      </w:pPr>
      <w:r>
        <w:t xml:space="preserve">La arquitectura objetivo consolida agentes especializados y componentes UI modernos: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(FastAPI) + LangGraph:</w:t>
      </w:r>
      <w:r>
        <w:t xml:space="preserve"> </w:t>
      </w:r>
      <w:r>
        <w:t xml:space="preserve">Usar LangGraph para definir explícitamente los nodos: un agente</w:t>
      </w:r>
      <w:r>
        <w:t xml:space="preserve"> </w:t>
      </w:r>
      <w:r>
        <w:rPr>
          <w:b/>
          <w:bCs/>
        </w:rPr>
        <w:t xml:space="preserve">Orquestador/CEO</w:t>
      </w:r>
      <w:r>
        <w:t xml:space="preserve"> </w:t>
      </w:r>
      <w:r>
        <w:t xml:space="preserve">(Router), un agente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(solo SELECT tipeado), un agente</w:t>
      </w:r>
      <w:r>
        <w:t xml:space="preserve"> </w:t>
      </w:r>
      <w:r>
        <w:rPr>
          <w:b/>
          <w:bCs/>
        </w:rPr>
        <w:t xml:space="preserve">DashboardSpec</w:t>
      </w:r>
      <w:r>
        <w:t xml:space="preserve"> </w:t>
      </w:r>
      <w:r>
        <w:t xml:space="preserve">(genera especificación visual) y opcionalmente un</w:t>
      </w:r>
      <w:r>
        <w:t xml:space="preserve"> </w:t>
      </w:r>
      <w:r>
        <w:rPr>
          <w:b/>
          <w:bCs/>
        </w:rPr>
        <w:t xml:space="preserve">Generador de Imágenes</w:t>
      </w:r>
      <w:r>
        <w:t xml:space="preserve">. Cada nodo puede tener su propio prompt y herramientas. Aprovechar</w:t>
      </w:r>
      <w:r>
        <w:t xml:space="preserve"> </w:t>
      </w:r>
      <w:r>
        <w:rPr>
          <w:rStyle w:val="VerbatimChar"/>
        </w:rPr>
        <w:t xml:space="preserve">stopWhen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prepareStep</w:t>
      </w:r>
      <w:r>
        <w:t xml:space="preserve"> </w:t>
      </w:r>
      <w:r>
        <w:t xml:space="preserve">del AI SDK v5 para controlar loops de agentes</w:t>
      </w:r>
      <w:hyperlink r:id="rId49">
        <w:r>
          <w:rPr>
            <w:rStyle w:val="Hyperlink"/>
          </w:rPr>
          <w:t xml:space="preserve">[27]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. Integrar</w:t>
      </w:r>
      <w:r>
        <w:t xml:space="preserve"> </w:t>
      </w:r>
      <w:r>
        <w:rPr>
          <w:i/>
          <w:iCs/>
        </w:rPr>
        <w:t xml:space="preserve">checkpointing</w:t>
      </w:r>
      <w:r>
        <w:t xml:space="preserve"> </w:t>
      </w:r>
      <w:r>
        <w:t xml:space="preserve">de LangGraph para memoria a corto plazo y enviar trazas a LangSmith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Persistencia de memoria:</w:t>
      </w:r>
      <w:r>
        <w:t xml:space="preserve"> </w:t>
      </w:r>
      <w:r>
        <w:t xml:space="preserve">Conectar LangGraph con storage (p.ej. Supabase Postgres) para recuerdos cortos/largos; usar</w:t>
      </w:r>
      <w:r>
        <w:t xml:space="preserve"> </w:t>
      </w:r>
      <w:r>
        <w:rPr>
          <w:rStyle w:val="VerbatimChar"/>
        </w:rPr>
        <w:t xml:space="preserve">postgres_memory.py</w:t>
      </w:r>
      <w:r>
        <w:t xml:space="preserve"> </w:t>
      </w:r>
      <w:r>
        <w:t xml:space="preserve">revisado para guardar entradas relevantes. Configurar LangSmith para registrar estados intermedios y métricas de cada agente</w:t>
      </w:r>
      <w:hyperlink r:id="rId39">
        <w:r>
          <w:rPr>
            <w:rStyle w:val="Hyperlink"/>
          </w:rPr>
          <w:t xml:space="preserve">[18]</w:t>
        </w:r>
      </w:hyperlink>
      <w:hyperlink r:id="rId50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frontend (Next.js 14):</w:t>
      </w:r>
      <w:r>
        <w:t xml:space="preserve"> </w:t>
      </w:r>
      <w:r>
        <w:t xml:space="preserve">Sustituir la comunicación manual por el hook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de Vercel AI SDK v5</w:t>
      </w:r>
      <w:hyperlink r:id="rId32">
        <w:r>
          <w:rPr>
            <w:rStyle w:val="Hyperlink"/>
          </w:rPr>
          <w:t xml:space="preserve">[11]</w:t>
        </w:r>
      </w:hyperlink>
      <w:r>
        <w:t xml:space="preserve">. Implementar componentes de</w:t>
      </w:r>
      <w:r>
        <w:t xml:space="preserve"> </w:t>
      </w:r>
      <w:r>
        <w:rPr>
          <w:b/>
          <w:bCs/>
        </w:rPr>
        <w:t xml:space="preserve">AI Elements</w:t>
      </w:r>
      <w:r>
        <w:t xml:space="preserve"> </w:t>
      </w:r>
      <w:r>
        <w:t xml:space="preserve">(p. ej. chatbox, avatar, timeline de mensajes) para interfaz conversacional atractiva</w:t>
      </w:r>
      <w:hyperlink r:id="rId33">
        <w:r>
          <w:rPr>
            <w:rStyle w:val="Hyperlink"/>
          </w:rPr>
          <w:t xml:space="preserve">[12]</w:t>
        </w:r>
      </w:hyperlink>
      <w:r>
        <w:t xml:space="preserve">. Al enviar pregunta del usuario,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gestionará el streaming SSE con reconexión automática. El UI debe escuchar</w:t>
      </w:r>
      <w:r>
        <w:t xml:space="preserve"> </w:t>
      </w:r>
      <w:r>
        <w:rPr>
          <w:rStyle w:val="VerbatimChar"/>
        </w:rPr>
        <w:t xml:space="preserve">message.parts</w:t>
      </w:r>
      <w:r>
        <w:t xml:space="preserve"> </w:t>
      </w:r>
      <w:r>
        <w:t xml:space="preserve">para animar interacciones (streaming de texto).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Visualizaciones:</w:t>
      </w:r>
      <w:r>
        <w:t xml:space="preserve"> </w:t>
      </w:r>
      <w:r>
        <w:t xml:space="preserve">Reemplazar o complementar Recharts con una librería moderna. Por ejemplo,</w:t>
      </w:r>
      <w:r>
        <w:t xml:space="preserve"> </w:t>
      </w:r>
      <w:r>
        <w:rPr>
          <w:b/>
          <w:bCs/>
        </w:rPr>
        <w:t xml:space="preserve">Apache ECharts</w:t>
      </w:r>
      <w:r>
        <w:t xml:space="preserve"> </w:t>
      </w:r>
      <w:r>
        <w:t xml:space="preserve">(gratuito y versátil</w:t>
      </w:r>
      <w:hyperlink r:id="rId42">
        <w:r>
          <w:rPr>
            <w:rStyle w:val="Hyperlink"/>
          </w:rPr>
          <w:t xml:space="preserve">[21]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) o</w:t>
      </w:r>
      <w:r>
        <w:t xml:space="preserve"> </w:t>
      </w:r>
      <w:r>
        <w:rPr>
          <w:b/>
          <w:bCs/>
        </w:rPr>
        <w:t xml:space="preserve">AntV G2</w:t>
      </w:r>
      <w:r>
        <w:t xml:space="preserve"> </w:t>
      </w:r>
      <w:r>
        <w:t xml:space="preserve">(API declarativa, MIT</w:t>
      </w:r>
      <w:hyperlink r:id="rId51">
        <w:r>
          <w:rPr>
            <w:rStyle w:val="Hyperlink"/>
          </w:rPr>
          <w:t xml:space="preserve">[29]</w:t>
        </w:r>
      </w:hyperlink>
      <w:r>
        <w:t xml:space="preserve">). Estas ofrecen combinaciones sofisticadas (múltiples ejes, zoom interactivo, animaciones) con efecto “wow”. LightningChart queda como opción de alta gama si el presupuesto lo permite, dadas sus prestaciones GPU</w:t>
      </w:r>
      <w:hyperlink r:id="rId52">
        <w:r>
          <w:rPr>
            <w:rStyle w:val="Hyperlink"/>
          </w:rPr>
          <w:t xml:space="preserve">[30]</w:t>
        </w:r>
      </w:hyperlink>
      <w:r>
        <w:t xml:space="preserve">. El frontend (</w:t>
      </w:r>
      <w:r>
        <w:rPr>
          <w:rStyle w:val="VerbatimChar"/>
        </w:rPr>
        <w:t xml:space="preserve">DashboardRenderer</w:t>
      </w:r>
      <w:r>
        <w:t xml:space="preserve">) adaptará</w:t>
      </w:r>
      <w:r>
        <w:t xml:space="preserve"> </w:t>
      </w:r>
      <w:r>
        <w:rPr>
          <w:rStyle w:val="VerbatimChar"/>
        </w:rPr>
        <w:t xml:space="preserve">DashboardSpec</w:t>
      </w:r>
      <w:r>
        <w:t xml:space="preserve"> </w:t>
      </w:r>
      <w:r>
        <w:t xml:space="preserve">a instancias de estos charts.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Streaming DATA Protocol:</w:t>
      </w:r>
      <w:r>
        <w:t xml:space="preserve"> </w:t>
      </w:r>
      <w:r>
        <w:t xml:space="preserve">El backend expondrá un endpoint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(o similar) que emite eventos conforme al Data Stream Protocol SSE. FastAPI usará</w:t>
      </w:r>
      <w:r>
        <w:t xml:space="preserve"> </w:t>
      </w:r>
      <w:r>
        <w:rPr>
          <w:rStyle w:val="VerbatimChar"/>
        </w:rPr>
        <w:t xml:space="preserve">StreamingResponse(text/event-stream)</w:t>
      </w:r>
      <w:r>
        <w:t xml:space="preserve"> </w:t>
      </w:r>
      <w:r>
        <w:t xml:space="preserve">con el esquema sugerido por Vercel (JSON por partes). El frontend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consumirá este flujo de forma nativa</w:t>
      </w:r>
      <w:hyperlink r:id="rId37">
        <w:r>
          <w:rPr>
            <w:rStyle w:val="Hyperlink"/>
          </w:rPr>
          <w:t xml:space="preserve">[16]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 Se validará manejo de errores y eventos de reconexión (vial</w:t>
      </w:r>
      <w:r>
        <w:t xml:space="preserve"> </w:t>
      </w:r>
      <w:r>
        <w:rPr>
          <w:rStyle w:val="VerbatimChar"/>
        </w:rPr>
        <w:t xml:space="preserve">prepareReconnectToStreamRequest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y despliegue:</w:t>
      </w:r>
      <w:r>
        <w:t xml:space="preserve"> </w:t>
      </w:r>
      <w:r>
        <w:t xml:space="preserve">Continuar con controles estrictos en la capa de datos: base de datos Supabase con credenciales de solo lectura para agente SQL, y validaciones tanto en backend (Pydantic) como frontend (Zod)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Si la infraestructura no soporta SSE nativamente, implementar adaptadores (p.ej. Next.js API routes) o mantener SSE manual como fallback.</w:t>
      </w:r>
    </w:p>
    <w:bookmarkEnd w:id="53"/>
    <w:bookmarkStart w:id="56" w:name="Xa4aaca52d61cd3597dfd16516d268c372ca62cc"/>
    <w:p>
      <w:pPr>
        <w:pStyle w:val="Heading2"/>
      </w:pPr>
      <w:r>
        <w:t xml:space="preserve">/docs/IMPLEMENTATION_BACKLOG.md – Tareas de implementación priorizadas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Actualizar Frontend:</w:t>
      </w:r>
    </w:p>
    <w:p>
      <w:pPr>
        <w:pStyle w:val="Compact"/>
        <w:numPr>
          <w:ilvl w:val="0"/>
          <w:numId w:val="1004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@ai-sdk/react</w:t>
      </w:r>
      <w:r>
        <w:t xml:space="preserve"> </w:t>
      </w:r>
      <w:r>
        <w:t xml:space="preserve">v5+. Eliminar código de streaming manual y usar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para manejar chats con SSE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Instalar</w:t>
      </w:r>
      <w:r>
        <w:t xml:space="preserve"> </w:t>
      </w:r>
      <w:r>
        <w:rPr>
          <w:b/>
          <w:bCs/>
        </w:rPr>
        <w:t xml:space="preserve">AI Elements</w:t>
      </w:r>
      <w:r>
        <w:t xml:space="preserve"> </w:t>
      </w:r>
      <w:r>
        <w:t xml:space="preserve">(shadcn/ui) e integrar componentes de conversación (e.g. chat bubbles, timeline)</w:t>
      </w:r>
      <w:hyperlink r:id="rId33">
        <w:r>
          <w:rPr>
            <w:rStyle w:val="Hyperlink"/>
          </w:rPr>
          <w:t xml:space="preserve">[12]</w:t>
        </w:r>
      </w:hyperlink>
      <w:r>
        <w:t xml:space="preserve">. Refactorizar</w:t>
      </w:r>
      <w:r>
        <w:t xml:space="preserve"> </w:t>
      </w:r>
      <w:r>
        <w:rPr>
          <w:rStyle w:val="VerbatimChar"/>
        </w:rPr>
        <w:t xml:space="preserve">ChatPanel</w:t>
      </w:r>
      <w:r>
        <w:t xml:space="preserve"> </w:t>
      </w:r>
      <w:r>
        <w:t xml:space="preserve">para usar estos componentes.</w:t>
      </w:r>
    </w:p>
    <w:p>
      <w:pPr>
        <w:pStyle w:val="Compact"/>
        <w:numPr>
          <w:ilvl w:val="0"/>
          <w:numId w:val="1004"/>
        </w:numPr>
      </w:pPr>
      <w:r>
        <w:t xml:space="preserve">Cambiar la lógica de envío en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: en lugar de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con reader, usar</w:t>
      </w:r>
      <w:r>
        <w:t xml:space="preserve"> </w:t>
      </w:r>
      <w:r>
        <w:rPr>
          <w:rStyle w:val="VerbatimChar"/>
        </w:rPr>
        <w:t xml:space="preserve">useChat({ api: '/api/v1/chat', ... })</w:t>
      </w:r>
      <w:r>
        <w:t xml:space="preserve">. Ajustar backend si es necesario para</w:t>
      </w:r>
      <w:r>
        <w:t xml:space="preserve"> </w:t>
      </w:r>
      <w:r>
        <w:rPr>
          <w:rStyle w:val="VerbatimChar"/>
        </w:rPr>
        <w:t xml:space="preserve">/api/v1/chat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Validar reconexión (usando</w:t>
      </w:r>
      <w:r>
        <w:t xml:space="preserve"> </w:t>
      </w:r>
      <w:r>
        <w:rPr>
          <w:rStyle w:val="VerbatimChar"/>
        </w:rPr>
        <w:t xml:space="preserve">prepareReconnectToStreamRequest</w:t>
      </w:r>
      <w:r>
        <w:t xml:space="preserve">) y manejo de mensajes parciales (</w:t>
      </w:r>
      <w:r>
        <w:rPr>
          <w:rStyle w:val="VerbatimChar"/>
        </w:rPr>
        <w:t xml:space="preserve">message.parts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Optimizar Backend:</w:t>
      </w:r>
    </w:p>
    <w:p>
      <w:pPr>
        <w:pStyle w:val="Compact"/>
        <w:numPr>
          <w:ilvl w:val="0"/>
          <w:numId w:val="1004"/>
        </w:numPr>
      </w:pPr>
      <w:r>
        <w:t xml:space="preserve">Verificar endpoint FastAPI SSE: confirmar que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envía correctamente con</w:t>
      </w:r>
      <w:r>
        <w:t xml:space="preserve"> </w:t>
      </w:r>
      <w:r>
        <w:rPr>
          <w:rStyle w:val="VerbatimChar"/>
        </w:rPr>
        <w:t xml:space="preserve">Cache-Control: no-transform, keep-alive</w:t>
      </w:r>
      <w:r>
        <w:t xml:space="preserve"> </w:t>
      </w:r>
      <w:r>
        <w:t xml:space="preserve">y el header</w:t>
      </w:r>
      <w:r>
        <w:t xml:space="preserve"> </w:t>
      </w:r>
      <w:r>
        <w:rPr>
          <w:rStyle w:val="VerbatimChar"/>
        </w:rPr>
        <w:t xml:space="preserve">"x-vercel-ai-ui-message-stream": "v1"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Ajustar pipeline LangGraph: definir nodos adicionales (DashboardSpec), optimizar prompts (clave: claridad y concisión) y parámetros (</w:t>
      </w:r>
      <w:r>
        <w:rPr>
          <w:rStyle w:val="VerbatimChar"/>
        </w:rPr>
        <w:t xml:space="preserve">stopWhen</w:t>
      </w:r>
      <w:r>
        <w:t xml:space="preserve">). Utilizar herramientas dinámicas con</w:t>
      </w:r>
      <w:r>
        <w:t xml:space="preserve"> </w:t>
      </w:r>
      <w:r>
        <w:rPr>
          <w:i/>
          <w:iCs/>
        </w:rPr>
        <w:t xml:space="preserve">outputSchema</w:t>
      </w:r>
      <w:r>
        <w:t xml:space="preserve"> </w:t>
      </w:r>
      <w:r>
        <w:t xml:space="preserve">para tipado de JSON</w:t>
      </w:r>
      <w:hyperlink r:id="rId54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Implementar memoria conversacional: completar</w:t>
      </w:r>
      <w:r>
        <w:t xml:space="preserve"> </w:t>
      </w:r>
      <w:r>
        <w:rPr>
          <w:rStyle w:val="VerbatimChar"/>
        </w:rPr>
        <w:t xml:space="preserve">postgres_memory.py</w:t>
      </w:r>
      <w:r>
        <w:t xml:space="preserve"> </w:t>
      </w:r>
      <w:r>
        <w:t xml:space="preserve">para almacenar mensajes del usuario y contexto útil. Evaluar uso del</w:t>
      </w:r>
      <w:r>
        <w:t xml:space="preserve"> </w:t>
      </w:r>
      <w:r>
        <w:rPr>
          <w:i/>
          <w:iCs/>
        </w:rPr>
        <w:t xml:space="preserve">checkpointer</w:t>
      </w:r>
      <w:r>
        <w:t xml:space="preserve"> </w:t>
      </w:r>
      <w:r>
        <w:t xml:space="preserve">de LangGraph para estado.</w:t>
      </w:r>
    </w:p>
    <w:p>
      <w:pPr>
        <w:numPr>
          <w:ilvl w:val="0"/>
          <w:numId w:val="1004"/>
        </w:numPr>
      </w:pPr>
      <w:r>
        <w:t xml:space="preserve">Habilitar completamente LangSmith: asegurar que las variables de entorno (</w:t>
      </w:r>
      <w:r>
        <w:rPr>
          <w:rStyle w:val="VerbatimChar"/>
        </w:rPr>
        <w:t xml:space="preserve">LANGSMITH_*</w:t>
      </w:r>
      <w:r>
        <w:t xml:space="preserve">) están definidas y los</w:t>
      </w:r>
      <w:r>
        <w:t xml:space="preserve"> </w:t>
      </w:r>
      <w:r>
        <w:rPr>
          <w:i/>
          <w:iCs/>
        </w:rPr>
        <w:t xml:space="preserve">callbacks</w:t>
      </w:r>
      <w:r>
        <w:t xml:space="preserve"> </w:t>
      </w:r>
      <w:r>
        <w:t xml:space="preserve">de LangChain se usan (ver ejemplos de trazado distribuido</w:t>
      </w:r>
      <w:hyperlink r:id="rId55">
        <w:r>
          <w:rPr>
            <w:rStyle w:val="Hyperlink"/>
          </w:rPr>
          <w:t xml:space="preserve">[32]</w:t>
        </w:r>
      </w:hyperlink>
      <w:r>
        <w:t xml:space="preserve">). Probar que cada invocación LLM y cada nodo de LangGraph genera un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visible en LangSmith.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Stack de Visualización:</w:t>
      </w:r>
    </w:p>
    <w:p>
      <w:pPr>
        <w:pStyle w:val="Compact"/>
        <w:numPr>
          <w:ilvl w:val="0"/>
          <w:numId w:val="1004"/>
        </w:numPr>
      </w:pPr>
      <w:r>
        <w:t xml:space="preserve">Seleccionar librería de gráficos: se recomienda</w:t>
      </w:r>
      <w:r>
        <w:t xml:space="preserve"> </w:t>
      </w:r>
      <w:r>
        <w:rPr>
          <w:b/>
          <w:bCs/>
        </w:rPr>
        <w:t xml:space="preserve">ECharts</w:t>
      </w:r>
      <w:r>
        <w:t xml:space="preserve"> </w:t>
      </w:r>
      <w:r>
        <w:t xml:space="preserve">por ser open-source, multiplataforma y soportar streaming</w:t>
      </w:r>
      <w:hyperlink r:id="rId42">
        <w:r>
          <w:rPr>
            <w:rStyle w:val="Hyperlink"/>
          </w:rPr>
          <w:t xml:space="preserve">[21]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. O bien</w:t>
      </w:r>
      <w:r>
        <w:t xml:space="preserve"> </w:t>
      </w:r>
      <w:r>
        <w:rPr>
          <w:b/>
          <w:bCs/>
        </w:rPr>
        <w:t xml:space="preserve">AntV G2</w:t>
      </w:r>
      <w:r>
        <w:t xml:space="preserve"> </w:t>
      </w:r>
      <w:r>
        <w:t xml:space="preserve">por su robustez en dashboards corporativos</w:t>
      </w:r>
      <w:hyperlink r:id="rId44">
        <w:r>
          <w:rPr>
            <w:rStyle w:val="Hyperlink"/>
          </w:rPr>
          <w:t xml:space="preserve">[23]</w:t>
        </w:r>
      </w:hyperlink>
      <w:hyperlink r:id="rId45">
        <w:r>
          <w:rPr>
            <w:rStyle w:val="Hyperlink"/>
          </w:rPr>
          <w:t xml:space="preserve">[24]</w:t>
        </w:r>
      </w:hyperlink>
      <w:r>
        <w:t xml:space="preserve">. (LightningChart puede considerarse si el presupuesto lo permite por su rendimiento extremo</w:t>
      </w:r>
      <w:hyperlink r:id="rId52">
        <w:r>
          <w:rPr>
            <w:rStyle w:val="Hyperlink"/>
          </w:rPr>
          <w:t xml:space="preserve">[30]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Integrar la librería elegida: crear componentes React (</w:t>
      </w:r>
      <w:r>
        <w:rPr>
          <w:rStyle w:val="VerbatimChar"/>
        </w:rPr>
        <w:t xml:space="preserve">ChartRenderer</w:t>
      </w:r>
      <w:r>
        <w:t xml:space="preserve">) que consuman los datos de</w:t>
      </w:r>
      <w:r>
        <w:t xml:space="preserve"> </w:t>
      </w:r>
      <w:r>
        <w:rPr>
          <w:rStyle w:val="VerbatimChar"/>
        </w:rPr>
        <w:t xml:space="preserve">DashboardSpec.slots</w:t>
      </w:r>
      <w:r>
        <w:t xml:space="preserve">. Reemplazar los llamados actuales a Recharts por los nuevos charts. Verificar interactividad (zoom, pan, filtros) con ejemplos de la librería.</w:t>
      </w:r>
    </w:p>
    <w:p>
      <w:pPr>
        <w:numPr>
          <w:ilvl w:val="0"/>
          <w:numId w:val="1004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DashboardRenderer.tsx</w:t>
      </w:r>
      <w:r>
        <w:t xml:space="preserve"> </w:t>
      </w:r>
      <w:r>
        <w:t xml:space="preserve">y tipos relacionados (</w:t>
      </w:r>
      <w:r>
        <w:rPr>
          <w:rStyle w:val="VerbatimChar"/>
        </w:rPr>
        <w:t xml:space="preserve">SlotConfig</w:t>
      </w:r>
      <w:r>
        <w:t xml:space="preserve">) según el nuevo esquema de gráficos: por ejemplo, definir tipos de gráfica compatibles (line, bar, pie, etc).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SQL Agent Seguro:</w:t>
      </w:r>
    </w:p>
    <w:p>
      <w:pPr>
        <w:pStyle w:val="Compact"/>
        <w:numPr>
          <w:ilvl w:val="0"/>
          <w:numId w:val="1004"/>
        </w:numPr>
      </w:pPr>
      <w:r>
        <w:t xml:space="preserve">Revisar</w:t>
      </w:r>
      <w:r>
        <w:t xml:space="preserve"> </w:t>
      </w:r>
      <w:r>
        <w:rPr>
          <w:rStyle w:val="VerbatimChar"/>
        </w:rPr>
        <w:t xml:space="preserve">allowlist.py</w:t>
      </w:r>
      <w:r>
        <w:t xml:space="preserve">: asegurar que solo contiene queries SELECT limpias y parametrizadas. Añadir validación de parámetros con Pydantic/Zod.</w:t>
      </w:r>
    </w:p>
    <w:p>
      <w:pPr>
        <w:pStyle w:val="Compact"/>
        <w:numPr>
          <w:ilvl w:val="0"/>
          <w:numId w:val="1004"/>
        </w:numPr>
      </w:pPr>
      <w:r>
        <w:t xml:space="preserve">Refactorizar ejecución de SQL para usar sentencias preparadas de Supabase (por ejemplo, mediante stored functions seguras).</w:t>
      </w:r>
    </w:p>
    <w:p>
      <w:pPr>
        <w:pStyle w:val="Compact"/>
        <w:numPr>
          <w:ilvl w:val="0"/>
          <w:numId w:val="1004"/>
        </w:numPr>
      </w:pPr>
      <w:r>
        <w:t xml:space="preserve">Implementar registro de auditoría: cada vez que DataAgent ejecute una query, logear parámetros y respuestas (en LangSmith o en logs separados).</w:t>
      </w:r>
    </w:p>
    <w:p>
      <w:pPr>
        <w:numPr>
          <w:ilvl w:val="0"/>
          <w:numId w:val="1004"/>
        </w:numPr>
      </w:pPr>
      <w:r>
        <w:t xml:space="preserve">Escribir tests adicionales para confirmar que el agente no puede ejecutar ningún DML/DDL no autorizado.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Integración de DevOps y QA:</w:t>
      </w:r>
    </w:p>
    <w:p>
      <w:pPr>
        <w:pStyle w:val="Compact"/>
        <w:numPr>
          <w:ilvl w:val="0"/>
          <w:numId w:val="1004"/>
        </w:numPr>
      </w:pPr>
      <w:r>
        <w:t xml:space="preserve">Añadir caching (Redis) para queries pesadas o comunes, como se sugiere en TODO internos.</w:t>
      </w:r>
    </w:p>
    <w:p>
      <w:pPr>
        <w:pStyle w:val="Compact"/>
        <w:numPr>
          <w:ilvl w:val="0"/>
          <w:numId w:val="1004"/>
        </w:numPr>
      </w:pPr>
      <w:r>
        <w:t xml:space="preserve">Configurar autenticación JWT si se expone API al público.</w:t>
      </w:r>
    </w:p>
    <w:p>
      <w:pPr>
        <w:pStyle w:val="Compact"/>
        <w:numPr>
          <w:ilvl w:val="0"/>
          <w:numId w:val="1004"/>
        </w:numPr>
      </w:pPr>
      <w:r>
        <w:t xml:space="preserve">Probar el flujo end-to-end con la integración de datos (Pregunta → LangGraph → Respuesta → Visualización). Asegurar que no hay errores de consola y que las cabeceras SSE llegan correctamente (reportar en DEVTOOLS).</w:t>
      </w:r>
    </w:p>
    <w:p>
      <w:pPr>
        <w:pStyle w:val="Compact"/>
        <w:numPr>
          <w:ilvl w:val="0"/>
          <w:numId w:val="1004"/>
        </w:numPr>
      </w:pPr>
      <w:r>
        <w:t xml:space="preserve">Documentar el diagrama final (por ejemplo, en formato Mermaid o similar) en el documento ARCHITECTURE.</w:t>
      </w:r>
    </w:p>
    <w:bookmarkEnd w:id="56"/>
    <w:bookmarkStart w:id="57" w:name="X2e49323015d5acbd573d2db71f954d3f4fc2ff9"/>
    <w:p>
      <w:pPr>
        <w:pStyle w:val="Heading2"/>
      </w:pPr>
      <w:r>
        <w:t xml:space="preserve">/docs/CLAUDE_EXECUTION_PROMPT.md – Prompt final para Claude Code</w:t>
      </w:r>
    </w:p>
    <w:p>
      <w:pPr>
        <w:pStyle w:val="FirstParagraph"/>
      </w:pPr>
      <w:r>
        <w:t xml:space="preserve">A continuación se describe detalladamente en español la lista de cambios que Claude Code debe realizar de forma autónoma, basados en la auditoría anterior:</w:t>
      </w:r>
    </w:p>
    <w:p>
      <w:pPr>
        <w:pStyle w:val="SourceCode"/>
      </w:pPr>
      <w:r>
        <w:rPr>
          <w:rStyle w:val="VerbatimChar"/>
        </w:rPr>
        <w:t xml:space="preserve">Realiza los siguientes cambios en el código de SQL-AGENT:</w:t>
      </w:r>
      <w:r>
        <w:br/>
      </w:r>
      <w:r>
        <w:br/>
      </w:r>
      <w:r>
        <w:rPr>
          <w:rStyle w:val="VerbatimChar"/>
        </w:rPr>
        <w:t xml:space="preserve">1. **Front-end (Next.js):**</w:t>
      </w:r>
      <w:r>
        <w:br/>
      </w:r>
      <w:r>
        <w:rPr>
          <w:rStyle w:val="VerbatimChar"/>
        </w:rPr>
        <w:t xml:space="preserve">   - Actualiza la dependencia `@ai-sdk/react` a la versión 5.x en `frontend/package.json`.</w:t>
      </w:r>
      <w:r>
        <w:br/>
      </w:r>
      <w:r>
        <w:rPr>
          <w:rStyle w:val="VerbatimChar"/>
        </w:rPr>
        <w:t xml:space="preserve">   - Elimina el código actual de `fetch` con `ReadableStream` en `page.tsx` y en su lugar usa el hook `useChat` del AI SDK v5 para manejar la conversación con el backend. Configura `useChat({ api: '/api/v1/chat', ... })`.</w:t>
      </w:r>
      <w:r>
        <w:br/>
      </w:r>
      <w:r>
        <w:rPr>
          <w:rStyle w:val="VerbatimChar"/>
        </w:rPr>
        <w:t xml:space="preserve">   - Instala e integra la librería **AI Elements** (shadcn/ui) para la interfaz. Reemplaza el componente de chat actual por los componentes proporcionados (por ejemplo, burbujas de mensajes, campo de entrada) siguiendo las guías oficiales[12].</w:t>
      </w:r>
      <w:r>
        <w:br/>
      </w:r>
      <w:r>
        <w:rPr>
          <w:rStyle w:val="VerbatimChar"/>
        </w:rPr>
        <w:t xml:space="preserve">   - Implementa la lógica de reconexión automática usando la propiedad `prepareReconnectToStreamRequest` de `useChat`, y asegúrate de procesar `message.parts` para mostrar texto a medida que llega.</w:t>
      </w:r>
      <w:r>
        <w:br/>
      </w:r>
      <w:r>
        <w:rPr>
          <w:rStyle w:val="VerbatimChar"/>
        </w:rPr>
        <w:t xml:space="preserve">   - Elige e instala una librería de gráficos moderna (por ejemplo, Apache ECharts o AntV G2). Refactoriza `ChartRenderer.tsx` y cualquier código relevante para usar esta nueva librería en lugar de Recharts[21][23]. Adapta los tipos de datos (`SlotConfig`, etc.) para los tipos de gráfica nuevos.</w:t>
      </w:r>
      <w:r>
        <w:br/>
      </w:r>
      <w:r>
        <w:rPr>
          <w:rStyle w:val="VerbatimChar"/>
        </w:rPr>
        <w:t xml:space="preserve">   - Ajusta `DashboardRenderer.tsx` para construir los gráficos con los datos de `DashboardSpec.slots` usando la nueva librería. Mantén la generación de KPI cards, tablas y narrativa.</w:t>
      </w:r>
      <w:r>
        <w:br/>
      </w:r>
      <w:r>
        <w:br/>
      </w:r>
      <w:r>
        <w:rPr>
          <w:rStyle w:val="VerbatimChar"/>
        </w:rPr>
        <w:t xml:space="preserve">2. **Back-end (FastAPI):**</w:t>
      </w:r>
      <w:r>
        <w:br/>
      </w:r>
      <w:r>
        <w:rPr>
          <w:rStyle w:val="VerbatimChar"/>
        </w:rPr>
        <w:t xml:space="preserve">   - Confirma que el endpoint `/api/v1/chat` devuelve un `StreamingResponse` con `text/event-stream`, incluyendo los headers `"Cache-Control": "no-transform, no-cache, keep-alive"` y `"x-vercel-ai-ui-message-stream": "v1"`[5]. Si falta alguno, agrégalo.</w:t>
      </w:r>
      <w:r>
        <w:br/>
      </w:r>
      <w:r>
        <w:rPr>
          <w:rStyle w:val="VerbatimChar"/>
        </w:rPr>
        <w:t xml:space="preserve">   - Refactoriza el pipeline de LangGraph (`insight_graph.py`) para definir explícitamente los agentes: </w:t>
      </w:r>
      <w:r>
        <w:br/>
      </w:r>
      <w:r>
        <w:rPr>
          <w:rStyle w:val="VerbatimChar"/>
        </w:rPr>
        <w:t xml:space="preserve">       - Agente Orquestador (Router) que delega a los sub-agentes con reglas claras.</w:t>
      </w:r>
      <w:r>
        <w:br/>
      </w:r>
      <w:r>
        <w:rPr>
          <w:rStyle w:val="VerbatimChar"/>
        </w:rPr>
        <w:t xml:space="preserve">       - Agente SQL que solo ejecuta SELECTs a partir de un allowlist validado.</w:t>
      </w:r>
      <w:r>
        <w:br/>
      </w:r>
      <w:r>
        <w:rPr>
          <w:rStyle w:val="VerbatimChar"/>
        </w:rPr>
        <w:t xml:space="preserve">       - Agente DashboardSpec que genera un JSON tipado para la UI.</w:t>
      </w:r>
      <w:r>
        <w:br/>
      </w:r>
      <w:r>
        <w:rPr>
          <w:rStyle w:val="VerbatimChar"/>
        </w:rPr>
        <w:t xml:space="preserve">     Configura los primitivas de agente del SDK (por ejemplo, `stopWhen` y `prepareStep`[27][15]) según convenga.</w:t>
      </w:r>
      <w:r>
        <w:br/>
      </w:r>
      <w:r>
        <w:rPr>
          <w:rStyle w:val="VerbatimChar"/>
        </w:rPr>
        <w:t xml:space="preserve">   - Asegúrate de habilitar LangSmith tracing: utiliza las variables `LANGSMITH_*` del `.env` y añade callbacks de LangChain para trazar cada invocación. Verifica que al correr con estas variables activas, los runs aparecen en LangSmith[33][34].</w:t>
      </w:r>
      <w:r>
        <w:br/>
      </w:r>
      <w:r>
        <w:rPr>
          <w:rStyle w:val="VerbatimChar"/>
        </w:rPr>
        <w:t xml:space="preserve">   - En el módulo `postgres_memory.py`, implementa la lógica para almacenar entradas relevantes de conversación en Postgres. Esto servirá como memoria a corto plazo. Revisa la integración de LangGraph checkpointer para mantener estado si aplica.</w:t>
      </w:r>
      <w:r>
        <w:br/>
      </w:r>
      <w:r>
        <w:rPr>
          <w:rStyle w:val="VerbatimChar"/>
        </w:rPr>
        <w:t xml:space="preserve">   - Ajusta la ejecución de consultas SQL para usar sentencias preparadas o funciones del motor, garantizando que solo se usen parámetros limpios (previniendo inyección)[10].</w:t>
      </w:r>
      <w:r>
        <w:br/>
      </w:r>
      <w:r>
        <w:br/>
      </w:r>
      <w:r>
        <w:rPr>
          <w:rStyle w:val="VerbatimChar"/>
        </w:rPr>
        <w:t xml:space="preserve">3. **Seguridad y despliegue:**</w:t>
      </w:r>
      <w:r>
        <w:br/>
      </w:r>
      <w:r>
        <w:rPr>
          <w:rStyle w:val="VerbatimChar"/>
        </w:rPr>
        <w:t xml:space="preserve">   - Crea roles de base de datos de **solo lectura** para el agente, exponiendo únicamente las tablas y columnas necesarias (mínimo privilegio)[9]. Implementa Row-Level Security si es pertinente.</w:t>
      </w:r>
      <w:r>
        <w:br/>
      </w:r>
      <w:r>
        <w:rPr>
          <w:rStyle w:val="VerbatimChar"/>
        </w:rPr>
        <w:t xml:space="preserve">   - Agrega validaciones en *Pydantic* (backend) y *Zod* (frontend) para asegurar que los parámetros que el agente recibe cumplen el esquema esperado.</w:t>
      </w:r>
      <w:r>
        <w:br/>
      </w:r>
      <w:r>
        <w:rPr>
          <w:rStyle w:val="VerbatimChar"/>
        </w:rPr>
        <w:t xml:space="preserve">   - Añade registro de auditoría: cada vez que el DataAgent ejecute una query, guárdala en logs detallados (contenido del query y parámetros).</w:t>
      </w:r>
      <w:r>
        <w:br/>
      </w:r>
      <w:r>
        <w:rPr>
          <w:rStyle w:val="VerbatimChar"/>
        </w:rPr>
        <w:t xml:space="preserve">   - Prepara el diagrama de arquitectura final (puede ser en Mermaid) que muestre los agentes, flujos y componentes nuevos.</w:t>
      </w:r>
      <w:r>
        <w:br/>
      </w:r>
      <w:r>
        <w:br/>
      </w:r>
      <w:r>
        <w:rPr>
          <w:rStyle w:val="VerbatimChar"/>
        </w:rPr>
        <w:t xml:space="preserve">Cada cambio debe implementarse respetando buenas prácticas y estar documentado en código. Al terminar, verifica que la UI funciona con streaming del SDK v5 y que los dashboards se renderizan correctamente con la nueva librería de gráficas.</w:t>
      </w:r>
    </w:p>
    <w:p>
      <w:pPr>
        <w:pStyle w:val="FirstParagraph"/>
      </w:pPr>
      <w:r>
        <w:t xml:space="preserve">Cada tarea propuesta se basa en la auditoría anterior y en fuentes oficiales, por ejemplo: el uso de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y AI Elements del SDK v5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, y las prácticas recomendadas para seguridad SQL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Se espera que Claude Code ejecute estos pasos de forma autónoma, actualizando el código y documentando los cambios realizados.</w:t>
      </w:r>
    </w:p>
    <w:p>
      <w:pPr>
        <w:pStyle w:val="SourceCode"/>
      </w:pPr>
      <w:r>
        <w:rPr>
          <w:rStyle w:val="VerbatimChar"/>
        </w:rPr>
        <w:t xml:space="preserve">*(Fuentes: documentación interna del proyecto[1][5]; blogs de Vercel SDK[13][11]; sitios oficiales de ECharts y AntV[21][23]; benchmarks de LightningChart[25][30]; guías de LangChain/LangSmith[18][33]; best practices SQL[9][10]).* </w:t>
      </w:r>
    </w:p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DOCS.md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https://github.com/MarcosNahuel/SQL-AGENT/blob/dc40bc0ad322d459a2778afa66855cca30e0207f/DOCS.md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VERCEL_AI_SDK.md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https://github.com/MarcosNahuel/SQL-AGENT/blob/dc40bc0ad322d459a2778afa66855cca30e0207f/VERCEL_AI_SDK.md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How to Build SQL Tools for AI Agents</w:t>
      </w:r>
    </w:p>
    <w:p>
      <w:pPr>
        <w:pStyle w:val="BodyText"/>
      </w:pPr>
      <w:hyperlink r:id="rId62">
        <w:r>
          <w:rPr>
            <w:rStyle w:val="Hyperlink"/>
          </w:rPr>
          <w:t xml:space="preserve">https://blog.arcade.dev/sql-tools-ai-agents-security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AI SDK UI: useChat</w:t>
      </w:r>
    </w:p>
    <w:p>
      <w:pPr>
        <w:pStyle w:val="BodyText"/>
      </w:pPr>
      <w:hyperlink r:id="rId63">
        <w:r>
          <w:rPr>
            <w:rStyle w:val="Hyperlink"/>
          </w:rPr>
          <w:t xml:space="preserve">https://ai-sdk.dev/docs/reference/ai-sdk-ui/use-chat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Introduction</w:t>
      </w:r>
    </w:p>
    <w:p>
      <w:pPr>
        <w:pStyle w:val="BodyText"/>
      </w:pPr>
      <w:hyperlink r:id="rId64">
        <w:r>
          <w:rPr>
            <w:rStyle w:val="Hyperlink"/>
          </w:rPr>
          <w:t xml:space="preserve">https://ai-sdk.dev/elements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AI SDK 5 - Vercel</w:t>
      </w:r>
    </w:p>
    <w:p>
      <w:pPr>
        <w:pStyle w:val="BodyText"/>
      </w:pPr>
      <w:hyperlink r:id="rId65">
        <w:r>
          <w:rPr>
            <w:rStyle w:val="Hyperlink"/>
          </w:rPr>
          <w:t xml:space="preserve">https://vercel.com/blog/ai-sdk-5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AI SDK Python Streaming</w:t>
      </w:r>
    </w:p>
    <w:p>
      <w:pPr>
        <w:pStyle w:val="BodyText"/>
      </w:pPr>
      <w:hyperlink r:id="rId66">
        <w:r>
          <w:rPr>
            <w:rStyle w:val="Hyperlink"/>
          </w:rPr>
          <w:t xml:space="preserve">https://vercel.com/templates/next.js/ai-sdk-python-streaming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LangGraph: Multi-Agent Workflows</w:t>
      </w:r>
    </w:p>
    <w:p>
      <w:pPr>
        <w:pStyle w:val="BodyText"/>
      </w:pPr>
      <w:hyperlink r:id="rId67">
        <w:r>
          <w:rPr>
            <w:rStyle w:val="Hyperlink"/>
          </w:rPr>
          <w:t xml:space="preserve">https://blog.langchain.com/langgraph-multi-agent-workflows/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Features - Apache ECharts</w:t>
      </w:r>
    </w:p>
    <w:p>
      <w:pPr>
        <w:pStyle w:val="BodyText"/>
      </w:pPr>
      <w:hyperlink r:id="rId68">
        <w:r>
          <w:rPr>
            <w:rStyle w:val="Hyperlink"/>
          </w:rPr>
          <w:t xml:space="preserve">https://echarts.apache.org/en/feature.html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Introduce AntV: a new player in data visualization - DEV Community</w:t>
      </w:r>
    </w:p>
    <w:p>
      <w:pPr>
        <w:pStyle w:val="BodyText"/>
      </w:pPr>
      <w:hyperlink r:id="rId69">
        <w:r>
          <w:rPr>
            <w:rStyle w:val="Hyperlink"/>
          </w:rPr>
          <w:t xml:space="preserve">https://dev.to/antdesignui/introduce-antv-a-new-player-in-data-visualization-3jf5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GitHub - Lightning-Chart/javascript-charts-performance-comparison: Public comparison of JavaScript chart libraries performance in visualizing a real-time multichannel ECG chart.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https://github.com/Lightning-Chart/javascript-charts-performance-comparison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71">
        <w:r>
          <w:rPr>
            <w:rStyle w:val="Hyperlink"/>
          </w:rPr>
          <w:t xml:space="preserve">[33]</w:t>
        </w:r>
      </w:hyperlink>
      <w:r>
        <w:t xml:space="preserve"> </w:t>
      </w:r>
      <w:hyperlink r:id="rId7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Trace with LangChain (Python and JS/TS) - Docs by LangChain</w:t>
      </w:r>
    </w:p>
    <w:p>
      <w:pPr>
        <w:pStyle w:val="BodyText"/>
      </w:pPr>
      <w:hyperlink r:id="rId73">
        <w:r>
          <w:rPr>
            <w:rStyle w:val="Hyperlink"/>
          </w:rPr>
          <w:t xml:space="preserve">https://docs.langchain.com/langsmith/trace-with-langchain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High-Performance JavaScript Charts | WebGL JS Charts Library</w:t>
      </w:r>
    </w:p>
    <w:p>
      <w:pPr>
        <w:pStyle w:val="BodyText"/>
      </w:pPr>
      <w:hyperlink r:id="rId74">
        <w:r>
          <w:rPr>
            <w:rStyle w:val="Hyperlink"/>
          </w:rPr>
          <w:t xml:space="preserve">https://lightningchart.com/js-charts/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s://ai-sdk.dev/docs/reference/ai-sdk-ui/use-chat" TargetMode="External" /><Relationship Type="http://schemas.openxmlformats.org/officeDocument/2006/relationships/hyperlink" Id="rId32" Target="https://ai-sdk.dev/docs/reference/ai-sdk-ui/use-chat#:~:text=Allows%20you%20to%20easily%20create,as%20new%20messages%20are%20received" TargetMode="External" /><Relationship Type="http://schemas.openxmlformats.org/officeDocument/2006/relationships/hyperlink" Id="rId64" Target="https://ai-sdk.dev/elements" TargetMode="External" /><Relationship Type="http://schemas.openxmlformats.org/officeDocument/2006/relationships/hyperlink" Id="rId33" Target="https://ai-sdk.dev/elements#:~:text=What%20is%20AI%20Elements%20and,why%20you%20should%20use%20it" TargetMode="External" /><Relationship Type="http://schemas.openxmlformats.org/officeDocument/2006/relationships/hyperlink" Id="rId62" Target="https://blog.arcade.dev/sql-tools-ai-agents-security" TargetMode="External" /><Relationship Type="http://schemas.openxmlformats.org/officeDocument/2006/relationships/hyperlink" Id="rId30" Target="https://blog.arcade.dev/sql-tools-ai-agents-security#:~:text=,This%20prevents%20the" TargetMode="External" /><Relationship Type="http://schemas.openxmlformats.org/officeDocument/2006/relationships/hyperlink" Id="rId29" Target="https://blog.arcade.dev/sql-tools-ai-agents-security#:~:text=1.%20Purpose%E2%80%91built%20roles%20,only%20their%20slice%20of%20data" TargetMode="External" /><Relationship Type="http://schemas.openxmlformats.org/officeDocument/2006/relationships/hyperlink" Id="rId67" Target="https://blog.langchain.com/langgraph-multi-agent-workflows/" TargetMode="External" /><Relationship Type="http://schemas.openxmlformats.org/officeDocument/2006/relationships/hyperlink" Id="rId40" Target="https://blog.langchain.com/langgraph-multi-agent-workflows/#:~:text=,without%20breaking%20the%20larger%20application" TargetMode="External" /><Relationship Type="http://schemas.openxmlformats.org/officeDocument/2006/relationships/hyperlink" Id="rId39" Target="https://blog.langchain.com/langgraph-multi-agent-workflows/#:~:text=Another%20key%20difference%20between%20Autogen,LangChain%20integrations%20and%20LangSmith%20observability" TargetMode="External" /><Relationship Type="http://schemas.openxmlformats.org/officeDocument/2006/relationships/hyperlink" Id="rId41" Target="https://blog.langchain.com/langgraph-multi-agent-workflows/#:~:text=How%20are%20those%20agents%20connected%3F" TargetMode="External" /><Relationship Type="http://schemas.openxmlformats.org/officeDocument/2006/relationships/hyperlink" Id="rId38" Target="https://blog.langchain.com/langgraph-multi-agent-workflows/#:~:text=the%20agents,conversations" TargetMode="External" /><Relationship Type="http://schemas.openxmlformats.org/officeDocument/2006/relationships/hyperlink" Id="rId69" Target="https://dev.to/antdesignui/introduce-antv-a-new-player-in-data-visualization-3jf5" TargetMode="External" /><Relationship Type="http://schemas.openxmlformats.org/officeDocument/2006/relationships/hyperlink" Id="rId44" Target="https://dev.to/antdesignui/introduce-antv-a-new-player-in-data-visualization-3jf5#:~:text=AntV%20is%20running%20in%2010%2C000,products%20with%20million%20user%20visits" TargetMode="External" /><Relationship Type="http://schemas.openxmlformats.org/officeDocument/2006/relationships/hyperlink" Id="rId51" Target="https://dev.to/antdesignui/introduce-antv-a-new-player-in-data-visualization-3jf5#:~:text=Image" TargetMode="External" /><Relationship Type="http://schemas.openxmlformats.org/officeDocument/2006/relationships/hyperlink" Id="rId45" Target="https://dev.to/antdesignui/introduce-antv-a-new-player-in-data-visualization-3jf5#:~:text=Open%20Source%20under%20MIT" TargetMode="External" /><Relationship Type="http://schemas.openxmlformats.org/officeDocument/2006/relationships/hyperlink" Id="rId73" Target="https://docs.langchain.com/langsmith/trace-with-langchain" TargetMode="External" /><Relationship Type="http://schemas.openxmlformats.org/officeDocument/2006/relationships/hyperlink" Id="rId71" Target="https://docs.langchain.com/langsmith/trace-with-langchain#:~:text=,%60LANGSMITH_PROJECT" TargetMode="External" /><Relationship Type="http://schemas.openxmlformats.org/officeDocument/2006/relationships/hyperlink" Id="rId50" Target="https://docs.langchain.com/langsmith/trace-with-langchain#:~:text=Customize%20run%20ID" TargetMode="External" /><Relationship Type="http://schemas.openxmlformats.org/officeDocument/2006/relationships/hyperlink" Id="rId55" Target="https://docs.langchain.com/langsmith/trace-with-langchain#:~:text=When%20you%20invoke%20a%20LangChain,to%20access%20the%20run%20ID" TargetMode="External" /><Relationship Type="http://schemas.openxmlformats.org/officeDocument/2006/relationships/hyperlink" Id="rId72" Target="https://docs.langchain.com/langsmith/trace-with-langchain#:~:text=import%20langsmith%20from%20langchain_core,run_helpers%20import%20get_current_run_tree" TargetMode="External" /><Relationship Type="http://schemas.openxmlformats.org/officeDocument/2006/relationships/hyperlink" Id="rId68" Target="https://echarts.apache.org/en/feature.html" TargetMode="External" /><Relationship Type="http://schemas.openxmlformats.org/officeDocument/2006/relationships/hyperlink" Id="rId42" Target="https://echarts.apache.org/en/feature.html#:~:text=Apache%20ECharts%5E%7BTM%7D%20is%20an%20open,customizable%20charts" TargetMode="External" /><Relationship Type="http://schemas.openxmlformats.org/officeDocument/2006/relationships/hyperlink" Id="rId43" Target="https://echarts.apache.org/en/feature.html#:~:text=to%20visualize%20millions%20of%20data,scale%20visualizations" TargetMode="External" /><Relationship Type="http://schemas.openxmlformats.org/officeDocument/2006/relationships/hyperlink" Id="rId70" Target="https://github.com/Lightning-Chart/javascript-charts-performance-comparison" TargetMode="External" /><Relationship Type="http://schemas.openxmlformats.org/officeDocument/2006/relationships/hyperlink" Id="rId47" Target="https://github.com/Lightning-Chart/javascript-charts-performance-comparison#:~:text=Apache%20ECharts%20363.1x%20slower%20,2x" TargetMode="External" /><Relationship Type="http://schemas.openxmlformats.org/officeDocument/2006/relationships/hyperlink" Id="rId46" Target="https://github.com/Lightning-Chart/javascript-charts-performance-comparison#:~:text=LightningChart%20JS%20is%20a%20performance,alternative%20in%20JavaScript%20charting%20market" TargetMode="External" /><Relationship Type="http://schemas.openxmlformats.org/officeDocument/2006/relationships/hyperlink" Id="rId60" Target="https://github.com/MarcosNahuel/SQL-AGENT/blob/dc40bc0ad322d459a2778afa66855cca30e0207f/DOCS.md" TargetMode="External" /><Relationship Type="http://schemas.openxmlformats.org/officeDocument/2006/relationships/hyperlink" Id="rId22" Target="https://github.com/MarcosNahuel/SQL-AGENT/blob/dc40bc0ad322d459a2778afa66855cca30e0207f/DOCS.md#L134-L143" TargetMode="External" /><Relationship Type="http://schemas.openxmlformats.org/officeDocument/2006/relationships/hyperlink" Id="rId23" Target="https://github.com/MarcosNahuel/SQL-AGENT/blob/dc40bc0ad322d459a2778afa66855cca30e0207f/DOCS.md#L140-L148" TargetMode="External" /><Relationship Type="http://schemas.openxmlformats.org/officeDocument/2006/relationships/hyperlink" Id="rId21" Target="https://github.com/MarcosNahuel/SQL-AGENT/blob/dc40bc0ad322d459a2778afa66855cca30e0207f/DOCS.md#L170-L179" TargetMode="External" /><Relationship Type="http://schemas.openxmlformats.org/officeDocument/2006/relationships/hyperlink" Id="rId28" Target="https://github.com/MarcosNahuel/SQL-AGENT/blob/dc40bc0ad322d459a2778afa66855cca30e0207f/DOCS.md#L180-L188" TargetMode="External" /><Relationship Type="http://schemas.openxmlformats.org/officeDocument/2006/relationships/hyperlink" Id="rId26" Target="https://github.com/MarcosNahuel/SQL-AGENT/blob/dc40bc0ad322d459a2778afa66855cca30e0207f/DOCS.md#L2-L5" TargetMode="External" /><Relationship Type="http://schemas.openxmlformats.org/officeDocument/2006/relationships/hyperlink" Id="rId27" Target="https://github.com/MarcosNahuel/SQL-AGENT/blob/dc40bc0ad322d459a2778afa66855cca30e0207f/DOCS.md#L250-L259" TargetMode="External" /><Relationship Type="http://schemas.openxmlformats.org/officeDocument/2006/relationships/hyperlink" Id="rId24" Target="https://github.com/MarcosNahuel/SQL-AGENT/blob/dc40bc0ad322d459a2778afa66855cca30e0207f/DOCS.md#L81-L85" TargetMode="External" /><Relationship Type="http://schemas.openxmlformats.org/officeDocument/2006/relationships/hyperlink" Id="rId61" Target="https://github.com/MarcosNahuel/SQL-AGENT/blob/dc40bc0ad322d459a2778afa66855cca30e0207f/VERCEL_AI_SDK.md" TargetMode="External" /><Relationship Type="http://schemas.openxmlformats.org/officeDocument/2006/relationships/hyperlink" Id="rId25" Target="https://github.com/MarcosNahuel/SQL-AGENT/blob/dc40bc0ad322d459a2778afa66855cca30e0207f/VERCEL_AI_SDK.md#L15-L24" TargetMode="External" /><Relationship Type="http://schemas.openxmlformats.org/officeDocument/2006/relationships/hyperlink" Id="rId74" Target="https://lightningchart.com/js-charts/" TargetMode="External" /><Relationship Type="http://schemas.openxmlformats.org/officeDocument/2006/relationships/hyperlink" Id="rId52" Target="https://lightningchart.com/js-charts/#:~:text=LightningChart%20JS%20is%20a%20GPU,in%20efficient%20data%20loading%2C%20high" TargetMode="External" /><Relationship Type="http://schemas.openxmlformats.org/officeDocument/2006/relationships/hyperlink" Id="rId65" Target="https://vercel.com/blog/ai-sdk-5" TargetMode="External" /><Relationship Type="http://schemas.openxmlformats.org/officeDocument/2006/relationships/hyperlink" Id="rId35" Target="https://vercel.com/blog/ai-sdk-5#:~:text=Link%20to%20headingAgentic%20Loop%20Control" TargetMode="External" /><Relationship Type="http://schemas.openxmlformats.org/officeDocument/2006/relationships/hyperlink" Id="rId54" Target="https://vercel.com/blog/ai-sdk-5#:~:text=Link%20to%20headingParameter%20%26%20Result,Renaming" TargetMode="External" /><Relationship Type="http://schemas.openxmlformats.org/officeDocument/2006/relationships/hyperlink" Id="rId34" Target="https://vercel.com/blog/ai-sdk-5#:~:text=The%20AI%20SDK%20now%20uses,and%20simpler%20to%20build%20upon" TargetMode="External" /><Relationship Type="http://schemas.openxmlformats.org/officeDocument/2006/relationships/hyperlink" Id="rId49" Target="https://vercel.com/blog/ai-sdk-5#:~:text=When%20you%20make%20a%20request,loop%20that%20will%20continue%20until" TargetMode="External" /><Relationship Type="http://schemas.openxmlformats.org/officeDocument/2006/relationships/hyperlink" Id="rId36" Target="https://vercel.com/blog/ai-sdk-5#:~:text=While%20,the%20settings%20for%20each%20step" TargetMode="External" /><Relationship Type="http://schemas.openxmlformats.org/officeDocument/2006/relationships/hyperlink" Id="rId66" Target="https://vercel.com/templates/next.js/ai-sdk-python-streaming" TargetMode="External" /><Relationship Type="http://schemas.openxmlformats.org/officeDocument/2006/relationships/hyperlink" Id="rId37" Target="https://vercel.com/templates/next.js/ai-sdk-python-streaming#:~:text=AI%20SDK%20Python%20Streaming%20P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ai-sdk.dev/docs/reference/ai-sdk-ui/use-chat" TargetMode="External" /><Relationship Type="http://schemas.openxmlformats.org/officeDocument/2006/relationships/hyperlink" Id="rId32" Target="https://ai-sdk.dev/docs/reference/ai-sdk-ui/use-chat#:~:text=Allows%20you%20to%20easily%20create,as%20new%20messages%20are%20received" TargetMode="External" /><Relationship Type="http://schemas.openxmlformats.org/officeDocument/2006/relationships/hyperlink" Id="rId64" Target="https://ai-sdk.dev/elements" TargetMode="External" /><Relationship Type="http://schemas.openxmlformats.org/officeDocument/2006/relationships/hyperlink" Id="rId33" Target="https://ai-sdk.dev/elements#:~:text=What%20is%20AI%20Elements%20and,why%20you%20should%20use%20it" TargetMode="External" /><Relationship Type="http://schemas.openxmlformats.org/officeDocument/2006/relationships/hyperlink" Id="rId62" Target="https://blog.arcade.dev/sql-tools-ai-agents-security" TargetMode="External" /><Relationship Type="http://schemas.openxmlformats.org/officeDocument/2006/relationships/hyperlink" Id="rId30" Target="https://blog.arcade.dev/sql-tools-ai-agents-security#:~:text=,This%20prevents%20the" TargetMode="External" /><Relationship Type="http://schemas.openxmlformats.org/officeDocument/2006/relationships/hyperlink" Id="rId29" Target="https://blog.arcade.dev/sql-tools-ai-agents-security#:~:text=1.%20Purpose%E2%80%91built%20roles%20,only%20their%20slice%20of%20data" TargetMode="External" /><Relationship Type="http://schemas.openxmlformats.org/officeDocument/2006/relationships/hyperlink" Id="rId67" Target="https://blog.langchain.com/langgraph-multi-agent-workflows/" TargetMode="External" /><Relationship Type="http://schemas.openxmlformats.org/officeDocument/2006/relationships/hyperlink" Id="rId40" Target="https://blog.langchain.com/langgraph-multi-agent-workflows/#:~:text=,without%20breaking%20the%20larger%20application" TargetMode="External" /><Relationship Type="http://schemas.openxmlformats.org/officeDocument/2006/relationships/hyperlink" Id="rId39" Target="https://blog.langchain.com/langgraph-multi-agent-workflows/#:~:text=Another%20key%20difference%20between%20Autogen,LangChain%20integrations%20and%20LangSmith%20observability" TargetMode="External" /><Relationship Type="http://schemas.openxmlformats.org/officeDocument/2006/relationships/hyperlink" Id="rId41" Target="https://blog.langchain.com/langgraph-multi-agent-workflows/#:~:text=How%20are%20those%20agents%20connected%3F" TargetMode="External" /><Relationship Type="http://schemas.openxmlformats.org/officeDocument/2006/relationships/hyperlink" Id="rId38" Target="https://blog.langchain.com/langgraph-multi-agent-workflows/#:~:text=the%20agents,conversations" TargetMode="External" /><Relationship Type="http://schemas.openxmlformats.org/officeDocument/2006/relationships/hyperlink" Id="rId69" Target="https://dev.to/antdesignui/introduce-antv-a-new-player-in-data-visualization-3jf5" TargetMode="External" /><Relationship Type="http://schemas.openxmlformats.org/officeDocument/2006/relationships/hyperlink" Id="rId44" Target="https://dev.to/antdesignui/introduce-antv-a-new-player-in-data-visualization-3jf5#:~:text=AntV%20is%20running%20in%2010%2C000,products%20with%20million%20user%20visits" TargetMode="External" /><Relationship Type="http://schemas.openxmlformats.org/officeDocument/2006/relationships/hyperlink" Id="rId51" Target="https://dev.to/antdesignui/introduce-antv-a-new-player-in-data-visualization-3jf5#:~:text=Image" TargetMode="External" /><Relationship Type="http://schemas.openxmlformats.org/officeDocument/2006/relationships/hyperlink" Id="rId45" Target="https://dev.to/antdesignui/introduce-antv-a-new-player-in-data-visualization-3jf5#:~:text=Open%20Source%20under%20MIT" TargetMode="External" /><Relationship Type="http://schemas.openxmlformats.org/officeDocument/2006/relationships/hyperlink" Id="rId73" Target="https://docs.langchain.com/langsmith/trace-with-langchain" TargetMode="External" /><Relationship Type="http://schemas.openxmlformats.org/officeDocument/2006/relationships/hyperlink" Id="rId71" Target="https://docs.langchain.com/langsmith/trace-with-langchain#:~:text=,%60LANGSMITH_PROJECT" TargetMode="External" /><Relationship Type="http://schemas.openxmlformats.org/officeDocument/2006/relationships/hyperlink" Id="rId50" Target="https://docs.langchain.com/langsmith/trace-with-langchain#:~:text=Customize%20run%20ID" TargetMode="External" /><Relationship Type="http://schemas.openxmlformats.org/officeDocument/2006/relationships/hyperlink" Id="rId55" Target="https://docs.langchain.com/langsmith/trace-with-langchain#:~:text=When%20you%20invoke%20a%20LangChain,to%20access%20the%20run%20ID" TargetMode="External" /><Relationship Type="http://schemas.openxmlformats.org/officeDocument/2006/relationships/hyperlink" Id="rId72" Target="https://docs.langchain.com/langsmith/trace-with-langchain#:~:text=import%20langsmith%20from%20langchain_core,run_helpers%20import%20get_current_run_tree" TargetMode="External" /><Relationship Type="http://schemas.openxmlformats.org/officeDocument/2006/relationships/hyperlink" Id="rId68" Target="https://echarts.apache.org/en/feature.html" TargetMode="External" /><Relationship Type="http://schemas.openxmlformats.org/officeDocument/2006/relationships/hyperlink" Id="rId42" Target="https://echarts.apache.org/en/feature.html#:~:text=Apache%20ECharts%5E%7BTM%7D%20is%20an%20open,customizable%20charts" TargetMode="External" /><Relationship Type="http://schemas.openxmlformats.org/officeDocument/2006/relationships/hyperlink" Id="rId43" Target="https://echarts.apache.org/en/feature.html#:~:text=to%20visualize%20millions%20of%20data,scale%20visualizations" TargetMode="External" /><Relationship Type="http://schemas.openxmlformats.org/officeDocument/2006/relationships/hyperlink" Id="rId70" Target="https://github.com/Lightning-Chart/javascript-charts-performance-comparison" TargetMode="External" /><Relationship Type="http://schemas.openxmlformats.org/officeDocument/2006/relationships/hyperlink" Id="rId47" Target="https://github.com/Lightning-Chart/javascript-charts-performance-comparison#:~:text=Apache%20ECharts%20363.1x%20slower%20,2x" TargetMode="External" /><Relationship Type="http://schemas.openxmlformats.org/officeDocument/2006/relationships/hyperlink" Id="rId46" Target="https://github.com/Lightning-Chart/javascript-charts-performance-comparison#:~:text=LightningChart%20JS%20is%20a%20performance,alternative%20in%20JavaScript%20charting%20market" TargetMode="External" /><Relationship Type="http://schemas.openxmlformats.org/officeDocument/2006/relationships/hyperlink" Id="rId60" Target="https://github.com/MarcosNahuel/SQL-AGENT/blob/dc40bc0ad322d459a2778afa66855cca30e0207f/DOCS.md" TargetMode="External" /><Relationship Type="http://schemas.openxmlformats.org/officeDocument/2006/relationships/hyperlink" Id="rId22" Target="https://github.com/MarcosNahuel/SQL-AGENT/blob/dc40bc0ad322d459a2778afa66855cca30e0207f/DOCS.md#L134-L143" TargetMode="External" /><Relationship Type="http://schemas.openxmlformats.org/officeDocument/2006/relationships/hyperlink" Id="rId23" Target="https://github.com/MarcosNahuel/SQL-AGENT/blob/dc40bc0ad322d459a2778afa66855cca30e0207f/DOCS.md#L140-L148" TargetMode="External" /><Relationship Type="http://schemas.openxmlformats.org/officeDocument/2006/relationships/hyperlink" Id="rId21" Target="https://github.com/MarcosNahuel/SQL-AGENT/blob/dc40bc0ad322d459a2778afa66855cca30e0207f/DOCS.md#L170-L179" TargetMode="External" /><Relationship Type="http://schemas.openxmlformats.org/officeDocument/2006/relationships/hyperlink" Id="rId28" Target="https://github.com/MarcosNahuel/SQL-AGENT/blob/dc40bc0ad322d459a2778afa66855cca30e0207f/DOCS.md#L180-L188" TargetMode="External" /><Relationship Type="http://schemas.openxmlformats.org/officeDocument/2006/relationships/hyperlink" Id="rId26" Target="https://github.com/MarcosNahuel/SQL-AGENT/blob/dc40bc0ad322d459a2778afa66855cca30e0207f/DOCS.md#L2-L5" TargetMode="External" /><Relationship Type="http://schemas.openxmlformats.org/officeDocument/2006/relationships/hyperlink" Id="rId27" Target="https://github.com/MarcosNahuel/SQL-AGENT/blob/dc40bc0ad322d459a2778afa66855cca30e0207f/DOCS.md#L250-L259" TargetMode="External" /><Relationship Type="http://schemas.openxmlformats.org/officeDocument/2006/relationships/hyperlink" Id="rId24" Target="https://github.com/MarcosNahuel/SQL-AGENT/blob/dc40bc0ad322d459a2778afa66855cca30e0207f/DOCS.md#L81-L85" TargetMode="External" /><Relationship Type="http://schemas.openxmlformats.org/officeDocument/2006/relationships/hyperlink" Id="rId61" Target="https://github.com/MarcosNahuel/SQL-AGENT/blob/dc40bc0ad322d459a2778afa66855cca30e0207f/VERCEL_AI_SDK.md" TargetMode="External" /><Relationship Type="http://schemas.openxmlformats.org/officeDocument/2006/relationships/hyperlink" Id="rId25" Target="https://github.com/MarcosNahuel/SQL-AGENT/blob/dc40bc0ad322d459a2778afa66855cca30e0207f/VERCEL_AI_SDK.md#L15-L24" TargetMode="External" /><Relationship Type="http://schemas.openxmlformats.org/officeDocument/2006/relationships/hyperlink" Id="rId74" Target="https://lightningchart.com/js-charts/" TargetMode="External" /><Relationship Type="http://schemas.openxmlformats.org/officeDocument/2006/relationships/hyperlink" Id="rId52" Target="https://lightningchart.com/js-charts/#:~:text=LightningChart%20JS%20is%20a%20GPU,in%20efficient%20data%20loading%2C%20high" TargetMode="External" /><Relationship Type="http://schemas.openxmlformats.org/officeDocument/2006/relationships/hyperlink" Id="rId65" Target="https://vercel.com/blog/ai-sdk-5" TargetMode="External" /><Relationship Type="http://schemas.openxmlformats.org/officeDocument/2006/relationships/hyperlink" Id="rId35" Target="https://vercel.com/blog/ai-sdk-5#:~:text=Link%20to%20headingAgentic%20Loop%20Control" TargetMode="External" /><Relationship Type="http://schemas.openxmlformats.org/officeDocument/2006/relationships/hyperlink" Id="rId54" Target="https://vercel.com/blog/ai-sdk-5#:~:text=Link%20to%20headingParameter%20%26%20Result,Renaming" TargetMode="External" /><Relationship Type="http://schemas.openxmlformats.org/officeDocument/2006/relationships/hyperlink" Id="rId34" Target="https://vercel.com/blog/ai-sdk-5#:~:text=The%20AI%20SDK%20now%20uses,and%20simpler%20to%20build%20upon" TargetMode="External" /><Relationship Type="http://schemas.openxmlformats.org/officeDocument/2006/relationships/hyperlink" Id="rId49" Target="https://vercel.com/blog/ai-sdk-5#:~:text=When%20you%20make%20a%20request,loop%20that%20will%20continue%20until" TargetMode="External" /><Relationship Type="http://schemas.openxmlformats.org/officeDocument/2006/relationships/hyperlink" Id="rId36" Target="https://vercel.com/blog/ai-sdk-5#:~:text=While%20,the%20settings%20for%20each%20step" TargetMode="External" /><Relationship Type="http://schemas.openxmlformats.org/officeDocument/2006/relationships/hyperlink" Id="rId66" Target="https://vercel.com/templates/next.js/ai-sdk-python-streaming" TargetMode="External" /><Relationship Type="http://schemas.openxmlformats.org/officeDocument/2006/relationships/hyperlink" Id="rId37" Target="https://vercel.com/templates/next.js/ai-sdk-python-streaming#:~:text=AI%20SDK%20Python%20Streaming%20P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2025-12-23T13:48:42Z</dcterms:created>
  <dcterms:modified xsi:type="dcterms:W3CDTF">2025-12-23T13:48:42Z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