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p>
      <w:pPr>
        <w:pStyle w:val="SourceCode"/>
      </w:pPr>
      <w:r>
        <w:rPr>
          <w:rStyle w:val="VerbatimChar"/>
        </w:rPr>
        <w:t xml:space="preserve"># Informe de Auditoría del Código SQL-Agent</w:t>
      </w:r>
      <w:r>
        <w:br/>
      </w:r>
      <w:r>
        <w:br/>
      </w:r>
      <w:r>
        <w:rPr>
          <w:rStyle w:val="VerbatimChar"/>
        </w:rPr>
        <w:t xml:space="preserve">## Archivos a modificar, crear o eliminar</w:t>
      </w:r>
      <w:r>
        <w:br/>
      </w:r>
      <w:r>
        <w:br/>
      </w:r>
      <w:r>
        <w:rPr>
          <w:rStyle w:val="VerbatimChar"/>
        </w:rPr>
        <w:t xml:space="preserve">- **`backend/app/graphs/insight_graph.py`** – *Modificar*: Incluir un `PostgresSaver` (checkpointer de Postgres) al compilar el grafo, por ejemplo:  </w:t>
      </w:r>
      <w:r>
        <w:br/>
      </w:r>
      <w:r>
        <w:rPr>
          <w:rStyle w:val="VerbatimChar"/>
        </w:rPr>
        <w:t xml:space="preserve">  ```python</w:t>
      </w:r>
      <w:r>
        <w:br/>
      </w:r>
      <w:r>
        <w:rPr>
          <w:rStyle w:val="VerbatimChar"/>
        </w:rPr>
        <w:t xml:space="preserve">  from langgraph.checkpoint.postgres import PostgresSaver  </w:t>
      </w:r>
      <w:r>
        <w:br/>
      </w:r>
      <w:r>
        <w:rPr>
          <w:rStyle w:val="VerbatimChar"/>
        </w:rPr>
        <w:t xml:space="preserve">  graph = workflow.compile(checkpointer=PostgresSaver.from_conn_string(DB_URI), name="InsightGraph-v2")</w:t>
      </w:r>
      <w:r>
        <w:br/>
      </w:r>
      <w:r>
        <w:rPr>
          <w:rStyle w:val="VerbatimChar"/>
        </w:rPr>
        <w:t xml:space="preserve">  ```  </w:t>
      </w:r>
      <w:r>
        <w:br/>
      </w:r>
      <w:r>
        <w:rPr>
          <w:rStyle w:val="VerbatimChar"/>
        </w:rPr>
        <w:t xml:space="preserve">  Esto habilita la persistencia de estado entre turnos[1]. También configurar `thread_id` en el `RunnableConfig` para soporte multihilo.  </w:t>
      </w:r>
      <w:r>
        <w:br/>
      </w:r>
      <w:r>
        <w:rPr>
          <w:rStyle w:val="VerbatimChar"/>
        </w:rPr>
        <w:t xml:space="preserve">- **`backend/app/agents/data_agent.py`** – *Modificar*: Eliminar el `json.loads(content.replace("'", '"'))` inseguro. En su lugar, usar un *OutputParser* estructurado (p. ej. `JsonOutputParser` con un modelo Pydantic para el plan de queries). Incorporar `OutputFixingParser` para corregir automáticamente errores de formato en la respuesta JSON[2]. Adaptar el agente para leer de `schema_snapshot.json` en lugar del esquema hardcodeado actual.  </w:t>
      </w:r>
      <w:r>
        <w:br/>
      </w:r>
      <w:r>
        <w:rPr>
          <w:rStyle w:val="VerbatimChar"/>
        </w:rPr>
        <w:t xml:space="preserve">- **`backend/app/agents/presentation_agent.py`** – *Modificar*: Similar a `data_agent.py`, reemplazar el parsing manual por parsers de salida que validen contra un modelo Pydantic (`DashboardSpec`). Envolver en bucles de reintento con `OutputFixingParser` si la salida JSON no es válida[2]. Garantizar que el output final cumpla estrictamente el esquema requerido para el frontend.  </w:t>
      </w:r>
      <w:r>
        <w:br/>
      </w:r>
      <w:r>
        <w:rPr>
          <w:rStyle w:val="VerbatimChar"/>
        </w:rPr>
        <w:t xml:space="preserve">- **`backend/app/sql/schema_registry.py`** – *Eliminar o refactorizar*: Actualmente contiene definición estática de esquema. Debe reemplazarse por lógica que cargue `schema_snapshot.json`. Posiblemente eliminar este archivo tras integrar el nuevo pipeline MCP.  </w:t>
      </w:r>
      <w:r>
        <w:br/>
      </w:r>
      <w:r>
        <w:rPr>
          <w:rStyle w:val="VerbatimChar"/>
        </w:rPr>
        <w:t xml:space="preserve">- **`backend/app/sql/allowlist.py`** – *Revisar*: Mantener las consultas permitidas, pero ajustar cualquier filtro de esquema estático. Por ejemplo, especificar explícitamente el esquema público o permitir parametrizar con el snapshot.  </w:t>
      </w:r>
      <w:r>
        <w:br/>
      </w:r>
      <w:r>
        <w:rPr>
          <w:rStyle w:val="VerbatimChar"/>
        </w:rPr>
        <w:t xml:space="preserve">- **`backend/app/schemas/`** – *Crear/Modificar*: Cambiar el esquema de estado del grafo. Por ejemplo, crear `schemas/state.py` con un modelo Pydantic `AgentState(BaseModel)` que reemplace a `InsightState`. Incluir todos los campos actuales (pregunta, `routing_decision`, `data_payload`, `dashboard_spec`, etc.) con tipos adecuados (p. ej. `Optional[...]`, fechas, etc.). Esto aporta validación automática de datos y claridad en la comunicación entre nodos[3].  </w:t>
      </w:r>
      <w:r>
        <w:br/>
      </w:r>
      <w:r>
        <w:rPr>
          <w:rStyle w:val="VerbatimChar"/>
        </w:rPr>
        <w:t xml:space="preserve">- **`backend/app/memory/`** – *Modificar/Crear*: Adaptar o crear un agente de memoria a largo plazo. Por ejemplo, usar `langgraph.store.PostgresStore` para persistencia global. Actualizar `postgres_memory.py` para implementar un `MemoryAgent` que guarde fragmentos relevantes de la conversación en Postgres (o en un store configurado).  </w:t>
      </w:r>
      <w:r>
        <w:br/>
      </w:r>
      <w:r>
        <w:rPr>
          <w:rStyle w:val="VerbatimChar"/>
        </w:rPr>
        <w:t xml:space="preserve">- **`scripts/refresh_schema.py`** – *Crear*: Script que ejecute periódicamente (cron/build-time) una extracción del esquema real desde Supabase. Conectarse (vía SQL o `supabase-py` con la `SUPABASE_SERVICE_KEY`), consultar *information_schema* (tablas, columnas, tipos, relaciones), y volcar la metadata en un archivo `schema_snapshot.json` estático. Este archivo será consumido por el agente para evitar latencias/runtime on-demand y prevenir alucinaciones de esquema.  </w:t>
      </w:r>
      <w:r>
        <w:br/>
      </w:r>
      <w:r>
        <w:rPr>
          <w:rStyle w:val="VerbatimChar"/>
        </w:rPr>
        <w:t xml:space="preserve">- **Pruebas unitarias (`tests/`)** – *Actualizar*: Ajustar los tests existentes para que usen los nuevos modelos Pydantic en lugar de TypedDict. Por ejemplo, validar que los estados transformados cumplen los esquemas Pydantic. Revisar `test_contracts.py` para reflejar la nueva estructura de datos.</w:t>
      </w:r>
      <w:r>
        <w:br/>
      </w:r>
      <w:r>
        <w:br/>
      </w:r>
      <w:r>
        <w:rPr>
          <w:rStyle w:val="VerbatimChar"/>
        </w:rPr>
        <w:t xml:space="preserve">## Impacto de cambiar `TypedDict` a Pydantic en el grafo</w:t>
      </w:r>
      <w:r>
        <w:br/>
      </w:r>
      <w:r>
        <w:br/>
      </w:r>
      <w:r>
        <w:rPr>
          <w:rStyle w:val="VerbatimChar"/>
        </w:rPr>
        <w:t xml:space="preserve">Actualmente el estado del grafo se define como un `TypedDict` (por ejemplo, `InsightState`)[4]. Cambiar a un modelo Pydantic (`BaseModel`) tiene beneficios y retos:</w:t>
      </w:r>
      <w:r>
        <w:br/>
      </w:r>
      <w:r>
        <w:br/>
      </w:r>
      <w:r>
        <w:rPr>
          <w:rStyle w:val="VerbatimChar"/>
        </w:rPr>
        <w:t xml:space="preserve">- **Validación y tipos seguros**: Pydantic realiza validación en tiempo de asignación, reduciendo errores por datos mal formados[3]. Las definiciones de esquema (con `Field`) documentan mejor cada campo.  </w:t>
      </w:r>
      <w:r>
        <w:br/>
      </w:r>
      <w:r>
        <w:rPr>
          <w:rStyle w:val="VerbatimChar"/>
        </w:rPr>
        <w:t xml:space="preserve">- **Compatibilidad con LangGraph**: LangGraph espera `TypedDict` para el estado[5]. No está diseñado para utilizar objetos Pydantic como estado interno, lo cual podría requerir manejar manualmente la conversión entre dict y modelo. Es probable que haya que serializar el modelo (`.dict()`) para alimentar el grafo, o extender LangGraph.  </w:t>
      </w:r>
      <w:r>
        <w:br/>
      </w:r>
      <w:r>
        <w:rPr>
          <w:rStyle w:val="VerbatimChar"/>
        </w:rPr>
        <w:t xml:space="preserve">- **Reescritura de nodos**: Con TypedDict, los nodos modifican `state[...]` directamente. Con Pydantic, los modelos son inmutables por defecto (v2), por lo que habría que crear copias actualizadas del estado (`state.copy(update={...})`) en cada nodo. Esto complica la migración.  </w:t>
      </w:r>
      <w:r>
        <w:br/>
      </w:r>
      <w:r>
        <w:rPr>
          <w:rStyle w:val="VerbatimChar"/>
        </w:rPr>
        <w:t xml:space="preserve">- **Ejecución del grafo**: Al compilar el grafo, LangGraph verifica el tipo del estado. Usar Pydantic podría romper esa verificación, a menos de cambiar a usar estrategias de salida estructurada (`response_format`) que admitan `BaseModel`[3].  </w:t>
      </w:r>
      <w:r>
        <w:br/>
      </w:r>
      <w:r>
        <w:rPr>
          <w:rStyle w:val="VerbatimChar"/>
        </w:rPr>
        <w:t xml:space="preserve">- **En resumen**: Migrar a Pydantic mejora la robustez de los datos, pero implica adaptar profundamente la integración con LangGraph. Habrá que evaluar si mantenemos la interfaz `TypedDict` para el grafo interno y usamos Pydantic solo para validación externa (por ejemplo, validar la respuesta del LLM antes de asignarla al estado).</w:t>
      </w:r>
    </w:p>
    <w:p>
      <w:pPr>
        <w:pStyle w:val="SourceCode"/>
      </w:pPr>
      <w:r>
        <w:rPr>
          <w:rStyle w:val="VerbatimChar"/>
        </w:rPr>
        <w:t xml:space="preserve"># Arquitectura Propuesta (SQL-Agent v2)</w:t>
      </w:r>
      <w:r>
        <w:br/>
      </w:r>
      <w:r>
        <w:br/>
      </w:r>
      <w:r>
        <w:rPr>
          <w:rStyle w:val="VerbatimChar"/>
        </w:rPr>
        <w:t xml:space="preserve">```mermaid</w:t>
      </w:r>
      <w:r>
        <w:br/>
      </w:r>
      <w:r>
        <w:rPr>
          <w:rStyle w:val="VerbatimChar"/>
        </w:rPr>
        <w:t xml:space="preserve">flowchart TD</w:t>
      </w:r>
      <w:r>
        <w:br/>
      </w:r>
      <w:r>
        <w:rPr>
          <w:rStyle w:val="VerbatimChar"/>
        </w:rPr>
        <w:t xml:space="preserve">    Usuario("Usuario") --&gt;|Pregunta| Router</w:t>
      </w:r>
      <w:r>
        <w:br/>
      </w:r>
      <w:r>
        <w:rPr>
          <w:rStyle w:val="VerbatimChar"/>
        </w:rPr>
        <w:t xml:space="preserve">    Router["Intent Router&lt;br/&gt;(con memoria)"] --&gt;|SQL| DataAgent</w:t>
      </w:r>
      <w:r>
        <w:br/>
      </w:r>
      <w:r>
        <w:rPr>
          <w:rStyle w:val="VerbatimChar"/>
        </w:rPr>
        <w:t xml:space="preserve">    Router --&gt;|Directo| DirectResp["Direct Response"]</w:t>
      </w:r>
      <w:r>
        <w:br/>
      </w:r>
      <w:r>
        <w:rPr>
          <w:rStyle w:val="VerbatimChar"/>
        </w:rPr>
        <w:t xml:space="preserve">    DataAgent["DataAgent&lt;br/&gt;(usar snapshot)"] --&gt;|Payload| PresentationAgent</w:t>
      </w:r>
      <w:r>
        <w:br/>
      </w:r>
      <w:r>
        <w:rPr>
          <w:rStyle w:val="VerbatimChar"/>
        </w:rPr>
        <w:t xml:space="preserve">    DirectResp --&gt; Respuesta[/"Respuesta al Usuario"/]</w:t>
      </w:r>
      <w:r>
        <w:br/>
      </w:r>
      <w:r>
        <w:rPr>
          <w:rStyle w:val="VerbatimChar"/>
        </w:rPr>
        <w:t xml:space="preserve">    PresentationAgent["PresentationAgent&lt;br/&gt;(validación Pydantic)"] --&gt; Respuesta</w:t>
      </w:r>
      <w:r>
        <w:br/>
      </w:r>
      <w:r>
        <w:rPr>
          <w:rStyle w:val="VerbatimChar"/>
        </w:rPr>
        <w:t xml:space="preserve">    subgraph Memoria["MemoryAgent (tiempo real)"]</w:t>
      </w:r>
      <w:r>
        <w:br/>
      </w:r>
      <w:r>
        <w:rPr>
          <w:rStyle w:val="VerbatimChar"/>
        </w:rPr>
        <w:t xml:space="preserve">      MemoryAgent[(Store Persistente)]</w:t>
      </w:r>
      <w:r>
        <w:br/>
      </w:r>
      <w:r>
        <w:rPr>
          <w:rStyle w:val="VerbatimChar"/>
        </w:rPr>
        <w:t xml:space="preserve">      MemoryAgent --&gt; Router</w:t>
      </w:r>
      <w:r>
        <w:br/>
      </w:r>
      <w:r>
        <w:rPr>
          <w:rStyle w:val="VerbatimChar"/>
        </w:rPr>
        <w:t xml:space="preserve">      MemoryAgent --&gt; DataAgent</w:t>
      </w:r>
      <w:r>
        <w:br/>
      </w:r>
      <w:r>
        <w:rPr>
          <w:rStyle w:val="VerbatimChar"/>
        </w:rPr>
        <w:t xml:space="preserve">      MemoryAgent --&gt; PresentationAgent</w:t>
      </w:r>
      <w:r>
        <w:br/>
      </w:r>
      <w:r>
        <w:rPr>
          <w:rStyle w:val="VerbatimChar"/>
        </w:rPr>
        <w:t xml:space="preserve">    end</w:t>
      </w:r>
    </w:p>
    <w:p>
      <w:pPr>
        <w:pStyle w:val="Compact"/>
        <w:numPr>
          <w:ilvl w:val="0"/>
          <w:numId w:val="1001"/>
        </w:numPr>
      </w:pPr>
      <w:r>
        <w:rPr>
          <w:b/>
          <w:bCs/>
        </w:rPr>
        <w:t xml:space="preserve">Router (IntentRouter)</w:t>
      </w:r>
      <w:r>
        <w:t xml:space="preserve">: Nodo inicial que analiza la pregunta. Usa heurísticas y/o LLM para decidir ruta (conversacional, solo datos o dashboard). Comparte estado con memoria a corto plazo (state thred-scoped) usando un checkpointer Postgres</w:t>
      </w:r>
      <w:hyperlink r:id="rId21">
        <w:r>
          <w:rPr>
            <w:rStyle w:val="Hyperlink"/>
          </w:rPr>
          <w:t xml:space="preserve">[6]</w:t>
        </w:r>
      </w:hyperlink>
      <w:hyperlink r:id="rId22">
        <w:r>
          <w:rPr>
            <w:rStyle w:val="Hyperlink"/>
          </w:rPr>
          <w:t xml:space="preserve">[7]</w:t>
        </w:r>
      </w:hyperlink>
      <w:r>
        <w:t xml:space="preserve">.</w:t>
      </w:r>
    </w:p>
    <w:p>
      <w:pPr>
        <w:pStyle w:val="Compact"/>
        <w:numPr>
          <w:ilvl w:val="0"/>
          <w:numId w:val="1001"/>
        </w:numPr>
      </w:pPr>
      <w:r>
        <w:rPr>
          <w:b/>
          <w:bCs/>
        </w:rPr>
        <w:t xml:space="preserve">DataAgent</w:t>
      </w:r>
      <w:r>
        <w:t xml:space="preserve">: Ejecuta las consultas SQL. En v2 leerá</w:t>
      </w:r>
      <w:r>
        <w:t xml:space="preserve"> </w:t>
      </w:r>
      <w:r>
        <w:rPr>
          <w:rStyle w:val="VerbatimChar"/>
        </w:rPr>
        <w:t xml:space="preserve">schema_snapshot.json</w:t>
      </w:r>
      <w:r>
        <w:t xml:space="preserve"> </w:t>
      </w:r>
      <w:r>
        <w:t xml:space="preserve">(estrategia MCP) para conocer el esquema real y construir queries sin alucinaciones. Devuelve un objeto</w:t>
      </w:r>
      <w:r>
        <w:t xml:space="preserve"> </w:t>
      </w:r>
      <w:r>
        <w:rPr>
          <w:rStyle w:val="VerbatimChar"/>
        </w:rPr>
        <w:t xml:space="preserve">DataPayload</w:t>
      </w:r>
      <w:r>
        <w:t xml:space="preserve">.</w:t>
      </w:r>
    </w:p>
    <w:p>
      <w:pPr>
        <w:pStyle w:val="Compact"/>
        <w:numPr>
          <w:ilvl w:val="0"/>
          <w:numId w:val="1001"/>
        </w:numPr>
      </w:pPr>
      <w:r>
        <w:rPr>
          <w:b/>
          <w:bCs/>
        </w:rPr>
        <w:t xml:space="preserve">PresentationAgent</w:t>
      </w:r>
      <w:r>
        <w:t xml:space="preserve">: Genera el</w:t>
      </w:r>
      <w:r>
        <w:t xml:space="preserve"> </w:t>
      </w:r>
      <w:r>
        <w:rPr>
          <w:rStyle w:val="VerbatimChar"/>
        </w:rPr>
        <w:t xml:space="preserve">DashboardSpec</w:t>
      </w:r>
      <w:r>
        <w:t xml:space="preserve"> </w:t>
      </w:r>
      <w:r>
        <w:t xml:space="preserve">(título, conclusiones, gráficos, etc.) a partir de la</w:t>
      </w:r>
      <w:r>
        <w:t xml:space="preserve"> </w:t>
      </w:r>
      <w:r>
        <w:rPr>
          <w:rStyle w:val="VerbatimChar"/>
        </w:rPr>
        <w:t xml:space="preserve">DataPayload</w:t>
      </w:r>
      <w:r>
        <w:t xml:space="preserve">. Usa modelos Pydantic para validar la estructura y texto. En caso de error de formato, emplea un parser corrector (OutputFixingParser) para asegurar JSON válido</w:t>
      </w:r>
      <w:hyperlink r:id="rId23">
        <w:r>
          <w:rPr>
            <w:rStyle w:val="Hyperlink"/>
          </w:rPr>
          <w:t xml:space="preserve">[2]</w:t>
        </w:r>
      </w:hyperlink>
      <w:r>
        <w:t xml:space="preserve">.</w:t>
      </w:r>
    </w:p>
    <w:p>
      <w:pPr>
        <w:pStyle w:val="Compact"/>
        <w:numPr>
          <w:ilvl w:val="0"/>
          <w:numId w:val="1001"/>
        </w:numPr>
      </w:pPr>
      <w:r>
        <w:rPr>
          <w:b/>
          <w:bCs/>
        </w:rPr>
        <w:t xml:space="preserve">MemoryAgent (Agente de Memoria)</w:t>
      </w:r>
      <w:r>
        <w:t xml:space="preserve">: Operando en background, persiste información relevante (historial de conversaciones, decisiones previas, insights importantes) en un PostgresStore. Sirve como memoria a largo plazo, accesible por identificador de usuario/hilo</w:t>
      </w:r>
      <w:hyperlink r:id="rId24">
        <w:r>
          <w:rPr>
            <w:rStyle w:val="Hyperlink"/>
          </w:rPr>
          <w:t xml:space="preserve">[8]</w:t>
        </w:r>
      </w:hyperlink>
      <w:r>
        <w:t xml:space="preserve">. No modifica el flujo principal, pero el router/datos pueden leer de ella para contextualizar.</w:t>
      </w:r>
    </w:p>
    <w:p>
      <w:pPr>
        <w:pStyle w:val="Compact"/>
        <w:numPr>
          <w:ilvl w:val="0"/>
          <w:numId w:val="1001"/>
        </w:numPr>
      </w:pPr>
      <w:r>
        <w:rPr>
          <w:b/>
          <w:bCs/>
        </w:rPr>
        <w:t xml:space="preserve">Salida</w:t>
      </w:r>
      <w:r>
        <w:t xml:space="preserve">: Dependiendo de la ruta, se responde directamente al usuario (conversacional) o con un dashboard interactivo. Todo el estado interno se tipa estrictamente con Pydantic, mejorando la coherencia.</w:t>
      </w:r>
    </w:p>
    <w:bookmarkStart w:id="29" w:name="definición-del-nuevo-estado-agentstate"/>
    <w:p>
      <w:pPr>
        <w:pStyle w:val="Heading2"/>
      </w:pPr>
      <w:r>
        <w:t xml:space="preserve">Definición del nuevo estado (</w:t>
      </w:r>
      <w:r>
        <w:rPr>
          <w:rStyle w:val="VerbatimChar"/>
        </w:rPr>
        <w:t xml:space="preserve">AgentState</w:t>
      </w:r>
      <w:r>
        <w:t xml:space="preserve">)</w:t>
      </w:r>
    </w:p>
    <w:p>
      <w:pPr>
        <w:pStyle w:val="SourceCode"/>
      </w:pPr>
      <w:r>
        <w:rPr>
          <w:rStyle w:val="VerbatimChar"/>
        </w:rPr>
        <w:t xml:space="preserve">from typing import List, Optional, Dict</w:t>
      </w:r>
      <w:r>
        <w:br/>
      </w:r>
      <w:r>
        <w:rPr>
          <w:rStyle w:val="VerbatimChar"/>
        </w:rPr>
        <w:t xml:space="preserve">from pydantic import BaseModel, Field</w:t>
      </w:r>
      <w:r>
        <w:br/>
      </w:r>
      <w:r>
        <w:br/>
      </w:r>
      <w:r>
        <w:rPr>
          <w:rStyle w:val="VerbatimChar"/>
        </w:rPr>
        <w:t xml:space="preserve">class RoutingDecision(BaseModel):</w:t>
      </w:r>
      <w:r>
        <w:br/>
      </w:r>
      <w:r>
        <w:rPr>
          <w:rStyle w:val="VerbatimChar"/>
        </w:rPr>
        <w:t xml:space="preserve">    response_type: str</w:t>
      </w:r>
      <w:r>
        <w:br/>
      </w:r>
      <w:r>
        <w:rPr>
          <w:rStyle w:val="VerbatimChar"/>
        </w:rPr>
        <w:t xml:space="preserve">    needs_sql: bool</w:t>
      </w:r>
      <w:r>
        <w:br/>
      </w:r>
      <w:r>
        <w:rPr>
          <w:rStyle w:val="VerbatimChar"/>
        </w:rPr>
        <w:t xml:space="preserve">    needs_dashboard: bool</w:t>
      </w:r>
      <w:r>
        <w:br/>
      </w:r>
      <w:r>
        <w:rPr>
          <w:rStyle w:val="VerbatimChar"/>
        </w:rPr>
        <w:t xml:space="preserve">    needs_narrative: bool</w:t>
      </w:r>
      <w:r>
        <w:br/>
      </w:r>
      <w:r>
        <w:rPr>
          <w:rStyle w:val="VerbatimChar"/>
        </w:rPr>
        <w:t xml:space="preserve">    direct_response: Optional[str] = None</w:t>
      </w:r>
      <w:r>
        <w:br/>
      </w:r>
      <w:r>
        <w:rPr>
          <w:rStyle w:val="VerbatimChar"/>
        </w:rPr>
        <w:t xml:space="preserve">    # (otros campos relevantes)</w:t>
      </w:r>
      <w:r>
        <w:br/>
      </w:r>
      <w:r>
        <w:br/>
      </w:r>
      <w:r>
        <w:rPr>
          <w:rStyle w:val="VerbatimChar"/>
        </w:rPr>
        <w:t xml:space="preserve">class DataPayload(BaseModel):</w:t>
      </w:r>
      <w:r>
        <w:br/>
      </w:r>
      <w:r>
        <w:rPr>
          <w:rStyle w:val="VerbatimChar"/>
        </w:rPr>
        <w:t xml:space="preserve">    # Definir según schemas/payload.py</w:t>
      </w:r>
      <w:r>
        <w:br/>
      </w:r>
      <w:r>
        <w:rPr>
          <w:rStyle w:val="VerbatimChar"/>
        </w:rPr>
        <w:t xml:space="preserve">    kpis: Optional[Dict[str, float]]</w:t>
      </w:r>
      <w:r>
        <w:br/>
      </w:r>
      <w:r>
        <w:rPr>
          <w:rStyle w:val="VerbatimChar"/>
        </w:rPr>
        <w:t xml:space="preserve">    time_series: Optional[List[Dict]]</w:t>
      </w:r>
      <w:r>
        <w:br/>
      </w:r>
      <w:r>
        <w:rPr>
          <w:rStyle w:val="VerbatimChar"/>
        </w:rPr>
        <w:t xml:space="preserve">    top_items: Optional[List[Dict]]</w:t>
      </w:r>
      <w:r>
        <w:br/>
      </w:r>
      <w:r>
        <w:rPr>
          <w:rStyle w:val="VerbatimChar"/>
        </w:rPr>
        <w:t xml:space="preserve">    available_refs: List[str]</w:t>
      </w:r>
      <w:r>
        <w:br/>
      </w:r>
      <w:r>
        <w:br/>
      </w:r>
      <w:r>
        <w:rPr>
          <w:rStyle w:val="VerbatimChar"/>
        </w:rPr>
        <w:t xml:space="preserve">class SlotConfig(BaseModel):</w:t>
      </w:r>
      <w:r>
        <w:br/>
      </w:r>
      <w:r>
        <w:rPr>
          <w:rStyle w:val="VerbatimChar"/>
        </w:rPr>
        <w:t xml:space="preserve">    type: str</w:t>
      </w:r>
      <w:r>
        <w:br/>
      </w:r>
      <w:r>
        <w:rPr>
          <w:rStyle w:val="VerbatimChar"/>
        </w:rPr>
        <w:t xml:space="preserve">    text: Optional[str]</w:t>
      </w:r>
      <w:r>
        <w:br/>
      </w:r>
      <w:r>
        <w:rPr>
          <w:rStyle w:val="VerbatimChar"/>
        </w:rPr>
        <w:t xml:space="preserve">    value_ref: Optional[str]</w:t>
      </w:r>
      <w:r>
        <w:br/>
      </w:r>
      <w:r>
        <w:rPr>
          <w:rStyle w:val="VerbatimChar"/>
        </w:rPr>
        <w:t xml:space="preserve">    label: Optional[str]</w:t>
      </w:r>
      <w:r>
        <w:br/>
      </w:r>
      <w:r>
        <w:br/>
      </w:r>
      <w:r>
        <w:rPr>
          <w:rStyle w:val="VerbatimChar"/>
        </w:rPr>
        <w:t xml:space="preserve">class DashboardSpec(BaseModel):</w:t>
      </w:r>
      <w:r>
        <w:br/>
      </w:r>
      <w:r>
        <w:rPr>
          <w:rStyle w:val="VerbatimChar"/>
        </w:rPr>
        <w:t xml:space="preserve">    title: str</w:t>
      </w:r>
      <w:r>
        <w:br/>
      </w:r>
      <w:r>
        <w:rPr>
          <w:rStyle w:val="VerbatimChar"/>
        </w:rPr>
        <w:t xml:space="preserve">    subtitle: Optional[str]</w:t>
      </w:r>
      <w:r>
        <w:br/>
      </w:r>
      <w:r>
        <w:rPr>
          <w:rStyle w:val="VerbatimChar"/>
        </w:rPr>
        <w:t xml:space="preserve">    conclusion: Optional[str]</w:t>
      </w:r>
      <w:r>
        <w:br/>
      </w:r>
      <w:r>
        <w:rPr>
          <w:rStyle w:val="VerbatimChar"/>
        </w:rPr>
        <w:t xml:space="preserve">    slots: Dict[str, List[SlotConfig]]</w:t>
      </w:r>
      <w:r>
        <w:br/>
      </w:r>
      <w:r>
        <w:br/>
      </w:r>
      <w:r>
        <w:rPr>
          <w:rStyle w:val="VerbatimChar"/>
        </w:rPr>
        <w:t xml:space="preserve">class AgentState(BaseModel):</w:t>
      </w:r>
      <w:r>
        <w:br/>
      </w:r>
      <w:r>
        <w:rPr>
          <w:rStyle w:val="VerbatimChar"/>
        </w:rPr>
        <w:t xml:space="preserve">    # Entrada del usuario</w:t>
      </w:r>
      <w:r>
        <w:br/>
      </w:r>
      <w:r>
        <w:rPr>
          <w:rStyle w:val="VerbatimChar"/>
        </w:rPr>
        <w:t xml:space="preserve">    question: str = Field(..., description="Pregunta del usuario")</w:t>
      </w:r>
      <w:r>
        <w:br/>
      </w:r>
      <w:r>
        <w:rPr>
          <w:rStyle w:val="VerbatimChar"/>
        </w:rPr>
        <w:t xml:space="preserve">    date_from: Optional[str]</w:t>
      </w:r>
      <w:r>
        <w:br/>
      </w:r>
      <w:r>
        <w:rPr>
          <w:rStyle w:val="VerbatimChar"/>
        </w:rPr>
        <w:t xml:space="preserve">    date_to: Optional[str]</w:t>
      </w:r>
      <w:r>
        <w:br/>
      </w:r>
      <w:r>
        <w:rPr>
          <w:rStyle w:val="VerbatimChar"/>
        </w:rPr>
        <w:t xml:space="preserve">    filters: Optional[Dict[str, str]] = {}</w:t>
      </w:r>
      <w:r>
        <w:br/>
      </w:r>
      <w:r>
        <w:br/>
      </w:r>
      <w:r>
        <w:rPr>
          <w:rStyle w:val="VerbatimChar"/>
        </w:rPr>
        <w:t xml:space="preserve">    # Decisión de enrutamiento</w:t>
      </w:r>
      <w:r>
        <w:br/>
      </w:r>
      <w:r>
        <w:rPr>
          <w:rStyle w:val="VerbatimChar"/>
        </w:rPr>
        <w:t xml:space="preserve">    routing_decision: Optional[RoutingDecision] = None</w:t>
      </w:r>
      <w:r>
        <w:br/>
      </w:r>
      <w:r>
        <w:br/>
      </w:r>
      <w:r>
        <w:rPr>
          <w:rStyle w:val="VerbatimChar"/>
        </w:rPr>
        <w:t xml:space="preserve">    # Datos intermedios</w:t>
      </w:r>
      <w:r>
        <w:br/>
      </w:r>
      <w:r>
        <w:rPr>
          <w:rStyle w:val="VerbatimChar"/>
        </w:rPr>
        <w:t xml:space="preserve">    data_payload: Optional[DataPayload] = None</w:t>
      </w:r>
      <w:r>
        <w:br/>
      </w:r>
      <w:r>
        <w:br/>
      </w:r>
      <w:r>
        <w:rPr>
          <w:rStyle w:val="VerbatimChar"/>
        </w:rPr>
        <w:t xml:space="preserve">    # Salida</w:t>
      </w:r>
      <w:r>
        <w:br/>
      </w:r>
      <w:r>
        <w:rPr>
          <w:rStyle w:val="VerbatimChar"/>
        </w:rPr>
        <w:t xml:space="preserve">    dashboard_spec: Optional[DashboardSpec] = None</w:t>
      </w:r>
      <w:r>
        <w:br/>
      </w:r>
      <w:r>
        <w:rPr>
          <w:rStyle w:val="VerbatimChar"/>
        </w:rPr>
        <w:t xml:space="preserve">    direct_response: Optional[str] = None</w:t>
      </w:r>
      <w:r>
        <w:br/>
      </w:r>
      <w:r>
        <w:br/>
      </w:r>
      <w:r>
        <w:rPr>
          <w:rStyle w:val="VerbatimChar"/>
        </w:rPr>
        <w:t xml:space="preserve">    # Metadatos</w:t>
      </w:r>
      <w:r>
        <w:br/>
      </w:r>
      <w:r>
        <w:rPr>
          <w:rStyle w:val="VerbatimChar"/>
        </w:rPr>
        <w:t xml:space="preserve">    error: Optional[str] = None</w:t>
      </w:r>
      <w:r>
        <w:br/>
      </w:r>
      <w:r>
        <w:rPr>
          <w:rStyle w:val="VerbatimChar"/>
        </w:rPr>
        <w:t xml:space="preserve">    trace_id: Optional[str] = None</w:t>
      </w:r>
      <w:r>
        <w:br/>
      </w:r>
      <w:r>
        <w:rPr>
          <w:rStyle w:val="VerbatimChar"/>
        </w:rPr>
        <w:t xml:space="preserve">    started_at: Optional[str] = None</w:t>
      </w:r>
      <w:r>
        <w:br/>
      </w:r>
      <w:r>
        <w:rPr>
          <w:rStyle w:val="VerbatimChar"/>
        </w:rPr>
        <w:t xml:space="preserve">    completed_at: Optional[str] = None</w:t>
      </w:r>
      <w:r>
        <w:br/>
      </w:r>
      <w:r>
        <w:rPr>
          <w:rStyle w:val="VerbatimChar"/>
        </w:rPr>
        <w:t xml:space="preserve">    # (otros campos necesarios)</w:t>
      </w:r>
      <w:r>
        <w:br/>
      </w:r>
      <w:r>
        <w:br/>
      </w:r>
      <w:r>
        <w:rPr>
          <w:rStyle w:val="VerbatimChar"/>
        </w:rPr>
        <w:t xml:space="preserve"># Ejemplo: usar AgentState para serializar/deserializar en nodos externos al grafo.</w:t>
      </w:r>
    </w:p>
    <w:p>
      <w:pPr>
        <w:pStyle w:val="Compact"/>
        <w:numPr>
          <w:ilvl w:val="0"/>
          <w:numId w:val="1002"/>
        </w:numPr>
      </w:pPr>
      <w:r>
        <w:t xml:space="preserve">Este modelo Pydantic define el estado completo del agente con validación estricta de cada campo. Facilita la construcción de prompts estructurados y la validación de salidas del modelo</w:t>
      </w:r>
      <w:hyperlink r:id="rId25">
        <w:r>
          <w:rPr>
            <w:rStyle w:val="Hyperlink"/>
          </w:rPr>
          <w:t xml:space="preserve">[3]</w:t>
        </w:r>
      </w:hyperlink>
      <w:r>
        <w:t xml:space="preserve">.</w:t>
      </w:r>
    </w:p>
    <w:p>
      <w:pPr>
        <w:pStyle w:val="Compact"/>
        <w:numPr>
          <w:ilvl w:val="0"/>
          <w:numId w:val="1002"/>
        </w:numPr>
      </w:pPr>
      <w:r>
        <w:t xml:space="preserve">NOTA: LangGraph internamente seguiría usando un dict. Se puede convertir</w:t>
      </w:r>
      <w:r>
        <w:t xml:space="preserve"> </w:t>
      </w:r>
      <w:r>
        <w:rPr>
          <w:rStyle w:val="VerbatimChar"/>
        </w:rPr>
        <w:t xml:space="preserve">AgentState</w:t>
      </w:r>
      <w:r>
        <w:t xml:space="preserve"> </w:t>
      </w:r>
      <w:r>
        <w:t xml:space="preserve">a dict para alimentar el grafo y viceversa. La tipificación Pydantic garantiza consistencia entre agentes.</w:t>
      </w:r>
    </w:p>
    <w:p>
      <w:pPr>
        <w:pStyle w:val="SourceCode"/>
        <w:numPr>
          <w:ilvl w:val="0"/>
          <w:numId w:val="1000"/>
        </w:numPr>
      </w:pPr>
      <w:r>
        <w:rPr>
          <w:rStyle w:val="VerbatimChar"/>
        </w:rPr>
        <w:t xml:space="preserve">```markdown</w:t>
      </w:r>
      <w:r>
        <w:br/>
      </w:r>
      <w:r>
        <w:rPr>
          <w:rStyle w:val="VerbatimChar"/>
        </w:rPr>
        <w:t xml:space="preserve"># MCP / Pipeline de Snapshot de Esquema</w:t>
      </w:r>
      <w:r>
        <w:br/>
      </w:r>
      <w:r>
        <w:br/>
      </w:r>
      <w:r>
        <w:rPr>
          <w:rStyle w:val="VerbatimChar"/>
        </w:rPr>
        <w:t xml:space="preserve">Se diseñará un script **`scripts/refresh_schema.py`** que funcione así:</w:t>
      </w:r>
      <w:r>
        <w:br/>
      </w:r>
      <w:r>
        <w:br/>
      </w:r>
      <w:r>
        <w:rPr>
          <w:rStyle w:val="VerbatimChar"/>
        </w:rPr>
        <w:t xml:space="preserve">1. **Conexión a la base de datos**: Usar `supabase-py` o `psycopg` con `SUPABASE_SERVICE_KEY` para conectarse al Postgres de Supabase.  </w:t>
      </w:r>
      <w:r>
        <w:br/>
      </w:r>
      <w:r>
        <w:rPr>
          <w:rStyle w:val="VerbatimChar"/>
        </w:rPr>
        <w:t xml:space="preserve">2. **Extracción de metadatos**: Realizar consultas a `information_schema` para obtener tablas, columnas y tipos. Por ejemplo:  </w:t>
      </w:r>
      <w:r>
        <w:br/>
      </w:r>
      <w:r>
        <w:rPr>
          <w:rStyle w:val="VerbatimChar"/>
        </w:rPr>
        <w:t xml:space="preserve">   ```sql</w:t>
      </w:r>
      <w:r>
        <w:br/>
      </w:r>
      <w:r>
        <w:rPr>
          <w:rStyle w:val="VerbatimChar"/>
        </w:rPr>
        <w:t xml:space="preserve">   SELECT table_name, column_name, data_type</w:t>
      </w:r>
      <w:r>
        <w:br/>
      </w:r>
      <w:r>
        <w:rPr>
          <w:rStyle w:val="VerbatimChar"/>
        </w:rPr>
        <w:t xml:space="preserve">   FROM information_schema.columns</w:t>
      </w:r>
      <w:r>
        <w:br/>
      </w:r>
      <w:r>
        <w:rPr>
          <w:rStyle w:val="VerbatimChar"/>
        </w:rPr>
        <w:t xml:space="preserve">   WHERE table_schema = 'public';</w:t>
      </w:r>
      <w:r>
        <w:br/>
      </w:r>
      <w:r>
        <w:rPr>
          <w:rStyle w:val="VerbatimChar"/>
        </w:rPr>
        <w:t xml:space="preserve">   ```  </w:t>
      </w:r>
      <w:r>
        <w:br/>
      </w:r>
      <w:r>
        <w:rPr>
          <w:rStyle w:val="VerbatimChar"/>
        </w:rPr>
        <w:t xml:space="preserve">   Incluir también claves primarias/foráneas si es necesario.  </w:t>
      </w:r>
      <w:r>
        <w:br/>
      </w:r>
      <w:r>
        <w:rPr>
          <w:rStyle w:val="VerbatimChar"/>
        </w:rPr>
        <w:t xml:space="preserve">3. **Construcción del JSON**: Organizar los resultados en una estructura clara (por ejemplo, lista de tablas con sus columnas y tipos).  </w:t>
      </w:r>
      <w:r>
        <w:br/>
      </w:r>
      <w:r>
        <w:rPr>
          <w:rStyle w:val="VerbatimChar"/>
        </w:rPr>
        <w:t xml:space="preserve">4. **Salida a archivo**: Escribir `schema_snapshot.json` en formato estático en el proyecto. Este JSON será cargado por `DataAgent` al arrancar, evitando latencia de consultas en tiempo real.  </w:t>
      </w:r>
      <w:r>
        <w:br/>
      </w:r>
      <w:r>
        <w:rPr>
          <w:rStyle w:val="VerbatimChar"/>
        </w:rPr>
        <w:t xml:space="preserve">5. **Automatización**: Programar este script para que se ejecute diariamente (cron job) o manualmente en build (CI/CD). Así, el agente siempre usará el esquema actualizado sin necesidad de querys en tiempo real.</w:t>
      </w:r>
      <w:r>
        <w:br/>
      </w:r>
      <w:r>
        <w:br/>
      </w:r>
      <w:r>
        <w:rPr>
          <w:rStyle w:val="VerbatimChar"/>
        </w:rPr>
        <w:t xml:space="preserve">&gt; *Ventaja:* Al tener el esquema en un JSON estático (MCP style), el agente no consulta la base de datos en vivo durante cada invocación, reduciendo latencia. Además, evitará alucinaciones porque siempre conoce el esquema real[9] (siguiendo la idea de scoped schema en pipelines de texto a SQL).  </w:t>
      </w:r>
      <w:r>
        <w:br/>
      </w:r>
      <w:r>
        <w:br/>
      </w:r>
      <w:r>
        <w:rPr>
          <w:rStyle w:val="VerbatimChar"/>
        </w:rPr>
        <w:t xml:space="preserve">- *Nota:* Las métricas y KPIs clave no se calculan aquí. Se supone que otro sistema independiente ejecutará diariamente pipelines de métricas (extracción de KPI desde la BD, agregaciones, etc.) y almacenará los resultados. SQL-Agent simplemente usará esos datos pre-cálculados al generar respuestas.</w:t>
      </w:r>
    </w:p>
    <w:p>
      <w:pPr>
        <w:pStyle w:val="SourceCode"/>
      </w:pPr>
      <w:r>
        <w:rPr>
          <w:rStyle w:val="VerbatimChar"/>
        </w:rPr>
        <w:t xml:space="preserve"># Instrucciones para Claude Code (Master Prompt)</w:t>
      </w:r>
      <w:r>
        <w:br/>
      </w:r>
      <w:r>
        <w:br/>
      </w:r>
      <w:r>
        <w:rPr>
          <w:rStyle w:val="VerbatimChar"/>
        </w:rPr>
        <w:t xml:space="preserve">A continuación se listan los pasos atómicos para refactorizar el proyecto a la versión 2.0. Cada paso es independiente y detallado:</w:t>
      </w:r>
      <w:r>
        <w:br/>
      </w:r>
      <w:r>
        <w:br/>
      </w:r>
      <w:r>
        <w:rPr>
          <w:rStyle w:val="VerbatimChar"/>
        </w:rPr>
        <w:t xml:space="preserve">1. **Instalar dependencias**: Asegurarse de tener Python y las siguientes librerías en `requirements.txt` o con `pip`:  </w:t>
      </w:r>
      <w:r>
        <w:br/>
      </w:r>
      <w:r>
        <w:rPr>
          <w:rStyle w:val="VerbatimChar"/>
        </w:rPr>
        <w:t xml:space="preserve">   - `langchain&gt;=1.2`  </w:t>
      </w:r>
      <w:r>
        <w:br/>
      </w:r>
      <w:r>
        <w:rPr>
          <w:rStyle w:val="VerbatimChar"/>
        </w:rPr>
        <w:t xml:space="preserve">   - `langgraph` y `langgraph-checkpoint-postgres` (para el PostgresSaver)[1].  </w:t>
      </w:r>
      <w:r>
        <w:br/>
      </w:r>
      <w:r>
        <w:rPr>
          <w:rStyle w:val="VerbatimChar"/>
        </w:rPr>
        <w:t xml:space="preserve">   - `langgraph-store-postgres` (para el PostgresStore de memoria)[10].  </w:t>
      </w:r>
      <w:r>
        <w:br/>
      </w:r>
      <w:r>
        <w:rPr>
          <w:rStyle w:val="VerbatimChar"/>
        </w:rPr>
        <w:t xml:space="preserve">   - `pydantic&gt;=2.0` (manejo de modelos tipo BaseModel)[3].  </w:t>
      </w:r>
      <w:r>
        <w:br/>
      </w:r>
      <w:r>
        <w:rPr>
          <w:rStyle w:val="VerbatimChar"/>
        </w:rPr>
        <w:t xml:space="preserve">   - `langchain-mcp-adapters` (si se opta por utilizar MCP servers).  </w:t>
      </w:r>
      <w:r>
        <w:br/>
      </w:r>
      <w:r>
        <w:rPr>
          <w:rStyle w:val="VerbatimChar"/>
        </w:rPr>
        <w:t xml:space="preserve">   - Mantener `fastapi` y `supabase-py`.  </w:t>
      </w:r>
      <w:r>
        <w:br/>
      </w:r>
      <w:r>
        <w:br/>
      </w:r>
      <w:r>
        <w:rPr>
          <w:rStyle w:val="VerbatimChar"/>
        </w:rPr>
        <w:t xml:space="preserve">2. **Crear modelo de estado con Pydantic**: En `backend/app/schemas/state.py`, definir las clases `AgentState`, `RoutingDecision`, `DataPayload`, `DashboardSpec`, etc., como se mostró arriba. Incluir `Field` para descripciones. Por ejemplo:  </w:t>
      </w:r>
      <w:r>
        <w:br/>
      </w:r>
      <w:r>
        <w:rPr>
          <w:rStyle w:val="VerbatimChar"/>
        </w:rPr>
        <w:t xml:space="preserve">   ```python</w:t>
      </w:r>
      <w:r>
        <w:br/>
      </w:r>
      <w:r>
        <w:rPr>
          <w:rStyle w:val="VerbatimChar"/>
        </w:rPr>
        <w:t xml:space="preserve">   from pydantic import BaseModel, Field</w:t>
      </w:r>
      <w:r>
        <w:br/>
      </w:r>
      <w:r>
        <w:rPr>
          <w:rStyle w:val="VerbatimChar"/>
        </w:rPr>
        <w:t xml:space="preserve">   class AgentState(BaseModel):</w:t>
      </w:r>
      <w:r>
        <w:br/>
      </w:r>
      <w:r>
        <w:rPr>
          <w:rStyle w:val="VerbatimChar"/>
        </w:rPr>
        <w:t xml:space="preserve">       question: str = Field(..., description="Pregunta del usuario")</w:t>
      </w:r>
      <w:r>
        <w:br/>
      </w:r>
      <w:r>
        <w:rPr>
          <w:rStyle w:val="VerbatimChar"/>
        </w:rPr>
        <w:t xml:space="preserve">       date_from: Optional[str]</w:t>
      </w:r>
      <w:r>
        <w:br/>
      </w:r>
      <w:r>
        <w:rPr>
          <w:rStyle w:val="VerbatimChar"/>
        </w:rPr>
        <w:t xml:space="preserve">       # ...</w:t>
      </w:r>
      <w:r>
        <w:br/>
      </w:r>
      <w:r>
        <w:rPr>
          <w:rStyle w:val="VerbatimChar"/>
        </w:rPr>
        <w:t xml:space="preserve">   ```  </w:t>
      </w:r>
      <w:r>
        <w:br/>
      </w:r>
      <w:r>
        <w:rPr>
          <w:rStyle w:val="VerbatimChar"/>
        </w:rPr>
        <w:t xml:space="preserve">   Este cambio sustituye el `TypedDict InsightState` actual[4].</w:t>
      </w:r>
      <w:r>
        <w:br/>
      </w:r>
      <w:r>
        <w:br/>
      </w:r>
      <w:r>
        <w:rPr>
          <w:rStyle w:val="VerbatimChar"/>
        </w:rPr>
        <w:t xml:space="preserve">3. **Refactorizar `insight_graph.py`**:  </w:t>
      </w:r>
      <w:r>
        <w:br/>
      </w:r>
      <w:r>
        <w:rPr>
          <w:rStyle w:val="VerbatimChar"/>
        </w:rPr>
        <w:t xml:space="preserve">   - Importar `PostgresSaver` y usarlo al compilar el grafo:  </w:t>
      </w:r>
      <w:r>
        <w:br/>
      </w:r>
      <w:r>
        <w:rPr>
          <w:rStyle w:val="VerbatimChar"/>
        </w:rPr>
        <w:t xml:space="preserve">     ```python</w:t>
      </w:r>
      <w:r>
        <w:br/>
      </w:r>
      <w:r>
        <w:rPr>
          <w:rStyle w:val="VerbatimChar"/>
        </w:rPr>
        <w:t xml:space="preserve">     from langgraph.checkpoint.postgres import PostgresSaver</w:t>
      </w:r>
      <w:r>
        <w:br/>
      </w:r>
      <w:r>
        <w:rPr>
          <w:rStyle w:val="VerbatimChar"/>
        </w:rPr>
        <w:t xml:space="preserve">     builder = StateGraph(AgentState)  # usar el modelo Pydantic si es compatible, o dict</w:t>
      </w:r>
      <w:r>
        <w:br/>
      </w:r>
      <w:r>
        <w:rPr>
          <w:rStyle w:val="VerbatimChar"/>
        </w:rPr>
        <w:t xml:space="preserve">     graph = builder.compile(checkpointer=PostgresSaver.from_conn_string(DB_URI), name="InsightGraph-v2")</w:t>
      </w:r>
      <w:r>
        <w:br/>
      </w:r>
      <w:r>
        <w:rPr>
          <w:rStyle w:val="VerbatimChar"/>
        </w:rPr>
        <w:t xml:space="preserve">     ```  </w:t>
      </w:r>
      <w:r>
        <w:br/>
      </w:r>
      <w:r>
        <w:rPr>
          <w:rStyle w:val="VerbatimChar"/>
        </w:rPr>
        <w:t xml:space="preserve">     Esto añade persistencia real[1].  </w:t>
      </w:r>
      <w:r>
        <w:br/>
      </w:r>
      <w:r>
        <w:rPr>
          <w:rStyle w:val="VerbatimChar"/>
        </w:rPr>
        <w:t xml:space="preserve">   - Ajustar la invocación del grafo (`graph.run` o `.stream`) incluyendo `"thread_id"` en el config para que LangGraph distinga conversaciones.  </w:t>
      </w:r>
      <w:r>
        <w:br/>
      </w:r>
      <w:r>
        <w:br/>
      </w:r>
      <w:r>
        <w:rPr>
          <w:rStyle w:val="VerbatimChar"/>
        </w:rPr>
        <w:t xml:space="preserve">4. **Actualizar `IntentRouter`**: Si el router mantiene conversaciones previas, almacenar el resultado en el estado. No requiere cambio mayor, salvo asegurar que consume `AgentState` en lugar de `InsightState`.  </w:t>
      </w:r>
      <w:r>
        <w:br/>
      </w:r>
      <w:r>
        <w:br/>
      </w:r>
      <w:r>
        <w:rPr>
          <w:rStyle w:val="VerbatimChar"/>
        </w:rPr>
        <w:t xml:space="preserve">5. **Modificar `data_agent.py`**:  </w:t>
      </w:r>
      <w:r>
        <w:br/>
      </w:r>
      <w:r>
        <w:rPr>
          <w:rStyle w:val="VerbatimChar"/>
        </w:rPr>
        <w:t xml:space="preserve">   - Eliminar cualquier uso de `json.loads()` crudo. En su lugar, definir un `JsonOutputParser` o un esquema Pydantic para el **plan de queries** (ej. un modelo con campos `query_ids: List[str]` y `params: Dict`).  </w:t>
      </w:r>
      <w:r>
        <w:br/>
      </w:r>
      <w:r>
        <w:rPr>
          <w:rStyle w:val="VerbatimChar"/>
        </w:rPr>
        <w:t xml:space="preserve">   - Cuando recibas la respuesta LLM (por ejemplo `content = llm(...)`), usar el parser:  </w:t>
      </w:r>
      <w:r>
        <w:br/>
      </w:r>
      <w:r>
        <w:rPr>
          <w:rStyle w:val="VerbatimChar"/>
        </w:rPr>
        <w:t xml:space="preserve">     ```python</w:t>
      </w:r>
      <w:r>
        <w:br/>
      </w:r>
      <w:r>
        <w:rPr>
          <w:rStyle w:val="VerbatimChar"/>
        </w:rPr>
        <w:t xml:space="preserve">     plan = JsonOutputParser(schema=QueryPlan).parse(content)</w:t>
      </w:r>
      <w:r>
        <w:br/>
      </w:r>
      <w:r>
        <w:rPr>
          <w:rStyle w:val="VerbatimChar"/>
        </w:rPr>
        <w:t xml:space="preserve">     ```  </w:t>
      </w:r>
      <w:r>
        <w:br/>
      </w:r>
      <w:r>
        <w:rPr>
          <w:rStyle w:val="VerbatimChar"/>
        </w:rPr>
        <w:t xml:space="preserve">     Si ocurre un error de validación, usar `OutputFixingParser` con el mismo LLM para corregir la salida[2].  </w:t>
      </w:r>
      <w:r>
        <w:br/>
      </w:r>
      <w:r>
        <w:rPr>
          <w:rStyle w:val="VerbatimChar"/>
        </w:rPr>
        <w:t xml:space="preserve">   - Adaptar la ejecución de queries: usar los IDs recibidos y los parámetros, pero filtrar según `schema_snapshot.json`. Por ejemplo, cargar el JSON de esquema y verificar que cada tabla/columna existe antes de armar la consulta.  </w:t>
      </w:r>
      <w:r>
        <w:br/>
      </w:r>
      <w:r>
        <w:br/>
      </w:r>
      <w:r>
        <w:rPr>
          <w:rStyle w:val="VerbatimChar"/>
        </w:rPr>
        <w:t xml:space="preserve">6. **Crear `scripts/refresh_schema.py`**:  </w:t>
      </w:r>
      <w:r>
        <w:br/>
      </w:r>
      <w:r>
        <w:rPr>
          <w:rStyle w:val="VerbatimChar"/>
        </w:rPr>
        <w:t xml:space="preserve">   - Conectar a Supabase (p. ej. `supabase = create_client(SUPABASE_URL, SUPABASE_SERVICE_KEY)`).  </w:t>
      </w:r>
      <w:r>
        <w:br/>
      </w:r>
      <w:r>
        <w:rPr>
          <w:rStyle w:val="VerbatimChar"/>
        </w:rPr>
        <w:t xml:space="preserve">   - Ejecutar una consulta SQL a `information_schema.columns` (o usar `.execute()` con `supabase`) para obtener las tablas y columnas del esquema público.  </w:t>
      </w:r>
      <w:r>
        <w:br/>
      </w:r>
      <w:r>
        <w:rPr>
          <w:rStyle w:val="VerbatimChar"/>
        </w:rPr>
        <w:t xml:space="preserve">   - Armar un dict/JSON con esta información.  </w:t>
      </w:r>
      <w:r>
        <w:br/>
      </w:r>
      <w:r>
        <w:rPr>
          <w:rStyle w:val="VerbatimChar"/>
        </w:rPr>
        <w:t xml:space="preserve">   - Guardar a archivo `schema_snapshot.json` en el repo o en un bucket accesible.  </w:t>
      </w:r>
      <w:r>
        <w:br/>
      </w:r>
      <w:r>
        <w:br/>
      </w:r>
      <w:r>
        <w:rPr>
          <w:rStyle w:val="VerbatimChar"/>
        </w:rPr>
        <w:t xml:space="preserve">7. **Modificar `presentation_agent.py`**:  </w:t>
      </w:r>
      <w:r>
        <w:br/>
      </w:r>
      <w:r>
        <w:rPr>
          <w:rStyle w:val="VerbatimChar"/>
        </w:rPr>
        <w:t xml:space="preserve">   - Definir o reutilizar un modelo Pydantic (`DashboardSpec`) para la respuesta.  </w:t>
      </w:r>
      <w:r>
        <w:br/>
      </w:r>
      <w:r>
        <w:rPr>
          <w:rStyle w:val="VerbatimChar"/>
        </w:rPr>
        <w:t xml:space="preserve">   - Reemplazar parsing manual por algo así:  </w:t>
      </w:r>
      <w:r>
        <w:br/>
      </w:r>
      <w:r>
        <w:rPr>
          <w:rStyle w:val="VerbatimChar"/>
        </w:rPr>
        <w:t xml:space="preserve">     ```python</w:t>
      </w:r>
      <w:r>
        <w:br/>
      </w:r>
      <w:r>
        <w:rPr>
          <w:rStyle w:val="VerbatimChar"/>
        </w:rPr>
        <w:t xml:space="preserve">     from langchain.output_parsers import JsonOutputParser, OutputFixingParser</w:t>
      </w:r>
      <w:r>
        <w:br/>
      </w:r>
      <w:r>
        <w:rPr>
          <w:rStyle w:val="VerbatimChar"/>
        </w:rPr>
        <w:t xml:space="preserve">     parser = JsonOutputParser(schema=DashboardSpec)</w:t>
      </w:r>
      <w:r>
        <w:br/>
      </w:r>
      <w:r>
        <w:rPr>
          <w:rStyle w:val="VerbatimChar"/>
        </w:rPr>
        <w:t xml:space="preserve">     try:</w:t>
      </w:r>
      <w:r>
        <w:br/>
      </w:r>
      <w:r>
        <w:rPr>
          <w:rStyle w:val="VerbatimChar"/>
        </w:rPr>
        <w:t xml:space="preserve">         spec = parser.parse(llm_response)</w:t>
      </w:r>
      <w:r>
        <w:br/>
      </w:r>
      <w:r>
        <w:rPr>
          <w:rStyle w:val="VerbatimChar"/>
        </w:rPr>
        <w:t xml:space="preserve">     except Exception:</w:t>
      </w:r>
      <w:r>
        <w:br/>
      </w:r>
      <w:r>
        <w:rPr>
          <w:rStyle w:val="VerbatimChar"/>
        </w:rPr>
        <w:t xml:space="preserve">         spec = OutputFixingParser.from_llm(parser=parser, llm=llm_model).parse(llm_response)</w:t>
      </w:r>
      <w:r>
        <w:br/>
      </w:r>
      <w:r>
        <w:rPr>
          <w:rStyle w:val="VerbatimChar"/>
        </w:rPr>
        <w:t xml:space="preserve">     ```  </w:t>
      </w:r>
      <w:r>
        <w:br/>
      </w:r>
      <w:r>
        <w:rPr>
          <w:rStyle w:val="VerbatimChar"/>
        </w:rPr>
        <w:t xml:space="preserve">     Garantizar que `spec` cumpla con el esquema.  </w:t>
      </w:r>
      <w:r>
        <w:br/>
      </w:r>
      <w:r>
        <w:rPr>
          <w:rStyle w:val="VerbatimChar"/>
        </w:rPr>
        <w:t xml:space="preserve">   - Asignar `state.dashboard_spec = spec` en lugar de cargar manualmente el JSON.</w:t>
      </w:r>
      <w:r>
        <w:br/>
      </w:r>
      <w:r>
        <w:br/>
      </w:r>
      <w:r>
        <w:rPr>
          <w:rStyle w:val="VerbatimChar"/>
        </w:rPr>
        <w:t xml:space="preserve">8. **Implementar `MemoryAgent` (long-term)**:  </w:t>
      </w:r>
      <w:r>
        <w:br/>
      </w:r>
      <w:r>
        <w:rPr>
          <w:rStyle w:val="VerbatimChar"/>
        </w:rPr>
        <w:t xml:space="preserve">   - En `backend/app/memory/postgres_memory.py` o similar, inicializar un `PostgresStore` (de `langgraph.store.postgres`) con la misma BD. Llamar a `store.setup()` una vez al iniciar.  </w:t>
      </w:r>
      <w:r>
        <w:br/>
      </w:r>
      <w:r>
        <w:rPr>
          <w:rStyle w:val="VerbatimChar"/>
        </w:rPr>
        <w:t xml:space="preserve">   - Crear funciones que guarden recuerdos clave: por ejemplo, al final de cada consulta o turno significativo, extraer hechos importantes (pregunta, respuesta, métricas clave) y hacer `store.put((namespace, user_id), key, data)`.  </w:t>
      </w:r>
      <w:r>
        <w:br/>
      </w:r>
      <w:r>
        <w:rPr>
          <w:rStyle w:val="VerbatimChar"/>
        </w:rPr>
        <w:t xml:space="preserve">   - Estas operaciones se harían en background (no bloqueantes), por lo que se pueden lanzar como tareas asincrónicas.  </w:t>
      </w:r>
      <w:r>
        <w:br/>
      </w:r>
      <w:r>
        <w:br/>
      </w:r>
      <w:r>
        <w:rPr>
          <w:rStyle w:val="VerbatimChar"/>
        </w:rPr>
        <w:t xml:space="preserve">9. **Actualizar la configuración y pruebas**:  </w:t>
      </w:r>
      <w:r>
        <w:br/>
      </w:r>
      <w:r>
        <w:rPr>
          <w:rStyle w:val="VerbatimChar"/>
        </w:rPr>
        <w:t xml:space="preserve">   - En `config.py`, agregar parámetros para la conexión Postgres (CHECKPOINT y STORE).  </w:t>
      </w:r>
      <w:r>
        <w:br/>
      </w:r>
      <w:r>
        <w:rPr>
          <w:rStyle w:val="VerbatimChar"/>
        </w:rPr>
        <w:t xml:space="preserve">   - Asegurar que el servidor FastAPI use estos ajustes (p. ej. en startup).  </w:t>
      </w:r>
      <w:r>
        <w:br/>
      </w:r>
      <w:r>
        <w:rPr>
          <w:rStyle w:val="VerbatimChar"/>
        </w:rPr>
        <w:t xml:space="preserve">   - Ejecutar y modificar tests: por ejemplo, convertir instancias de `InsightState` a `AgentState` en los casos de prueba. Verificar que las nuevas validaciones no rompan las respuestas esperadas.  </w:t>
      </w:r>
      <w:r>
        <w:br/>
      </w:r>
      <w:r>
        <w:br/>
      </w:r>
      <w:r>
        <w:rPr>
          <w:rStyle w:val="VerbatimChar"/>
        </w:rPr>
        <w:t xml:space="preserve">10. **Instruir sobre métricas externas**: Documentar que los cálculos de métricas y KPIs (**fuera de alcance del agente AI**) se realicen en un sistema separado. Ejemplo: un pipeline diario que consulte la BD y actualice tablas de KPI. SQL-Agent consumirá esos datos ya listos. No modificar el stack actual (FastAPI + Supabase) para este propósito.  </w:t>
      </w:r>
      <w:r>
        <w:br/>
      </w:r>
      <w:r>
        <w:br/>
      </w:r>
      <w:r>
        <w:rPr>
          <w:rStyle w:val="VerbatimChar"/>
        </w:rPr>
        <w:t xml:space="preserve">Con estos pasos, se logra una **arquitectura más robusta** con memoria real y cero alucinaciones de esquema, manteniendo el stack FastAPI + Supabase tal como estaba.</w:t>
      </w:r>
    </w:p>
    <w:p>
      <w:pPr>
        <w:pStyle w:val="FirstParagraph"/>
      </w:pPr>
      <w:r>
        <w:rPr>
          <w:b/>
          <w:bCs/>
        </w:rPr>
        <w:t xml:space="preserve">Fuentes:</w:t>
      </w:r>
      <w:r>
        <w:t xml:space="preserve"> </w:t>
      </w:r>
      <w:r>
        <w:t xml:space="preserve">La implementación de memoria en LangGraph se basa en</w:t>
      </w:r>
      <w:r>
        <w:t xml:space="preserve"> </w:t>
      </w:r>
      <w:r>
        <w:rPr>
          <w:i/>
          <w:iCs/>
        </w:rPr>
        <w:t xml:space="preserve">checkpointers</w:t>
      </w:r>
      <w:r>
        <w:t xml:space="preserve"> </w:t>
      </w:r>
      <w:r>
        <w:t xml:space="preserve">(estado por hilo) y</w:t>
      </w:r>
      <w:r>
        <w:t xml:space="preserve"> </w:t>
      </w:r>
      <w:r>
        <w:rPr>
          <w:i/>
          <w:iCs/>
        </w:rPr>
        <w:t xml:space="preserve">stores</w:t>
      </w:r>
      <w:r>
        <w:t xml:space="preserve"> </w:t>
      </w:r>
      <w:r>
        <w:t xml:space="preserve">(memoria persistente)</w:t>
      </w:r>
      <w:hyperlink r:id="rId21">
        <w:r>
          <w:rPr>
            <w:rStyle w:val="Hyperlink"/>
          </w:rPr>
          <w:t xml:space="preserve">[6]</w:t>
        </w:r>
      </w:hyperlink>
      <w:hyperlink r:id="rId24">
        <w:r>
          <w:rPr>
            <w:rStyle w:val="Hyperlink"/>
          </w:rPr>
          <w:t xml:space="preserve">[8]</w:t>
        </w:r>
      </w:hyperlink>
      <w:r>
        <w:t xml:space="preserve">. Los ejemplos de</w:t>
      </w:r>
      <w:r>
        <w:t xml:space="preserve"> </w:t>
      </w:r>
      <w:r>
        <w:rPr>
          <w:rStyle w:val="VerbatimChar"/>
        </w:rPr>
        <w:t xml:space="preserve">PostgresSaver</w:t>
      </w:r>
      <w:r>
        <w:t xml:space="preserve"> </w:t>
      </w:r>
      <w:r>
        <w:t xml:space="preserve">y</w:t>
      </w:r>
      <w:r>
        <w:t xml:space="preserve"> </w:t>
      </w:r>
      <w:r>
        <w:rPr>
          <w:rStyle w:val="VerbatimChar"/>
        </w:rPr>
        <w:t xml:space="preserve">PostgresStore</w:t>
      </w:r>
      <w:r>
        <w:t xml:space="preserve"> </w:t>
      </w:r>
      <w:r>
        <w:t xml:space="preserve">en la documentación confirman su uso en producción</w:t>
      </w:r>
      <w:hyperlink r:id="rId26">
        <w:r>
          <w:rPr>
            <w:rStyle w:val="Hyperlink"/>
          </w:rPr>
          <w:t xml:space="preserve">[1]</w:t>
        </w:r>
      </w:hyperlink>
      <w:hyperlink r:id="rId27">
        <w:r>
          <w:rPr>
            <w:rStyle w:val="Hyperlink"/>
          </w:rPr>
          <w:t xml:space="preserve">[10]</w:t>
        </w:r>
      </w:hyperlink>
      <w:r>
        <w:t xml:space="preserve">. LangGraph actualmente usa</w:t>
      </w:r>
      <w:r>
        <w:t xml:space="preserve"> </w:t>
      </w:r>
      <w:r>
        <w:rPr>
          <w:rStyle w:val="VerbatimChar"/>
        </w:rPr>
        <w:t xml:space="preserve">TypedDict</w:t>
      </w:r>
      <w:r>
        <w:t xml:space="preserve"> </w:t>
      </w:r>
      <w:r>
        <w:t xml:space="preserve">para el estado</w:t>
      </w:r>
      <w:hyperlink r:id="rId28">
        <w:r>
          <w:rPr>
            <w:rStyle w:val="Hyperlink"/>
          </w:rPr>
          <w:t xml:space="preserve">[4]</w:t>
        </w:r>
      </w:hyperlink>
      <w:r>
        <w:t xml:space="preserve">, mientras que LangChain permite usar</w:t>
      </w:r>
      <w:r>
        <w:t xml:space="preserve"> </w:t>
      </w:r>
      <w:r>
        <w:rPr>
          <w:b/>
          <w:bCs/>
        </w:rPr>
        <w:t xml:space="preserve">Pydantic BaseModel</w:t>
      </w:r>
      <w:r>
        <w:t xml:space="preserve"> </w:t>
      </w:r>
      <w:r>
        <w:t xml:space="preserve">para salidas estructuradas</w:t>
      </w:r>
      <w:hyperlink r:id="rId25">
        <w:r>
          <w:rPr>
            <w:rStyle w:val="Hyperlink"/>
          </w:rPr>
          <w:t xml:space="preserve">[3]</w:t>
        </w:r>
      </w:hyperlink>
      <w:r>
        <w:t xml:space="preserve">. Para la corrección de JSON se recomienda</w:t>
      </w:r>
      <w:r>
        <w:t xml:space="preserve"> </w:t>
      </w:r>
      <w:r>
        <w:rPr>
          <w:rStyle w:val="VerbatimChar"/>
        </w:rPr>
        <w:t xml:space="preserve">OutputFixingParser</w:t>
      </w:r>
      <w:hyperlink r:id="rId23">
        <w:r>
          <w:rPr>
            <w:rStyle w:val="Hyperlink"/>
          </w:rPr>
          <w:t xml:space="preserve">[2]</w:t>
        </w:r>
      </w:hyperlink>
      <w:r>
        <w:t xml:space="preserve">. Todos los cambios propuestos priorizan la estabilidad y validación, evitando nuevas dependencias en el stack actual.</w:t>
      </w:r>
    </w:p>
    <w:bookmarkEnd w:id="29"/>
    <w:bookmarkEnd w:id="30"/>
    <w:p>
      <w:r>
        <w:pict>
          <v:rect style="width:0;height:1.5pt" o:hralign="center" o:hrstd="t" o:hr="t"/>
        </w:pict>
      </w:r>
    </w:p>
    <w:bookmarkStart w:id="39" w:name="citations"/>
    <w:p>
      <w:pPr>
        <w:pStyle w:val="FirstParagraph"/>
      </w:pPr>
      <w:hyperlink r:id="rId26">
        <w:r>
          <w:rPr>
            <w:rStyle w:val="Hyperlink"/>
          </w:rPr>
          <w:t xml:space="preserve">[1]</w:t>
        </w:r>
      </w:hyperlink>
      <w:r>
        <w:t xml:space="preserve"> </w:t>
      </w:r>
      <w:hyperlink r:id="rId27">
        <w:r>
          <w:rPr>
            <w:rStyle w:val="Hyperlink"/>
          </w:rPr>
          <w:t xml:space="preserve">[10]</w:t>
        </w:r>
      </w:hyperlink>
      <w:r>
        <w:t xml:space="preserve"> </w:t>
      </w:r>
      <w:r>
        <w:t xml:space="preserve">Memory - Docs by LangChain</w:t>
      </w:r>
    </w:p>
    <w:p>
      <w:pPr>
        <w:pStyle w:val="BodyText"/>
      </w:pPr>
      <w:hyperlink r:id="rId31">
        <w:r>
          <w:rPr>
            <w:rStyle w:val="Hyperlink"/>
          </w:rPr>
          <w:t xml:space="preserve">https://docs.langchain.com/oss/python/langgraph/add-memory</w:t>
        </w:r>
      </w:hyperlink>
    </w:p>
    <w:p>
      <w:pPr>
        <w:pStyle w:val="BodyText"/>
      </w:pPr>
      <w:hyperlink r:id="rId23">
        <w:r>
          <w:rPr>
            <w:rStyle w:val="Hyperlink"/>
          </w:rPr>
          <w:t xml:space="preserve">[2]</w:t>
        </w:r>
      </w:hyperlink>
      <w:r>
        <w:t xml:space="preserve"> </w:t>
      </w:r>
      <w:r>
        <w:t xml:space="preserve">Mastering Structured Output in LLMs 1: JSON output with LangChain | by Andrew Docherty | Medium</w:t>
      </w:r>
    </w:p>
    <w:p>
      <w:pPr>
        <w:pStyle w:val="BodyText"/>
      </w:pPr>
      <w:hyperlink r:id="rId32">
        <w:r>
          <w:rPr>
            <w:rStyle w:val="Hyperlink"/>
          </w:rPr>
          <w:t xml:space="preserve">https://medium.com/@docherty/mastering-structured-output-in-llms-choosing-the-right-model-for-json-output-with-langchain-be29fb6f6675</w:t>
        </w:r>
      </w:hyperlink>
    </w:p>
    <w:p>
      <w:pPr>
        <w:pStyle w:val="BodyText"/>
      </w:pPr>
      <w:hyperlink r:id="rId25">
        <w:r>
          <w:rPr>
            <w:rStyle w:val="Hyperlink"/>
          </w:rPr>
          <w:t xml:space="preserve">[3]</w:t>
        </w:r>
      </w:hyperlink>
      <w:r>
        <w:t xml:space="preserve"> </w:t>
      </w:r>
      <w:r>
        <w:t xml:space="preserve">Structured output - Docs by LangChain</w:t>
      </w:r>
    </w:p>
    <w:p>
      <w:pPr>
        <w:pStyle w:val="BodyText"/>
      </w:pPr>
      <w:hyperlink r:id="rId33">
        <w:r>
          <w:rPr>
            <w:rStyle w:val="Hyperlink"/>
          </w:rPr>
          <w:t xml:space="preserve">https://docs.langchain.com/oss/python/langchain/structured-output</w:t>
        </w:r>
      </w:hyperlink>
    </w:p>
    <w:p>
      <w:pPr>
        <w:pStyle w:val="BodyText"/>
      </w:pPr>
      <w:hyperlink r:id="rId28">
        <w:r>
          <w:rPr>
            <w:rStyle w:val="Hyperlink"/>
          </w:rPr>
          <w:t xml:space="preserve">[4]</w:t>
        </w:r>
      </w:hyperlink>
      <w:r>
        <w:t xml:space="preserve"> </w:t>
      </w:r>
      <w:r>
        <w:t xml:space="preserve">insight_graph.py</w:t>
      </w:r>
    </w:p>
    <w:p>
      <w:pPr>
        <w:pStyle w:val="BodyText"/>
      </w:pPr>
      <w:hyperlink r:id="rId34">
        <w:r>
          <w:rPr>
            <w:rStyle w:val="Hyperlink"/>
          </w:rPr>
          <w:t xml:space="preserve">https://github.com/MarcosNahuel/SQL-AGENT/blob/53b1e693b9c7799803f352b8fc84e1cec2b60b82/backend/app/graphs/insight_graph.py</w:t>
        </w:r>
      </w:hyperlink>
    </w:p>
    <w:p>
      <w:pPr>
        <w:pStyle w:val="BodyText"/>
      </w:pPr>
      <w:hyperlink r:id="rId35">
        <w:r>
          <w:rPr>
            <w:rStyle w:val="Hyperlink"/>
          </w:rPr>
          <w:t xml:space="preserve">[5]</w:t>
        </w:r>
      </w:hyperlink>
      <w:r>
        <w:t xml:space="preserve"> </w:t>
      </w:r>
      <w:hyperlink r:id="rId21">
        <w:r>
          <w:rPr>
            <w:rStyle w:val="Hyperlink"/>
          </w:rPr>
          <w:t xml:space="preserve">[6]</w:t>
        </w:r>
      </w:hyperlink>
      <w:r>
        <w:t xml:space="preserve"> </w:t>
      </w:r>
      <w:hyperlink r:id="rId22">
        <w:r>
          <w:rPr>
            <w:rStyle w:val="Hyperlink"/>
          </w:rPr>
          <w:t xml:space="preserve">[7]</w:t>
        </w:r>
      </w:hyperlink>
      <w:r>
        <w:t xml:space="preserve"> </w:t>
      </w:r>
      <w:hyperlink r:id="rId24">
        <w:r>
          <w:rPr>
            <w:rStyle w:val="Hyperlink"/>
          </w:rPr>
          <w:t xml:space="preserve">[8]</w:t>
        </w:r>
      </w:hyperlink>
      <w:r>
        <w:t xml:space="preserve"> </w:t>
      </w:r>
      <w:r>
        <w:t xml:space="preserve">Comprehensive Guide: Long-Term Agentic Memory With LangGraph | by Anil Jain | AI / ML Architect | Data Architect | Medium</w:t>
      </w:r>
    </w:p>
    <w:p>
      <w:pPr>
        <w:pStyle w:val="BodyText"/>
      </w:pPr>
      <w:hyperlink r:id="rId36">
        <w:r>
          <w:rPr>
            <w:rStyle w:val="Hyperlink"/>
          </w:rPr>
          <w:t xml:space="preserve">https://medium.com/@anil.jain.baba/long-term-agentic-memory-with-langgraph-824050b09852</w:t>
        </w:r>
      </w:hyperlink>
    </w:p>
    <w:p>
      <w:pPr>
        <w:pStyle w:val="BodyText"/>
      </w:pPr>
      <w:hyperlink r:id="rId37">
        <w:r>
          <w:rPr>
            <w:rStyle w:val="Hyperlink"/>
          </w:rPr>
          <w:t xml:space="preserve">[9]</w:t>
        </w:r>
      </w:hyperlink>
      <w:r>
        <w:t xml:space="preserve"> </w:t>
      </w:r>
      <w:r>
        <w:t xml:space="preserve">Build Accurate Text-to-SQL Pipelines with LLMs | GoPenAI</w:t>
      </w:r>
    </w:p>
    <w:p>
      <w:pPr>
        <w:pStyle w:val="BodyText"/>
      </w:pPr>
      <w:hyperlink r:id="rId38">
        <w:r>
          <w:rPr>
            <w:rStyle w:val="Hyperlink"/>
          </w:rPr>
          <w:t xml:space="preserve">https://blog.gopenai.com/text-to-sql-pipeline-from-schema-retrieval-to-llm-evaluation-50aa894453ab?gi=ea8356a70e12</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blog.gopenai.com/text-to-sql-pipeline-from-schema-retrieval-to-llm-evaluation-50aa894453ab?gi=ea8356a70e12" TargetMode="External" /><Relationship Type="http://schemas.openxmlformats.org/officeDocument/2006/relationships/hyperlink" Id="rId37" Target="https://blog.gopenai.com/text-to-sql-pipeline-from-schema-retrieval-to-llm-evaluation-50aa894453ab?gi=ea8356a70e12#:~:text=Step%202%3A%20Schema%20Retrieval%20,the%20Search%20Space" TargetMode="External" /><Relationship Type="http://schemas.openxmlformats.org/officeDocument/2006/relationships/hyperlink" Id="rId33" Target="https://docs.langchain.com/oss/python/langchain/structured-output" TargetMode="External" /><Relationship Type="http://schemas.openxmlformats.org/officeDocument/2006/relationships/hyperlink" Id="rId25" Target="https://docs.langchain.com/oss/python/langchain/structured-output#:~:text=from%20pydantic%20import%20BaseModel%2C%20Field,agents%20import%20create_agent" TargetMode="External" /><Relationship Type="http://schemas.openxmlformats.org/officeDocument/2006/relationships/hyperlink" Id="rId31" Target="https://docs.langchain.com/oss/python/langgraph/add-memory" TargetMode="External" /><Relationship Type="http://schemas.openxmlformats.org/officeDocument/2006/relationships/hyperlink" Id="rId27" Target="https://docs.langchain.com/oss/python/langgraph/add-memory#:~:text=PostgresStore,store.setup" TargetMode="External" /><Relationship Type="http://schemas.openxmlformats.org/officeDocument/2006/relationships/hyperlink" Id="rId26" Target="https://docs.langchain.com/oss/python/langgraph/add-memory#:~:text=from%20langgraph" TargetMode="External" /><Relationship Type="http://schemas.openxmlformats.org/officeDocument/2006/relationships/hyperlink" Id="rId34" Target="https://github.com/MarcosNahuel/SQL-AGENT/blob/53b1e693b9c7799803f352b8fc84e1cec2b60b82/backend/app/graphs/insight_graph.py" TargetMode="External" /><Relationship Type="http://schemas.openxmlformats.org/officeDocument/2006/relationships/hyperlink" Id="rId28" Target="https://github.com/MarcosNahuel/SQL-AGENT/blob/53b1e693b9c7799803f352b8fc84e1cec2b60b82/backend/app/graphs/insight_graph.py#L81-L90" TargetMode="External" /><Relationship Type="http://schemas.openxmlformats.org/officeDocument/2006/relationships/hyperlink" Id="rId36" Target="https://medium.com/@anil.jain.baba/long-term-agentic-memory-with-langgraph-824050b09852" TargetMode="External" /><Relationship Type="http://schemas.openxmlformats.org/officeDocument/2006/relationships/hyperlink" Id="rId22" Target="https://medium.com/@anil.jain.baba/long-term-agentic-memory-with-langgraph-824050b09852#:~:text=As%20described%20in%20the%20LangGraph,at%20any%20time%E2%80%9D%20LangGraph%20Documentation8" TargetMode="External" /><Relationship Type="http://schemas.openxmlformats.org/officeDocument/2006/relationships/hyperlink" Id="rId21" Target="https://medium.com/@anil.jain.baba/long-term-agentic-memory-with-langgraph-824050b09852#:~:text=In%20LangGraph%2C%20short,your%20agent%E2%80%99s%20state%E2%80%9D%20LangGraph%20Documentation8" TargetMode="External" /><Relationship Type="http://schemas.openxmlformats.org/officeDocument/2006/relationships/hyperlink" Id="rId24" Target="https://medium.com/@anil.jain.baba/long-term-agentic-memory-with-langgraph-824050b09852#:~:text=LangGraph%20implements%20long,single%20thread%20ID%E2%80%9D%20LangGraph%20Documentation8" TargetMode="External" /><Relationship Type="http://schemas.openxmlformats.org/officeDocument/2006/relationships/hyperlink" Id="rId35" Target="https://medium.com/@anil.jain.baba/long-term-agentic-memory-with-langgraph-824050b09852#:~:text=LangGraph%20uses%20TypedDict%20classes%20to,typical%20state%20definition%20might%20include" TargetMode="External" /><Relationship Type="http://schemas.openxmlformats.org/officeDocument/2006/relationships/hyperlink" Id="rId32" Target="https://medium.com/@docherty/mastering-structured-output-in-llms-choosing-the-right-model-for-json-output-with-langchain-be29fb6f6675" TargetMode="External" /><Relationship Type="http://schemas.openxmlformats.org/officeDocument/2006/relationships/hyperlink" Id="rId23" Target="https://medium.com/@docherty/mastering-structured-output-in-llms-choosing-the-right-model-for-json-output-with-langchain-be29fb6f6675#:~:text=LangChain%20offers%20functionality%20to%20fix,For%20example" TargetMode="External" /></Relationships>
</file>

<file path=word/_rels/footnotes.xml.rels><?xml version="1.0" encoding="UTF-8"?><Relationships xmlns="http://schemas.openxmlformats.org/package/2006/relationships"><Relationship Type="http://schemas.openxmlformats.org/officeDocument/2006/relationships/hyperlink" Id="rId38" Target="https://blog.gopenai.com/text-to-sql-pipeline-from-schema-retrieval-to-llm-evaluation-50aa894453ab?gi=ea8356a70e12" TargetMode="External" /><Relationship Type="http://schemas.openxmlformats.org/officeDocument/2006/relationships/hyperlink" Id="rId37" Target="https://blog.gopenai.com/text-to-sql-pipeline-from-schema-retrieval-to-llm-evaluation-50aa894453ab?gi=ea8356a70e12#:~:text=Step%202%3A%20Schema%20Retrieval%20,the%20Search%20Space" TargetMode="External" /><Relationship Type="http://schemas.openxmlformats.org/officeDocument/2006/relationships/hyperlink" Id="rId33" Target="https://docs.langchain.com/oss/python/langchain/structured-output" TargetMode="External" /><Relationship Type="http://schemas.openxmlformats.org/officeDocument/2006/relationships/hyperlink" Id="rId25" Target="https://docs.langchain.com/oss/python/langchain/structured-output#:~:text=from%20pydantic%20import%20BaseModel%2C%20Field,agents%20import%20create_agent" TargetMode="External" /><Relationship Type="http://schemas.openxmlformats.org/officeDocument/2006/relationships/hyperlink" Id="rId31" Target="https://docs.langchain.com/oss/python/langgraph/add-memory" TargetMode="External" /><Relationship Type="http://schemas.openxmlformats.org/officeDocument/2006/relationships/hyperlink" Id="rId27" Target="https://docs.langchain.com/oss/python/langgraph/add-memory#:~:text=PostgresStore,store.setup" TargetMode="External" /><Relationship Type="http://schemas.openxmlformats.org/officeDocument/2006/relationships/hyperlink" Id="rId26" Target="https://docs.langchain.com/oss/python/langgraph/add-memory#:~:text=from%20langgraph" TargetMode="External" /><Relationship Type="http://schemas.openxmlformats.org/officeDocument/2006/relationships/hyperlink" Id="rId34" Target="https://github.com/MarcosNahuel/SQL-AGENT/blob/53b1e693b9c7799803f352b8fc84e1cec2b60b82/backend/app/graphs/insight_graph.py" TargetMode="External" /><Relationship Type="http://schemas.openxmlformats.org/officeDocument/2006/relationships/hyperlink" Id="rId28" Target="https://github.com/MarcosNahuel/SQL-AGENT/blob/53b1e693b9c7799803f352b8fc84e1cec2b60b82/backend/app/graphs/insight_graph.py#L81-L90" TargetMode="External" /><Relationship Type="http://schemas.openxmlformats.org/officeDocument/2006/relationships/hyperlink" Id="rId36" Target="https://medium.com/@anil.jain.baba/long-term-agentic-memory-with-langgraph-824050b09852" TargetMode="External" /><Relationship Type="http://schemas.openxmlformats.org/officeDocument/2006/relationships/hyperlink" Id="rId22" Target="https://medium.com/@anil.jain.baba/long-term-agentic-memory-with-langgraph-824050b09852#:~:text=As%20described%20in%20the%20LangGraph,at%20any%20time%E2%80%9D%20LangGraph%20Documentation8" TargetMode="External" /><Relationship Type="http://schemas.openxmlformats.org/officeDocument/2006/relationships/hyperlink" Id="rId21" Target="https://medium.com/@anil.jain.baba/long-term-agentic-memory-with-langgraph-824050b09852#:~:text=In%20LangGraph%2C%20short,your%20agent%E2%80%99s%20state%E2%80%9D%20LangGraph%20Documentation8" TargetMode="External" /><Relationship Type="http://schemas.openxmlformats.org/officeDocument/2006/relationships/hyperlink" Id="rId24" Target="https://medium.com/@anil.jain.baba/long-term-agentic-memory-with-langgraph-824050b09852#:~:text=LangGraph%20implements%20long,single%20thread%20ID%E2%80%9D%20LangGraph%20Documentation8" TargetMode="External" /><Relationship Type="http://schemas.openxmlformats.org/officeDocument/2006/relationships/hyperlink" Id="rId35" Target="https://medium.com/@anil.jain.baba/long-term-agentic-memory-with-langgraph-824050b09852#:~:text=LangGraph%20uses%20TypedDict%20classes%20to,typical%20state%20definition%20might%20include" TargetMode="External" /><Relationship Type="http://schemas.openxmlformats.org/officeDocument/2006/relationships/hyperlink" Id="rId32" Target="https://medium.com/@docherty/mastering-structured-output-in-llms-choosing-the-right-model-for-json-output-with-langchain-be29fb6f6675" TargetMode="External" /><Relationship Type="http://schemas.openxmlformats.org/officeDocument/2006/relationships/hyperlink" Id="rId23" Target="https://medium.com/@docherty/mastering-structured-output-in-llms-choosing-the-right-model-for-json-output-with-langchain-be29fb6f6675#:~:text=LangChain%20offers%20functionality%20to%20fix,For%20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2025-12-24T18:54:20Z</dcterms:created>
  <dcterms:modified xsi:type="dcterms:W3CDTF">2025-12-24T18:54:20Z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