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68E8" w14:textId="77777777" w:rsidR="00051465" w:rsidRDefault="00051465" w:rsidP="00E75DC5">
      <w:pPr>
        <w:spacing w:after="0" w:line="276" w:lineRule="auto"/>
        <w:ind w:right="-1"/>
        <w:rPr>
          <w:rFonts w:ascii="Times New Roman" w:eastAsia="Times New Roman" w:hAnsi="Times New Roman" w:cs="Times New Roman"/>
          <w:b/>
          <w:color w:val="0000FF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8"/>
          <w:szCs w:val="28"/>
          <w:lang w:eastAsia="es-ES"/>
        </w:rPr>
        <w:drawing>
          <wp:anchor distT="0" distB="0" distL="114300" distR="114300" simplePos="0" relativeHeight="251662336" behindDoc="0" locked="0" layoutInCell="1" allowOverlap="1" wp14:anchorId="5A496958" wp14:editId="5A496959">
            <wp:simplePos x="0" y="0"/>
            <wp:positionH relativeFrom="margin">
              <wp:posOffset>-231140</wp:posOffset>
            </wp:positionH>
            <wp:positionV relativeFrom="margin">
              <wp:posOffset>323850</wp:posOffset>
            </wp:positionV>
            <wp:extent cx="1962150" cy="196215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C5" w:rsidRPr="007A66DC">
        <w:rPr>
          <w:rFonts w:ascii="Times New Roman" w:eastAsia="Times New Roman" w:hAnsi="Times New Roman" w:cs="Times New Roman"/>
          <w:b/>
          <w:color w:val="0000FF"/>
          <w:sz w:val="48"/>
          <w:szCs w:val="48"/>
          <w:lang w:eastAsia="es-ES"/>
        </w:rPr>
        <w:t xml:space="preserve">   </w:t>
      </w:r>
    </w:p>
    <w:p w14:paraId="5A4968E9" w14:textId="77777777" w:rsidR="00051465" w:rsidRPr="007E47EA" w:rsidRDefault="00051465" w:rsidP="00DD2E46">
      <w:pPr>
        <w:spacing w:after="0" w:line="276" w:lineRule="auto"/>
        <w:ind w:right="-1"/>
        <w:rPr>
          <w:rFonts w:ascii="Times New Roman" w:eastAsia="Times New Roman" w:hAnsi="Times New Roman" w:cs="Times New Roman"/>
          <w:color w:val="000000"/>
          <w:szCs w:val="24"/>
          <w:lang w:eastAsia="es-ES"/>
        </w:rPr>
      </w:pPr>
      <w:r w:rsidRPr="007E47EA">
        <w:rPr>
          <w:rFonts w:ascii="Times New Roman" w:eastAsia="Times New Roman" w:hAnsi="Times New Roman" w:cs="Times New Roman"/>
          <w:b/>
          <w:color w:val="0000FF"/>
          <w:sz w:val="44"/>
          <w:szCs w:val="48"/>
          <w:lang w:eastAsia="es-ES"/>
        </w:rPr>
        <w:t>FUGA PISCINAS</w:t>
      </w:r>
    </w:p>
    <w:p w14:paraId="5A4968EA" w14:textId="77777777" w:rsidR="00DD2E46" w:rsidRPr="007E47EA" w:rsidRDefault="00377870" w:rsidP="00A36C9C">
      <w:pPr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INFORME TÉ</w:t>
      </w:r>
      <w:r w:rsidR="00E66985"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CNIC</w:t>
      </w:r>
      <w:r w:rsidR="00DD2E46"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O</w:t>
      </w:r>
    </w:p>
    <w:p w14:paraId="5A4968EB" w14:textId="77777777" w:rsidR="00E66985" w:rsidRPr="007E47EA" w:rsidRDefault="0096020A" w:rsidP="0058520A">
      <w:pPr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>
        <w:rPr>
          <w:rFonts w:ascii="Calibri" w:eastAsia="Calibri" w:hAnsi="Calibri" w:cs="Times New Roman"/>
          <w:b/>
          <w:color w:val="0000FF"/>
          <w:sz w:val="20"/>
          <w:szCs w:val="24"/>
        </w:rPr>
        <w:t>FECHA:</w:t>
      </w:r>
      <w:r w:rsidR="0080525F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05</w:t>
      </w:r>
      <w:r w:rsidR="00F8456B">
        <w:rPr>
          <w:rFonts w:ascii="Calibri" w:eastAsia="Calibri" w:hAnsi="Calibri" w:cs="Times New Roman"/>
          <w:b/>
          <w:color w:val="0000FF"/>
          <w:sz w:val="20"/>
          <w:szCs w:val="24"/>
        </w:rPr>
        <w:t>/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10</w:t>
      </w:r>
      <w:r w:rsidR="0080525F">
        <w:rPr>
          <w:rFonts w:ascii="Calibri" w:eastAsia="Calibri" w:hAnsi="Calibri" w:cs="Times New Roman"/>
          <w:b/>
          <w:color w:val="0000FF"/>
          <w:sz w:val="20"/>
          <w:szCs w:val="24"/>
        </w:rPr>
        <w:t>/2023</w:t>
      </w:r>
      <w:r w:rsidR="00E66985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      </w:t>
      </w:r>
      <w:r w:rsidR="00A36C9C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</w:t>
      </w:r>
      <w:r w:rsidR="00DD2E46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          </w:t>
      </w:r>
      <w:r w:rsidR="007B756A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DD2E46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</w:t>
      </w:r>
      <w:r w:rsidR="0058520A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              </w:t>
      </w:r>
      <w:r w:rsidR="00DD2E46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    </w:t>
      </w:r>
      <w:r w:rsidR="007B756A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    </w:t>
      </w:r>
      <w:r w:rsidR="0080525F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</w:p>
    <w:p w14:paraId="5A4968EC" w14:textId="77777777" w:rsidR="00F8456B" w:rsidRDefault="00DD2E46" w:rsidP="0058520A">
      <w:pPr>
        <w:tabs>
          <w:tab w:val="left" w:pos="8505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CLIENTE:</w:t>
      </w:r>
      <w:r w:rsidR="00C935C2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DOÑA ROCÍO</w:t>
      </w:r>
      <w:r w:rsidR="00752E2C">
        <w:rPr>
          <w:rFonts w:ascii="Calibri" w:eastAsia="Calibri" w:hAnsi="Calibri" w:cs="Times New Roman"/>
          <w:b/>
          <w:color w:val="0000FF"/>
          <w:sz w:val="20"/>
          <w:szCs w:val="24"/>
        </w:rPr>
        <w:tab/>
      </w:r>
    </w:p>
    <w:p w14:paraId="5A4968ED" w14:textId="77777777" w:rsidR="00DD2E46" w:rsidRPr="007E47EA" w:rsidRDefault="0058520A" w:rsidP="0058520A">
      <w:pPr>
        <w:tabs>
          <w:tab w:val="left" w:pos="8505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TLF:</w:t>
      </w:r>
      <w:r w:rsidR="00B86B9D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626 183 549</w:t>
      </w: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ab/>
      </w: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ab/>
      </w:r>
    </w:p>
    <w:p w14:paraId="5A4968EE" w14:textId="77777777" w:rsidR="00DD2E46" w:rsidRPr="007E47EA" w:rsidRDefault="00DD2E46" w:rsidP="00DD2E46">
      <w:pPr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DIRECCIÓN:</w:t>
      </w:r>
      <w:r w:rsidR="005B12AD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CAMINO GRANADAL, S/N (EL ALMENDRO)</w:t>
      </w:r>
    </w:p>
    <w:p w14:paraId="5A4968EF" w14:textId="77777777" w:rsidR="00DD2E46" w:rsidRPr="007E47EA" w:rsidRDefault="0058520A" w:rsidP="00DD2E46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LOCALIDAD:</w:t>
      </w:r>
      <w:r w:rsidR="00A3099F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SANLÚCAR LA MAYOR</w:t>
      </w:r>
      <w:r w:rsidR="00C935C2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A3099F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C.P.:</w:t>
      </w:r>
      <w:r w:rsidR="00000739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41800</w:t>
      </w:r>
      <w:r w:rsidR="00A3099F"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       PROVINCIA:</w:t>
      </w:r>
      <w:r w:rsidR="005B12AD">
        <w:rPr>
          <w:rFonts w:ascii="Calibri" w:eastAsia="Calibri" w:hAnsi="Calibri" w:cs="Times New Roman"/>
          <w:b/>
          <w:color w:val="0000FF"/>
          <w:sz w:val="20"/>
          <w:szCs w:val="24"/>
        </w:rPr>
        <w:t xml:space="preserve"> </w:t>
      </w:r>
      <w:r w:rsidR="0079146F">
        <w:rPr>
          <w:rFonts w:ascii="Calibri" w:eastAsia="Calibri" w:hAnsi="Calibri" w:cs="Times New Roman"/>
          <w:b/>
          <w:color w:val="0000FF"/>
          <w:sz w:val="20"/>
          <w:szCs w:val="24"/>
        </w:rPr>
        <w:t>SEVILLA</w:t>
      </w:r>
    </w:p>
    <w:p w14:paraId="5A4968F0" w14:textId="77777777" w:rsidR="001263C7" w:rsidRPr="007E47EA" w:rsidRDefault="00DD21EB" w:rsidP="00A3099F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0070C0"/>
          <w:szCs w:val="24"/>
          <w:lang w:eastAsia="es-ES"/>
        </w:rPr>
      </w:pPr>
      <w:r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                   </w:t>
      </w:r>
      <w:r w:rsidR="00077347"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</w:t>
      </w:r>
      <w:r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                                                              </w:t>
      </w:r>
      <w:r w:rsidR="00A3099F"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</w:t>
      </w:r>
    </w:p>
    <w:p w14:paraId="5A4968F1" w14:textId="77777777" w:rsidR="007E47EA" w:rsidRDefault="007E47EA" w:rsidP="00A3099F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8F2" w14:textId="77777777" w:rsidR="007E47EA" w:rsidRPr="007E47EA" w:rsidRDefault="007E47EA" w:rsidP="007E47EA">
      <w:pPr>
        <w:pStyle w:val="Prrafodelista"/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6"/>
          <w:szCs w:val="24"/>
        </w:rPr>
      </w:pPr>
    </w:p>
    <w:p w14:paraId="5A4968F3" w14:textId="77777777" w:rsidR="00DF493C" w:rsidRDefault="00DF493C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8F4" w14:textId="77777777" w:rsidR="001B48CA" w:rsidRDefault="001B48CA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8F5" w14:textId="77777777" w:rsidR="007E47EA" w:rsidRPr="007E47EA" w:rsidRDefault="007E47EA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6"/>
          <w:szCs w:val="28"/>
          <w:highlight w:val="blue"/>
          <w:lang w:eastAsia="es-ES"/>
        </w:rPr>
      </w:pPr>
    </w:p>
    <w:p w14:paraId="5A4968F6" w14:textId="77777777" w:rsidR="00D2686E" w:rsidRDefault="001B48CA" w:rsidP="008A5499">
      <w:pPr>
        <w:tabs>
          <w:tab w:val="left" w:pos="10348"/>
        </w:tabs>
        <w:spacing w:after="0" w:line="276" w:lineRule="auto"/>
        <w:ind w:right="-1"/>
        <w:jc w:val="both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color w:val="0000FF"/>
          <w:szCs w:val="24"/>
        </w:rPr>
        <w:t xml:space="preserve">Requeridos nuestros servicios por parte del cliente cuyos datos figuran en el encabezamiento, nos desplazamos al lugar de referencia en fecha y hora acordada, para realizar los análisis y pruebas técnicas </w:t>
      </w:r>
      <w:r w:rsidR="001E4FB6">
        <w:rPr>
          <w:rFonts w:ascii="Calibri" w:eastAsia="Calibri" w:hAnsi="Calibri" w:cs="Times New Roman"/>
          <w:color w:val="0000FF"/>
          <w:szCs w:val="24"/>
        </w:rPr>
        <w:t>al</w:t>
      </w:r>
      <w:r>
        <w:rPr>
          <w:rFonts w:ascii="Calibri" w:eastAsia="Calibri" w:hAnsi="Calibri" w:cs="Times New Roman"/>
          <w:color w:val="0000FF"/>
          <w:szCs w:val="24"/>
        </w:rPr>
        <w:t xml:space="preserve"> </w:t>
      </w:r>
      <w:r w:rsidR="001E4FB6">
        <w:rPr>
          <w:rFonts w:ascii="Calibri" w:eastAsia="Calibri" w:hAnsi="Calibri" w:cs="Times New Roman"/>
          <w:color w:val="0000FF"/>
          <w:szCs w:val="24"/>
        </w:rPr>
        <w:t xml:space="preserve">jacuzzi, </w:t>
      </w:r>
      <w:r>
        <w:rPr>
          <w:rFonts w:ascii="Calibri" w:eastAsia="Calibri" w:hAnsi="Calibri" w:cs="Times New Roman"/>
          <w:color w:val="0000FF"/>
          <w:szCs w:val="24"/>
        </w:rPr>
        <w:t xml:space="preserve">con objeto de detectar </w:t>
      </w:r>
      <w:r w:rsidR="001E4FB6">
        <w:rPr>
          <w:rFonts w:ascii="Calibri" w:eastAsia="Calibri" w:hAnsi="Calibri" w:cs="Times New Roman"/>
          <w:color w:val="0000FF"/>
          <w:szCs w:val="24"/>
        </w:rPr>
        <w:t>las fugas de agua en el mismo, a</w:t>
      </w:r>
      <w:r w:rsidR="00B561A7">
        <w:rPr>
          <w:rFonts w:ascii="Calibri" w:eastAsia="Calibri" w:hAnsi="Calibri" w:cs="Times New Roman"/>
          <w:color w:val="0000FF"/>
          <w:szCs w:val="24"/>
        </w:rPr>
        <w:t>rrojando nuestros análisis los siguientes</w:t>
      </w:r>
      <w:r w:rsidR="001E4FB6">
        <w:rPr>
          <w:rFonts w:ascii="Calibri" w:eastAsia="Calibri" w:hAnsi="Calibri" w:cs="Times New Roman"/>
          <w:color w:val="0000FF"/>
          <w:szCs w:val="24"/>
        </w:rPr>
        <w:t xml:space="preserve"> resultados en tuberías y vaso del jacuzzi</w:t>
      </w:r>
      <w:r w:rsidR="00B561A7">
        <w:rPr>
          <w:rFonts w:ascii="Calibri" w:eastAsia="Calibri" w:hAnsi="Calibri" w:cs="Times New Roman"/>
          <w:color w:val="0000FF"/>
          <w:szCs w:val="24"/>
        </w:rPr>
        <w:t>.</w:t>
      </w:r>
    </w:p>
    <w:p w14:paraId="5A4968F7" w14:textId="77777777" w:rsidR="007E47EA" w:rsidRPr="007E47EA" w:rsidRDefault="007E47EA" w:rsidP="00AF31A9">
      <w:pPr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color w:val="0000FF"/>
          <w:sz w:val="6"/>
          <w:szCs w:val="24"/>
        </w:rPr>
      </w:pPr>
    </w:p>
    <w:p w14:paraId="5A4968F8" w14:textId="77777777" w:rsidR="004F48AC" w:rsidRDefault="004F48A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8F9" w14:textId="77777777" w:rsidR="00C935C2" w:rsidRDefault="00D2686E" w:rsidP="00B86B9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RESULTADO </w:t>
      </w:r>
      <w:r w:rsidR="00B561A7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DE </w:t>
      </w: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PRUEBAS </w:t>
      </w:r>
      <w:r w:rsidR="00B561A7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EN </w:t>
      </w: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TUBERÍAS</w:t>
      </w:r>
      <w:r w:rsidR="00B561A7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 </w:t>
      </w:r>
      <w:r w:rsidR="001E4FB6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DEL JACUZZI</w:t>
      </w:r>
    </w:p>
    <w:p w14:paraId="5A4968FA" w14:textId="77777777" w:rsidR="00B86B9D" w:rsidRPr="00B86B9D" w:rsidRDefault="00B86B9D" w:rsidP="00B86B9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8FB" w14:textId="77777777" w:rsidR="00691D13" w:rsidRPr="00752E2C" w:rsidRDefault="001E4FB6" w:rsidP="00220437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Jet de Aire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  <w:r w:rsidR="009E66AE" w:rsidRPr="00482288">
        <w:rPr>
          <w:rFonts w:ascii="Calibri" w:eastAsia="Calibri" w:hAnsi="Calibri" w:cs="Times New Roman"/>
          <w:color w:val="0000FF"/>
          <w:szCs w:val="24"/>
        </w:rPr>
        <w:t xml:space="preserve"> </w:t>
      </w:r>
      <w:r w:rsidR="00DC0FD1"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 w:rsidR="0079146F">
        <w:rPr>
          <w:rFonts w:ascii="Calibri" w:eastAsia="Calibri" w:hAnsi="Calibri" w:cs="Times New Roman"/>
          <w:color w:val="0000FF"/>
          <w:szCs w:val="24"/>
        </w:rPr>
        <w:t>, tubería estanca</w:t>
      </w:r>
      <w:r w:rsidR="00B86B9D" w:rsidRPr="00482288">
        <w:rPr>
          <w:rFonts w:ascii="Calibri" w:eastAsia="Calibri" w:hAnsi="Calibri" w:cs="Times New Roman"/>
          <w:color w:val="0000FF"/>
          <w:szCs w:val="24"/>
        </w:rPr>
        <w:t>.</w:t>
      </w:r>
      <w:r w:rsidR="00B86B9D">
        <w:rPr>
          <w:rFonts w:ascii="Calibri" w:eastAsia="Calibri" w:hAnsi="Calibri" w:cs="Times New Roman"/>
          <w:b/>
          <w:color w:val="0000FF"/>
          <w:szCs w:val="24"/>
        </w:rPr>
        <w:t xml:space="preserve"> </w:t>
      </w:r>
    </w:p>
    <w:p w14:paraId="5A4968FC" w14:textId="77777777" w:rsidR="008D7255" w:rsidRDefault="001E4FB6" w:rsidP="004F48AC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Jet de Agua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  <w:r w:rsidR="009E66AE" w:rsidRPr="00482288">
        <w:rPr>
          <w:rFonts w:ascii="Calibri" w:eastAsia="Calibri" w:hAnsi="Calibri" w:cs="Times New Roman"/>
          <w:color w:val="0000FF"/>
          <w:szCs w:val="24"/>
        </w:rPr>
        <w:t xml:space="preserve"> </w:t>
      </w:r>
      <w:r w:rsidR="0079146F"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 w:rsidR="0079146F">
        <w:rPr>
          <w:rFonts w:ascii="Calibri" w:eastAsia="Calibri" w:hAnsi="Calibri" w:cs="Times New Roman"/>
          <w:color w:val="0000FF"/>
          <w:szCs w:val="24"/>
        </w:rPr>
        <w:t>, tubería estanca</w:t>
      </w:r>
      <w:r w:rsidR="0079146F" w:rsidRPr="00482288">
        <w:rPr>
          <w:rFonts w:ascii="Calibri" w:eastAsia="Calibri" w:hAnsi="Calibri" w:cs="Times New Roman"/>
          <w:color w:val="0000FF"/>
          <w:szCs w:val="24"/>
        </w:rPr>
        <w:t>.</w:t>
      </w:r>
    </w:p>
    <w:p w14:paraId="5A4968FD" w14:textId="77777777" w:rsidR="00DC0FD1" w:rsidRDefault="001E4FB6" w:rsidP="004F48AC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Sumidero de Fondo</w:t>
      </w:r>
      <w:r w:rsidR="008D7255">
        <w:rPr>
          <w:rFonts w:ascii="Calibri" w:eastAsia="Calibri" w:hAnsi="Calibri" w:cs="Times New Roman"/>
          <w:b/>
          <w:color w:val="0000FF"/>
          <w:szCs w:val="24"/>
        </w:rPr>
        <w:t>:</w:t>
      </w:r>
      <w:r w:rsidR="00D75E9B">
        <w:rPr>
          <w:rFonts w:ascii="Calibri" w:eastAsia="Calibri" w:hAnsi="Calibri" w:cs="Times New Roman"/>
          <w:color w:val="0000FF"/>
          <w:szCs w:val="24"/>
        </w:rPr>
        <w:t xml:space="preserve"> </w:t>
      </w:r>
      <w:r w:rsidR="0079146F"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 w:rsidR="0079146F">
        <w:rPr>
          <w:rFonts w:ascii="Calibri" w:eastAsia="Calibri" w:hAnsi="Calibri" w:cs="Times New Roman"/>
          <w:color w:val="0000FF"/>
          <w:szCs w:val="24"/>
        </w:rPr>
        <w:t>, tubería estanca</w:t>
      </w:r>
      <w:r w:rsidR="0079146F" w:rsidRPr="00482288">
        <w:rPr>
          <w:rFonts w:ascii="Calibri" w:eastAsia="Calibri" w:hAnsi="Calibri" w:cs="Times New Roman"/>
          <w:color w:val="0000FF"/>
          <w:szCs w:val="24"/>
        </w:rPr>
        <w:t>.</w:t>
      </w:r>
    </w:p>
    <w:p w14:paraId="5A4968FE" w14:textId="77777777" w:rsidR="00D75E9B" w:rsidRDefault="001E4FB6" w:rsidP="004F48AC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S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umidero</w:t>
      </w:r>
      <w:r>
        <w:rPr>
          <w:rFonts w:ascii="Calibri" w:eastAsia="Calibri" w:hAnsi="Calibri" w:cs="Times New Roman"/>
          <w:b/>
          <w:color w:val="0000FF"/>
          <w:szCs w:val="24"/>
        </w:rPr>
        <w:t>s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 xml:space="preserve"> de </w:t>
      </w:r>
      <w:r>
        <w:rPr>
          <w:rFonts w:ascii="Calibri" w:eastAsia="Calibri" w:hAnsi="Calibri" w:cs="Times New Roman"/>
          <w:b/>
          <w:color w:val="0000FF"/>
          <w:szCs w:val="24"/>
        </w:rPr>
        <w:t>Pared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  <w:r w:rsidR="00D75E9B">
        <w:rPr>
          <w:rFonts w:ascii="Calibri" w:eastAsia="Calibri" w:hAnsi="Calibri" w:cs="Times New Roman"/>
          <w:color w:val="0000FF"/>
          <w:szCs w:val="24"/>
        </w:rPr>
        <w:t xml:space="preserve"> </w:t>
      </w:r>
      <w:r w:rsidR="0079146F"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 w:rsidR="0079146F">
        <w:rPr>
          <w:rFonts w:ascii="Calibri" w:eastAsia="Calibri" w:hAnsi="Calibri" w:cs="Times New Roman"/>
          <w:color w:val="0000FF"/>
          <w:szCs w:val="24"/>
        </w:rPr>
        <w:t>, tubería estanca</w:t>
      </w:r>
      <w:r w:rsidR="0079146F" w:rsidRPr="00482288">
        <w:rPr>
          <w:rFonts w:ascii="Calibri" w:eastAsia="Calibri" w:hAnsi="Calibri" w:cs="Times New Roman"/>
          <w:color w:val="0000FF"/>
          <w:szCs w:val="24"/>
        </w:rPr>
        <w:t>.</w:t>
      </w:r>
    </w:p>
    <w:p w14:paraId="5A4968FF" w14:textId="77777777" w:rsidR="00B561A7" w:rsidRDefault="001E4FB6" w:rsidP="004F48AC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Impulsores de Agua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 xml:space="preserve">: </w:t>
      </w:r>
      <w:r w:rsidR="00B561A7"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 w:rsidR="00B561A7">
        <w:rPr>
          <w:rFonts w:ascii="Calibri" w:eastAsia="Calibri" w:hAnsi="Calibri" w:cs="Times New Roman"/>
          <w:color w:val="0000FF"/>
          <w:szCs w:val="24"/>
        </w:rPr>
        <w:t>, tubería estanca.</w:t>
      </w:r>
    </w:p>
    <w:p w14:paraId="5A496900" w14:textId="77777777" w:rsidR="004F48AC" w:rsidRDefault="004F48AC" w:rsidP="005A037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01" w14:textId="77777777" w:rsidR="005A037C" w:rsidRDefault="00B561A7" w:rsidP="005A037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CONCLUSIÓN Y DESCRIPCIÓN</w:t>
      </w:r>
    </w:p>
    <w:p w14:paraId="5A496902" w14:textId="77777777" w:rsidR="004F48AC" w:rsidRDefault="004F48AC" w:rsidP="005A037C">
      <w:pPr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color w:val="0000FF"/>
          <w:szCs w:val="24"/>
        </w:rPr>
      </w:pPr>
    </w:p>
    <w:p w14:paraId="5A496903" w14:textId="77777777" w:rsidR="008A5499" w:rsidRDefault="008A5499" w:rsidP="008A5499">
      <w:pPr>
        <w:spacing w:after="200" w:line="276" w:lineRule="auto"/>
        <w:jc w:val="both"/>
        <w:rPr>
          <w:rFonts w:ascii="Calibri" w:eastAsia="Calibri" w:hAnsi="Calibri" w:cs="Times New Roman"/>
          <w:color w:val="0000FF"/>
          <w:szCs w:val="24"/>
        </w:rPr>
      </w:pPr>
      <w:r w:rsidRPr="008A5499">
        <w:rPr>
          <w:rFonts w:ascii="Calibri" w:eastAsia="Calibri" w:hAnsi="Calibri" w:cs="Times New Roman"/>
          <w:color w:val="0000FF"/>
          <w:szCs w:val="24"/>
        </w:rPr>
        <w:t xml:space="preserve">Inspeccionamos con equipo de buceo el vaso de la piscina arrojando el siguiente resultado: </w:t>
      </w:r>
    </w:p>
    <w:p w14:paraId="5A496904" w14:textId="77777777" w:rsidR="00B561A7" w:rsidRDefault="00B561A7" w:rsidP="00B561A7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RESULTADO </w:t>
      </w: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DE </w:t>
      </w: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PRUEBAS </w:t>
      </w:r>
      <w:r w:rsidR="001E4FB6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EN VASO DE</w:t>
      </w: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L</w:t>
      </w:r>
      <w:r w:rsidR="001E4FB6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 JACUZZI</w:t>
      </w:r>
    </w:p>
    <w:p w14:paraId="5A496905" w14:textId="77777777" w:rsidR="00B561A7" w:rsidRDefault="00B561A7" w:rsidP="00B561A7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06" w14:textId="77777777" w:rsidR="00B561A7" w:rsidRDefault="00B561A7" w:rsidP="00B561A7">
      <w:pPr>
        <w:spacing w:after="200" w:line="276" w:lineRule="auto"/>
        <w:jc w:val="both"/>
        <w:rPr>
          <w:rFonts w:ascii="Calibri" w:eastAsia="Calibri" w:hAnsi="Calibri" w:cs="Times New Roman"/>
          <w:color w:val="0000FF"/>
          <w:szCs w:val="24"/>
        </w:rPr>
      </w:pPr>
      <w:r w:rsidRPr="008A5499">
        <w:rPr>
          <w:rFonts w:ascii="Calibri" w:eastAsia="Calibri" w:hAnsi="Calibri" w:cs="Times New Roman"/>
          <w:color w:val="0000FF"/>
          <w:szCs w:val="24"/>
        </w:rPr>
        <w:t>Inspeccionamos</w:t>
      </w:r>
      <w:r w:rsidR="001E4FB6">
        <w:rPr>
          <w:rFonts w:ascii="Calibri" w:eastAsia="Calibri" w:hAnsi="Calibri" w:cs="Times New Roman"/>
          <w:color w:val="0000FF"/>
          <w:szCs w:val="24"/>
        </w:rPr>
        <w:t xml:space="preserve"> el vaso de</w:t>
      </w:r>
      <w:r>
        <w:rPr>
          <w:rFonts w:ascii="Calibri" w:eastAsia="Calibri" w:hAnsi="Calibri" w:cs="Times New Roman"/>
          <w:color w:val="0000FF"/>
          <w:szCs w:val="24"/>
        </w:rPr>
        <w:t>l</w:t>
      </w:r>
      <w:r w:rsidR="001E4FB6">
        <w:rPr>
          <w:rFonts w:ascii="Calibri" w:eastAsia="Calibri" w:hAnsi="Calibri" w:cs="Times New Roman"/>
          <w:color w:val="0000FF"/>
          <w:szCs w:val="24"/>
        </w:rPr>
        <w:t xml:space="preserve"> jacuzzi </w:t>
      </w:r>
      <w:r>
        <w:rPr>
          <w:rFonts w:ascii="Calibri" w:eastAsia="Calibri" w:hAnsi="Calibri" w:cs="Times New Roman"/>
          <w:color w:val="0000FF"/>
          <w:szCs w:val="24"/>
        </w:rPr>
        <w:t>con</w:t>
      </w:r>
      <w:r w:rsidRPr="008A5499">
        <w:rPr>
          <w:rFonts w:ascii="Calibri" w:eastAsia="Calibri" w:hAnsi="Calibri" w:cs="Times New Roman"/>
          <w:color w:val="0000FF"/>
          <w:szCs w:val="24"/>
        </w:rPr>
        <w:t xml:space="preserve"> el siguiente resultado: </w:t>
      </w:r>
    </w:p>
    <w:p w14:paraId="5A496907" w14:textId="77777777" w:rsidR="00171AF3" w:rsidRPr="00752E2C" w:rsidRDefault="00171AF3" w:rsidP="00171AF3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Focos:</w:t>
      </w:r>
      <w:r w:rsidRPr="00482288">
        <w:rPr>
          <w:rFonts w:ascii="Calibri" w:eastAsia="Calibri" w:hAnsi="Calibri" w:cs="Times New Roman"/>
          <w:color w:val="0000FF"/>
          <w:szCs w:val="24"/>
        </w:rPr>
        <w:t xml:space="preserve"> No presenta fuga</w:t>
      </w:r>
      <w:r>
        <w:rPr>
          <w:rFonts w:ascii="Calibri" w:eastAsia="Calibri" w:hAnsi="Calibri" w:cs="Times New Roman"/>
          <w:color w:val="0000FF"/>
          <w:szCs w:val="24"/>
        </w:rPr>
        <w:t>, tubería estanca</w:t>
      </w:r>
      <w:r w:rsidRPr="00482288">
        <w:rPr>
          <w:rFonts w:ascii="Calibri" w:eastAsia="Calibri" w:hAnsi="Calibri" w:cs="Times New Roman"/>
          <w:color w:val="0000FF"/>
          <w:szCs w:val="24"/>
        </w:rPr>
        <w:t>.</w:t>
      </w:r>
      <w:r>
        <w:rPr>
          <w:rFonts w:ascii="Calibri" w:eastAsia="Calibri" w:hAnsi="Calibri" w:cs="Times New Roman"/>
          <w:b/>
          <w:color w:val="0000FF"/>
          <w:szCs w:val="24"/>
        </w:rPr>
        <w:t xml:space="preserve"> </w:t>
      </w:r>
    </w:p>
    <w:p w14:paraId="5A496908" w14:textId="77777777" w:rsidR="00171AF3" w:rsidRDefault="001E4FB6" w:rsidP="00171AF3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Encuentros de Boquillas</w:t>
      </w:r>
      <w:r w:rsidR="00171AF3">
        <w:rPr>
          <w:rFonts w:ascii="Calibri" w:eastAsia="Calibri" w:hAnsi="Calibri" w:cs="Times New Roman"/>
          <w:b/>
          <w:color w:val="0000FF"/>
          <w:szCs w:val="24"/>
        </w:rPr>
        <w:t>:</w:t>
      </w:r>
      <w:r w:rsidR="00171AF3" w:rsidRPr="00482288">
        <w:rPr>
          <w:rFonts w:ascii="Calibri" w:eastAsia="Calibri" w:hAnsi="Calibri" w:cs="Times New Roman"/>
          <w:color w:val="0000FF"/>
          <w:szCs w:val="24"/>
        </w:rPr>
        <w:t xml:space="preserve"> No presenta fuga</w:t>
      </w:r>
      <w:r w:rsidR="00171AF3">
        <w:rPr>
          <w:rFonts w:ascii="Calibri" w:eastAsia="Calibri" w:hAnsi="Calibri" w:cs="Times New Roman"/>
          <w:color w:val="0000FF"/>
          <w:szCs w:val="24"/>
        </w:rPr>
        <w:t>, tubería estanca</w:t>
      </w:r>
      <w:r w:rsidR="00171AF3" w:rsidRPr="00482288">
        <w:rPr>
          <w:rFonts w:ascii="Calibri" w:eastAsia="Calibri" w:hAnsi="Calibri" w:cs="Times New Roman"/>
          <w:color w:val="0000FF"/>
          <w:szCs w:val="24"/>
        </w:rPr>
        <w:t>.</w:t>
      </w:r>
    </w:p>
    <w:p w14:paraId="5A496909" w14:textId="77777777" w:rsidR="00171AF3" w:rsidRDefault="00171AF3" w:rsidP="00171AF3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Grietas:</w:t>
      </w:r>
      <w:r>
        <w:rPr>
          <w:rFonts w:ascii="Calibri" w:eastAsia="Calibri" w:hAnsi="Calibri" w:cs="Times New Roman"/>
          <w:color w:val="0000FF"/>
          <w:szCs w:val="24"/>
        </w:rPr>
        <w:t xml:space="preserve"> </w:t>
      </w:r>
      <w:r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>
        <w:rPr>
          <w:rFonts w:ascii="Calibri" w:eastAsia="Calibri" w:hAnsi="Calibri" w:cs="Times New Roman"/>
          <w:color w:val="0000FF"/>
          <w:szCs w:val="24"/>
        </w:rPr>
        <w:t>, tubería estanca</w:t>
      </w:r>
      <w:r w:rsidRPr="00482288">
        <w:rPr>
          <w:rFonts w:ascii="Calibri" w:eastAsia="Calibri" w:hAnsi="Calibri" w:cs="Times New Roman"/>
          <w:color w:val="0000FF"/>
          <w:szCs w:val="24"/>
        </w:rPr>
        <w:t>.</w:t>
      </w:r>
    </w:p>
    <w:p w14:paraId="5A49690A" w14:textId="77777777" w:rsidR="00171AF3" w:rsidRDefault="00171AF3" w:rsidP="00171AF3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Fisuras:</w:t>
      </w:r>
      <w:r>
        <w:rPr>
          <w:rFonts w:ascii="Calibri" w:eastAsia="Calibri" w:hAnsi="Calibri" w:cs="Times New Roman"/>
          <w:color w:val="0000FF"/>
          <w:szCs w:val="24"/>
        </w:rPr>
        <w:t xml:space="preserve"> </w:t>
      </w:r>
      <w:r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>
        <w:rPr>
          <w:rFonts w:ascii="Calibri" w:eastAsia="Calibri" w:hAnsi="Calibri" w:cs="Times New Roman"/>
          <w:color w:val="0000FF"/>
          <w:szCs w:val="24"/>
        </w:rPr>
        <w:t>, tubería estanca</w:t>
      </w:r>
      <w:r w:rsidRPr="00482288">
        <w:rPr>
          <w:rFonts w:ascii="Calibri" w:eastAsia="Calibri" w:hAnsi="Calibri" w:cs="Times New Roman"/>
          <w:color w:val="0000FF"/>
          <w:szCs w:val="24"/>
        </w:rPr>
        <w:t>.</w:t>
      </w:r>
    </w:p>
    <w:p w14:paraId="5A49690B" w14:textId="77777777" w:rsidR="00171AF3" w:rsidRDefault="00171AF3" w:rsidP="00171AF3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 xml:space="preserve">Microporos: </w:t>
      </w:r>
      <w:r w:rsidRPr="00482288">
        <w:rPr>
          <w:rFonts w:ascii="Calibri" w:eastAsia="Calibri" w:hAnsi="Calibri" w:cs="Times New Roman"/>
          <w:color w:val="0000FF"/>
          <w:szCs w:val="24"/>
        </w:rPr>
        <w:t>No presenta fuga</w:t>
      </w:r>
      <w:r>
        <w:rPr>
          <w:rFonts w:ascii="Calibri" w:eastAsia="Calibri" w:hAnsi="Calibri" w:cs="Times New Roman"/>
          <w:color w:val="0000FF"/>
          <w:szCs w:val="24"/>
        </w:rPr>
        <w:t>, tubería estanca.</w:t>
      </w:r>
    </w:p>
    <w:p w14:paraId="5A49690C" w14:textId="77777777" w:rsidR="00171AF3" w:rsidRDefault="00171AF3" w:rsidP="00171AF3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0D" w14:textId="77777777" w:rsidR="00171AF3" w:rsidRDefault="00171AF3" w:rsidP="00171AF3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CONCLUSIONES </w:t>
      </w:r>
      <w:r w:rsidR="001E4FB6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SOBRE EL VASO DE</w:t>
      </w: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L</w:t>
      </w:r>
      <w:r w:rsidR="001E4FB6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 JACUZZI</w:t>
      </w:r>
    </w:p>
    <w:p w14:paraId="5A49690E" w14:textId="77777777" w:rsidR="00171AF3" w:rsidRDefault="00171AF3" w:rsidP="00171AF3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OBRAS Y REPARACIONES NECESARIAS</w:t>
      </w:r>
    </w:p>
    <w:p w14:paraId="5A49690F" w14:textId="77777777" w:rsidR="00171AF3" w:rsidRDefault="00171AF3" w:rsidP="00171AF3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COSTE APROXIMADO DE LAS REPARACIONES</w:t>
      </w:r>
    </w:p>
    <w:p w14:paraId="5A496910" w14:textId="77777777" w:rsidR="00171AF3" w:rsidRPr="00171AF3" w:rsidRDefault="00171AF3" w:rsidP="00171AF3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1" w14:textId="77777777" w:rsidR="008A5499" w:rsidRDefault="008A5499" w:rsidP="00576829">
      <w:pPr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Cs w:val="24"/>
        </w:rPr>
      </w:pPr>
    </w:p>
    <w:p w14:paraId="5A496912" w14:textId="77777777" w:rsidR="008A5499" w:rsidRDefault="008A5499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3" w14:textId="77777777" w:rsidR="001E4FB6" w:rsidRDefault="001E4FB6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4" w14:textId="77777777" w:rsidR="001E4FB6" w:rsidRDefault="001E4FB6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5" w14:textId="77777777" w:rsidR="00CF0298" w:rsidRDefault="00A33C27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FOTOS</w:t>
      </w:r>
    </w:p>
    <w:p w14:paraId="5A496916" w14:textId="77777777" w:rsidR="00DF493C" w:rsidRDefault="00DF493C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7" w14:textId="77777777" w:rsidR="00DF493C" w:rsidRDefault="0088688C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drawing>
          <wp:anchor distT="0" distB="0" distL="114300" distR="114300" simplePos="0" relativeHeight="251663360" behindDoc="0" locked="0" layoutInCell="1" allowOverlap="1" wp14:anchorId="5A49695A" wp14:editId="5A49695B">
            <wp:simplePos x="0" y="0"/>
            <wp:positionH relativeFrom="column">
              <wp:posOffset>3134995</wp:posOffset>
            </wp:positionH>
            <wp:positionV relativeFrom="paragraph">
              <wp:posOffset>-3810</wp:posOffset>
            </wp:positionV>
            <wp:extent cx="2830195" cy="2122805"/>
            <wp:effectExtent l="0" t="0" r="8255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de WhatsApp 2023-09-08 a las 11.39.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93C"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drawing>
          <wp:inline distT="0" distB="0" distL="0" distR="0" wp14:anchorId="5A49695C" wp14:editId="5A49695D">
            <wp:extent cx="2830664" cy="2122998"/>
            <wp:effectExtent l="0" t="0" r="825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de WhatsApp 2023-09-08 a las 11.39.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53" cy="21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93C"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t xml:space="preserve">                                                 </w:t>
      </w:r>
    </w:p>
    <w:p w14:paraId="5A496918" w14:textId="77777777" w:rsidR="00A33C27" w:rsidRDefault="00A33C27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9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A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B" w14:textId="77777777" w:rsidR="00DF493C" w:rsidRDefault="0088688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Calibri" w:eastAsia="Calibri" w:hAnsi="Calibri" w:cs="Times New Roman"/>
          <w:noProof/>
          <w:color w:val="0000FF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 wp14:anchorId="5A49695E" wp14:editId="5A49695F">
            <wp:simplePos x="0" y="0"/>
            <wp:positionH relativeFrom="column">
              <wp:posOffset>3135630</wp:posOffset>
            </wp:positionH>
            <wp:positionV relativeFrom="paragraph">
              <wp:posOffset>17780</wp:posOffset>
            </wp:positionV>
            <wp:extent cx="2830830" cy="2122805"/>
            <wp:effectExtent l="0" t="0" r="762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  <w:color w:val="0000FF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5A496960" wp14:editId="5A496961">
            <wp:simplePos x="0" y="0"/>
            <wp:positionH relativeFrom="column">
              <wp:posOffset>2540</wp:posOffset>
            </wp:positionH>
            <wp:positionV relativeFrom="paragraph">
              <wp:posOffset>17863</wp:posOffset>
            </wp:positionV>
            <wp:extent cx="2830195" cy="2122805"/>
            <wp:effectExtent l="0" t="0" r="825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9691C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D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E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1F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0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1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2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3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4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5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6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7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8" w14:textId="77777777" w:rsidR="00DF493C" w:rsidRDefault="0088688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 w:rsidRPr="0088688C"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drawing>
          <wp:anchor distT="0" distB="0" distL="114300" distR="114300" simplePos="0" relativeHeight="251668480" behindDoc="0" locked="0" layoutInCell="1" allowOverlap="1" wp14:anchorId="5A496962" wp14:editId="5A496963">
            <wp:simplePos x="0" y="0"/>
            <wp:positionH relativeFrom="column">
              <wp:posOffset>3135630</wp:posOffset>
            </wp:positionH>
            <wp:positionV relativeFrom="paragraph">
              <wp:posOffset>165100</wp:posOffset>
            </wp:positionV>
            <wp:extent cx="2830195" cy="2122805"/>
            <wp:effectExtent l="0" t="0" r="8255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88C"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drawing>
          <wp:anchor distT="0" distB="0" distL="114300" distR="114300" simplePos="0" relativeHeight="251667456" behindDoc="0" locked="0" layoutInCell="1" allowOverlap="1" wp14:anchorId="5A496964" wp14:editId="5A496965">
            <wp:simplePos x="0" y="0"/>
            <wp:positionH relativeFrom="column">
              <wp:posOffset>2540</wp:posOffset>
            </wp:positionH>
            <wp:positionV relativeFrom="paragraph">
              <wp:posOffset>165100</wp:posOffset>
            </wp:positionV>
            <wp:extent cx="2830195" cy="2122170"/>
            <wp:effectExtent l="0" t="0" r="8255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96929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A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B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C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D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E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2F" w14:textId="77777777" w:rsidR="00DF493C" w:rsidRDefault="00DF493C" w:rsidP="00DF493C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30" w14:textId="77777777" w:rsidR="00A33C27" w:rsidRDefault="00A33C27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</w:pPr>
      <w:r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t xml:space="preserve">                                       </w:t>
      </w:r>
    </w:p>
    <w:p w14:paraId="5A496931" w14:textId="77777777" w:rsidR="00A33C27" w:rsidRDefault="00A33C27" w:rsidP="0057682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</w:pPr>
    </w:p>
    <w:p w14:paraId="5A496932" w14:textId="77777777" w:rsidR="00A33C27" w:rsidRDefault="00A33C27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  <w:r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  <w:t xml:space="preserve">                                        </w:t>
      </w:r>
      <w:r w:rsidR="001265B5"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  <w:t xml:space="preserve">         </w:t>
      </w:r>
    </w:p>
    <w:p w14:paraId="5A496933" w14:textId="77777777" w:rsidR="00A33C27" w:rsidRDefault="00A33C27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4" w14:textId="77777777" w:rsidR="00A33C27" w:rsidRDefault="00A33C27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5" w14:textId="77777777" w:rsidR="0088688C" w:rsidRDefault="0088688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6" w14:textId="77777777" w:rsidR="0088688C" w:rsidRDefault="0088688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7" w14:textId="77777777" w:rsidR="0088688C" w:rsidRDefault="0088688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8" w14:textId="77777777" w:rsidR="0088688C" w:rsidRDefault="0088688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9" w14:textId="77777777" w:rsidR="0088688C" w:rsidRDefault="0088688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A" w14:textId="77777777" w:rsidR="0088688C" w:rsidRDefault="0088688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</w:p>
    <w:p w14:paraId="5A49693B" w14:textId="77777777" w:rsidR="00A33C27" w:rsidRDefault="00A33C27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A49693C" w14:textId="77777777" w:rsidR="00BC143C" w:rsidRPr="00A33C27" w:rsidRDefault="008D60C1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noProof/>
          <w:color w:val="FFFFFF"/>
          <w:sz w:val="24"/>
          <w:szCs w:val="28"/>
          <w:lang w:eastAsia="es-ES"/>
        </w:rPr>
      </w:pPr>
      <w:r w:rsidRPr="007E47EA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CONCLUSIÓN</w:t>
      </w:r>
      <w:r w:rsidR="00BC143C" w:rsidRPr="007E47EA">
        <w:rPr>
          <w:rFonts w:ascii="Calibri" w:eastAsia="Calibri" w:hAnsi="Calibri" w:cs="Times New Roman"/>
          <w:color w:val="0000FF"/>
          <w:szCs w:val="24"/>
        </w:rPr>
        <w:t xml:space="preserve">                                     </w:t>
      </w:r>
    </w:p>
    <w:p w14:paraId="5A49693D" w14:textId="77777777" w:rsidR="004F48AC" w:rsidRDefault="004F48A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3E" w14:textId="77777777" w:rsidR="007E47EA" w:rsidRPr="007E47EA" w:rsidRDefault="009363A9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 w:rsidRPr="007E47EA">
        <w:rPr>
          <w:rFonts w:ascii="Calibri" w:eastAsia="Calibri" w:hAnsi="Calibri" w:cs="Times New Roman"/>
          <w:color w:val="0000FF"/>
          <w:szCs w:val="24"/>
        </w:rPr>
        <w:t xml:space="preserve">Siendo </w:t>
      </w:r>
      <w:r w:rsidR="00D816DD">
        <w:rPr>
          <w:rFonts w:ascii="Calibri" w:eastAsia="Calibri" w:hAnsi="Calibri" w:cs="Times New Roman"/>
          <w:color w:val="0000FF"/>
          <w:szCs w:val="24"/>
        </w:rPr>
        <w:t>el</w:t>
      </w:r>
      <w:r w:rsidR="008D60C1" w:rsidRPr="007E47EA">
        <w:rPr>
          <w:rFonts w:ascii="Calibri" w:eastAsia="Calibri" w:hAnsi="Calibri" w:cs="Times New Roman"/>
          <w:color w:val="0000FF"/>
          <w:szCs w:val="24"/>
        </w:rPr>
        <w:t xml:space="preserve"> </w:t>
      </w:r>
      <w:r w:rsidRPr="007E47EA">
        <w:rPr>
          <w:rFonts w:ascii="Calibri" w:eastAsia="Calibri" w:hAnsi="Calibri" w:cs="Times New Roman"/>
          <w:color w:val="0000FF"/>
          <w:szCs w:val="24"/>
        </w:rPr>
        <w:t>informe concluyente</w:t>
      </w:r>
      <w:r w:rsidR="008D60C1" w:rsidRPr="007E47EA">
        <w:rPr>
          <w:rFonts w:ascii="Calibri" w:eastAsia="Calibri" w:hAnsi="Calibri" w:cs="Times New Roman"/>
          <w:color w:val="0000FF"/>
          <w:szCs w:val="24"/>
        </w:rPr>
        <w:t xml:space="preserve"> de nuestros estudios</w:t>
      </w:r>
      <w:r w:rsidRPr="007E47EA">
        <w:rPr>
          <w:rFonts w:ascii="Calibri" w:eastAsia="Calibri" w:hAnsi="Calibri" w:cs="Times New Roman"/>
          <w:color w:val="0000FF"/>
          <w:szCs w:val="24"/>
        </w:rPr>
        <w:t xml:space="preserve">, </w:t>
      </w:r>
      <w:r w:rsidR="00916CB0" w:rsidRPr="007E47EA">
        <w:rPr>
          <w:rFonts w:ascii="Calibri" w:eastAsia="Calibri" w:hAnsi="Calibri" w:cs="Times New Roman"/>
          <w:color w:val="0000FF"/>
          <w:szCs w:val="24"/>
        </w:rPr>
        <w:t xml:space="preserve">análisis y pruebas realizadas en la piscina de referencia, objeto de nuestra intervención </w:t>
      </w:r>
      <w:r w:rsidR="007E47EA" w:rsidRPr="007E47EA">
        <w:rPr>
          <w:rFonts w:ascii="Calibri" w:eastAsia="Calibri" w:hAnsi="Calibri" w:cs="Times New Roman"/>
          <w:color w:val="0000FF"/>
          <w:szCs w:val="24"/>
        </w:rPr>
        <w:t>quedan aquí reflejados los resultados obtenidos:</w:t>
      </w:r>
    </w:p>
    <w:p w14:paraId="5A49693F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0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1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2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3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4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5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6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7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8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9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A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B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C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D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E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4F" w14:textId="77777777" w:rsidR="00DF493C" w:rsidRDefault="00DF493C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5A496950" w14:textId="77777777" w:rsidR="009363A9" w:rsidRPr="007E47EA" w:rsidRDefault="009363A9" w:rsidP="009363A9">
      <w:p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 w:rsidRPr="007E47EA">
        <w:rPr>
          <w:rFonts w:ascii="Calibri" w:eastAsia="Calibri" w:hAnsi="Calibri" w:cs="Times New Roman"/>
          <w:color w:val="0000FF"/>
          <w:szCs w:val="24"/>
        </w:rPr>
        <w:t>S</w:t>
      </w:r>
      <w:r w:rsidR="00907814" w:rsidRPr="007E47EA">
        <w:rPr>
          <w:rFonts w:ascii="Calibri" w:eastAsia="Calibri" w:hAnsi="Calibri" w:cs="Times New Roman"/>
          <w:color w:val="0000FF"/>
          <w:szCs w:val="24"/>
        </w:rPr>
        <w:t xml:space="preserve">evilla a </w:t>
      </w:r>
      <w:r w:rsidR="00A33C27">
        <w:rPr>
          <w:rFonts w:ascii="Calibri" w:eastAsia="Calibri" w:hAnsi="Calibri" w:cs="Times New Roman"/>
          <w:color w:val="0000FF"/>
          <w:szCs w:val="24"/>
        </w:rPr>
        <w:t>1</w:t>
      </w:r>
      <w:r w:rsidR="00586CC1">
        <w:rPr>
          <w:rFonts w:ascii="Calibri" w:eastAsia="Calibri" w:hAnsi="Calibri" w:cs="Times New Roman"/>
          <w:color w:val="0000FF"/>
          <w:szCs w:val="24"/>
        </w:rPr>
        <w:t>2</w:t>
      </w:r>
      <w:r w:rsidR="00A61B8A" w:rsidRPr="007E47EA">
        <w:rPr>
          <w:rFonts w:ascii="Calibri" w:eastAsia="Calibri" w:hAnsi="Calibri" w:cs="Times New Roman"/>
          <w:color w:val="0000FF"/>
          <w:szCs w:val="24"/>
        </w:rPr>
        <w:t xml:space="preserve"> </w:t>
      </w:r>
      <w:r w:rsidRPr="007E47EA">
        <w:rPr>
          <w:rFonts w:ascii="Calibri" w:eastAsia="Calibri" w:hAnsi="Calibri" w:cs="Times New Roman"/>
          <w:color w:val="0000FF"/>
          <w:szCs w:val="24"/>
        </w:rPr>
        <w:t xml:space="preserve">de </w:t>
      </w:r>
      <w:r w:rsidR="00A33C27">
        <w:rPr>
          <w:rFonts w:ascii="Calibri" w:eastAsia="Calibri" w:hAnsi="Calibri" w:cs="Times New Roman"/>
          <w:color w:val="0000FF"/>
          <w:szCs w:val="24"/>
        </w:rPr>
        <w:t>septiembre</w:t>
      </w:r>
      <w:r w:rsidR="004F48AC">
        <w:rPr>
          <w:rFonts w:ascii="Calibri" w:eastAsia="Calibri" w:hAnsi="Calibri" w:cs="Times New Roman"/>
          <w:color w:val="0000FF"/>
          <w:szCs w:val="24"/>
        </w:rPr>
        <w:t xml:space="preserve"> </w:t>
      </w:r>
      <w:r w:rsidR="00586CC1">
        <w:rPr>
          <w:rFonts w:ascii="Calibri" w:eastAsia="Calibri" w:hAnsi="Calibri" w:cs="Times New Roman"/>
          <w:color w:val="0000FF"/>
          <w:szCs w:val="24"/>
        </w:rPr>
        <w:t>d</w:t>
      </w:r>
      <w:r w:rsidRPr="007E47EA">
        <w:rPr>
          <w:rFonts w:ascii="Calibri" w:eastAsia="Calibri" w:hAnsi="Calibri" w:cs="Times New Roman"/>
          <w:color w:val="0000FF"/>
          <w:szCs w:val="24"/>
        </w:rPr>
        <w:t>e 20</w:t>
      </w:r>
      <w:r w:rsidR="00131075">
        <w:rPr>
          <w:rFonts w:ascii="Calibri" w:eastAsia="Calibri" w:hAnsi="Calibri" w:cs="Times New Roman"/>
          <w:color w:val="0000FF"/>
          <w:szCs w:val="24"/>
        </w:rPr>
        <w:t>2</w:t>
      </w:r>
      <w:r w:rsidR="004F48AC">
        <w:rPr>
          <w:rFonts w:ascii="Calibri" w:eastAsia="Calibri" w:hAnsi="Calibri" w:cs="Times New Roman"/>
          <w:color w:val="0000FF"/>
          <w:szCs w:val="24"/>
        </w:rPr>
        <w:t>3</w:t>
      </w:r>
      <w:r w:rsidR="005B47DB" w:rsidRPr="007E47EA">
        <w:rPr>
          <w:rFonts w:ascii="Calibri" w:eastAsia="Calibri" w:hAnsi="Calibri" w:cs="Times New Roman"/>
          <w:color w:val="0000FF"/>
          <w:szCs w:val="24"/>
        </w:rPr>
        <w:t>.</w:t>
      </w:r>
    </w:p>
    <w:p w14:paraId="5A496951" w14:textId="77777777" w:rsidR="009363A9" w:rsidRPr="007E47EA" w:rsidRDefault="009363A9" w:rsidP="004F48AC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FF"/>
          <w:szCs w:val="24"/>
          <w:lang w:eastAsia="es-ES"/>
        </w:rPr>
      </w:pPr>
      <w:r w:rsidRPr="007E47EA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>Lo firmo:</w:t>
      </w:r>
      <w:r w:rsidR="004F48AC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ab/>
      </w:r>
      <w:r w:rsidR="004F48AC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ab/>
      </w:r>
      <w:r w:rsidR="004F48AC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ab/>
      </w:r>
      <w:r w:rsidR="004F48AC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ab/>
      </w:r>
      <w:r w:rsidR="004F48AC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ab/>
        <w:t xml:space="preserve">                           </w:t>
      </w:r>
      <w:r w:rsidR="007E47EA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>SELLO:</w:t>
      </w:r>
    </w:p>
    <w:p w14:paraId="5A496952" w14:textId="77777777" w:rsidR="009363A9" w:rsidRPr="007E47EA" w:rsidRDefault="007E47EA" w:rsidP="009363A9">
      <w:pPr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color w:val="0000FF"/>
          <w:szCs w:val="24"/>
          <w:lang w:eastAsia="es-ES"/>
        </w:rPr>
      </w:pPr>
      <w:r>
        <w:rPr>
          <w:rFonts w:ascii="Calibri" w:eastAsia="Calibri" w:hAnsi="Calibri" w:cs="Times New Roman"/>
          <w:noProof/>
          <w:color w:val="0000FF"/>
          <w:sz w:val="20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5A496966" wp14:editId="5A496967">
            <wp:simplePos x="0" y="0"/>
            <wp:positionH relativeFrom="margin">
              <wp:posOffset>3440430</wp:posOffset>
            </wp:positionH>
            <wp:positionV relativeFrom="margin">
              <wp:posOffset>8159750</wp:posOffset>
            </wp:positionV>
            <wp:extent cx="1800225" cy="1428750"/>
            <wp:effectExtent l="0" t="0" r="952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TODO AQUA FIRMAD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96953" w14:textId="77777777" w:rsidR="009363A9" w:rsidRPr="007E47EA" w:rsidRDefault="007E47EA" w:rsidP="009363A9">
      <w:pPr>
        <w:spacing w:after="0" w:line="240" w:lineRule="auto"/>
        <w:ind w:right="-710"/>
        <w:rPr>
          <w:rFonts w:ascii="Times New Roman" w:eastAsia="Times New Roman" w:hAnsi="Times New Roman" w:cs="Times New Roman"/>
          <w:color w:val="0000FF"/>
          <w:szCs w:val="24"/>
          <w:lang w:eastAsia="es-ES"/>
        </w:rPr>
      </w:pPr>
      <w:r w:rsidRPr="007E47EA">
        <w:rPr>
          <w:rFonts w:ascii="Times New Roman" w:eastAsia="Times New Roman" w:hAnsi="Times New Roman" w:cs="Times New Roman"/>
          <w:color w:val="0000FF"/>
          <w:szCs w:val="24"/>
          <w:lang w:eastAsia="es-ES"/>
        </w:rPr>
        <w:t>DIRECTOR TÉCNICO</w:t>
      </w:r>
    </w:p>
    <w:p w14:paraId="5A496954" w14:textId="77777777" w:rsidR="009363A9" w:rsidRPr="007E47EA" w:rsidRDefault="009363A9" w:rsidP="009363A9">
      <w:pPr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color w:val="000000"/>
          <w:szCs w:val="24"/>
          <w:lang w:eastAsia="es-ES"/>
        </w:rPr>
      </w:pPr>
    </w:p>
    <w:p w14:paraId="5A496956" w14:textId="77777777" w:rsidR="00882A04" w:rsidRDefault="00882A04" w:rsidP="00882A04">
      <w:pPr>
        <w:widowControl w:val="0"/>
        <w:suppressAutoHyphens/>
        <w:spacing w:after="0" w:line="360" w:lineRule="auto"/>
        <w:ind w:left="-284"/>
        <w:rPr>
          <w:rFonts w:ascii="Calibri" w:eastAsia="Calibri" w:hAnsi="Calibri" w:cs="Times New Roman"/>
          <w:color w:val="0000FF"/>
          <w:sz w:val="20"/>
          <w:szCs w:val="24"/>
        </w:rPr>
      </w:pPr>
    </w:p>
    <w:p w14:paraId="5A496957" w14:textId="77777777" w:rsidR="00205907" w:rsidRDefault="00205907" w:rsidP="00E75DC5">
      <w:pPr>
        <w:spacing w:after="200" w:line="276" w:lineRule="auto"/>
        <w:rPr>
          <w:rFonts w:ascii="Calibri" w:eastAsia="Calibri" w:hAnsi="Calibri" w:cs="Times New Roman"/>
          <w:color w:val="0000FF"/>
          <w:sz w:val="24"/>
          <w:szCs w:val="24"/>
        </w:rPr>
      </w:pPr>
    </w:p>
    <w:sectPr w:rsidR="00205907" w:rsidSect="007E47EA">
      <w:footerReference w:type="default" r:id="rId15"/>
      <w:pgSz w:w="11906" w:h="16838"/>
      <w:pgMar w:top="0" w:right="567" w:bottom="24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696A" w14:textId="77777777" w:rsidR="00683D4B" w:rsidRDefault="00683D4B" w:rsidP="00004E05">
      <w:pPr>
        <w:spacing w:after="0" w:line="240" w:lineRule="auto"/>
      </w:pPr>
      <w:r>
        <w:separator/>
      </w:r>
    </w:p>
  </w:endnote>
  <w:endnote w:type="continuationSeparator" w:id="0">
    <w:p w14:paraId="5A49696B" w14:textId="77777777" w:rsidR="00683D4B" w:rsidRDefault="00683D4B" w:rsidP="0000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7033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A49696C" w14:textId="77777777" w:rsidR="00004E05" w:rsidRDefault="00004E0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6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6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49696D" w14:textId="77777777" w:rsid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FUGA PISCINAS DEPARTAMENTO DE LOCALIZACIÓN DE FUGAS EN PISCINAS DE LA EMPRESA TODO AQUA SOLUCIONES, SL.U.</w:t>
    </w:r>
  </w:p>
  <w:p w14:paraId="5A49696E" w14:textId="77777777" w:rsid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TEL: </w:t>
    </w:r>
    <w:r w:rsidR="007C46AD">
      <w:rPr>
        <w:color w:val="808080" w:themeColor="background1" w:themeShade="80"/>
        <w:sz w:val="18"/>
      </w:rPr>
      <w:t>649 320 241     gestio</w:t>
    </w:r>
    <w:r>
      <w:rPr>
        <w:color w:val="808080" w:themeColor="background1" w:themeShade="80"/>
        <w:sz w:val="18"/>
      </w:rPr>
      <w:t>n</w:t>
    </w:r>
    <w:r w:rsidR="007C46AD">
      <w:rPr>
        <w:color w:val="808080" w:themeColor="background1" w:themeShade="80"/>
        <w:sz w:val="18"/>
      </w:rPr>
      <w:t>todofugas</w:t>
    </w:r>
    <w:r>
      <w:rPr>
        <w:color w:val="808080" w:themeColor="background1" w:themeShade="80"/>
        <w:sz w:val="18"/>
      </w:rPr>
      <w:t>@</w:t>
    </w:r>
    <w:r w:rsidR="007C46AD">
      <w:rPr>
        <w:color w:val="808080" w:themeColor="background1" w:themeShade="80"/>
        <w:sz w:val="18"/>
      </w:rPr>
      <w:t>todofugas</w:t>
    </w:r>
    <w:r>
      <w:rPr>
        <w:color w:val="808080" w:themeColor="background1" w:themeShade="80"/>
        <w:sz w:val="18"/>
      </w:rPr>
      <w:t>.com      www.</w:t>
    </w:r>
    <w:r w:rsidR="007C46AD">
      <w:rPr>
        <w:color w:val="808080" w:themeColor="background1" w:themeShade="80"/>
        <w:sz w:val="18"/>
      </w:rPr>
      <w:t>todofugas</w:t>
    </w:r>
    <w:r>
      <w:rPr>
        <w:color w:val="808080" w:themeColor="background1" w:themeShade="80"/>
        <w:sz w:val="18"/>
      </w:rPr>
      <w:t>.com     CIF: B90344144</w:t>
    </w:r>
  </w:p>
  <w:p w14:paraId="5A49696F" w14:textId="77777777" w:rsidR="00004E05" w:rsidRP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Polígono Industrial PIBO. Avda. Camas, 10 – A. 41110 Bollullos de la Mitación (Sevilla)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6968" w14:textId="77777777" w:rsidR="00683D4B" w:rsidRDefault="00683D4B" w:rsidP="00004E05">
      <w:pPr>
        <w:spacing w:after="0" w:line="240" w:lineRule="auto"/>
      </w:pPr>
      <w:r>
        <w:separator/>
      </w:r>
    </w:p>
  </w:footnote>
  <w:footnote w:type="continuationSeparator" w:id="0">
    <w:p w14:paraId="5A496969" w14:textId="77777777" w:rsidR="00683D4B" w:rsidRDefault="00683D4B" w:rsidP="00004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60D"/>
    <w:multiLevelType w:val="hybridMultilevel"/>
    <w:tmpl w:val="3D7E7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03DA"/>
    <w:multiLevelType w:val="hybridMultilevel"/>
    <w:tmpl w:val="D6F02E4C"/>
    <w:lvl w:ilvl="0" w:tplc="5BC8A15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561"/>
    <w:multiLevelType w:val="hybridMultilevel"/>
    <w:tmpl w:val="E77075A2"/>
    <w:lvl w:ilvl="0" w:tplc="62A82B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6DF2"/>
    <w:multiLevelType w:val="hybridMultilevel"/>
    <w:tmpl w:val="B1802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C4EF7"/>
    <w:multiLevelType w:val="hybridMultilevel"/>
    <w:tmpl w:val="42C2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43D8B"/>
    <w:multiLevelType w:val="hybridMultilevel"/>
    <w:tmpl w:val="5ACA6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5CCA"/>
    <w:multiLevelType w:val="hybridMultilevel"/>
    <w:tmpl w:val="6534F0C4"/>
    <w:lvl w:ilvl="0" w:tplc="21DE8D7A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51737649">
    <w:abstractNumId w:val="1"/>
  </w:num>
  <w:num w:numId="2" w16cid:durableId="1469517581">
    <w:abstractNumId w:val="4"/>
  </w:num>
  <w:num w:numId="3" w16cid:durableId="640619378">
    <w:abstractNumId w:val="6"/>
  </w:num>
  <w:num w:numId="4" w16cid:durableId="1698891298">
    <w:abstractNumId w:val="5"/>
  </w:num>
  <w:num w:numId="5" w16cid:durableId="1461263369">
    <w:abstractNumId w:val="0"/>
  </w:num>
  <w:num w:numId="6" w16cid:durableId="1289118287">
    <w:abstractNumId w:val="2"/>
  </w:num>
  <w:num w:numId="7" w16cid:durableId="112794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DC5"/>
    <w:rsid w:val="000006B2"/>
    <w:rsid w:val="00000739"/>
    <w:rsid w:val="00004E05"/>
    <w:rsid w:val="00016193"/>
    <w:rsid w:val="000210F9"/>
    <w:rsid w:val="0002342D"/>
    <w:rsid w:val="000264A4"/>
    <w:rsid w:val="00045142"/>
    <w:rsid w:val="00046E91"/>
    <w:rsid w:val="00050C49"/>
    <w:rsid w:val="00051465"/>
    <w:rsid w:val="0005483D"/>
    <w:rsid w:val="000605C2"/>
    <w:rsid w:val="00064345"/>
    <w:rsid w:val="00077347"/>
    <w:rsid w:val="000A7A5E"/>
    <w:rsid w:val="000B4936"/>
    <w:rsid w:val="000C617D"/>
    <w:rsid w:val="000C6CCF"/>
    <w:rsid w:val="000D33F4"/>
    <w:rsid w:val="000E56E2"/>
    <w:rsid w:val="000E5CFB"/>
    <w:rsid w:val="000F4063"/>
    <w:rsid w:val="00105985"/>
    <w:rsid w:val="00122ECE"/>
    <w:rsid w:val="001263C7"/>
    <w:rsid w:val="001265B5"/>
    <w:rsid w:val="00131075"/>
    <w:rsid w:val="00143344"/>
    <w:rsid w:val="0016104A"/>
    <w:rsid w:val="001646AE"/>
    <w:rsid w:val="00171AF3"/>
    <w:rsid w:val="001A0882"/>
    <w:rsid w:val="001B194F"/>
    <w:rsid w:val="001B48CA"/>
    <w:rsid w:val="001B677F"/>
    <w:rsid w:val="001C0E44"/>
    <w:rsid w:val="001E0F6B"/>
    <w:rsid w:val="001E4FB6"/>
    <w:rsid w:val="001F3445"/>
    <w:rsid w:val="001F3529"/>
    <w:rsid w:val="00205907"/>
    <w:rsid w:val="00212A78"/>
    <w:rsid w:val="002139D4"/>
    <w:rsid w:val="00220437"/>
    <w:rsid w:val="00232250"/>
    <w:rsid w:val="002569CA"/>
    <w:rsid w:val="002617D2"/>
    <w:rsid w:val="002777C1"/>
    <w:rsid w:val="00281B5A"/>
    <w:rsid w:val="00290D6A"/>
    <w:rsid w:val="002970F2"/>
    <w:rsid w:val="002A17EF"/>
    <w:rsid w:val="002B0732"/>
    <w:rsid w:val="002B36EE"/>
    <w:rsid w:val="002C213A"/>
    <w:rsid w:val="002C4C5A"/>
    <w:rsid w:val="002E1B98"/>
    <w:rsid w:val="002E2572"/>
    <w:rsid w:val="002E6BFA"/>
    <w:rsid w:val="00320BB0"/>
    <w:rsid w:val="00321651"/>
    <w:rsid w:val="003321FA"/>
    <w:rsid w:val="00340632"/>
    <w:rsid w:val="003449FD"/>
    <w:rsid w:val="00347911"/>
    <w:rsid w:val="00347C26"/>
    <w:rsid w:val="00351033"/>
    <w:rsid w:val="00362829"/>
    <w:rsid w:val="00377870"/>
    <w:rsid w:val="003C1235"/>
    <w:rsid w:val="003D44A4"/>
    <w:rsid w:val="00400B57"/>
    <w:rsid w:val="004345B0"/>
    <w:rsid w:val="00460D6E"/>
    <w:rsid w:val="004641F9"/>
    <w:rsid w:val="00471465"/>
    <w:rsid w:val="00471C3E"/>
    <w:rsid w:val="00475D99"/>
    <w:rsid w:val="00482288"/>
    <w:rsid w:val="004A0D45"/>
    <w:rsid w:val="004A2246"/>
    <w:rsid w:val="004C0781"/>
    <w:rsid w:val="004D5275"/>
    <w:rsid w:val="004F152C"/>
    <w:rsid w:val="004F1876"/>
    <w:rsid w:val="004F48AC"/>
    <w:rsid w:val="00530910"/>
    <w:rsid w:val="00553DF1"/>
    <w:rsid w:val="00576829"/>
    <w:rsid w:val="0058520A"/>
    <w:rsid w:val="00586CC1"/>
    <w:rsid w:val="00587AA0"/>
    <w:rsid w:val="005A037C"/>
    <w:rsid w:val="005A360D"/>
    <w:rsid w:val="005A67D4"/>
    <w:rsid w:val="005A6974"/>
    <w:rsid w:val="005B12AD"/>
    <w:rsid w:val="005B3787"/>
    <w:rsid w:val="005B47DB"/>
    <w:rsid w:val="005D4030"/>
    <w:rsid w:val="005D7927"/>
    <w:rsid w:val="005E7D1F"/>
    <w:rsid w:val="005F29AA"/>
    <w:rsid w:val="006017B5"/>
    <w:rsid w:val="006052E4"/>
    <w:rsid w:val="00610D8D"/>
    <w:rsid w:val="0061172D"/>
    <w:rsid w:val="00624C8E"/>
    <w:rsid w:val="006264D9"/>
    <w:rsid w:val="00631E0C"/>
    <w:rsid w:val="00633510"/>
    <w:rsid w:val="00643C29"/>
    <w:rsid w:val="00651EA9"/>
    <w:rsid w:val="00663BD7"/>
    <w:rsid w:val="00664BDC"/>
    <w:rsid w:val="006659DE"/>
    <w:rsid w:val="006761AB"/>
    <w:rsid w:val="00683D4B"/>
    <w:rsid w:val="006900BA"/>
    <w:rsid w:val="00691D13"/>
    <w:rsid w:val="006A6D6C"/>
    <w:rsid w:val="006C73A9"/>
    <w:rsid w:val="006C783F"/>
    <w:rsid w:val="006D275B"/>
    <w:rsid w:val="006D715C"/>
    <w:rsid w:val="006F0B77"/>
    <w:rsid w:val="006F4155"/>
    <w:rsid w:val="00703D6F"/>
    <w:rsid w:val="0070773D"/>
    <w:rsid w:val="00717997"/>
    <w:rsid w:val="00717D1F"/>
    <w:rsid w:val="00720D50"/>
    <w:rsid w:val="007258AD"/>
    <w:rsid w:val="007270AE"/>
    <w:rsid w:val="00734E24"/>
    <w:rsid w:val="00735345"/>
    <w:rsid w:val="00752333"/>
    <w:rsid w:val="00752E2C"/>
    <w:rsid w:val="007536BB"/>
    <w:rsid w:val="00767FCB"/>
    <w:rsid w:val="00790C7F"/>
    <w:rsid w:val="0079146F"/>
    <w:rsid w:val="007B0100"/>
    <w:rsid w:val="007B2134"/>
    <w:rsid w:val="007B511B"/>
    <w:rsid w:val="007B6557"/>
    <w:rsid w:val="007B73B1"/>
    <w:rsid w:val="007B756A"/>
    <w:rsid w:val="007B76DD"/>
    <w:rsid w:val="007C46AD"/>
    <w:rsid w:val="007C5060"/>
    <w:rsid w:val="007D7B3A"/>
    <w:rsid w:val="007E47EA"/>
    <w:rsid w:val="007F67E6"/>
    <w:rsid w:val="008014DF"/>
    <w:rsid w:val="0080525F"/>
    <w:rsid w:val="00822669"/>
    <w:rsid w:val="00827C29"/>
    <w:rsid w:val="008512C3"/>
    <w:rsid w:val="008609DC"/>
    <w:rsid w:val="00873230"/>
    <w:rsid w:val="00873C6D"/>
    <w:rsid w:val="00877FA7"/>
    <w:rsid w:val="00882A04"/>
    <w:rsid w:val="0088688C"/>
    <w:rsid w:val="008A5499"/>
    <w:rsid w:val="008B4862"/>
    <w:rsid w:val="008C09E5"/>
    <w:rsid w:val="008D60C1"/>
    <w:rsid w:val="008D65CF"/>
    <w:rsid w:val="008D7255"/>
    <w:rsid w:val="00902EB3"/>
    <w:rsid w:val="00907814"/>
    <w:rsid w:val="00916CB0"/>
    <w:rsid w:val="00917208"/>
    <w:rsid w:val="009209FD"/>
    <w:rsid w:val="00925C89"/>
    <w:rsid w:val="0093572A"/>
    <w:rsid w:val="009363A9"/>
    <w:rsid w:val="009559B4"/>
    <w:rsid w:val="0096020A"/>
    <w:rsid w:val="009654B6"/>
    <w:rsid w:val="00982FDF"/>
    <w:rsid w:val="009954F6"/>
    <w:rsid w:val="009B345F"/>
    <w:rsid w:val="009C2E38"/>
    <w:rsid w:val="009C4831"/>
    <w:rsid w:val="009D5675"/>
    <w:rsid w:val="009E1A20"/>
    <w:rsid w:val="009E65BF"/>
    <w:rsid w:val="009E66AE"/>
    <w:rsid w:val="009E7108"/>
    <w:rsid w:val="00A06175"/>
    <w:rsid w:val="00A22F1E"/>
    <w:rsid w:val="00A3099F"/>
    <w:rsid w:val="00A31D02"/>
    <w:rsid w:val="00A323D1"/>
    <w:rsid w:val="00A327AA"/>
    <w:rsid w:val="00A33C27"/>
    <w:rsid w:val="00A36C9C"/>
    <w:rsid w:val="00A45372"/>
    <w:rsid w:val="00A54F64"/>
    <w:rsid w:val="00A61B8A"/>
    <w:rsid w:val="00A74531"/>
    <w:rsid w:val="00AB5EF8"/>
    <w:rsid w:val="00AC3165"/>
    <w:rsid w:val="00AD1E18"/>
    <w:rsid w:val="00AD2B26"/>
    <w:rsid w:val="00AE2746"/>
    <w:rsid w:val="00AF31A9"/>
    <w:rsid w:val="00AF4CD6"/>
    <w:rsid w:val="00B0089E"/>
    <w:rsid w:val="00B05EAB"/>
    <w:rsid w:val="00B064B4"/>
    <w:rsid w:val="00B16E5F"/>
    <w:rsid w:val="00B21A26"/>
    <w:rsid w:val="00B32B97"/>
    <w:rsid w:val="00B500F7"/>
    <w:rsid w:val="00B50D72"/>
    <w:rsid w:val="00B561A7"/>
    <w:rsid w:val="00B66720"/>
    <w:rsid w:val="00B770BB"/>
    <w:rsid w:val="00B84F69"/>
    <w:rsid w:val="00B86B9D"/>
    <w:rsid w:val="00B9482B"/>
    <w:rsid w:val="00BC143C"/>
    <w:rsid w:val="00BC40AF"/>
    <w:rsid w:val="00BD595E"/>
    <w:rsid w:val="00BF0E48"/>
    <w:rsid w:val="00BF144F"/>
    <w:rsid w:val="00BF3370"/>
    <w:rsid w:val="00C001AE"/>
    <w:rsid w:val="00C009DE"/>
    <w:rsid w:val="00C03DD1"/>
    <w:rsid w:val="00C1269F"/>
    <w:rsid w:val="00C132CE"/>
    <w:rsid w:val="00C17C9C"/>
    <w:rsid w:val="00C37620"/>
    <w:rsid w:val="00C451AB"/>
    <w:rsid w:val="00C477EF"/>
    <w:rsid w:val="00C7462F"/>
    <w:rsid w:val="00C90667"/>
    <w:rsid w:val="00C935C2"/>
    <w:rsid w:val="00CB4440"/>
    <w:rsid w:val="00CC656B"/>
    <w:rsid w:val="00CD318D"/>
    <w:rsid w:val="00CE0918"/>
    <w:rsid w:val="00CE10BF"/>
    <w:rsid w:val="00CF0298"/>
    <w:rsid w:val="00CF5781"/>
    <w:rsid w:val="00D140F0"/>
    <w:rsid w:val="00D25041"/>
    <w:rsid w:val="00D2686E"/>
    <w:rsid w:val="00D53645"/>
    <w:rsid w:val="00D75E9B"/>
    <w:rsid w:val="00D816DD"/>
    <w:rsid w:val="00D82DC7"/>
    <w:rsid w:val="00D91639"/>
    <w:rsid w:val="00D94827"/>
    <w:rsid w:val="00DA1282"/>
    <w:rsid w:val="00DB1502"/>
    <w:rsid w:val="00DC0FD1"/>
    <w:rsid w:val="00DC5192"/>
    <w:rsid w:val="00DD21EB"/>
    <w:rsid w:val="00DD2E46"/>
    <w:rsid w:val="00DD42B1"/>
    <w:rsid w:val="00DD6101"/>
    <w:rsid w:val="00DF493C"/>
    <w:rsid w:val="00E01281"/>
    <w:rsid w:val="00E05A40"/>
    <w:rsid w:val="00E164B5"/>
    <w:rsid w:val="00E25506"/>
    <w:rsid w:val="00E56C9B"/>
    <w:rsid w:val="00E61E3A"/>
    <w:rsid w:val="00E66985"/>
    <w:rsid w:val="00E75DC5"/>
    <w:rsid w:val="00E800E5"/>
    <w:rsid w:val="00E94E09"/>
    <w:rsid w:val="00EA0304"/>
    <w:rsid w:val="00ED7192"/>
    <w:rsid w:val="00EF178C"/>
    <w:rsid w:val="00F3310A"/>
    <w:rsid w:val="00F410DC"/>
    <w:rsid w:val="00F4473A"/>
    <w:rsid w:val="00F52725"/>
    <w:rsid w:val="00F57B52"/>
    <w:rsid w:val="00F63850"/>
    <w:rsid w:val="00F64C14"/>
    <w:rsid w:val="00F8385F"/>
    <w:rsid w:val="00F8456B"/>
    <w:rsid w:val="00F90254"/>
    <w:rsid w:val="00FA271B"/>
    <w:rsid w:val="00FA5704"/>
    <w:rsid w:val="00FB0BA4"/>
    <w:rsid w:val="00FB1E1F"/>
    <w:rsid w:val="00FC13D8"/>
    <w:rsid w:val="00FD43E5"/>
    <w:rsid w:val="00FD78D0"/>
    <w:rsid w:val="00FE6501"/>
    <w:rsid w:val="00FF4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68E8"/>
  <w15:docId w15:val="{FE71A798-DE42-49E2-BDB2-D5E433F9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F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7A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CFB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6E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D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05"/>
  </w:style>
  <w:style w:type="paragraph" w:styleId="Piedepgina">
    <w:name w:val="footer"/>
    <w:basedOn w:val="Normal"/>
    <w:link w:val="PiedepginaCar"/>
    <w:uiPriority w:val="99"/>
    <w:unhideWhenUsed/>
    <w:rsid w:val="0000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 Fugas</dc:creator>
  <cp:lastModifiedBy>TodoAqua Soluciones</cp:lastModifiedBy>
  <cp:revision>32</cp:revision>
  <cp:lastPrinted>2023-10-05T08:15:00Z</cp:lastPrinted>
  <dcterms:created xsi:type="dcterms:W3CDTF">2023-07-13T11:45:00Z</dcterms:created>
  <dcterms:modified xsi:type="dcterms:W3CDTF">2024-01-17T16:29:00Z</dcterms:modified>
</cp:coreProperties>
</file>