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93D" w:rsidRPr="00A54DBD" w:rsidRDefault="00EE193D" w:rsidP="00EE193D">
      <w:pPr>
        <w:pStyle w:val="Standard"/>
        <w:widowControl w:val="0"/>
        <w:jc w:val="center"/>
        <w:rPr>
          <w:sz w:val="48"/>
          <w:szCs w:val="48"/>
          <w:lang w:val="es-AR"/>
        </w:rPr>
      </w:pPr>
    </w:p>
    <w:p w:rsidR="00EE193D" w:rsidRPr="00A54DBD" w:rsidRDefault="00EE193D" w:rsidP="00EE193D">
      <w:pPr>
        <w:pStyle w:val="Standard"/>
        <w:widowControl w:val="0"/>
        <w:jc w:val="center"/>
        <w:rPr>
          <w:sz w:val="48"/>
          <w:szCs w:val="48"/>
          <w:lang w:val="es-AR"/>
        </w:rPr>
      </w:pPr>
    </w:p>
    <w:p w:rsidR="00EE193D" w:rsidRPr="00A54DBD" w:rsidRDefault="00EE193D" w:rsidP="00EE193D">
      <w:pPr>
        <w:pStyle w:val="Standard"/>
        <w:widowControl w:val="0"/>
        <w:jc w:val="center"/>
        <w:rPr>
          <w:lang w:val="es-AR"/>
        </w:rPr>
      </w:pPr>
      <w:r w:rsidRPr="00A54DBD">
        <w:rPr>
          <w:noProof/>
          <w:lang w:val="es-AR" w:eastAsia="es-AR" w:bidi="ar-SA"/>
        </w:rPr>
        <w:drawing>
          <wp:inline distT="0" distB="0" distL="0" distR="0">
            <wp:extent cx="2085837" cy="2114641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837" cy="21146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E193D" w:rsidRPr="00A54DBD" w:rsidRDefault="00EE193D" w:rsidP="00EE193D">
      <w:pPr>
        <w:pStyle w:val="Standard"/>
        <w:widowControl w:val="0"/>
        <w:jc w:val="center"/>
        <w:rPr>
          <w:sz w:val="48"/>
          <w:szCs w:val="48"/>
          <w:lang w:val="es-AR"/>
        </w:rPr>
      </w:pPr>
    </w:p>
    <w:p w:rsidR="00EE193D" w:rsidRPr="00A54DBD" w:rsidRDefault="00EE193D" w:rsidP="00EE193D">
      <w:pPr>
        <w:pStyle w:val="Standard"/>
        <w:widowControl w:val="0"/>
        <w:jc w:val="center"/>
        <w:rPr>
          <w:lang w:val="es-AR"/>
        </w:rPr>
      </w:pPr>
      <w:r w:rsidRPr="00A54DBD">
        <w:rPr>
          <w:sz w:val="28"/>
          <w:szCs w:val="28"/>
          <w:lang w:val="es-AR"/>
        </w:rPr>
        <w:t>[75.54] Sistemas Distribuidos I</w:t>
      </w:r>
    </w:p>
    <w:p w:rsidR="00EE193D" w:rsidRPr="00A54DBD" w:rsidRDefault="00EE193D" w:rsidP="00EE193D">
      <w:pPr>
        <w:pStyle w:val="Standard"/>
        <w:widowControl w:val="0"/>
        <w:jc w:val="center"/>
        <w:rPr>
          <w:lang w:val="es-AR"/>
        </w:rPr>
      </w:pPr>
      <w:r w:rsidRPr="00A54DBD">
        <w:rPr>
          <w:sz w:val="28"/>
          <w:szCs w:val="28"/>
          <w:lang w:val="es-AR"/>
        </w:rPr>
        <w:t>2do cuatrimestre 2017</w:t>
      </w:r>
    </w:p>
    <w:p w:rsidR="00EE193D" w:rsidRPr="00A54DBD" w:rsidRDefault="00EE193D" w:rsidP="00EE193D">
      <w:pPr>
        <w:pStyle w:val="Standard"/>
        <w:widowControl w:val="0"/>
        <w:jc w:val="center"/>
        <w:rPr>
          <w:lang w:val="es-AR"/>
        </w:rPr>
      </w:pPr>
      <w:r w:rsidRPr="00A54DBD">
        <w:rPr>
          <w:sz w:val="28"/>
          <w:szCs w:val="28"/>
          <w:lang w:val="es-AR"/>
        </w:rPr>
        <w:t>TP primera entrega</w:t>
      </w:r>
    </w:p>
    <w:p w:rsidR="00EE193D" w:rsidRPr="00A54DBD" w:rsidRDefault="00EE193D" w:rsidP="00EE193D">
      <w:pPr>
        <w:pStyle w:val="Standard"/>
        <w:widowControl w:val="0"/>
        <w:jc w:val="center"/>
        <w:rPr>
          <w:sz w:val="28"/>
          <w:szCs w:val="28"/>
          <w:lang w:val="es-AR"/>
        </w:rPr>
      </w:pPr>
    </w:p>
    <w:p w:rsidR="00EE193D" w:rsidRPr="00A54DBD" w:rsidRDefault="00EE193D" w:rsidP="00EE193D">
      <w:pPr>
        <w:pStyle w:val="Standard"/>
        <w:widowControl w:val="0"/>
        <w:jc w:val="center"/>
        <w:rPr>
          <w:sz w:val="28"/>
          <w:szCs w:val="28"/>
          <w:lang w:val="es-AR"/>
        </w:rPr>
      </w:pPr>
    </w:p>
    <w:p w:rsidR="00EE193D" w:rsidRPr="00A54DBD" w:rsidRDefault="00EE193D" w:rsidP="00EE193D">
      <w:pPr>
        <w:pStyle w:val="Standard"/>
        <w:widowControl w:val="0"/>
        <w:jc w:val="center"/>
        <w:rPr>
          <w:sz w:val="28"/>
          <w:szCs w:val="28"/>
          <w:lang w:val="es-AR"/>
        </w:rPr>
      </w:pPr>
    </w:p>
    <w:p w:rsidR="00EE193D" w:rsidRPr="00A54DBD" w:rsidRDefault="00EE193D" w:rsidP="00EE193D">
      <w:pPr>
        <w:pStyle w:val="Standard"/>
        <w:widowControl w:val="0"/>
        <w:jc w:val="center"/>
        <w:rPr>
          <w:sz w:val="28"/>
          <w:szCs w:val="28"/>
          <w:lang w:val="es-AR"/>
        </w:rPr>
      </w:pPr>
    </w:p>
    <w:p w:rsidR="00EE193D" w:rsidRPr="00A54DBD" w:rsidRDefault="00EE193D" w:rsidP="00EE193D">
      <w:pPr>
        <w:pStyle w:val="Standard"/>
        <w:widowControl w:val="0"/>
        <w:jc w:val="center"/>
        <w:rPr>
          <w:sz w:val="28"/>
          <w:szCs w:val="28"/>
          <w:lang w:val="es-AR"/>
        </w:rPr>
      </w:pPr>
    </w:p>
    <w:p w:rsidR="00EE193D" w:rsidRPr="00A54DBD" w:rsidRDefault="00EE193D" w:rsidP="00EE193D">
      <w:pPr>
        <w:pStyle w:val="Standard"/>
        <w:widowControl w:val="0"/>
        <w:jc w:val="center"/>
        <w:rPr>
          <w:sz w:val="28"/>
          <w:szCs w:val="28"/>
          <w:lang w:val="es-AR"/>
        </w:rPr>
      </w:pPr>
    </w:p>
    <w:p w:rsidR="00EE193D" w:rsidRPr="00A54DBD" w:rsidRDefault="00EE193D" w:rsidP="00EE193D">
      <w:pPr>
        <w:pStyle w:val="Standard"/>
        <w:widowControl w:val="0"/>
        <w:jc w:val="center"/>
        <w:rPr>
          <w:sz w:val="28"/>
          <w:szCs w:val="28"/>
          <w:lang w:val="es-AR"/>
        </w:rPr>
      </w:pPr>
    </w:p>
    <w:p w:rsidR="00EE193D" w:rsidRPr="00A54DBD" w:rsidRDefault="00EE193D" w:rsidP="00EE193D">
      <w:pPr>
        <w:pStyle w:val="Standard"/>
        <w:widowControl w:val="0"/>
        <w:jc w:val="center"/>
        <w:rPr>
          <w:sz w:val="28"/>
          <w:szCs w:val="28"/>
          <w:lang w:val="es-AR"/>
        </w:rPr>
      </w:pPr>
    </w:p>
    <w:p w:rsidR="00EE193D" w:rsidRPr="00A54DBD" w:rsidRDefault="00EE193D" w:rsidP="00EE193D">
      <w:pPr>
        <w:pStyle w:val="Standard"/>
        <w:widowControl w:val="0"/>
        <w:jc w:val="center"/>
        <w:rPr>
          <w:sz w:val="28"/>
          <w:szCs w:val="28"/>
          <w:lang w:val="es-AR"/>
        </w:rPr>
      </w:pPr>
    </w:p>
    <w:p w:rsidR="00EE193D" w:rsidRPr="00A54DBD" w:rsidRDefault="00EE193D" w:rsidP="00EE193D">
      <w:pPr>
        <w:pStyle w:val="Standard"/>
        <w:widowControl w:val="0"/>
        <w:jc w:val="center"/>
        <w:rPr>
          <w:sz w:val="28"/>
          <w:szCs w:val="28"/>
          <w:lang w:val="es-AR"/>
        </w:rPr>
      </w:pPr>
    </w:p>
    <w:p w:rsidR="00EE193D" w:rsidRPr="00A54DBD" w:rsidRDefault="00EE193D" w:rsidP="00EE193D">
      <w:pPr>
        <w:pStyle w:val="Standard"/>
        <w:widowControl w:val="0"/>
        <w:ind w:left="720" w:firstLine="330"/>
        <w:rPr>
          <w:sz w:val="28"/>
          <w:szCs w:val="28"/>
          <w:lang w:val="es-AR"/>
        </w:rPr>
      </w:pPr>
    </w:p>
    <w:p w:rsidR="00EE193D" w:rsidRPr="00A54DBD" w:rsidRDefault="00EE193D" w:rsidP="00EE193D">
      <w:pPr>
        <w:pStyle w:val="Standard"/>
        <w:widowControl w:val="0"/>
        <w:ind w:left="2160" w:right="-420" w:firstLine="720"/>
        <w:rPr>
          <w:sz w:val="24"/>
          <w:szCs w:val="24"/>
          <w:lang w:val="es-AR"/>
        </w:rPr>
      </w:pPr>
    </w:p>
    <w:tbl>
      <w:tblPr>
        <w:tblW w:w="7785" w:type="dxa"/>
        <w:tblInd w:w="8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419"/>
        <w:gridCol w:w="1065"/>
        <w:gridCol w:w="3301"/>
      </w:tblGrid>
      <w:tr w:rsidR="00EE193D" w:rsidRPr="00A54DBD" w:rsidTr="00125C08">
        <w:tc>
          <w:tcPr>
            <w:tcW w:w="34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93D" w:rsidRPr="00A54DBD" w:rsidRDefault="00EE193D" w:rsidP="00125C08">
            <w:pPr>
              <w:pStyle w:val="Standard"/>
              <w:widowControl w:val="0"/>
              <w:spacing w:line="240" w:lineRule="auto"/>
              <w:rPr>
                <w:lang w:val="es-AR"/>
              </w:rPr>
            </w:pPr>
            <w:r w:rsidRPr="00A54DBD">
              <w:rPr>
                <w:b/>
                <w:sz w:val="24"/>
                <w:szCs w:val="24"/>
                <w:lang w:val="es-AR"/>
              </w:rPr>
              <w:t>Nombre y apellido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93D" w:rsidRPr="00A54DBD" w:rsidRDefault="00EE193D" w:rsidP="00125C08">
            <w:pPr>
              <w:pStyle w:val="Standard"/>
              <w:widowControl w:val="0"/>
              <w:spacing w:line="240" w:lineRule="auto"/>
              <w:rPr>
                <w:lang w:val="es-AR"/>
              </w:rPr>
            </w:pPr>
            <w:r w:rsidRPr="00A54DBD">
              <w:rPr>
                <w:b/>
                <w:sz w:val="24"/>
                <w:szCs w:val="24"/>
                <w:lang w:val="es-AR"/>
              </w:rPr>
              <w:t>Padrón</w:t>
            </w:r>
          </w:p>
        </w:tc>
        <w:tc>
          <w:tcPr>
            <w:tcW w:w="33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93D" w:rsidRPr="00A54DBD" w:rsidRDefault="00EE193D" w:rsidP="00125C08">
            <w:pPr>
              <w:pStyle w:val="Standard"/>
              <w:widowControl w:val="0"/>
              <w:spacing w:line="240" w:lineRule="auto"/>
              <w:rPr>
                <w:lang w:val="es-AR"/>
              </w:rPr>
            </w:pPr>
            <w:r w:rsidRPr="00A54DBD">
              <w:rPr>
                <w:b/>
                <w:sz w:val="24"/>
                <w:szCs w:val="24"/>
                <w:lang w:val="es-AR"/>
              </w:rPr>
              <w:t>Email</w:t>
            </w:r>
          </w:p>
        </w:tc>
      </w:tr>
      <w:tr w:rsidR="00EE193D" w:rsidRPr="00A54DBD" w:rsidTr="00125C08">
        <w:tc>
          <w:tcPr>
            <w:tcW w:w="34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93D" w:rsidRPr="00A54DBD" w:rsidRDefault="00EE193D" w:rsidP="00125C08">
            <w:pPr>
              <w:pStyle w:val="Standard"/>
              <w:widowControl w:val="0"/>
              <w:spacing w:line="240" w:lineRule="auto"/>
              <w:rPr>
                <w:lang w:val="es-AR"/>
              </w:rPr>
            </w:pPr>
            <w:proofErr w:type="spellStart"/>
            <w:r w:rsidRPr="00A54DBD">
              <w:rPr>
                <w:sz w:val="24"/>
                <w:szCs w:val="24"/>
                <w:lang w:val="es-AR"/>
              </w:rPr>
              <w:t>Tobias</w:t>
            </w:r>
            <w:proofErr w:type="spellEnd"/>
            <w:r w:rsidRPr="00A54DBD">
              <w:rPr>
                <w:sz w:val="24"/>
                <w:szCs w:val="24"/>
                <w:lang w:val="es-AR"/>
              </w:rPr>
              <w:t xml:space="preserve"> Bianchi di </w:t>
            </w:r>
            <w:proofErr w:type="spellStart"/>
            <w:r w:rsidRPr="00A54DBD">
              <w:rPr>
                <w:sz w:val="24"/>
                <w:szCs w:val="24"/>
                <w:lang w:val="es-AR"/>
              </w:rPr>
              <w:t>Carcano</w:t>
            </w:r>
            <w:proofErr w:type="spellEnd"/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93D" w:rsidRPr="00A54DBD" w:rsidRDefault="00EE193D" w:rsidP="00125C08">
            <w:pPr>
              <w:pStyle w:val="Standard"/>
              <w:widowControl w:val="0"/>
              <w:spacing w:line="240" w:lineRule="auto"/>
              <w:jc w:val="center"/>
              <w:rPr>
                <w:lang w:val="es-AR"/>
              </w:rPr>
            </w:pPr>
            <w:r w:rsidRPr="00A54DBD">
              <w:rPr>
                <w:sz w:val="24"/>
                <w:szCs w:val="24"/>
                <w:lang w:val="es-AR"/>
              </w:rPr>
              <w:t>96724</w:t>
            </w:r>
          </w:p>
        </w:tc>
        <w:tc>
          <w:tcPr>
            <w:tcW w:w="33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93D" w:rsidRPr="00A54DBD" w:rsidRDefault="00EE193D" w:rsidP="00125C08">
            <w:pPr>
              <w:pStyle w:val="Standard"/>
              <w:widowControl w:val="0"/>
              <w:spacing w:line="240" w:lineRule="auto"/>
              <w:rPr>
                <w:lang w:val="es-AR"/>
              </w:rPr>
            </w:pPr>
            <w:r w:rsidRPr="00A54DBD">
              <w:rPr>
                <w:sz w:val="24"/>
                <w:szCs w:val="24"/>
                <w:lang w:val="es-AR"/>
              </w:rPr>
              <w:t>tobias.bianchi93@gmail.com</w:t>
            </w:r>
          </w:p>
        </w:tc>
      </w:tr>
      <w:tr w:rsidR="00EE193D" w:rsidRPr="00A54DBD" w:rsidTr="00125C08">
        <w:tc>
          <w:tcPr>
            <w:tcW w:w="34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93D" w:rsidRPr="00A54DBD" w:rsidRDefault="00EE193D" w:rsidP="00125C08">
            <w:pPr>
              <w:pStyle w:val="Standard"/>
              <w:widowControl w:val="0"/>
              <w:spacing w:line="240" w:lineRule="auto"/>
              <w:rPr>
                <w:lang w:val="es-AR"/>
              </w:rPr>
            </w:pPr>
            <w:r w:rsidRPr="00A54DBD">
              <w:rPr>
                <w:sz w:val="24"/>
                <w:szCs w:val="24"/>
                <w:lang w:val="es-AR"/>
              </w:rPr>
              <w:t xml:space="preserve">Marcos </w:t>
            </w:r>
            <w:proofErr w:type="spellStart"/>
            <w:r w:rsidRPr="00A54DBD">
              <w:rPr>
                <w:sz w:val="24"/>
                <w:szCs w:val="24"/>
                <w:lang w:val="es-AR"/>
              </w:rPr>
              <w:t>Pernica</w:t>
            </w:r>
            <w:proofErr w:type="spellEnd"/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93D" w:rsidRPr="00A54DBD" w:rsidRDefault="00EE193D" w:rsidP="00125C08">
            <w:pPr>
              <w:pStyle w:val="Standard"/>
              <w:widowControl w:val="0"/>
              <w:spacing w:line="240" w:lineRule="auto"/>
              <w:jc w:val="center"/>
              <w:rPr>
                <w:lang w:val="es-AR"/>
              </w:rPr>
            </w:pPr>
            <w:r w:rsidRPr="00A54DBD">
              <w:rPr>
                <w:sz w:val="24"/>
                <w:szCs w:val="24"/>
                <w:lang w:val="es-AR"/>
              </w:rPr>
              <w:t>94349</w:t>
            </w:r>
          </w:p>
        </w:tc>
        <w:tc>
          <w:tcPr>
            <w:tcW w:w="33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93D" w:rsidRPr="00A54DBD" w:rsidRDefault="00EE193D" w:rsidP="00125C08">
            <w:pPr>
              <w:pStyle w:val="Standard"/>
              <w:widowControl w:val="0"/>
              <w:spacing w:line="240" w:lineRule="auto"/>
              <w:rPr>
                <w:lang w:val="es-AR"/>
              </w:rPr>
            </w:pPr>
            <w:r w:rsidRPr="00A54DBD">
              <w:rPr>
                <w:sz w:val="24"/>
                <w:szCs w:val="24"/>
                <w:lang w:val="es-AR"/>
              </w:rPr>
              <w:t>marcospernica@gmail.com</w:t>
            </w:r>
          </w:p>
        </w:tc>
      </w:tr>
    </w:tbl>
    <w:p w:rsidR="00EE193D" w:rsidRPr="00A54DBD" w:rsidRDefault="00EE193D" w:rsidP="00EE193D">
      <w:pPr>
        <w:pStyle w:val="Standard"/>
        <w:widowControl w:val="0"/>
        <w:ind w:left="2160" w:right="-420" w:firstLine="720"/>
        <w:rPr>
          <w:sz w:val="24"/>
          <w:szCs w:val="24"/>
          <w:lang w:val="es-AR"/>
        </w:rPr>
      </w:pPr>
    </w:p>
    <w:p w:rsidR="00EE193D" w:rsidRPr="00A54DBD" w:rsidRDefault="00EE193D" w:rsidP="00EE193D">
      <w:pPr>
        <w:pStyle w:val="Standard"/>
        <w:widowControl w:val="0"/>
        <w:jc w:val="center"/>
        <w:rPr>
          <w:sz w:val="30"/>
          <w:szCs w:val="30"/>
          <w:lang w:val="es-AR"/>
        </w:rPr>
      </w:pPr>
    </w:p>
    <w:p w:rsidR="00EE193D" w:rsidRPr="00A54DBD" w:rsidRDefault="00EE193D" w:rsidP="00EE193D">
      <w:pPr>
        <w:pStyle w:val="Standard"/>
        <w:widowControl w:val="0"/>
        <w:rPr>
          <w:b/>
          <w:sz w:val="30"/>
          <w:szCs w:val="30"/>
          <w:lang w:val="es-AR"/>
        </w:rPr>
      </w:pPr>
      <w:r w:rsidRPr="00A54DBD">
        <w:rPr>
          <w:b/>
          <w:sz w:val="30"/>
          <w:szCs w:val="30"/>
          <w:lang w:val="es-AR"/>
        </w:rPr>
        <w:lastRenderedPageBreak/>
        <w:t>Breve explicación de la estructura del programa</w:t>
      </w:r>
    </w:p>
    <w:p w:rsidR="00EE193D" w:rsidRPr="00A54DBD" w:rsidRDefault="00EE193D" w:rsidP="00EE193D">
      <w:pPr>
        <w:pStyle w:val="Standard"/>
        <w:widowControl w:val="0"/>
        <w:rPr>
          <w:b/>
          <w:sz w:val="30"/>
          <w:szCs w:val="30"/>
          <w:lang w:val="es-AR"/>
        </w:rPr>
      </w:pPr>
    </w:p>
    <w:p w:rsidR="00EE193D" w:rsidRPr="00A54DBD" w:rsidRDefault="00EE193D" w:rsidP="00EE193D">
      <w:pPr>
        <w:pStyle w:val="Standard"/>
        <w:widowControl w:val="0"/>
        <w:rPr>
          <w:sz w:val="24"/>
          <w:szCs w:val="24"/>
          <w:lang w:val="es-AR"/>
        </w:rPr>
      </w:pPr>
      <w:r w:rsidRPr="00A54DBD">
        <w:rPr>
          <w:sz w:val="24"/>
          <w:szCs w:val="24"/>
          <w:lang w:val="es-AR"/>
        </w:rPr>
        <w:t xml:space="preserve">El programa </w:t>
      </w:r>
      <w:r w:rsidR="00A54DBD" w:rsidRPr="00A54DBD">
        <w:rPr>
          <w:sz w:val="24"/>
          <w:szCs w:val="24"/>
          <w:lang w:val="es-AR"/>
        </w:rPr>
        <w:t>está</w:t>
      </w:r>
      <w:r w:rsidRPr="00A54DBD">
        <w:rPr>
          <w:sz w:val="24"/>
          <w:szCs w:val="24"/>
          <w:lang w:val="es-AR"/>
        </w:rPr>
        <w:t xml:space="preserve"> compuesto por un proceso ‘Cine’ que se encarga </w:t>
      </w:r>
      <w:r w:rsidR="004202EC" w:rsidRPr="00A54DBD">
        <w:rPr>
          <w:sz w:val="24"/>
          <w:szCs w:val="24"/>
          <w:lang w:val="es-AR"/>
        </w:rPr>
        <w:t>(</w:t>
      </w:r>
      <w:r w:rsidRPr="00A54DBD">
        <w:rPr>
          <w:sz w:val="24"/>
          <w:szCs w:val="24"/>
          <w:lang w:val="es-AR"/>
        </w:rPr>
        <w:t>a modo de punto de entrada a un servidor</w:t>
      </w:r>
      <w:r w:rsidR="004202EC" w:rsidRPr="00A54DBD">
        <w:rPr>
          <w:sz w:val="24"/>
          <w:szCs w:val="24"/>
          <w:lang w:val="es-AR"/>
        </w:rPr>
        <w:t>)</w:t>
      </w:r>
      <w:r w:rsidRPr="00A54DBD">
        <w:rPr>
          <w:sz w:val="24"/>
          <w:szCs w:val="24"/>
          <w:lang w:val="es-AR"/>
        </w:rPr>
        <w:t xml:space="preserve"> de atender solicitudes de operaciones mediante una cola y por cada solicitud disparar un proceso que se encargue de atender al cliente.</w:t>
      </w:r>
    </w:p>
    <w:p w:rsidR="00211DEC" w:rsidRPr="00A54DBD" w:rsidRDefault="00211DEC" w:rsidP="00EE193D">
      <w:pPr>
        <w:pStyle w:val="Standard"/>
        <w:widowControl w:val="0"/>
        <w:rPr>
          <w:sz w:val="24"/>
          <w:szCs w:val="24"/>
          <w:lang w:val="es-AR"/>
        </w:rPr>
      </w:pPr>
    </w:p>
    <w:p w:rsidR="00211DEC" w:rsidRPr="00A54DBD" w:rsidRDefault="00211DEC" w:rsidP="00EE193D">
      <w:pPr>
        <w:pStyle w:val="Standard"/>
        <w:widowControl w:val="0"/>
        <w:rPr>
          <w:sz w:val="24"/>
          <w:szCs w:val="24"/>
          <w:lang w:val="es-AR"/>
        </w:rPr>
      </w:pPr>
      <w:r w:rsidRPr="00A54DBD">
        <w:rPr>
          <w:sz w:val="24"/>
          <w:szCs w:val="24"/>
          <w:lang w:val="es-AR"/>
        </w:rPr>
        <w:t>El proceso ‘</w:t>
      </w:r>
      <w:proofErr w:type="spellStart"/>
      <w:r w:rsidRPr="00A54DBD">
        <w:rPr>
          <w:sz w:val="24"/>
          <w:szCs w:val="24"/>
          <w:lang w:val="es-AR"/>
        </w:rPr>
        <w:t>CineHijo</w:t>
      </w:r>
      <w:proofErr w:type="spellEnd"/>
      <w:r w:rsidRPr="00A54DBD">
        <w:rPr>
          <w:sz w:val="24"/>
          <w:szCs w:val="24"/>
          <w:lang w:val="es-AR"/>
        </w:rPr>
        <w:t xml:space="preserve">’ toma las solicitudes y respuestas del usuario y las </w:t>
      </w:r>
      <w:r w:rsidR="00A54DBD" w:rsidRPr="00A54DBD">
        <w:rPr>
          <w:sz w:val="24"/>
          <w:szCs w:val="24"/>
          <w:lang w:val="es-AR"/>
        </w:rPr>
        <w:t>envía</w:t>
      </w:r>
      <w:r w:rsidRPr="00A54DBD">
        <w:rPr>
          <w:sz w:val="24"/>
          <w:szCs w:val="24"/>
          <w:lang w:val="es-AR"/>
        </w:rPr>
        <w:t xml:space="preserve"> al proceso ‘administrador’ para ser evaluadas. Luego recibe la respuesta y se la </w:t>
      </w:r>
      <w:r w:rsidR="00A54DBD" w:rsidRPr="00A54DBD">
        <w:rPr>
          <w:sz w:val="24"/>
          <w:szCs w:val="24"/>
          <w:lang w:val="es-AR"/>
        </w:rPr>
        <w:t>envía</w:t>
      </w:r>
      <w:r w:rsidRPr="00A54DBD">
        <w:rPr>
          <w:sz w:val="24"/>
          <w:szCs w:val="24"/>
          <w:lang w:val="es-AR"/>
        </w:rPr>
        <w:t xml:space="preserve"> al cliente.</w:t>
      </w:r>
      <w:r w:rsidR="004202EC" w:rsidRPr="00A54DBD">
        <w:rPr>
          <w:sz w:val="24"/>
          <w:szCs w:val="24"/>
          <w:lang w:val="es-AR"/>
        </w:rPr>
        <w:t xml:space="preserve"> </w:t>
      </w:r>
      <w:r w:rsidR="00A54DBD" w:rsidRPr="00A54DBD">
        <w:rPr>
          <w:sz w:val="24"/>
          <w:szCs w:val="24"/>
          <w:lang w:val="es-AR"/>
        </w:rPr>
        <w:t>Además</w:t>
      </w:r>
      <w:r w:rsidR="004202EC" w:rsidRPr="00A54DBD">
        <w:rPr>
          <w:sz w:val="24"/>
          <w:szCs w:val="24"/>
          <w:lang w:val="es-AR"/>
        </w:rPr>
        <w:t xml:space="preserve"> hace un seguimiento sencillo de las solicitudes del usuario para implementar un sistema de </w:t>
      </w:r>
      <w:proofErr w:type="spellStart"/>
      <w:r w:rsidR="004202EC" w:rsidRPr="00A54DBD">
        <w:rPr>
          <w:sz w:val="24"/>
          <w:szCs w:val="24"/>
          <w:lang w:val="es-AR"/>
        </w:rPr>
        <w:t>timeout</w:t>
      </w:r>
      <w:proofErr w:type="spellEnd"/>
      <w:r w:rsidR="004202EC" w:rsidRPr="00A54DBD">
        <w:rPr>
          <w:sz w:val="24"/>
          <w:szCs w:val="24"/>
          <w:lang w:val="es-AR"/>
        </w:rPr>
        <w:t xml:space="preserve"> dado que si el usuario </w:t>
      </w:r>
      <w:r w:rsidR="00A54DBD" w:rsidRPr="00A54DBD">
        <w:rPr>
          <w:sz w:val="24"/>
          <w:szCs w:val="24"/>
          <w:lang w:val="es-AR"/>
        </w:rPr>
        <w:t>deja</w:t>
      </w:r>
      <w:r w:rsidR="004202EC" w:rsidRPr="00A54DBD">
        <w:rPr>
          <w:sz w:val="24"/>
          <w:szCs w:val="24"/>
          <w:lang w:val="es-AR"/>
        </w:rPr>
        <w:t xml:space="preserve"> de responder se necesitan liberar los asientos </w:t>
      </w:r>
      <w:r w:rsidR="00112154" w:rsidRPr="00A54DBD">
        <w:rPr>
          <w:sz w:val="24"/>
          <w:szCs w:val="24"/>
          <w:lang w:val="es-AR"/>
        </w:rPr>
        <w:t>reservados y no comprados</w:t>
      </w:r>
      <w:r w:rsidR="004202EC" w:rsidRPr="00A54DBD">
        <w:rPr>
          <w:sz w:val="24"/>
          <w:szCs w:val="24"/>
          <w:lang w:val="es-AR"/>
        </w:rPr>
        <w:t xml:space="preserve">. </w:t>
      </w:r>
    </w:p>
    <w:p w:rsidR="00211DEC" w:rsidRPr="00A54DBD" w:rsidRDefault="00211DEC" w:rsidP="00EE193D">
      <w:pPr>
        <w:pStyle w:val="Standard"/>
        <w:widowControl w:val="0"/>
        <w:rPr>
          <w:sz w:val="24"/>
          <w:szCs w:val="24"/>
          <w:lang w:val="es-AR"/>
        </w:rPr>
      </w:pPr>
    </w:p>
    <w:p w:rsidR="00211DEC" w:rsidRPr="00A54DBD" w:rsidRDefault="00211DEC" w:rsidP="00EE193D">
      <w:pPr>
        <w:pStyle w:val="Standard"/>
        <w:widowControl w:val="0"/>
        <w:rPr>
          <w:sz w:val="24"/>
          <w:szCs w:val="24"/>
          <w:lang w:val="es-AR"/>
        </w:rPr>
      </w:pPr>
      <w:r w:rsidRPr="00A54DBD">
        <w:rPr>
          <w:sz w:val="24"/>
          <w:szCs w:val="24"/>
          <w:lang w:val="es-AR"/>
        </w:rPr>
        <w:t xml:space="preserve">El proceso ‘administrador’ es el encargado y unido </w:t>
      </w:r>
      <w:r w:rsidR="00A54DBD" w:rsidRPr="00A54DBD">
        <w:rPr>
          <w:sz w:val="24"/>
          <w:szCs w:val="24"/>
          <w:lang w:val="es-AR"/>
        </w:rPr>
        <w:t>responsable</w:t>
      </w:r>
      <w:r w:rsidRPr="00A54DBD">
        <w:rPr>
          <w:sz w:val="24"/>
          <w:szCs w:val="24"/>
          <w:lang w:val="es-AR"/>
        </w:rPr>
        <w:t xml:space="preserve"> de acceder y modificar la base de datos y procesar todas las solicitudes de los clientes de forma secuencial. Si como resultado de una consulta se modifica el estado de </w:t>
      </w:r>
      <w:proofErr w:type="gramStart"/>
      <w:r w:rsidRPr="00A54DBD">
        <w:rPr>
          <w:sz w:val="24"/>
          <w:szCs w:val="24"/>
          <w:lang w:val="es-AR"/>
        </w:rPr>
        <w:t>una</w:t>
      </w:r>
      <w:proofErr w:type="gramEnd"/>
      <w:r w:rsidRPr="00A54DBD">
        <w:rPr>
          <w:sz w:val="24"/>
          <w:szCs w:val="24"/>
          <w:lang w:val="es-AR"/>
        </w:rPr>
        <w:t xml:space="preserve"> asiento en una sala entonces se </w:t>
      </w:r>
      <w:r w:rsidR="00A54DBD" w:rsidRPr="00A54DBD">
        <w:rPr>
          <w:sz w:val="24"/>
          <w:szCs w:val="24"/>
          <w:lang w:val="es-AR"/>
        </w:rPr>
        <w:t>envía</w:t>
      </w:r>
      <w:r w:rsidRPr="00A54DBD">
        <w:rPr>
          <w:sz w:val="24"/>
          <w:szCs w:val="24"/>
          <w:lang w:val="es-AR"/>
        </w:rPr>
        <w:t xml:space="preserve"> mediante una cola especial a tal fin el nuevo estado de todos los asientos de esa sala  a todos los usuarios que </w:t>
      </w:r>
      <w:r w:rsidR="00A54DBD" w:rsidRPr="00A54DBD">
        <w:rPr>
          <w:sz w:val="24"/>
          <w:szCs w:val="24"/>
          <w:lang w:val="es-AR"/>
        </w:rPr>
        <w:t>estén</w:t>
      </w:r>
      <w:r w:rsidRPr="00A54DBD">
        <w:rPr>
          <w:sz w:val="24"/>
          <w:szCs w:val="24"/>
          <w:lang w:val="es-AR"/>
        </w:rPr>
        <w:t xml:space="preserve"> en ese momento operando sobre ella.</w:t>
      </w:r>
    </w:p>
    <w:p w:rsidR="00112154" w:rsidRPr="00A54DBD" w:rsidRDefault="00112154" w:rsidP="00EE193D">
      <w:pPr>
        <w:pStyle w:val="Standard"/>
        <w:widowControl w:val="0"/>
        <w:rPr>
          <w:sz w:val="24"/>
          <w:szCs w:val="24"/>
          <w:lang w:val="es-AR"/>
        </w:rPr>
      </w:pPr>
    </w:p>
    <w:p w:rsidR="00112154" w:rsidRPr="00A54DBD" w:rsidRDefault="00112154" w:rsidP="00EE193D">
      <w:pPr>
        <w:pStyle w:val="Standard"/>
        <w:widowControl w:val="0"/>
        <w:rPr>
          <w:sz w:val="24"/>
          <w:szCs w:val="24"/>
          <w:lang w:val="es-AR"/>
        </w:rPr>
      </w:pPr>
      <w:r w:rsidRPr="00A54DBD">
        <w:rPr>
          <w:sz w:val="24"/>
          <w:szCs w:val="24"/>
          <w:lang w:val="es-AR"/>
        </w:rPr>
        <w:t xml:space="preserve">La base de datos esta implementada por varias estructuras una de las cuales es un arreglo tridimensional que indexa primero por </w:t>
      </w:r>
      <w:proofErr w:type="gramStart"/>
      <w:r w:rsidRPr="00A54DBD">
        <w:rPr>
          <w:sz w:val="24"/>
          <w:szCs w:val="24"/>
          <w:lang w:val="es-AR"/>
        </w:rPr>
        <w:t>numero</w:t>
      </w:r>
      <w:proofErr w:type="gramEnd"/>
      <w:r w:rsidRPr="00A54DBD">
        <w:rPr>
          <w:sz w:val="24"/>
          <w:szCs w:val="24"/>
          <w:lang w:val="es-AR"/>
        </w:rPr>
        <w:t xml:space="preserve"> de sala, luego por fila y finalmente por columna de la sala y se obtiene el estado de ese asiento. Por otra parte se tienen dos estructuras, una de ‘</w:t>
      </w:r>
      <w:proofErr w:type="spellStart"/>
      <w:r w:rsidRPr="00A54DBD">
        <w:rPr>
          <w:sz w:val="24"/>
          <w:szCs w:val="24"/>
          <w:lang w:val="es-AR"/>
        </w:rPr>
        <w:t>usuariosPorSala</w:t>
      </w:r>
      <w:proofErr w:type="spellEnd"/>
      <w:r w:rsidRPr="00A54DBD">
        <w:rPr>
          <w:sz w:val="24"/>
          <w:szCs w:val="24"/>
          <w:lang w:val="es-AR"/>
        </w:rPr>
        <w:t xml:space="preserve">’ que indica que usuarios </w:t>
      </w:r>
      <w:r w:rsidR="00A54DBD" w:rsidRPr="00A54DBD">
        <w:rPr>
          <w:sz w:val="24"/>
          <w:szCs w:val="24"/>
          <w:lang w:val="es-AR"/>
        </w:rPr>
        <w:t>están</w:t>
      </w:r>
      <w:r w:rsidRPr="00A54DBD">
        <w:rPr>
          <w:sz w:val="24"/>
          <w:szCs w:val="24"/>
          <w:lang w:val="es-AR"/>
        </w:rPr>
        <w:t xml:space="preserve"> viendo una determinada sala y otra ‘</w:t>
      </w:r>
      <w:proofErr w:type="spellStart"/>
      <w:r w:rsidRPr="00A54DBD">
        <w:rPr>
          <w:sz w:val="24"/>
          <w:szCs w:val="24"/>
          <w:lang w:val="es-AR"/>
        </w:rPr>
        <w:t>salaPorUsuario</w:t>
      </w:r>
      <w:proofErr w:type="spellEnd"/>
      <w:r w:rsidRPr="00A54DBD">
        <w:rPr>
          <w:sz w:val="24"/>
          <w:szCs w:val="24"/>
          <w:lang w:val="es-AR"/>
        </w:rPr>
        <w:t xml:space="preserve">’ que informa que sala </w:t>
      </w:r>
      <w:r w:rsidR="00A54DBD" w:rsidRPr="00A54DBD">
        <w:rPr>
          <w:sz w:val="24"/>
          <w:szCs w:val="24"/>
          <w:lang w:val="es-AR"/>
        </w:rPr>
        <w:t>está</w:t>
      </w:r>
      <w:r w:rsidRPr="00A54DBD">
        <w:rPr>
          <w:sz w:val="24"/>
          <w:szCs w:val="24"/>
          <w:lang w:val="es-AR"/>
        </w:rPr>
        <w:t xml:space="preserve"> mirando un determinado usuario, estas estructuras sirven para facilitar el proceso de entrada y salida de las salas </w:t>
      </w:r>
      <w:r w:rsidR="00A54DBD" w:rsidRPr="00A54DBD">
        <w:rPr>
          <w:sz w:val="24"/>
          <w:szCs w:val="24"/>
          <w:lang w:val="es-AR"/>
        </w:rPr>
        <w:t>así</w:t>
      </w:r>
      <w:r w:rsidRPr="00A54DBD">
        <w:rPr>
          <w:sz w:val="24"/>
          <w:szCs w:val="24"/>
          <w:lang w:val="es-AR"/>
        </w:rPr>
        <w:t xml:space="preserve"> como la </w:t>
      </w:r>
      <w:r w:rsidR="00A54DBD" w:rsidRPr="00A54DBD">
        <w:rPr>
          <w:sz w:val="24"/>
          <w:szCs w:val="24"/>
          <w:lang w:val="es-AR"/>
        </w:rPr>
        <w:t>liberación</w:t>
      </w:r>
      <w:r w:rsidRPr="00A54DBD">
        <w:rPr>
          <w:sz w:val="24"/>
          <w:szCs w:val="24"/>
          <w:lang w:val="es-AR"/>
        </w:rPr>
        <w:t xml:space="preserve"> de asientos reservados por un usuario.  Se </w:t>
      </w:r>
      <w:r w:rsidR="00A54DBD" w:rsidRPr="00A54DBD">
        <w:rPr>
          <w:sz w:val="24"/>
          <w:szCs w:val="24"/>
          <w:lang w:val="es-AR"/>
        </w:rPr>
        <w:t>decidió</w:t>
      </w:r>
      <w:r w:rsidRPr="00A54DBD">
        <w:rPr>
          <w:sz w:val="24"/>
          <w:szCs w:val="24"/>
          <w:lang w:val="es-AR"/>
        </w:rPr>
        <w:t xml:space="preserve"> esta redundancia para priorizar tiempo de procesamiento por sobre memoria utilizada.</w:t>
      </w:r>
    </w:p>
    <w:p w:rsidR="00211DEC" w:rsidRPr="00A54DBD" w:rsidRDefault="00211DEC" w:rsidP="00EE193D">
      <w:pPr>
        <w:pStyle w:val="Standard"/>
        <w:widowControl w:val="0"/>
        <w:rPr>
          <w:sz w:val="24"/>
          <w:szCs w:val="24"/>
          <w:lang w:val="es-AR"/>
        </w:rPr>
      </w:pPr>
    </w:p>
    <w:p w:rsidR="00211DEC" w:rsidRPr="00A54DBD" w:rsidRDefault="00211DEC" w:rsidP="00EE193D">
      <w:pPr>
        <w:pStyle w:val="Standard"/>
        <w:widowControl w:val="0"/>
        <w:rPr>
          <w:sz w:val="24"/>
          <w:szCs w:val="24"/>
          <w:lang w:val="es-AR"/>
        </w:rPr>
      </w:pPr>
      <w:r w:rsidRPr="00A54DBD">
        <w:rPr>
          <w:sz w:val="24"/>
          <w:szCs w:val="24"/>
          <w:lang w:val="es-AR"/>
        </w:rPr>
        <w:t>El proceso ‘</w:t>
      </w:r>
      <w:proofErr w:type="spellStart"/>
      <w:r w:rsidRPr="00A54DBD">
        <w:rPr>
          <w:sz w:val="24"/>
          <w:szCs w:val="24"/>
          <w:lang w:val="es-AR"/>
        </w:rPr>
        <w:t>ClienteAsinc</w:t>
      </w:r>
      <w:proofErr w:type="spellEnd"/>
      <w:r w:rsidRPr="00A54DBD">
        <w:rPr>
          <w:sz w:val="24"/>
          <w:szCs w:val="24"/>
          <w:lang w:val="es-AR"/>
        </w:rPr>
        <w:t xml:space="preserve">’ es el encargado de tomar estos mensajes </w:t>
      </w:r>
      <w:r w:rsidR="00A54DBD" w:rsidRPr="00A54DBD">
        <w:rPr>
          <w:sz w:val="24"/>
          <w:szCs w:val="24"/>
          <w:lang w:val="es-AR"/>
        </w:rPr>
        <w:t>asíncronos</w:t>
      </w:r>
      <w:r w:rsidRPr="00A54DBD">
        <w:rPr>
          <w:sz w:val="24"/>
          <w:szCs w:val="24"/>
          <w:lang w:val="es-AR"/>
        </w:rPr>
        <w:t xml:space="preserve"> y actualizar la memoria compartida intermedia del ‘Cliente’ lo que permite que al momento de intentar reservar un asiento que se sabe ya tomado por otro cliente no se </w:t>
      </w:r>
      <w:r w:rsidR="004202EC" w:rsidRPr="00A54DBD">
        <w:rPr>
          <w:sz w:val="24"/>
          <w:szCs w:val="24"/>
          <w:lang w:val="es-AR"/>
        </w:rPr>
        <w:t xml:space="preserve">necesite una </w:t>
      </w:r>
      <w:r w:rsidR="00A54DBD" w:rsidRPr="00A54DBD">
        <w:rPr>
          <w:sz w:val="24"/>
          <w:szCs w:val="24"/>
          <w:lang w:val="es-AR"/>
        </w:rPr>
        <w:t>petición</w:t>
      </w:r>
      <w:r w:rsidR="004202EC" w:rsidRPr="00A54DBD">
        <w:rPr>
          <w:sz w:val="24"/>
          <w:szCs w:val="24"/>
          <w:lang w:val="es-AR"/>
        </w:rPr>
        <w:t xml:space="preserve"> al servidor para saber dicho inconveniente. </w:t>
      </w:r>
      <w:r w:rsidRPr="00A54DBD">
        <w:rPr>
          <w:sz w:val="24"/>
          <w:szCs w:val="24"/>
          <w:lang w:val="es-AR"/>
        </w:rPr>
        <w:t xml:space="preserve"> </w:t>
      </w:r>
    </w:p>
    <w:p w:rsidR="00112154" w:rsidRPr="00A54DBD" w:rsidRDefault="00112154" w:rsidP="00EE193D">
      <w:pPr>
        <w:pStyle w:val="Standard"/>
        <w:widowControl w:val="0"/>
        <w:rPr>
          <w:sz w:val="24"/>
          <w:szCs w:val="24"/>
          <w:lang w:val="es-AR"/>
        </w:rPr>
      </w:pPr>
    </w:p>
    <w:p w:rsidR="00112154" w:rsidRPr="00A54DBD" w:rsidRDefault="00112154" w:rsidP="00112154">
      <w:pPr>
        <w:pStyle w:val="Standard"/>
        <w:widowControl w:val="0"/>
        <w:rPr>
          <w:b/>
          <w:sz w:val="30"/>
          <w:szCs w:val="30"/>
          <w:lang w:val="es-AR"/>
        </w:rPr>
      </w:pPr>
    </w:p>
    <w:p w:rsidR="00112154" w:rsidRPr="00A54DBD" w:rsidRDefault="00A54DBD" w:rsidP="00112154">
      <w:pPr>
        <w:pStyle w:val="Standard"/>
        <w:widowControl w:val="0"/>
        <w:rPr>
          <w:b/>
          <w:sz w:val="30"/>
          <w:szCs w:val="30"/>
          <w:lang w:val="es-AR"/>
        </w:rPr>
      </w:pPr>
      <w:r w:rsidRPr="00A54DBD">
        <w:rPr>
          <w:b/>
          <w:sz w:val="30"/>
          <w:szCs w:val="30"/>
          <w:lang w:val="es-AR"/>
        </w:rPr>
        <w:t>Compilación</w:t>
      </w:r>
      <w:r w:rsidR="00112154" w:rsidRPr="00A54DBD">
        <w:rPr>
          <w:b/>
          <w:sz w:val="30"/>
          <w:szCs w:val="30"/>
          <w:lang w:val="es-AR"/>
        </w:rPr>
        <w:t xml:space="preserve"> y ejecución</w:t>
      </w:r>
    </w:p>
    <w:p w:rsidR="00112154" w:rsidRPr="00A54DBD" w:rsidRDefault="00112154" w:rsidP="00112154">
      <w:pPr>
        <w:pStyle w:val="Standard"/>
        <w:widowControl w:val="0"/>
        <w:rPr>
          <w:b/>
          <w:sz w:val="30"/>
          <w:szCs w:val="30"/>
          <w:lang w:val="es-AR"/>
        </w:rPr>
      </w:pPr>
    </w:p>
    <w:p w:rsidR="00112154" w:rsidRPr="00A54DBD" w:rsidRDefault="00112154" w:rsidP="00112154">
      <w:pPr>
        <w:pStyle w:val="Standard"/>
        <w:widowControl w:val="0"/>
        <w:rPr>
          <w:sz w:val="24"/>
          <w:szCs w:val="24"/>
          <w:lang w:val="es-AR"/>
        </w:rPr>
      </w:pPr>
      <w:r w:rsidRPr="00A54DBD">
        <w:rPr>
          <w:sz w:val="24"/>
          <w:szCs w:val="24"/>
          <w:lang w:val="es-AR"/>
        </w:rPr>
        <w:t xml:space="preserve">Para la compilación se debe ir con la terminar a la carpeta raíz del programa y </w:t>
      </w:r>
      <w:r w:rsidRPr="00A54DBD">
        <w:rPr>
          <w:sz w:val="24"/>
          <w:szCs w:val="24"/>
          <w:lang w:val="es-AR"/>
        </w:rPr>
        <w:lastRenderedPageBreak/>
        <w:t>escribir ´</w:t>
      </w:r>
      <w:proofErr w:type="spellStart"/>
      <w:r w:rsidRPr="00A54DBD">
        <w:rPr>
          <w:sz w:val="24"/>
          <w:szCs w:val="24"/>
          <w:lang w:val="es-AR"/>
        </w:rPr>
        <w:t>make</w:t>
      </w:r>
      <w:proofErr w:type="spellEnd"/>
      <w:r w:rsidRPr="00A54DBD">
        <w:rPr>
          <w:sz w:val="24"/>
          <w:szCs w:val="24"/>
          <w:lang w:val="es-AR"/>
        </w:rPr>
        <w:t xml:space="preserve"> </w:t>
      </w:r>
      <w:proofErr w:type="spellStart"/>
      <w:r w:rsidRPr="00A54DBD">
        <w:rPr>
          <w:sz w:val="24"/>
          <w:szCs w:val="24"/>
          <w:lang w:val="es-AR"/>
        </w:rPr>
        <w:t>all</w:t>
      </w:r>
      <w:proofErr w:type="spellEnd"/>
      <w:r w:rsidRPr="00A54DBD">
        <w:rPr>
          <w:sz w:val="24"/>
          <w:szCs w:val="24"/>
          <w:lang w:val="es-AR"/>
        </w:rPr>
        <w:t>´</w:t>
      </w:r>
      <w:r w:rsidR="006E2784" w:rsidRPr="00A54DBD">
        <w:rPr>
          <w:sz w:val="24"/>
          <w:szCs w:val="24"/>
          <w:lang w:val="es-AR"/>
        </w:rPr>
        <w:t xml:space="preserve"> lo que generara los archivos ejecutables ´</w:t>
      </w:r>
      <w:proofErr w:type="spellStart"/>
      <w:r w:rsidR="006E2784" w:rsidRPr="00A54DBD">
        <w:rPr>
          <w:sz w:val="24"/>
          <w:szCs w:val="24"/>
          <w:lang w:val="es-AR"/>
        </w:rPr>
        <w:t>client</w:t>
      </w:r>
      <w:proofErr w:type="spellEnd"/>
      <w:r w:rsidR="006E2784" w:rsidRPr="00A54DBD">
        <w:rPr>
          <w:sz w:val="24"/>
          <w:szCs w:val="24"/>
          <w:lang w:val="es-AR"/>
        </w:rPr>
        <w:t>´ y ´cine´. Finalmente lanzar primero ‘cine’ y lueg</w:t>
      </w:r>
      <w:r w:rsidR="00A54DBD">
        <w:rPr>
          <w:sz w:val="24"/>
          <w:szCs w:val="24"/>
          <w:lang w:val="es-AR"/>
        </w:rPr>
        <w:t>o el ´</w:t>
      </w:r>
      <w:proofErr w:type="spellStart"/>
      <w:r w:rsidR="00A54DBD">
        <w:rPr>
          <w:sz w:val="24"/>
          <w:szCs w:val="24"/>
          <w:lang w:val="es-AR"/>
        </w:rPr>
        <w:t>client</w:t>
      </w:r>
      <w:proofErr w:type="spellEnd"/>
      <w:r w:rsidR="00A54DBD">
        <w:rPr>
          <w:sz w:val="24"/>
          <w:szCs w:val="24"/>
          <w:lang w:val="es-AR"/>
        </w:rPr>
        <w:t>´ siguiendo los menú</w:t>
      </w:r>
      <w:r w:rsidR="00A54DBD" w:rsidRPr="00A54DBD">
        <w:rPr>
          <w:sz w:val="24"/>
          <w:szCs w:val="24"/>
          <w:lang w:val="es-AR"/>
        </w:rPr>
        <w:t>s</w:t>
      </w:r>
      <w:r w:rsidR="006E2784" w:rsidRPr="00A54DBD">
        <w:rPr>
          <w:sz w:val="24"/>
          <w:szCs w:val="24"/>
          <w:lang w:val="es-AR"/>
        </w:rPr>
        <w:t xml:space="preserve"> de este para acceder a la reserva de asientos.  </w:t>
      </w:r>
    </w:p>
    <w:p w:rsidR="00112154" w:rsidRPr="00A54DBD" w:rsidRDefault="00112154" w:rsidP="00EE193D">
      <w:pPr>
        <w:pStyle w:val="Standard"/>
        <w:widowControl w:val="0"/>
        <w:rPr>
          <w:sz w:val="24"/>
          <w:szCs w:val="24"/>
          <w:lang w:val="es-AR"/>
        </w:rPr>
      </w:pPr>
    </w:p>
    <w:p w:rsidR="00EE193D" w:rsidRPr="00A54DBD" w:rsidRDefault="00EE193D" w:rsidP="00EE193D">
      <w:pPr>
        <w:pStyle w:val="Standard"/>
        <w:widowControl w:val="0"/>
        <w:rPr>
          <w:sz w:val="24"/>
          <w:szCs w:val="24"/>
          <w:lang w:val="es-AR"/>
        </w:rPr>
      </w:pPr>
    </w:p>
    <w:p w:rsidR="00EE193D" w:rsidRPr="00A54DBD" w:rsidRDefault="00EE193D" w:rsidP="00EE193D">
      <w:pPr>
        <w:pStyle w:val="Standard"/>
        <w:widowControl w:val="0"/>
        <w:rPr>
          <w:sz w:val="24"/>
          <w:szCs w:val="24"/>
          <w:lang w:val="es-AR"/>
        </w:rPr>
      </w:pPr>
    </w:p>
    <w:p w:rsidR="00536A4B" w:rsidRPr="00A54DBD" w:rsidRDefault="00536A4B"/>
    <w:sectPr w:rsidR="00536A4B" w:rsidRPr="00A54DBD" w:rsidSect="00536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193D"/>
    <w:rsid w:val="00112154"/>
    <w:rsid w:val="00211DEC"/>
    <w:rsid w:val="004202EC"/>
    <w:rsid w:val="00536A4B"/>
    <w:rsid w:val="006E2784"/>
    <w:rsid w:val="00762E78"/>
    <w:rsid w:val="00A54DBD"/>
    <w:rsid w:val="00EE1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93D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E193D"/>
    <w:pPr>
      <w:suppressAutoHyphens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val="en-US"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93D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93D"/>
    <w:rPr>
      <w:rFonts w:ascii="Tahoma" w:eastAsia="Arial" w:hAnsi="Tahoma" w:cs="Mangal"/>
      <w:color w:val="000000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5</cp:revision>
  <dcterms:created xsi:type="dcterms:W3CDTF">2017-09-17T01:07:00Z</dcterms:created>
  <dcterms:modified xsi:type="dcterms:W3CDTF">2017-09-17T01:35:00Z</dcterms:modified>
</cp:coreProperties>
</file>