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284B" w14:textId="77777777" w:rsidR="002850BE" w:rsidRPr="00E755E8" w:rsidRDefault="00263F22" w:rsidP="0027514A">
      <w:pPr>
        <w:pStyle w:val="Ttulo"/>
      </w:pPr>
      <w:bookmarkStart w:id="0" w:name="_Toc118654374"/>
      <w:r w:rsidRPr="00E755E8">
        <w:t>FACULDADE DE TECNOLOGIA</w:t>
      </w:r>
      <w:r w:rsidR="004C06C2" w:rsidRPr="00E755E8">
        <w:t xml:space="preserve"> DE</w:t>
      </w:r>
      <w:r w:rsidRPr="00E755E8">
        <w:t xml:space="preserve"> SÃO JOSÉ DOS CAMPOS</w:t>
      </w:r>
    </w:p>
    <w:p w14:paraId="52EB7559" w14:textId="77777777" w:rsidR="00263F22" w:rsidRPr="00E755E8" w:rsidRDefault="00263F22" w:rsidP="0027514A">
      <w:pPr>
        <w:pStyle w:val="Ttulo"/>
      </w:pPr>
      <w:r w:rsidRPr="00E755E8">
        <w:t xml:space="preserve">FATEC </w:t>
      </w:r>
      <w:r w:rsidR="004C06C2" w:rsidRPr="00E755E8">
        <w:t xml:space="preserve">PROFESSOR </w:t>
      </w:r>
      <w:r w:rsidRPr="00E755E8">
        <w:rPr>
          <w:caps/>
        </w:rPr>
        <w:t>Jessen Vidal</w:t>
      </w:r>
    </w:p>
    <w:p w14:paraId="2E01C8B3" w14:textId="77777777" w:rsidR="00263F22" w:rsidRPr="00E755E8" w:rsidRDefault="00263F22" w:rsidP="004F2518">
      <w:pPr>
        <w:pStyle w:val="NormalSemTabulacao"/>
      </w:pPr>
    </w:p>
    <w:p w14:paraId="157D4E0D" w14:textId="77777777" w:rsidR="002850BE" w:rsidRPr="00E755E8" w:rsidRDefault="002850BE" w:rsidP="004F2518">
      <w:pPr>
        <w:pStyle w:val="NormalSemTabulacao"/>
      </w:pPr>
    </w:p>
    <w:p w14:paraId="03280618" w14:textId="77777777" w:rsidR="002850BE" w:rsidRPr="00E755E8" w:rsidRDefault="002850BE" w:rsidP="004F2518">
      <w:pPr>
        <w:pStyle w:val="NormalSemTabulacao"/>
      </w:pPr>
    </w:p>
    <w:p w14:paraId="317E7121" w14:textId="77777777" w:rsidR="006F533C" w:rsidRPr="00E755E8" w:rsidRDefault="006F533C" w:rsidP="004F2518">
      <w:pPr>
        <w:pStyle w:val="NormalSemTabulacao"/>
      </w:pPr>
    </w:p>
    <w:p w14:paraId="5AC6D17C" w14:textId="77777777" w:rsidR="00263F22" w:rsidRPr="00E755E8" w:rsidRDefault="00263F22" w:rsidP="004F2518">
      <w:pPr>
        <w:pStyle w:val="NormalSemTabulacao"/>
      </w:pPr>
    </w:p>
    <w:p w14:paraId="185F725E" w14:textId="77777777" w:rsidR="00AD48C2" w:rsidRPr="00E755E8" w:rsidRDefault="00AD48C2" w:rsidP="004F2518">
      <w:pPr>
        <w:pStyle w:val="NormalSemTabulacao"/>
      </w:pPr>
    </w:p>
    <w:p w14:paraId="20B33E57" w14:textId="77777777" w:rsidR="00263F22" w:rsidRPr="00E755E8" w:rsidRDefault="00263F22" w:rsidP="004F2518">
      <w:pPr>
        <w:pStyle w:val="NormalSemTabulacao"/>
      </w:pPr>
    </w:p>
    <w:p w14:paraId="176B604E" w14:textId="77777777" w:rsidR="00263F22" w:rsidRPr="00E755E8" w:rsidRDefault="00263F22" w:rsidP="004F2518">
      <w:pPr>
        <w:pStyle w:val="NormalSemTabulacao"/>
      </w:pPr>
    </w:p>
    <w:p w14:paraId="0D5A5BDE" w14:textId="090D9914" w:rsidR="00263F22" w:rsidRPr="00E755E8" w:rsidRDefault="00BA44BC" w:rsidP="0027514A">
      <w:pPr>
        <w:pStyle w:val="Ttulo"/>
      </w:pPr>
      <w:r w:rsidRPr="00E755E8">
        <w:t>MARCOS VINICIO PEREIRA</w:t>
      </w:r>
    </w:p>
    <w:p w14:paraId="5E830AB8" w14:textId="77777777" w:rsidR="00263F22" w:rsidRPr="00E755E8" w:rsidRDefault="00263F22" w:rsidP="004F2518">
      <w:pPr>
        <w:pStyle w:val="NormalSemTabulacao"/>
      </w:pPr>
    </w:p>
    <w:p w14:paraId="643F2216" w14:textId="77777777" w:rsidR="00263F22" w:rsidRPr="00E755E8" w:rsidRDefault="00263F22" w:rsidP="004F2518">
      <w:pPr>
        <w:pStyle w:val="NormalSemTabulacao"/>
      </w:pPr>
    </w:p>
    <w:p w14:paraId="650B9FC0" w14:textId="77777777" w:rsidR="00263F22" w:rsidRPr="00E755E8" w:rsidRDefault="00263F22" w:rsidP="004F2518">
      <w:pPr>
        <w:pStyle w:val="NormalSemTabulacao"/>
      </w:pPr>
    </w:p>
    <w:p w14:paraId="09FC68F6" w14:textId="77777777" w:rsidR="00AD48C2" w:rsidRPr="00E755E8" w:rsidRDefault="00AD48C2" w:rsidP="004F2518">
      <w:pPr>
        <w:pStyle w:val="NormalSemTabulacao"/>
      </w:pPr>
    </w:p>
    <w:p w14:paraId="33536189" w14:textId="77777777" w:rsidR="006F533C" w:rsidRPr="00E755E8" w:rsidRDefault="006F533C" w:rsidP="00263F22">
      <w:pPr>
        <w:pStyle w:val="Corpodetexto"/>
        <w:jc w:val="center"/>
        <w:rPr>
          <w:b/>
        </w:rPr>
      </w:pPr>
    </w:p>
    <w:p w14:paraId="20D19924" w14:textId="77777777" w:rsidR="006F533C" w:rsidRPr="00E755E8" w:rsidRDefault="006F533C" w:rsidP="00263F22">
      <w:pPr>
        <w:pStyle w:val="Corpodetexto"/>
        <w:jc w:val="center"/>
        <w:rPr>
          <w:b/>
        </w:rPr>
      </w:pPr>
    </w:p>
    <w:p w14:paraId="23ECC1C9" w14:textId="77777777" w:rsidR="006F533C" w:rsidRPr="00E755E8" w:rsidRDefault="006F533C" w:rsidP="00263F22">
      <w:pPr>
        <w:pStyle w:val="Corpodetexto"/>
        <w:jc w:val="center"/>
        <w:rPr>
          <w:b/>
        </w:rPr>
      </w:pPr>
    </w:p>
    <w:p w14:paraId="65C7808C" w14:textId="77777777" w:rsidR="009260F7" w:rsidRDefault="009260F7" w:rsidP="0027514A">
      <w:pPr>
        <w:pStyle w:val="TtulodoTG"/>
      </w:pPr>
      <w:r>
        <w:t xml:space="preserve">SISTEMA PARA </w:t>
      </w:r>
      <w:r w:rsidR="004A6C34" w:rsidRPr="00E755E8">
        <w:t>PROVISÃO</w:t>
      </w:r>
      <w:r w:rsidR="00E86A80" w:rsidRPr="00E755E8">
        <w:t xml:space="preserve"> DE ESTOQUE</w:t>
      </w:r>
      <w:r w:rsidR="004A6C34" w:rsidRPr="00E755E8">
        <w:t xml:space="preserve"> </w:t>
      </w:r>
    </w:p>
    <w:p w14:paraId="24FC50B5" w14:textId="7EB0F582" w:rsidR="009260F7" w:rsidRDefault="004A6C34" w:rsidP="0027514A">
      <w:pPr>
        <w:pStyle w:val="TtulodoTG"/>
      </w:pPr>
      <w:r w:rsidRPr="00E755E8">
        <w:t>E</w:t>
      </w:r>
      <w:r w:rsidR="009260F7">
        <w:t xml:space="preserve"> </w:t>
      </w:r>
    </w:p>
    <w:p w14:paraId="4CD30F57" w14:textId="57DBC408" w:rsidR="002850BE" w:rsidRPr="00E755E8" w:rsidRDefault="00BA44BC" w:rsidP="0027514A">
      <w:pPr>
        <w:pStyle w:val="TtulodoTG"/>
      </w:pPr>
      <w:r w:rsidRPr="00E755E8">
        <w:t>ESTIMATIVAS PARA LICITAÇÕES</w:t>
      </w:r>
    </w:p>
    <w:p w14:paraId="580055D8" w14:textId="26A0E17D" w:rsidR="00AD48C2" w:rsidRPr="00E755E8" w:rsidRDefault="00AD48C2" w:rsidP="00DF0CD0">
      <w:pPr>
        <w:pStyle w:val="NormalSemTabulacao"/>
        <w:jc w:val="right"/>
        <w:rPr>
          <w:sz w:val="20"/>
        </w:rPr>
      </w:pPr>
    </w:p>
    <w:p w14:paraId="04F73747" w14:textId="1B10617B" w:rsidR="00DF0CD0" w:rsidRPr="00E755E8" w:rsidRDefault="00DF0CD0" w:rsidP="00DF0CD0">
      <w:pPr>
        <w:pStyle w:val="NormalSemTabulacao"/>
        <w:jc w:val="right"/>
        <w:rPr>
          <w:szCs w:val="24"/>
        </w:rPr>
      </w:pPr>
    </w:p>
    <w:p w14:paraId="5E78787C" w14:textId="4EB30DDB" w:rsidR="00DF0CD0" w:rsidRPr="00E755E8" w:rsidRDefault="00DF0CD0" w:rsidP="00DF0CD0">
      <w:pPr>
        <w:pStyle w:val="NormalSemTabulacao"/>
        <w:jc w:val="right"/>
        <w:rPr>
          <w:szCs w:val="24"/>
        </w:rPr>
      </w:pPr>
    </w:p>
    <w:p w14:paraId="40DFD8E4" w14:textId="7176A379" w:rsidR="00DF0CD0" w:rsidRPr="00E755E8" w:rsidRDefault="00DF0CD0" w:rsidP="00DF0CD0">
      <w:pPr>
        <w:pStyle w:val="NormalSemTabulacao"/>
        <w:jc w:val="right"/>
        <w:rPr>
          <w:szCs w:val="24"/>
        </w:rPr>
      </w:pPr>
    </w:p>
    <w:p w14:paraId="6F6A5410" w14:textId="5D27D46F" w:rsidR="00DF0CD0" w:rsidRPr="00E755E8" w:rsidRDefault="00DF0CD0" w:rsidP="00DF0CD0">
      <w:pPr>
        <w:pStyle w:val="NormalSemTabulacao"/>
        <w:jc w:val="right"/>
        <w:rPr>
          <w:szCs w:val="24"/>
        </w:rPr>
      </w:pPr>
    </w:p>
    <w:p w14:paraId="5C0D9272" w14:textId="0FB7FD61" w:rsidR="00DF0CD0" w:rsidRPr="00E755E8" w:rsidRDefault="00DF0CD0" w:rsidP="00DF0CD0">
      <w:pPr>
        <w:pStyle w:val="NormalSemTabulacao"/>
        <w:jc w:val="right"/>
        <w:rPr>
          <w:szCs w:val="24"/>
        </w:rPr>
      </w:pPr>
    </w:p>
    <w:p w14:paraId="20801D2D" w14:textId="77777777" w:rsidR="00DF0CD0" w:rsidRPr="00E755E8" w:rsidRDefault="00DF0CD0" w:rsidP="00DF0CD0">
      <w:pPr>
        <w:pStyle w:val="NormalSemTabulacao"/>
        <w:jc w:val="right"/>
        <w:rPr>
          <w:szCs w:val="24"/>
        </w:rPr>
      </w:pPr>
    </w:p>
    <w:p w14:paraId="509B3753" w14:textId="6DA65CAB" w:rsidR="00DF0CD0" w:rsidRPr="00E755E8" w:rsidRDefault="00DF0CD0" w:rsidP="00DF0CD0">
      <w:pPr>
        <w:pStyle w:val="NormalSemTabulacao"/>
        <w:jc w:val="right"/>
        <w:rPr>
          <w:szCs w:val="24"/>
        </w:rPr>
      </w:pPr>
    </w:p>
    <w:p w14:paraId="27D029D6" w14:textId="6B2E39CB" w:rsidR="00BA44BC" w:rsidRPr="00E755E8" w:rsidRDefault="00DF0CD0" w:rsidP="00BA44BC">
      <w:pPr>
        <w:pStyle w:val="NormalSemTabulacao"/>
        <w:jc w:val="right"/>
        <w:rPr>
          <w:szCs w:val="24"/>
        </w:rPr>
      </w:pPr>
      <w:r w:rsidRPr="00E755E8">
        <w:rPr>
          <w:szCs w:val="24"/>
        </w:rPr>
        <w:t xml:space="preserve">Orientador: </w:t>
      </w:r>
      <w:r w:rsidR="00361993" w:rsidRPr="00E755E8">
        <w:rPr>
          <w:szCs w:val="24"/>
        </w:rPr>
        <w:t xml:space="preserve">Me. </w:t>
      </w:r>
      <w:r w:rsidR="00BA44BC" w:rsidRPr="00E755E8">
        <w:rPr>
          <w:szCs w:val="24"/>
        </w:rPr>
        <w:t>Carlos Augusto Lombardi Garcia</w:t>
      </w:r>
    </w:p>
    <w:p w14:paraId="77E1B9CD" w14:textId="77777777" w:rsidR="00BA44BC" w:rsidRPr="00E755E8" w:rsidRDefault="00BA44BC" w:rsidP="00BA44BC">
      <w:pPr>
        <w:pStyle w:val="NormalSemTabulacao"/>
        <w:jc w:val="right"/>
        <w:rPr>
          <w:color w:val="00B050"/>
          <w:szCs w:val="24"/>
        </w:rPr>
      </w:pPr>
    </w:p>
    <w:p w14:paraId="223DED15" w14:textId="29A1DD1E" w:rsidR="00DF0CD0" w:rsidRPr="00E755E8" w:rsidRDefault="00DF0CD0" w:rsidP="00DF0CD0">
      <w:pPr>
        <w:pStyle w:val="NormalSemTabulacao"/>
        <w:jc w:val="right"/>
        <w:rPr>
          <w:szCs w:val="24"/>
        </w:rPr>
      </w:pPr>
    </w:p>
    <w:p w14:paraId="05719D4C" w14:textId="77777777" w:rsidR="004F2518" w:rsidRPr="00E755E8" w:rsidRDefault="004F2518" w:rsidP="004F2518">
      <w:pPr>
        <w:pStyle w:val="NormalSemTabulacao"/>
        <w:rPr>
          <w:b/>
        </w:rPr>
      </w:pPr>
    </w:p>
    <w:p w14:paraId="72AC1824" w14:textId="77777777" w:rsidR="00263F22" w:rsidRPr="00E755E8" w:rsidRDefault="00263F22" w:rsidP="004F2518">
      <w:pPr>
        <w:pStyle w:val="NormalSemTabulacao"/>
        <w:rPr>
          <w:b/>
        </w:rPr>
      </w:pPr>
    </w:p>
    <w:p w14:paraId="58E21D4A" w14:textId="77777777" w:rsidR="00263F22" w:rsidRPr="00E755E8" w:rsidRDefault="00263F22" w:rsidP="004F2518">
      <w:pPr>
        <w:pStyle w:val="NormalSemTabulacao"/>
        <w:rPr>
          <w:b/>
        </w:rPr>
      </w:pPr>
    </w:p>
    <w:p w14:paraId="4F6362F7" w14:textId="77777777" w:rsidR="00C33D7D" w:rsidRPr="00E755E8" w:rsidRDefault="00C33D7D" w:rsidP="004F2518">
      <w:pPr>
        <w:pStyle w:val="NormalSemTabulacao"/>
        <w:rPr>
          <w:b/>
        </w:rPr>
      </w:pPr>
    </w:p>
    <w:p w14:paraId="32D87686" w14:textId="77777777" w:rsidR="00C33D7D" w:rsidRPr="00E755E8" w:rsidRDefault="00C33D7D" w:rsidP="004F2518">
      <w:pPr>
        <w:pStyle w:val="NormalSemTabulacao"/>
        <w:rPr>
          <w:b/>
        </w:rPr>
      </w:pPr>
    </w:p>
    <w:p w14:paraId="3547AF86" w14:textId="77777777" w:rsidR="00C33D7D" w:rsidRPr="00E755E8" w:rsidRDefault="00C33D7D" w:rsidP="004F2518">
      <w:pPr>
        <w:pStyle w:val="NormalSemTabulacao"/>
        <w:rPr>
          <w:b/>
        </w:rPr>
      </w:pPr>
    </w:p>
    <w:p w14:paraId="1A256E0A" w14:textId="77777777" w:rsidR="002850BE" w:rsidRPr="00E755E8" w:rsidRDefault="002850BE" w:rsidP="004F2518">
      <w:pPr>
        <w:pStyle w:val="nfaseTG"/>
      </w:pPr>
      <w:r w:rsidRPr="00E755E8">
        <w:t>São José dos Campos</w:t>
      </w:r>
    </w:p>
    <w:p w14:paraId="402BE493" w14:textId="77777777" w:rsidR="00D10470" w:rsidRPr="00E755E8" w:rsidRDefault="00754739" w:rsidP="00C33D7D">
      <w:pPr>
        <w:pStyle w:val="nfaseTG"/>
      </w:pPr>
      <w:r w:rsidRPr="00E755E8">
        <w:t>20</w:t>
      </w:r>
      <w:r w:rsidR="00BA44BC" w:rsidRPr="00E755E8">
        <w:t>23</w:t>
      </w:r>
    </w:p>
    <w:p w14:paraId="66B4AF53" w14:textId="77777777" w:rsidR="004722C8" w:rsidRPr="00E755E8" w:rsidRDefault="004722C8" w:rsidP="004722C8">
      <w:pPr>
        <w:jc w:val="center"/>
        <w:rPr>
          <w:b/>
          <w:sz w:val="28"/>
        </w:rPr>
      </w:pPr>
      <w:r w:rsidRPr="00E755E8">
        <w:rPr>
          <w:b/>
          <w:sz w:val="28"/>
        </w:rPr>
        <w:lastRenderedPageBreak/>
        <w:t>LISTA DE FIGURAS</w:t>
      </w:r>
    </w:p>
    <w:p w14:paraId="3CB6E7DB" w14:textId="77777777" w:rsidR="004722C8" w:rsidRPr="00E755E8" w:rsidRDefault="004722C8" w:rsidP="004722C8">
      <w:pPr>
        <w:jc w:val="center"/>
      </w:pPr>
    </w:p>
    <w:p w14:paraId="050822E6" w14:textId="6AA10993" w:rsidR="003454A0" w:rsidRDefault="004722C8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E755E8">
        <w:rPr>
          <w:b/>
          <w:bCs/>
          <w:sz w:val="28"/>
          <w:szCs w:val="28"/>
        </w:rPr>
        <w:fldChar w:fldCharType="begin"/>
      </w:r>
      <w:r w:rsidRPr="00E755E8">
        <w:rPr>
          <w:b/>
          <w:bCs/>
          <w:sz w:val="28"/>
          <w:szCs w:val="28"/>
        </w:rPr>
        <w:instrText xml:space="preserve"> TOC \h \z \c "Figura" </w:instrText>
      </w:r>
      <w:r w:rsidRPr="00E755E8">
        <w:rPr>
          <w:b/>
          <w:bCs/>
          <w:sz w:val="28"/>
          <w:szCs w:val="28"/>
        </w:rPr>
        <w:fldChar w:fldCharType="separate"/>
      </w:r>
      <w:hyperlink w:anchor="_Toc152010192" w:history="1">
        <w:r w:rsidR="003454A0" w:rsidRPr="00400ACC">
          <w:rPr>
            <w:rStyle w:val="Hyperlink"/>
            <w:noProof/>
          </w:rPr>
          <w:t>Figura 1 - Fluxo de Compra Quadrimestral</w:t>
        </w:r>
        <w:r w:rsidR="003454A0">
          <w:rPr>
            <w:noProof/>
            <w:webHidden/>
          </w:rPr>
          <w:tab/>
        </w:r>
        <w:r w:rsidR="003454A0">
          <w:rPr>
            <w:noProof/>
            <w:webHidden/>
          </w:rPr>
          <w:fldChar w:fldCharType="begin"/>
        </w:r>
        <w:r w:rsidR="003454A0">
          <w:rPr>
            <w:noProof/>
            <w:webHidden/>
          </w:rPr>
          <w:instrText xml:space="preserve"> PAGEREF _Toc152010192 \h </w:instrText>
        </w:r>
        <w:r w:rsidR="003454A0">
          <w:rPr>
            <w:noProof/>
            <w:webHidden/>
          </w:rPr>
        </w:r>
        <w:r w:rsidR="003454A0">
          <w:rPr>
            <w:noProof/>
            <w:webHidden/>
          </w:rPr>
          <w:fldChar w:fldCharType="separate"/>
        </w:r>
        <w:r w:rsidR="003454A0">
          <w:rPr>
            <w:noProof/>
            <w:webHidden/>
          </w:rPr>
          <w:t>7</w:t>
        </w:r>
        <w:r w:rsidR="003454A0">
          <w:rPr>
            <w:noProof/>
            <w:webHidden/>
          </w:rPr>
          <w:fldChar w:fldCharType="end"/>
        </w:r>
      </w:hyperlink>
    </w:p>
    <w:p w14:paraId="242F80B0" w14:textId="58782AE2" w:rsidR="003454A0" w:rsidRDefault="003454A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2010193" w:history="1">
        <w:r w:rsidRPr="00400ACC">
          <w:rPr>
            <w:rStyle w:val="Hyperlink"/>
            <w:noProof/>
          </w:rPr>
          <w:t>Figura 2 - Fluxo de Compra Diária – Por Ata de Registro de Preço (ARP)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_Toc152010193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689D14" w14:textId="343EFB84" w:rsidR="003454A0" w:rsidRDefault="003454A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2010194" w:history="1">
        <w:r w:rsidRPr="00400ACC">
          <w:rPr>
            <w:rStyle w:val="Hyperlink"/>
            <w:noProof/>
          </w:rPr>
          <w:t>Figura 3 - Seleção e Extração do Arquivo de Exportação de Dados – Consumo Mensal (AED-CM)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_Toc152010194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15EEA7F" w14:textId="5AABA147" w:rsidR="003454A0" w:rsidRDefault="003454A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2010195" w:history="1">
        <w:r w:rsidRPr="00400ACC">
          <w:rPr>
            <w:rStyle w:val="Hyperlink"/>
            <w:noProof/>
          </w:rPr>
          <w:t>Figura 4 - Seleção e Extração do Arquivo de Exportação de Dados - Saldos (AED-S)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_Toc152010195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156E8FE" w14:textId="1827B00F" w:rsidR="003454A0" w:rsidRDefault="003454A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2010196" w:history="1">
        <w:r w:rsidRPr="00400ACC">
          <w:rPr>
            <w:rStyle w:val="Hyperlink"/>
            <w:noProof/>
          </w:rPr>
          <w:t>Figura 5 - Tecnologias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_Toc152010196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E3556D4" w14:textId="390554D6" w:rsidR="003454A0" w:rsidRDefault="003454A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2010197" w:history="1">
        <w:r w:rsidRPr="00400ACC">
          <w:rPr>
            <w:rStyle w:val="Hyperlink"/>
            <w:noProof/>
          </w:rPr>
          <w:t>Figura 6 - Fluxo de Processos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_Toc152010197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F50D4E9" w14:textId="297E7330" w:rsidR="003454A0" w:rsidRDefault="003454A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2010198" w:history="1">
        <w:r w:rsidRPr="00400ACC">
          <w:rPr>
            <w:rStyle w:val="Hyperlink"/>
            <w:noProof/>
          </w:rPr>
          <w:t>Figura 7 - Origem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_Toc152010198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B04DCF0" w14:textId="0E3B2B38" w:rsidR="003454A0" w:rsidRDefault="003454A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2010199" w:history="1">
        <w:r w:rsidRPr="00400ACC">
          <w:rPr>
            <w:rStyle w:val="Hyperlink"/>
            <w:noProof/>
          </w:rPr>
          <w:t>Figura 8 - Relatório Estimativa de Reabertura de ARP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_Toc152010199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49CCB6A" w14:textId="1B0784AE" w:rsidR="003454A0" w:rsidRDefault="003454A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2010200" w:history="1">
        <w:r w:rsidRPr="00400ACC">
          <w:rPr>
            <w:rStyle w:val="Hyperlink"/>
            <w:noProof/>
          </w:rPr>
          <w:t xml:space="preserve">Figura 9 – </w:t>
        </w:r>
        <w:r w:rsidRPr="00400ACC">
          <w:rPr>
            <w:rStyle w:val="Hyperlink"/>
            <w:i/>
            <w:iCs/>
            <w:noProof/>
          </w:rPr>
          <w:t>Workbook</w:t>
        </w:r>
        <w:r w:rsidRPr="00400ACC">
          <w:rPr>
            <w:rStyle w:val="Hyperlink"/>
            <w:noProof/>
          </w:rPr>
          <w:t>-Apuração-Compras[Itens]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_Toc152010200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E346E75" w14:textId="074D22EE" w:rsidR="003454A0" w:rsidRDefault="003454A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2010201" w:history="1">
        <w:r w:rsidRPr="00400ACC">
          <w:rPr>
            <w:rStyle w:val="Hyperlink"/>
            <w:noProof/>
          </w:rPr>
          <w:t>Figura 10 - Planilha de Compras (Filtros)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_Toc152010201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C7E6D40" w14:textId="5063CFE0" w:rsidR="003454A0" w:rsidRDefault="003454A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2010202" w:history="1">
        <w:r w:rsidRPr="00400ACC">
          <w:rPr>
            <w:rStyle w:val="Hyperlink"/>
            <w:noProof/>
          </w:rPr>
          <w:t>Figura 11 – Planilha de Compras (Assinaturas) - Impressão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_Toc152010202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931F5B5" w14:textId="050089D2" w:rsidR="003454A0" w:rsidRDefault="003454A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2010203" w:history="1">
        <w:r w:rsidRPr="00400ACC">
          <w:rPr>
            <w:rStyle w:val="Hyperlink"/>
            <w:noProof/>
          </w:rPr>
          <w:t xml:space="preserve">Figura 12 - Código Fonte em </w:t>
        </w:r>
        <w:r w:rsidRPr="00400ACC">
          <w:rPr>
            <w:rStyle w:val="Hyperlink"/>
            <w:i/>
            <w:iCs/>
            <w:noProof/>
          </w:rPr>
          <w:t>VBA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_Toc152010203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CAC0934" w14:textId="4375898E" w:rsidR="003454A0" w:rsidRDefault="003454A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2010204" w:history="1">
        <w:r w:rsidRPr="00400ACC">
          <w:rPr>
            <w:rStyle w:val="Hyperlink"/>
            <w:noProof/>
          </w:rPr>
          <w:t xml:space="preserve">Figura 13 - Código Fonte em </w:t>
        </w:r>
        <w:r w:rsidRPr="00400ACC">
          <w:rPr>
            <w:rStyle w:val="Hyperlink"/>
            <w:i/>
            <w:iCs/>
            <w:noProof/>
          </w:rPr>
          <w:t>VBA</w:t>
        </w:r>
        <w:r w:rsidRPr="00400ACC">
          <w:rPr>
            <w:rStyle w:val="Hyperlink"/>
            <w:noProof/>
          </w:rPr>
          <w:t xml:space="preserve"> do Desvio Padrão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_Toc152010204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FF39073" w14:textId="1EE9F1AD" w:rsidR="004722C8" w:rsidRPr="00E755E8" w:rsidRDefault="004722C8" w:rsidP="004722C8">
      <w:pPr>
        <w:rPr>
          <w:b/>
          <w:bCs/>
          <w:sz w:val="28"/>
          <w:szCs w:val="28"/>
        </w:rPr>
      </w:pPr>
      <w:r w:rsidRPr="00E755E8">
        <w:rPr>
          <w:b/>
          <w:bCs/>
          <w:sz w:val="28"/>
          <w:szCs w:val="28"/>
        </w:rPr>
        <w:fldChar w:fldCharType="end"/>
      </w:r>
    </w:p>
    <w:p w14:paraId="78FD5AAC" w14:textId="77777777" w:rsidR="004722C8" w:rsidRPr="00E755E8" w:rsidRDefault="004722C8">
      <w:pPr>
        <w:spacing w:line="240" w:lineRule="auto"/>
        <w:ind w:firstLine="0"/>
        <w:jc w:val="left"/>
        <w:rPr>
          <w:b/>
          <w:sz w:val="28"/>
        </w:rPr>
      </w:pPr>
      <w:r w:rsidRPr="00E755E8">
        <w:rPr>
          <w:b/>
          <w:sz w:val="28"/>
        </w:rPr>
        <w:br w:type="page"/>
      </w:r>
    </w:p>
    <w:p w14:paraId="6360E408" w14:textId="2CE2199D" w:rsidR="00FB037A" w:rsidRPr="00E755E8" w:rsidRDefault="00FB037A" w:rsidP="00FB037A">
      <w:pPr>
        <w:jc w:val="center"/>
        <w:rPr>
          <w:sz w:val="28"/>
          <w:szCs w:val="28"/>
        </w:rPr>
      </w:pPr>
      <w:r w:rsidRPr="00E755E8">
        <w:rPr>
          <w:b/>
          <w:sz w:val="28"/>
        </w:rPr>
        <w:lastRenderedPageBreak/>
        <w:t>LISTA</w:t>
      </w:r>
      <w:r w:rsidRPr="00E755E8">
        <w:rPr>
          <w:sz w:val="28"/>
          <w:szCs w:val="28"/>
        </w:rPr>
        <w:t xml:space="preserve"> </w:t>
      </w:r>
      <w:r w:rsidRPr="00E755E8">
        <w:rPr>
          <w:b/>
          <w:sz w:val="28"/>
        </w:rPr>
        <w:t>DE TABELAS</w:t>
      </w:r>
    </w:p>
    <w:p w14:paraId="17190371" w14:textId="77777777" w:rsidR="00FB037A" w:rsidRPr="00E755E8" w:rsidRDefault="00FB037A" w:rsidP="00FB037A">
      <w:pPr>
        <w:jc w:val="center"/>
      </w:pPr>
    </w:p>
    <w:p w14:paraId="35A5B52E" w14:textId="77777777" w:rsidR="00FB037A" w:rsidRPr="00E755E8" w:rsidRDefault="00FB037A" w:rsidP="00FB037A">
      <w:pPr>
        <w:jc w:val="center"/>
      </w:pPr>
    </w:p>
    <w:p w14:paraId="395AEFA4" w14:textId="48641B29" w:rsidR="003454A0" w:rsidRDefault="00FB037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E755E8">
        <w:rPr>
          <w:sz w:val="28"/>
          <w:szCs w:val="28"/>
        </w:rPr>
        <w:fldChar w:fldCharType="begin"/>
      </w:r>
      <w:r w:rsidRPr="00E755E8">
        <w:rPr>
          <w:sz w:val="28"/>
          <w:szCs w:val="28"/>
        </w:rPr>
        <w:instrText xml:space="preserve"> TOC \h \z \c "Tabela" </w:instrText>
      </w:r>
      <w:r w:rsidRPr="00E755E8">
        <w:rPr>
          <w:sz w:val="28"/>
          <w:szCs w:val="28"/>
        </w:rPr>
        <w:fldChar w:fldCharType="separate"/>
      </w:r>
      <w:hyperlink w:anchor="_Toc152010205" w:history="1">
        <w:r w:rsidR="003454A0" w:rsidRPr="00B04FAD">
          <w:rPr>
            <w:rStyle w:val="Hyperlink"/>
            <w:noProof/>
          </w:rPr>
          <w:t>Tabela 1 - Principais Meios de Compra</w:t>
        </w:r>
        <w:r w:rsidR="003454A0">
          <w:rPr>
            <w:noProof/>
            <w:webHidden/>
          </w:rPr>
          <w:tab/>
        </w:r>
        <w:r w:rsidR="003454A0">
          <w:rPr>
            <w:noProof/>
            <w:webHidden/>
          </w:rPr>
          <w:fldChar w:fldCharType="begin"/>
        </w:r>
        <w:r w:rsidR="003454A0">
          <w:rPr>
            <w:noProof/>
            <w:webHidden/>
          </w:rPr>
          <w:instrText xml:space="preserve"> PAGEREF _Toc152010205 \h </w:instrText>
        </w:r>
        <w:r w:rsidR="003454A0">
          <w:rPr>
            <w:noProof/>
            <w:webHidden/>
          </w:rPr>
        </w:r>
        <w:r w:rsidR="003454A0">
          <w:rPr>
            <w:noProof/>
            <w:webHidden/>
          </w:rPr>
          <w:fldChar w:fldCharType="separate"/>
        </w:r>
        <w:r w:rsidR="003454A0">
          <w:rPr>
            <w:noProof/>
            <w:webHidden/>
          </w:rPr>
          <w:t>6</w:t>
        </w:r>
        <w:r w:rsidR="003454A0">
          <w:rPr>
            <w:noProof/>
            <w:webHidden/>
          </w:rPr>
          <w:fldChar w:fldCharType="end"/>
        </w:r>
      </w:hyperlink>
    </w:p>
    <w:p w14:paraId="70A83E2B" w14:textId="0EB9CEDD" w:rsidR="003454A0" w:rsidRDefault="003454A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2010206" w:history="1">
        <w:r w:rsidRPr="00B04FAD">
          <w:rPr>
            <w:rStyle w:val="Hyperlink"/>
            <w:noProof/>
          </w:rPr>
          <w:t>Tabela 2 - Atividades x Suporte Tecnológico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_Toc152010206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65DE6D" w14:textId="7918C1CE" w:rsidR="003454A0" w:rsidRDefault="003454A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2010207" w:history="1">
        <w:r w:rsidRPr="00B04FAD">
          <w:rPr>
            <w:rStyle w:val="Hyperlink"/>
            <w:noProof/>
          </w:rPr>
          <w:t xml:space="preserve">Tabela 3 - Novos </w:t>
        </w:r>
        <w:r w:rsidRPr="00B04FAD">
          <w:rPr>
            <w:rStyle w:val="Hyperlink"/>
            <w:i/>
            <w:iCs/>
            <w:noProof/>
          </w:rPr>
          <w:t>Workbooks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_Toc152010207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C12B72B" w14:textId="49E932AD" w:rsidR="003454A0" w:rsidRDefault="003454A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2010208" w:history="1">
        <w:r w:rsidRPr="00B04FAD">
          <w:rPr>
            <w:rStyle w:val="Hyperlink"/>
            <w:noProof/>
          </w:rPr>
          <w:t>Tabela 4 -</w:t>
        </w:r>
        <w:r w:rsidRPr="00B04FAD">
          <w:rPr>
            <w:rStyle w:val="Hyperlink"/>
            <w:i/>
            <w:iCs/>
            <w:noProof/>
          </w:rPr>
          <w:t xml:space="preserve"> Workbook</w:t>
        </w:r>
        <w:r w:rsidRPr="00B04FAD">
          <w:rPr>
            <w:rStyle w:val="Hyperlink"/>
            <w:noProof/>
          </w:rPr>
          <w:t>-Apuração-Compras - Planilha “Itens” – Descrição das Colunas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_Toc152010208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509AF9C" w14:textId="479A3A82" w:rsidR="003454A0" w:rsidRDefault="003454A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2010209" w:history="1">
        <w:r w:rsidRPr="00B04FAD">
          <w:rPr>
            <w:rStyle w:val="Hyperlink"/>
            <w:noProof/>
          </w:rPr>
          <w:t>Tabela 5 -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_Toc152010209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F0163DD" w14:textId="4FA2C172" w:rsidR="00FB037A" w:rsidRPr="00E755E8" w:rsidRDefault="00FB037A" w:rsidP="00FB037A">
      <w:pPr>
        <w:jc w:val="center"/>
        <w:rPr>
          <w:b/>
          <w:sz w:val="28"/>
        </w:rPr>
      </w:pPr>
      <w:r w:rsidRPr="00E755E8">
        <w:rPr>
          <w:sz w:val="28"/>
          <w:szCs w:val="28"/>
        </w:rPr>
        <w:fldChar w:fldCharType="end"/>
      </w:r>
    </w:p>
    <w:p w14:paraId="7803A54C" w14:textId="77777777" w:rsidR="00FB037A" w:rsidRPr="00E755E8" w:rsidRDefault="00FB037A">
      <w:pPr>
        <w:spacing w:line="240" w:lineRule="auto"/>
        <w:ind w:firstLine="0"/>
        <w:jc w:val="left"/>
        <w:rPr>
          <w:b/>
          <w:sz w:val="28"/>
        </w:rPr>
      </w:pPr>
      <w:r w:rsidRPr="00E755E8">
        <w:rPr>
          <w:b/>
          <w:sz w:val="28"/>
        </w:rPr>
        <w:br w:type="page"/>
      </w:r>
    </w:p>
    <w:p w14:paraId="6EECA85A" w14:textId="15083C72" w:rsidR="00D10470" w:rsidRPr="00E755E8" w:rsidRDefault="00D10470" w:rsidP="00D10470">
      <w:pPr>
        <w:jc w:val="center"/>
        <w:rPr>
          <w:b/>
          <w:bCs/>
          <w:strike/>
          <w:color w:val="FF0000"/>
          <w:sz w:val="28"/>
        </w:rPr>
      </w:pPr>
      <w:r w:rsidRPr="00E755E8">
        <w:rPr>
          <w:b/>
          <w:sz w:val="28"/>
        </w:rPr>
        <w:lastRenderedPageBreak/>
        <w:t>LISTA DE ABREVIATURAS E SIGLAS</w:t>
      </w:r>
    </w:p>
    <w:p w14:paraId="08037371" w14:textId="77777777" w:rsidR="00D10470" w:rsidRPr="00E755E8" w:rsidRDefault="00D10470" w:rsidP="00CE2CAC"/>
    <w:p w14:paraId="07707B83" w14:textId="77777777" w:rsidR="00D10470" w:rsidRPr="00E755E8" w:rsidRDefault="00D10470" w:rsidP="00D10470">
      <w:pPr>
        <w:rPr>
          <w:color w:val="92D050"/>
        </w:rPr>
      </w:pPr>
    </w:p>
    <w:p w14:paraId="59F1441C" w14:textId="4BA76159" w:rsidR="007737DC" w:rsidRDefault="007737DC" w:rsidP="00D10470">
      <w:pPr>
        <w:ind w:left="1418" w:hanging="1130"/>
      </w:pPr>
      <w:r>
        <w:t>AED</w:t>
      </w:r>
      <w:r>
        <w:tab/>
        <w:t>Arquivo de Exportação de Dados</w:t>
      </w:r>
      <w:r w:rsidR="0012282C">
        <w:t xml:space="preserve"> (</w:t>
      </w:r>
      <w:r w:rsidR="00D62A77">
        <w:t>XLS</w:t>
      </w:r>
      <w:r w:rsidR="0012282C">
        <w:t>)</w:t>
      </w:r>
    </w:p>
    <w:p w14:paraId="46CF429A" w14:textId="503D2A5C" w:rsidR="007737DC" w:rsidRDefault="007737DC" w:rsidP="00D10470">
      <w:pPr>
        <w:ind w:left="1418" w:hanging="1130"/>
      </w:pPr>
      <w:r>
        <w:t>AED-S</w:t>
      </w:r>
      <w:r>
        <w:tab/>
        <w:t xml:space="preserve">Arquivo de Exportação de Dados </w:t>
      </w:r>
      <w:r w:rsidR="00866756">
        <w:t>-</w:t>
      </w:r>
      <w:r>
        <w:t xml:space="preserve"> Saldos</w:t>
      </w:r>
      <w:r w:rsidR="00170D44">
        <w:t xml:space="preserve"> (</w:t>
      </w:r>
      <w:r w:rsidR="00D62A77">
        <w:t>XLS</w:t>
      </w:r>
      <w:r w:rsidR="00170D44">
        <w:t>)</w:t>
      </w:r>
    </w:p>
    <w:p w14:paraId="6CD6A839" w14:textId="78AC1248" w:rsidR="007737DC" w:rsidRDefault="007737DC" w:rsidP="00D10470">
      <w:pPr>
        <w:ind w:left="1418" w:hanging="1130"/>
      </w:pPr>
      <w:r>
        <w:t>AED-C</w:t>
      </w:r>
      <w:r w:rsidR="00866756">
        <w:t>M</w:t>
      </w:r>
      <w:r>
        <w:tab/>
        <w:t>Arquivo de E</w:t>
      </w:r>
      <w:r w:rsidR="00D62A77">
        <w:t>x</w:t>
      </w:r>
      <w:r>
        <w:t xml:space="preserve">portação de Dados </w:t>
      </w:r>
      <w:r w:rsidR="00866756">
        <w:t>-</w:t>
      </w:r>
      <w:r>
        <w:t xml:space="preserve"> Consumo Mensal</w:t>
      </w:r>
      <w:r w:rsidR="00866756">
        <w:t xml:space="preserve"> (XLS)</w:t>
      </w:r>
    </w:p>
    <w:p w14:paraId="4CFE7B46" w14:textId="25E4E9FD" w:rsidR="00D10470" w:rsidRPr="00E755E8" w:rsidRDefault="001522D5" w:rsidP="00D10470">
      <w:pPr>
        <w:ind w:left="1418" w:hanging="1130"/>
      </w:pPr>
      <w:r w:rsidRPr="00E755E8">
        <w:t>AF</w:t>
      </w:r>
      <w:r w:rsidRPr="00E755E8">
        <w:tab/>
      </w:r>
      <w:r w:rsidR="00D10470" w:rsidRPr="00E755E8">
        <w:t>Autorização de Fornecimento</w:t>
      </w:r>
    </w:p>
    <w:p w14:paraId="013F12AE" w14:textId="3EA6D0B8" w:rsidR="00D10470" w:rsidRPr="00E755E8" w:rsidRDefault="00D10470" w:rsidP="00D10470">
      <w:pPr>
        <w:ind w:left="1418" w:hanging="1130"/>
      </w:pPr>
      <w:r w:rsidRPr="00E755E8">
        <w:t>ARP</w:t>
      </w:r>
      <w:r w:rsidRPr="00E755E8">
        <w:tab/>
        <w:t>Ata de Registro de Preços</w:t>
      </w:r>
    </w:p>
    <w:p w14:paraId="5B0609B9" w14:textId="2987C901" w:rsidR="001D5218" w:rsidRDefault="001D5218" w:rsidP="00D10470">
      <w:pPr>
        <w:ind w:left="1418" w:hanging="1130"/>
      </w:pPr>
      <w:r w:rsidRPr="00E755E8">
        <w:t>D</w:t>
      </w:r>
      <w:r w:rsidR="00D25632">
        <w:t>L</w:t>
      </w:r>
      <w:r w:rsidRPr="00E755E8">
        <w:tab/>
        <w:t>Departamento de Licitaçõe</w:t>
      </w:r>
      <w:r w:rsidR="00D25632">
        <w:t>s</w:t>
      </w:r>
    </w:p>
    <w:p w14:paraId="1275C1F4" w14:textId="21039917" w:rsidR="001531DD" w:rsidRPr="00D25632" w:rsidRDefault="001531DD" w:rsidP="00D10470">
      <w:pPr>
        <w:ind w:left="1418" w:hanging="1130"/>
        <w:rPr>
          <w:u w:val="single"/>
        </w:rPr>
      </w:pPr>
      <w:r>
        <w:t>DS</w:t>
      </w:r>
      <w:r>
        <w:tab/>
        <w:t>Departamento de Suprimentos</w:t>
      </w:r>
    </w:p>
    <w:p w14:paraId="28D3A9C8" w14:textId="377D36E0" w:rsidR="008C5E03" w:rsidRPr="00E755E8" w:rsidRDefault="008C5E03" w:rsidP="00D10470">
      <w:pPr>
        <w:ind w:left="1418" w:hanging="1130"/>
      </w:pPr>
      <w:r w:rsidRPr="00E755E8">
        <w:t>IA</w:t>
      </w:r>
      <w:r w:rsidRPr="00E755E8">
        <w:tab/>
        <w:t>Inteligência Artificial</w:t>
      </w:r>
    </w:p>
    <w:p w14:paraId="6BBC58A0" w14:textId="32F348B8" w:rsidR="00D10470" w:rsidRPr="00E755E8" w:rsidRDefault="00D10470" w:rsidP="00D10470">
      <w:pPr>
        <w:ind w:left="1418" w:hanging="1130"/>
      </w:pPr>
      <w:r w:rsidRPr="00E755E8">
        <w:t>RC</w:t>
      </w:r>
      <w:r w:rsidRPr="00E755E8">
        <w:tab/>
        <w:t>Requisição de Compra</w:t>
      </w:r>
    </w:p>
    <w:p w14:paraId="1F2D1135" w14:textId="66A53138" w:rsidR="00586B48" w:rsidRDefault="00356F93" w:rsidP="00D10470">
      <w:pPr>
        <w:ind w:left="1418" w:hanging="1130"/>
      </w:pPr>
      <w:r>
        <w:t>SecEd</w:t>
      </w:r>
      <w:r w:rsidR="00586B48" w:rsidRPr="00E755E8">
        <w:tab/>
        <w:t>Secretaria de Educação</w:t>
      </w:r>
    </w:p>
    <w:p w14:paraId="249D6389" w14:textId="0EC1D20F" w:rsidR="001A1642" w:rsidRPr="00E755E8" w:rsidRDefault="001A1642" w:rsidP="00D10470">
      <w:pPr>
        <w:ind w:left="1418" w:hanging="1130"/>
      </w:pPr>
      <w:r>
        <w:t>SG</w:t>
      </w:r>
      <w:r>
        <w:tab/>
        <w:t>Sistema de Gestão</w:t>
      </w:r>
    </w:p>
    <w:p w14:paraId="02C22ACB" w14:textId="4CD65221" w:rsidR="00D6282D" w:rsidRDefault="00D6282D" w:rsidP="00D10470">
      <w:pPr>
        <w:ind w:left="1418" w:hanging="1130"/>
      </w:pPr>
      <w:r w:rsidRPr="00E755E8">
        <w:t>VBA</w:t>
      </w:r>
      <w:r w:rsidRPr="00E755E8">
        <w:tab/>
        <w:t xml:space="preserve">Visual Basic </w:t>
      </w:r>
      <w:r w:rsidR="00073033" w:rsidRPr="00E755E8">
        <w:t xml:space="preserve">for </w:t>
      </w:r>
      <w:r w:rsidRPr="00E755E8">
        <w:t>Application</w:t>
      </w:r>
      <w:r w:rsidR="00073033" w:rsidRPr="00E755E8">
        <w:t>s</w:t>
      </w:r>
    </w:p>
    <w:p w14:paraId="2AB70599" w14:textId="0C2A58C2" w:rsidR="0012282C" w:rsidRPr="00E755E8" w:rsidRDefault="0012282C" w:rsidP="00D10470">
      <w:pPr>
        <w:ind w:left="1418" w:hanging="1130"/>
      </w:pPr>
      <w:r>
        <w:t>XLS</w:t>
      </w:r>
      <w:r>
        <w:tab/>
        <w:t>Extensão de arquivo que define um</w:t>
      </w:r>
      <w:r w:rsidR="00A71D5E">
        <w:t xml:space="preserve"> </w:t>
      </w:r>
      <w:r w:rsidR="00A71D5E" w:rsidRPr="00A71D5E">
        <w:rPr>
          <w:i/>
          <w:iCs/>
        </w:rPr>
        <w:t>Excel-Workbook</w:t>
      </w:r>
      <w:r w:rsidR="00A71D5E" w:rsidRPr="00E755E8">
        <w:t xml:space="preserve"> </w:t>
      </w:r>
      <w:r w:rsidR="00170D44">
        <w:t>simples</w:t>
      </w:r>
    </w:p>
    <w:p w14:paraId="30BA4494" w14:textId="1CFB4D6B" w:rsidR="00267F16" w:rsidRPr="00E755E8" w:rsidRDefault="00267F16" w:rsidP="00D10470">
      <w:pPr>
        <w:ind w:left="1418" w:hanging="1130"/>
      </w:pPr>
      <w:r w:rsidRPr="00E755E8">
        <w:t>XLSM</w:t>
      </w:r>
      <w:r w:rsidRPr="00E755E8">
        <w:tab/>
        <w:t xml:space="preserve">Extensão de arquivo que define </w:t>
      </w:r>
      <w:r w:rsidR="00A71D5E">
        <w:t xml:space="preserve">um </w:t>
      </w:r>
      <w:r w:rsidRPr="00A71D5E">
        <w:rPr>
          <w:i/>
          <w:iCs/>
        </w:rPr>
        <w:t>Excel</w:t>
      </w:r>
      <w:r w:rsidR="00A71D5E" w:rsidRPr="00A71D5E">
        <w:rPr>
          <w:i/>
          <w:iCs/>
        </w:rPr>
        <w:t>-Workbook</w:t>
      </w:r>
      <w:r w:rsidRPr="00E755E8">
        <w:t xml:space="preserve"> com suporte a Macros</w:t>
      </w:r>
    </w:p>
    <w:p w14:paraId="28FB3E9D" w14:textId="3C3B774D" w:rsidR="00C33D7D" w:rsidRPr="00E755E8" w:rsidRDefault="00C33D7D" w:rsidP="00D10470">
      <w:pPr>
        <w:pStyle w:val="nfaseTG"/>
        <w:rPr>
          <w:b/>
          <w:szCs w:val="28"/>
        </w:rPr>
      </w:pPr>
      <w:r w:rsidRPr="00E755E8">
        <w:br w:type="page"/>
      </w:r>
    </w:p>
    <w:p w14:paraId="499DE3BA" w14:textId="77777777" w:rsidR="00F60FDA" w:rsidRPr="00E755E8" w:rsidRDefault="00F60FDA" w:rsidP="00F60FDA">
      <w:pPr>
        <w:pStyle w:val="Ttulo"/>
      </w:pPr>
      <w:r w:rsidRPr="00E755E8">
        <w:lastRenderedPageBreak/>
        <w:t>SUMÁRIO</w:t>
      </w:r>
    </w:p>
    <w:bookmarkStart w:id="1" w:name="_Toc438241735"/>
    <w:bookmarkStart w:id="2" w:name="_Toc438245116"/>
    <w:p w14:paraId="029F83D0" w14:textId="12DDCA74" w:rsidR="003454A0" w:rsidRDefault="00537425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E755E8">
        <w:rPr>
          <w:b/>
          <w:bCs/>
          <w:caps/>
        </w:rPr>
        <w:fldChar w:fldCharType="begin"/>
      </w:r>
      <w:r w:rsidRPr="00E755E8">
        <w:rPr>
          <w:b/>
          <w:bCs/>
          <w:caps/>
        </w:rPr>
        <w:instrText xml:space="preserve"> TOC \o "1-4" \h \z \u </w:instrText>
      </w:r>
      <w:r w:rsidRPr="00E755E8">
        <w:rPr>
          <w:b/>
          <w:bCs/>
          <w:caps/>
        </w:rPr>
        <w:fldChar w:fldCharType="separate"/>
      </w:r>
      <w:hyperlink w:anchor="_Toc152010212" w:history="1">
        <w:r w:rsidR="003454A0" w:rsidRPr="0047563C">
          <w:rPr>
            <w:rStyle w:val="Hyperlink"/>
            <w:noProof/>
          </w:rPr>
          <w:t>1</w:t>
        </w:r>
        <w:r w:rsidR="003454A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3454A0" w:rsidRPr="0047563C">
          <w:rPr>
            <w:rStyle w:val="Hyperlink"/>
            <w:noProof/>
          </w:rPr>
          <w:t>Introdução</w:t>
        </w:r>
        <w:r w:rsidR="003454A0">
          <w:rPr>
            <w:noProof/>
            <w:webHidden/>
          </w:rPr>
          <w:tab/>
        </w:r>
        <w:r w:rsidR="003454A0">
          <w:rPr>
            <w:noProof/>
            <w:webHidden/>
          </w:rPr>
          <w:fldChar w:fldCharType="begin"/>
        </w:r>
        <w:r w:rsidR="003454A0">
          <w:rPr>
            <w:noProof/>
            <w:webHidden/>
          </w:rPr>
          <w:instrText xml:space="preserve"> PAGEREF _Toc152010212 \h </w:instrText>
        </w:r>
        <w:r w:rsidR="003454A0">
          <w:rPr>
            <w:noProof/>
            <w:webHidden/>
          </w:rPr>
        </w:r>
        <w:r w:rsidR="003454A0">
          <w:rPr>
            <w:noProof/>
            <w:webHidden/>
          </w:rPr>
          <w:fldChar w:fldCharType="separate"/>
        </w:r>
        <w:r w:rsidR="003454A0">
          <w:rPr>
            <w:noProof/>
            <w:webHidden/>
          </w:rPr>
          <w:t>6</w:t>
        </w:r>
        <w:r w:rsidR="003454A0">
          <w:rPr>
            <w:noProof/>
            <w:webHidden/>
          </w:rPr>
          <w:fldChar w:fldCharType="end"/>
        </w:r>
      </w:hyperlink>
    </w:p>
    <w:p w14:paraId="3C908540" w14:textId="36EC9114" w:rsidR="003454A0" w:rsidRDefault="003454A0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2010213" w:history="1">
        <w:r w:rsidRPr="0047563C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47563C">
          <w:rPr>
            <w:rStyle w:val="Hyperlink"/>
            <w:noProof/>
          </w:rPr>
          <w:t>Definição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_Toc152010213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54B50F" w14:textId="78BF59B9" w:rsidR="003454A0" w:rsidRDefault="003454A0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2010214" w:history="1">
        <w:r w:rsidRPr="0047563C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47563C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_Toc152010214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FB2AB89" w14:textId="7C3AAA47" w:rsidR="003454A0" w:rsidRDefault="003454A0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2010215" w:history="1">
        <w:r w:rsidRPr="0047563C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47563C">
          <w:rPr>
            <w:rStyle w:val="Hyperlink"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_Toc152010215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46B6B41" w14:textId="7D5FFCF5" w:rsidR="003454A0" w:rsidRDefault="003454A0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2010216" w:history="1">
        <w:r w:rsidRPr="0047563C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47563C">
          <w:rPr>
            <w:rStyle w:val="Hyperlink"/>
            <w:noProof/>
          </w:rPr>
          <w:t>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_Toc152010216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7FE7733" w14:textId="18293CB7" w:rsidR="003454A0" w:rsidRDefault="003454A0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2010217" w:history="1">
        <w:r w:rsidRPr="0047563C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47563C">
          <w:rPr>
            <w:rStyle w:val="Hyperlink"/>
            <w:noProof/>
          </w:rPr>
          <w:t>Modelo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_Toc152010217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82FD085" w14:textId="23F410A6" w:rsidR="003454A0" w:rsidRDefault="003454A0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2010218" w:history="1">
        <w:r w:rsidRPr="0047563C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47563C">
          <w:rPr>
            <w:rStyle w:val="Hyperlink"/>
            <w:noProof/>
          </w:rPr>
          <w:t>Detalhes do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_Toc152010218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D5F54DC" w14:textId="6F45CB25" w:rsidR="003454A0" w:rsidRDefault="003454A0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2010219" w:history="1">
        <w:r w:rsidRPr="0047563C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47563C">
          <w:rPr>
            <w:rStyle w:val="Hyperlink"/>
            <w:noProof/>
          </w:rPr>
          <w:t>Resultados e Discussão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_Toc152010219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D474DE4" w14:textId="2A64BB21" w:rsidR="003454A0" w:rsidRDefault="003454A0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2010220" w:history="1">
        <w:r w:rsidRPr="0047563C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47563C">
          <w:rPr>
            <w:rStyle w:val="Hyperlink"/>
            <w:noProof/>
          </w:rPr>
          <w:t>Problemas encontrados e como foram solucionados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_Toc152010220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2DD8415" w14:textId="13841918" w:rsidR="0084250F" w:rsidRPr="00E755E8" w:rsidRDefault="00537425" w:rsidP="002B649D">
      <w:pPr>
        <w:pStyle w:val="Ttulo1"/>
        <w:numPr>
          <w:ilvl w:val="0"/>
          <w:numId w:val="0"/>
        </w:numPr>
        <w:ind w:left="431" w:hanging="431"/>
        <w:rPr>
          <w:b w:val="0"/>
          <w:bCs w:val="0"/>
          <w:caps w:val="0"/>
          <w:color w:val="auto"/>
          <w:sz w:val="24"/>
          <w:szCs w:val="24"/>
        </w:rPr>
        <w:sectPr w:rsidR="0084250F" w:rsidRPr="00E755E8" w:rsidSect="008C5511">
          <w:footerReference w:type="default" r:id="rId11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  <w:r w:rsidRPr="00E755E8">
        <w:rPr>
          <w:b w:val="0"/>
          <w:bCs w:val="0"/>
          <w:caps w:val="0"/>
          <w:color w:val="auto"/>
          <w:sz w:val="24"/>
          <w:szCs w:val="24"/>
        </w:rPr>
        <w:fldChar w:fldCharType="end"/>
      </w:r>
      <w:bookmarkEnd w:id="0"/>
      <w:bookmarkEnd w:id="1"/>
      <w:bookmarkEnd w:id="2"/>
    </w:p>
    <w:p w14:paraId="37210274" w14:textId="77777777" w:rsidR="00DD325C" w:rsidRPr="00E755E8" w:rsidRDefault="00C33D7D" w:rsidP="0028235E">
      <w:pPr>
        <w:pStyle w:val="Ttulo1"/>
      </w:pPr>
      <w:bookmarkStart w:id="3" w:name="_Toc152010212"/>
      <w:r w:rsidRPr="00E755E8">
        <w:lastRenderedPageBreak/>
        <w:t>Introdução</w:t>
      </w:r>
      <w:bookmarkEnd w:id="3"/>
    </w:p>
    <w:p w14:paraId="084415D6" w14:textId="4F61CA36" w:rsidR="00503006" w:rsidRPr="00E755E8" w:rsidRDefault="00503006" w:rsidP="00A61604">
      <w:r w:rsidRPr="00E755E8">
        <w:t xml:space="preserve">Muitas vezes percebemos </w:t>
      </w:r>
      <w:r w:rsidR="00B80AAC" w:rsidRPr="00E755E8">
        <w:t xml:space="preserve">as </w:t>
      </w:r>
      <w:r w:rsidRPr="00E755E8">
        <w:t xml:space="preserve">atividades públicas simplesmente como morosas e de baixa qualidade, sem </w:t>
      </w:r>
      <w:r w:rsidR="00B80AAC" w:rsidRPr="00E755E8">
        <w:t>nos</w:t>
      </w:r>
      <w:r w:rsidRPr="00E755E8">
        <w:t xml:space="preserve"> dar</w:t>
      </w:r>
      <w:r w:rsidR="00B80AAC" w:rsidRPr="00E755E8">
        <w:t>mos</w:t>
      </w:r>
      <w:r w:rsidRPr="00E755E8">
        <w:t xml:space="preserve"> conta de que tudo é realizado </w:t>
      </w:r>
      <w:r w:rsidR="00B80AAC" w:rsidRPr="00E755E8">
        <w:t>dentro de</w:t>
      </w:r>
      <w:r w:rsidRPr="00E755E8">
        <w:t xml:space="preserve"> regras </w:t>
      </w:r>
      <w:r w:rsidR="00B80AAC" w:rsidRPr="00E755E8">
        <w:t xml:space="preserve">e procedimentos </w:t>
      </w:r>
      <w:r w:rsidRPr="00E755E8">
        <w:t>rígid</w:t>
      </w:r>
      <w:r w:rsidR="00B80AAC" w:rsidRPr="00E755E8">
        <w:t>os</w:t>
      </w:r>
      <w:r w:rsidRPr="00E755E8">
        <w:t xml:space="preserve"> que garant</w:t>
      </w:r>
      <w:r w:rsidR="00B80AAC" w:rsidRPr="00E755E8">
        <w:t>em rastreamento</w:t>
      </w:r>
      <w:r w:rsidRPr="00E755E8">
        <w:t xml:space="preserve"> </w:t>
      </w:r>
      <w:r w:rsidR="00B80AAC" w:rsidRPr="00E755E8">
        <w:t xml:space="preserve">e </w:t>
      </w:r>
      <w:r w:rsidRPr="00E755E8">
        <w:t>responsabili</w:t>
      </w:r>
      <w:r w:rsidR="00B80AAC" w:rsidRPr="00E755E8">
        <w:t>zação</w:t>
      </w:r>
      <w:r w:rsidRPr="00E755E8">
        <w:t xml:space="preserve"> de cada </w:t>
      </w:r>
      <w:r w:rsidR="00B80AAC" w:rsidRPr="00E755E8">
        <w:t>servidor envolvido</w:t>
      </w:r>
      <w:r w:rsidRPr="00E755E8">
        <w:t>.</w:t>
      </w:r>
      <w:r w:rsidR="00B80AAC" w:rsidRPr="00E755E8">
        <w:t xml:space="preserve"> Por estes motivos algumas dificuldades e problemas na área pública acontecem basicamente por causa do tempo </w:t>
      </w:r>
      <w:r w:rsidR="00877B93">
        <w:t>que se leva para a</w:t>
      </w:r>
      <w:r w:rsidR="00B80AAC" w:rsidRPr="00E755E8">
        <w:t xml:space="preserve"> solução.</w:t>
      </w:r>
    </w:p>
    <w:p w14:paraId="6B8638D2" w14:textId="2F60B4BA" w:rsidR="00BA44BC" w:rsidRPr="00E755E8" w:rsidRDefault="004A6C34" w:rsidP="00A61604">
      <w:r w:rsidRPr="00E755E8">
        <w:t>Este</w:t>
      </w:r>
      <w:r w:rsidR="00EF738B" w:rsidRPr="00E755E8">
        <w:t xml:space="preserve"> </w:t>
      </w:r>
      <w:r w:rsidR="00DD6A64">
        <w:t>desenvolvimento</w:t>
      </w:r>
      <w:r w:rsidR="00EF738B" w:rsidRPr="00E755E8">
        <w:t xml:space="preserve"> </w:t>
      </w:r>
      <w:r w:rsidR="00F40455">
        <w:t>soluciona dificuldades n</w:t>
      </w:r>
      <w:r w:rsidR="008D06D2">
        <w:t>a operação</w:t>
      </w:r>
      <w:r w:rsidR="00F40455">
        <w:t xml:space="preserve"> de diversas atividades no </w:t>
      </w:r>
      <w:r w:rsidR="00D23D33">
        <w:t xml:space="preserve">Departamento </w:t>
      </w:r>
      <w:r w:rsidR="00F40455">
        <w:t xml:space="preserve">de </w:t>
      </w:r>
      <w:r w:rsidR="001531DD">
        <w:t>Suprimentos</w:t>
      </w:r>
      <w:r w:rsidR="00D23D33">
        <w:t xml:space="preserve"> (DS)</w:t>
      </w:r>
      <w:r w:rsidR="00F40455">
        <w:t xml:space="preserve"> da </w:t>
      </w:r>
      <w:r w:rsidR="00DD6A64" w:rsidRPr="00E755E8">
        <w:t>Secretaria de Educação (S</w:t>
      </w:r>
      <w:r w:rsidR="00F40455">
        <w:t>ecEd</w:t>
      </w:r>
      <w:r w:rsidR="00DD6A64" w:rsidRPr="00E755E8">
        <w:t>)</w:t>
      </w:r>
      <w:r w:rsidR="00DD6A64">
        <w:t xml:space="preserve"> </w:t>
      </w:r>
      <w:r w:rsidR="00F40455">
        <w:t xml:space="preserve">de uma </w:t>
      </w:r>
      <w:r w:rsidR="00D23D33">
        <w:t>p</w:t>
      </w:r>
      <w:r w:rsidR="00F40455">
        <w:t>refeitura</w:t>
      </w:r>
      <w:r w:rsidR="00DD6A64">
        <w:t xml:space="preserve"> </w:t>
      </w:r>
      <w:r w:rsidR="00D23D33">
        <w:t>m</w:t>
      </w:r>
      <w:r w:rsidR="00F40455">
        <w:t>unicipal</w:t>
      </w:r>
      <w:r w:rsidR="00BA44BC" w:rsidRPr="00E755E8">
        <w:t>. A</w:t>
      </w:r>
      <w:r w:rsidR="00DD6A64">
        <w:t xml:space="preserve"> atividade principal </w:t>
      </w:r>
      <w:r w:rsidR="00D23D33">
        <w:t>é</w:t>
      </w:r>
      <w:r w:rsidR="00906D79" w:rsidRPr="00E755E8">
        <w:t xml:space="preserve">, dentre várias, de </w:t>
      </w:r>
      <w:r w:rsidR="00BA44BC" w:rsidRPr="00E755E8">
        <w:t xml:space="preserve">gerar as Requisições de Compras </w:t>
      </w:r>
      <w:r w:rsidR="00EF738B" w:rsidRPr="00E755E8">
        <w:t xml:space="preserve">(RC) </w:t>
      </w:r>
      <w:r w:rsidR="00906D79" w:rsidRPr="00E755E8">
        <w:t xml:space="preserve">ou </w:t>
      </w:r>
      <w:r w:rsidR="00D10470" w:rsidRPr="00E755E8">
        <w:t xml:space="preserve">as </w:t>
      </w:r>
      <w:r w:rsidR="00906D79" w:rsidRPr="00E755E8">
        <w:t xml:space="preserve">Estimativas de Compras </w:t>
      </w:r>
      <w:r w:rsidR="00BA44BC" w:rsidRPr="00E755E8">
        <w:t xml:space="preserve">que eram encaminhadas para </w:t>
      </w:r>
      <w:r w:rsidR="00F96A50" w:rsidRPr="00E755E8">
        <w:t xml:space="preserve">o Departamento de </w:t>
      </w:r>
      <w:r w:rsidR="008D06D2">
        <w:t>Licitações</w:t>
      </w:r>
      <w:r w:rsidR="00F96A50" w:rsidRPr="00E755E8">
        <w:t xml:space="preserve"> (</w:t>
      </w:r>
      <w:r w:rsidR="008D06D2">
        <w:t>DL</w:t>
      </w:r>
      <w:r w:rsidR="00F96A50" w:rsidRPr="00E755E8">
        <w:t xml:space="preserve">), </w:t>
      </w:r>
      <w:r w:rsidR="00BA44BC" w:rsidRPr="00E755E8">
        <w:t>setor</w:t>
      </w:r>
      <w:r w:rsidR="00EF738B" w:rsidRPr="00E755E8">
        <w:t xml:space="preserve"> </w:t>
      </w:r>
      <w:r w:rsidR="00BA44BC" w:rsidRPr="00E755E8">
        <w:t xml:space="preserve">que realiza as </w:t>
      </w:r>
      <w:r w:rsidR="00EF738B" w:rsidRPr="00E755E8">
        <w:t xml:space="preserve">licitações </w:t>
      </w:r>
      <w:r w:rsidR="000923E7" w:rsidRPr="00E755E8">
        <w:t>e</w:t>
      </w:r>
      <w:r w:rsidR="00EF738B" w:rsidRPr="00E755E8">
        <w:t xml:space="preserve"> suas respectivas </w:t>
      </w:r>
      <w:r w:rsidR="00BA44BC" w:rsidRPr="00E755E8">
        <w:t>compras.</w:t>
      </w:r>
      <w:r w:rsidR="00503006" w:rsidRPr="00E755E8">
        <w:t xml:space="preserve"> </w:t>
      </w:r>
    </w:p>
    <w:p w14:paraId="1D421F1B" w14:textId="5379575F" w:rsidR="003D47C2" w:rsidRPr="00E755E8" w:rsidRDefault="008975AA" w:rsidP="00A61604">
      <w:r>
        <w:t>A</w:t>
      </w:r>
      <w:r w:rsidR="00E44B8D" w:rsidRPr="00E755E8">
        <w:t xml:space="preserve"> Tabela 1 </w:t>
      </w:r>
      <w:r>
        <w:t xml:space="preserve">demonstra </w:t>
      </w:r>
      <w:r w:rsidR="00E44B8D" w:rsidRPr="00E755E8">
        <w:t xml:space="preserve">os </w:t>
      </w:r>
      <w:r>
        <w:t xml:space="preserve">principais </w:t>
      </w:r>
      <w:r w:rsidR="00E44B8D" w:rsidRPr="00E755E8">
        <w:t>m</w:t>
      </w:r>
      <w:r w:rsidR="003D47C2" w:rsidRPr="00E755E8">
        <w:t xml:space="preserve">eios </w:t>
      </w:r>
      <w:r w:rsidR="00586B48" w:rsidRPr="00E755E8">
        <w:t>de compras utilizados</w:t>
      </w:r>
      <w:r>
        <w:t xml:space="preserve">, sendo que os dois primeiros são os mais utilizados pela </w:t>
      </w:r>
      <w:r w:rsidR="00356F93">
        <w:t>SecEd.</w:t>
      </w:r>
    </w:p>
    <w:p w14:paraId="6B86577E" w14:textId="360FD56F" w:rsidR="00E2719A" w:rsidRPr="00E755E8" w:rsidRDefault="00E2719A" w:rsidP="00E2719A">
      <w:pPr>
        <w:pStyle w:val="Legenda"/>
        <w:keepNext/>
        <w:rPr>
          <w:b w:val="0"/>
          <w:bCs w:val="0"/>
        </w:rPr>
      </w:pPr>
      <w:bookmarkStart w:id="4" w:name="_Toc152010205"/>
      <w:r w:rsidRPr="00E755E8">
        <w:t xml:space="preserve">Tabela </w:t>
      </w:r>
      <w:fldSimple w:instr=" SEQ Tabela \* ARABIC ">
        <w:r w:rsidR="00144B67">
          <w:rPr>
            <w:noProof/>
          </w:rPr>
          <w:t>1</w:t>
        </w:r>
      </w:fldSimple>
      <w:r w:rsidRPr="00E755E8">
        <w:t xml:space="preserve"> </w:t>
      </w:r>
      <w:r w:rsidR="0052205B" w:rsidRPr="00E755E8">
        <w:t>-</w:t>
      </w:r>
      <w:r w:rsidRPr="00E755E8">
        <w:rPr>
          <w:b w:val="0"/>
          <w:bCs w:val="0"/>
        </w:rPr>
        <w:t xml:space="preserve"> </w:t>
      </w:r>
      <w:r w:rsidR="00B80AAC" w:rsidRPr="00E755E8">
        <w:rPr>
          <w:b w:val="0"/>
          <w:bCs w:val="0"/>
        </w:rPr>
        <w:t xml:space="preserve">Principais </w:t>
      </w:r>
      <w:r w:rsidRPr="00E755E8">
        <w:rPr>
          <w:b w:val="0"/>
          <w:bCs w:val="0"/>
        </w:rPr>
        <w:t xml:space="preserve">Meios de </w:t>
      </w:r>
      <w:r w:rsidR="00B80AAC" w:rsidRPr="00E755E8">
        <w:rPr>
          <w:b w:val="0"/>
          <w:bCs w:val="0"/>
        </w:rPr>
        <w:t>C</w:t>
      </w:r>
      <w:r w:rsidRPr="00E755E8">
        <w:rPr>
          <w:b w:val="0"/>
          <w:bCs w:val="0"/>
        </w:rPr>
        <w:t>ompra</w:t>
      </w:r>
      <w:bookmarkEnd w:id="4"/>
    </w:p>
    <w:tbl>
      <w:tblPr>
        <w:tblStyle w:val="Tabelacomgrade"/>
        <w:tblW w:w="0" w:type="auto"/>
        <w:tblLook w:val="04A0" w:firstRow="1" w:lastRow="0" w:firstColumn="1" w:lastColumn="0" w:noHBand="0" w:noVBand="1"/>
        <w:tblCaption w:val="Tabela 1 - Meios de Compra"/>
      </w:tblPr>
      <w:tblGrid>
        <w:gridCol w:w="2376"/>
        <w:gridCol w:w="1701"/>
        <w:gridCol w:w="2552"/>
        <w:gridCol w:w="2659"/>
      </w:tblGrid>
      <w:tr w:rsidR="000B5A8A" w:rsidRPr="00E755E8" w14:paraId="75B6CBE8" w14:textId="03F1ACD0" w:rsidTr="0046191E">
        <w:tc>
          <w:tcPr>
            <w:tcW w:w="2376" w:type="dxa"/>
          </w:tcPr>
          <w:p w14:paraId="24837FCE" w14:textId="7464B968" w:rsidR="006506D9" w:rsidRPr="00E755E8" w:rsidRDefault="006506D9" w:rsidP="00AA37AF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755E8">
              <w:rPr>
                <w:rFonts w:ascii="Times New Roman" w:hAnsi="Times New Roman"/>
              </w:rPr>
              <w:t>Meio</w:t>
            </w:r>
          </w:p>
        </w:tc>
        <w:tc>
          <w:tcPr>
            <w:tcW w:w="1701" w:type="dxa"/>
          </w:tcPr>
          <w:p w14:paraId="39A7D20E" w14:textId="30244947" w:rsidR="006506D9" w:rsidRPr="00E755E8" w:rsidRDefault="006506D9" w:rsidP="00AA37AF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755E8">
              <w:rPr>
                <w:rFonts w:ascii="Times New Roman" w:hAnsi="Times New Roman"/>
              </w:rPr>
              <w:t>Tipo</w:t>
            </w:r>
          </w:p>
        </w:tc>
        <w:tc>
          <w:tcPr>
            <w:tcW w:w="2552" w:type="dxa"/>
          </w:tcPr>
          <w:p w14:paraId="63CACA11" w14:textId="2602E741" w:rsidR="006506D9" w:rsidRPr="00E755E8" w:rsidRDefault="006506D9" w:rsidP="00AA37AF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755E8">
              <w:rPr>
                <w:rFonts w:ascii="Times New Roman" w:hAnsi="Times New Roman"/>
              </w:rPr>
              <w:t>Prazo Aquisição</w:t>
            </w:r>
          </w:p>
        </w:tc>
        <w:tc>
          <w:tcPr>
            <w:tcW w:w="2659" w:type="dxa"/>
          </w:tcPr>
          <w:p w14:paraId="697F65E7" w14:textId="730E990F" w:rsidR="006506D9" w:rsidRPr="00E755E8" w:rsidRDefault="006506D9" w:rsidP="00AA37AF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755E8">
              <w:rPr>
                <w:rFonts w:ascii="Times New Roman" w:hAnsi="Times New Roman"/>
              </w:rPr>
              <w:t>Quantidade Adquirida</w:t>
            </w:r>
          </w:p>
        </w:tc>
      </w:tr>
      <w:tr w:rsidR="000B5A8A" w:rsidRPr="00E755E8" w14:paraId="25D44DF7" w14:textId="57752D8D" w:rsidTr="0046191E">
        <w:tc>
          <w:tcPr>
            <w:tcW w:w="2376" w:type="dxa"/>
          </w:tcPr>
          <w:p w14:paraId="00B98C67" w14:textId="2A3682CF" w:rsidR="006506D9" w:rsidRPr="00E755E8" w:rsidRDefault="006506D9" w:rsidP="00D23D33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755E8">
              <w:rPr>
                <w:rFonts w:ascii="Times New Roman" w:hAnsi="Times New Roman"/>
              </w:rPr>
              <w:t>Ata de Registro de Preço</w:t>
            </w:r>
            <w:r w:rsidR="004722C8" w:rsidRPr="00E755E8">
              <w:rPr>
                <w:rFonts w:ascii="Times New Roman" w:hAnsi="Times New Roman"/>
              </w:rPr>
              <w:t xml:space="preserve"> (ARP)</w:t>
            </w:r>
          </w:p>
        </w:tc>
        <w:tc>
          <w:tcPr>
            <w:tcW w:w="1701" w:type="dxa"/>
          </w:tcPr>
          <w:p w14:paraId="486C698D" w14:textId="6954A823" w:rsidR="00D23D33" w:rsidRDefault="000B5A8A" w:rsidP="00D23D33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755E8">
              <w:rPr>
                <w:rFonts w:ascii="Times New Roman" w:hAnsi="Times New Roman"/>
              </w:rPr>
              <w:t xml:space="preserve">Concorrência </w:t>
            </w:r>
            <w:r w:rsidR="00D23D33">
              <w:rPr>
                <w:rFonts w:ascii="Times New Roman" w:hAnsi="Times New Roman"/>
              </w:rPr>
              <w:t>pública</w:t>
            </w:r>
          </w:p>
          <w:p w14:paraId="0001E5A7" w14:textId="5093E864" w:rsidR="006506D9" w:rsidRPr="00E755E8" w:rsidRDefault="000B5A8A" w:rsidP="00D23D33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755E8">
              <w:rPr>
                <w:rFonts w:ascii="Times New Roman" w:hAnsi="Times New Roman"/>
              </w:rPr>
              <w:t>I</w:t>
            </w:r>
            <w:r w:rsidR="006506D9" w:rsidRPr="00E755E8">
              <w:rPr>
                <w:rFonts w:ascii="Times New Roman" w:hAnsi="Times New Roman"/>
              </w:rPr>
              <w:t>ntenção de compra</w:t>
            </w:r>
          </w:p>
        </w:tc>
        <w:tc>
          <w:tcPr>
            <w:tcW w:w="2552" w:type="dxa"/>
          </w:tcPr>
          <w:p w14:paraId="694C0E7A" w14:textId="69DDD718" w:rsidR="006506D9" w:rsidRPr="00E755E8" w:rsidRDefault="006506D9" w:rsidP="00D23D33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755E8">
              <w:rPr>
                <w:rFonts w:ascii="Times New Roman" w:hAnsi="Times New Roman"/>
              </w:rPr>
              <w:t>Durante o período d</w:t>
            </w:r>
            <w:r w:rsidR="00F02812">
              <w:rPr>
                <w:rFonts w:ascii="Times New Roman" w:hAnsi="Times New Roman"/>
              </w:rPr>
              <w:t>e validade</w:t>
            </w:r>
            <w:r w:rsidRPr="00E755E8">
              <w:rPr>
                <w:rFonts w:ascii="Times New Roman" w:hAnsi="Times New Roman"/>
              </w:rPr>
              <w:t xml:space="preserve"> </w:t>
            </w:r>
            <w:r w:rsidR="00F02812">
              <w:rPr>
                <w:rFonts w:ascii="Times New Roman" w:hAnsi="Times New Roman"/>
              </w:rPr>
              <w:t xml:space="preserve">do </w:t>
            </w:r>
            <w:r w:rsidRPr="00E755E8">
              <w:rPr>
                <w:rFonts w:ascii="Times New Roman" w:hAnsi="Times New Roman"/>
              </w:rPr>
              <w:t>contrato</w:t>
            </w:r>
            <w:r w:rsidR="000B5A8A" w:rsidRPr="00E755E8">
              <w:rPr>
                <w:rFonts w:ascii="Times New Roman" w:hAnsi="Times New Roman"/>
              </w:rPr>
              <w:t xml:space="preserve"> </w:t>
            </w:r>
            <w:r w:rsidR="00F02812">
              <w:rPr>
                <w:rFonts w:ascii="Times New Roman" w:hAnsi="Times New Roman"/>
              </w:rPr>
              <w:t xml:space="preserve">da ARP </w:t>
            </w:r>
            <w:r w:rsidR="000B5A8A" w:rsidRPr="00E755E8">
              <w:rPr>
                <w:rFonts w:ascii="Times New Roman" w:hAnsi="Times New Roman"/>
              </w:rPr>
              <w:t>(até um ano)</w:t>
            </w:r>
          </w:p>
        </w:tc>
        <w:tc>
          <w:tcPr>
            <w:tcW w:w="2659" w:type="dxa"/>
          </w:tcPr>
          <w:p w14:paraId="456163DF" w14:textId="7E919738" w:rsidR="006506D9" w:rsidRPr="00E755E8" w:rsidRDefault="006506D9" w:rsidP="00D23D33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755E8">
              <w:rPr>
                <w:rFonts w:ascii="Times New Roman" w:hAnsi="Times New Roman"/>
              </w:rPr>
              <w:t>Fracionada, conforme a necessidade</w:t>
            </w:r>
            <w:r w:rsidR="00BD6F2B">
              <w:rPr>
                <w:rFonts w:ascii="Times New Roman" w:hAnsi="Times New Roman"/>
              </w:rPr>
              <w:t>.</w:t>
            </w:r>
          </w:p>
        </w:tc>
      </w:tr>
      <w:tr w:rsidR="000B5A8A" w:rsidRPr="00E755E8" w14:paraId="2093C0FC" w14:textId="77777777" w:rsidTr="0046191E">
        <w:tc>
          <w:tcPr>
            <w:tcW w:w="2376" w:type="dxa"/>
          </w:tcPr>
          <w:p w14:paraId="7AD2B7D7" w14:textId="2D712C70" w:rsidR="006506D9" w:rsidRPr="00E755E8" w:rsidRDefault="006506D9" w:rsidP="00D23D33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755E8">
              <w:rPr>
                <w:rFonts w:ascii="Times New Roman" w:hAnsi="Times New Roman"/>
              </w:rPr>
              <w:t>Licitação</w:t>
            </w:r>
          </w:p>
        </w:tc>
        <w:tc>
          <w:tcPr>
            <w:tcW w:w="1701" w:type="dxa"/>
          </w:tcPr>
          <w:p w14:paraId="26C72D7D" w14:textId="77777777" w:rsidR="00D23D33" w:rsidRDefault="000B5A8A" w:rsidP="00D23D33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755E8">
              <w:rPr>
                <w:rFonts w:ascii="Times New Roman" w:hAnsi="Times New Roman"/>
              </w:rPr>
              <w:t>Concorrência</w:t>
            </w:r>
            <w:r w:rsidR="00585931">
              <w:rPr>
                <w:rFonts w:ascii="Times New Roman" w:hAnsi="Times New Roman"/>
              </w:rPr>
              <w:t xml:space="preserve"> </w:t>
            </w:r>
          </w:p>
          <w:p w14:paraId="3178F790" w14:textId="3065EB27" w:rsidR="00D23D33" w:rsidRDefault="00D23D33" w:rsidP="00D23D33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pública</w:t>
            </w:r>
          </w:p>
          <w:p w14:paraId="00E3B02A" w14:textId="76DA3A42" w:rsidR="006506D9" w:rsidRPr="00E755E8" w:rsidRDefault="006506D9" w:rsidP="00D23D33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755E8">
              <w:rPr>
                <w:rFonts w:ascii="Times New Roman" w:hAnsi="Times New Roman"/>
              </w:rPr>
              <w:t>Compra</w:t>
            </w:r>
            <w:r w:rsidR="00D23D33">
              <w:rPr>
                <w:rFonts w:ascii="Times New Roman" w:hAnsi="Times New Roman"/>
              </w:rPr>
              <w:t xml:space="preserve"> única</w:t>
            </w:r>
          </w:p>
        </w:tc>
        <w:tc>
          <w:tcPr>
            <w:tcW w:w="2552" w:type="dxa"/>
          </w:tcPr>
          <w:p w14:paraId="39E9F4E1" w14:textId="2623585C" w:rsidR="006506D9" w:rsidRPr="00E755E8" w:rsidRDefault="006506D9" w:rsidP="00D23D33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755E8">
              <w:rPr>
                <w:rFonts w:ascii="Times New Roman" w:hAnsi="Times New Roman"/>
              </w:rPr>
              <w:t>Conforme definido no edital</w:t>
            </w:r>
          </w:p>
        </w:tc>
        <w:tc>
          <w:tcPr>
            <w:tcW w:w="2659" w:type="dxa"/>
          </w:tcPr>
          <w:p w14:paraId="5F64295D" w14:textId="1151D888" w:rsidR="006506D9" w:rsidRPr="00E755E8" w:rsidRDefault="006506D9" w:rsidP="00D23D33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755E8">
              <w:rPr>
                <w:rFonts w:ascii="Times New Roman" w:hAnsi="Times New Roman"/>
              </w:rPr>
              <w:t>Total</w:t>
            </w:r>
          </w:p>
        </w:tc>
      </w:tr>
      <w:tr w:rsidR="000B5A8A" w:rsidRPr="00E755E8" w14:paraId="19DBF548" w14:textId="77777777" w:rsidTr="0046191E">
        <w:tc>
          <w:tcPr>
            <w:tcW w:w="2376" w:type="dxa"/>
          </w:tcPr>
          <w:p w14:paraId="028004D7" w14:textId="57A991C2" w:rsidR="006506D9" w:rsidRPr="00E755E8" w:rsidRDefault="0046191E" w:rsidP="00D23D33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Compra</w:t>
            </w:r>
            <w:r w:rsidR="006506D9" w:rsidRPr="00E755E8">
              <w:rPr>
                <w:rFonts w:ascii="Times New Roman" w:hAnsi="Times New Roman"/>
              </w:rPr>
              <w:t xml:space="preserve"> </w:t>
            </w:r>
            <w:r w:rsidR="007306ED" w:rsidRPr="00E755E8">
              <w:rPr>
                <w:rFonts w:ascii="Times New Roman" w:hAnsi="Times New Roman"/>
              </w:rPr>
              <w:t>Emergencial</w:t>
            </w:r>
            <w:r>
              <w:rPr>
                <w:rFonts w:ascii="Times New Roman" w:hAnsi="Times New Roman"/>
              </w:rPr>
              <w:t xml:space="preserve"> com dispensa de Licitação</w:t>
            </w:r>
          </w:p>
        </w:tc>
        <w:tc>
          <w:tcPr>
            <w:tcW w:w="1701" w:type="dxa"/>
          </w:tcPr>
          <w:p w14:paraId="4BCA9C51" w14:textId="77777777" w:rsidR="000B5A8A" w:rsidRDefault="000B5A8A" w:rsidP="00D23D33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755E8">
              <w:rPr>
                <w:rFonts w:ascii="Times New Roman" w:hAnsi="Times New Roman"/>
              </w:rPr>
              <w:t>Concorrência</w:t>
            </w:r>
          </w:p>
          <w:p w14:paraId="498939C1" w14:textId="1705AFB7" w:rsidR="00D23D33" w:rsidRDefault="00D23D33" w:rsidP="00D23D33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Pública</w:t>
            </w:r>
          </w:p>
          <w:p w14:paraId="04465099" w14:textId="6D4FAF13" w:rsidR="006506D9" w:rsidRPr="00E755E8" w:rsidRDefault="006506D9" w:rsidP="00D23D33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755E8">
              <w:rPr>
                <w:rFonts w:ascii="Times New Roman" w:hAnsi="Times New Roman"/>
              </w:rPr>
              <w:t>Compra</w:t>
            </w:r>
            <w:r w:rsidR="00D23D33">
              <w:rPr>
                <w:rFonts w:ascii="Times New Roman" w:hAnsi="Times New Roman"/>
              </w:rPr>
              <w:t xml:space="preserve"> única</w:t>
            </w:r>
          </w:p>
        </w:tc>
        <w:tc>
          <w:tcPr>
            <w:tcW w:w="2552" w:type="dxa"/>
          </w:tcPr>
          <w:p w14:paraId="188EC2AC" w14:textId="47227E3E" w:rsidR="006506D9" w:rsidRPr="00E755E8" w:rsidRDefault="006506D9" w:rsidP="00D23D33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755E8">
              <w:rPr>
                <w:rFonts w:ascii="Times New Roman" w:hAnsi="Times New Roman"/>
              </w:rPr>
              <w:t>Conforme definido no edital</w:t>
            </w:r>
          </w:p>
        </w:tc>
        <w:tc>
          <w:tcPr>
            <w:tcW w:w="2659" w:type="dxa"/>
          </w:tcPr>
          <w:p w14:paraId="37CEF6B9" w14:textId="5C44D691" w:rsidR="006506D9" w:rsidRPr="00E755E8" w:rsidRDefault="006506D9" w:rsidP="00D23D33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755E8">
              <w:rPr>
                <w:rFonts w:ascii="Times New Roman" w:hAnsi="Times New Roman"/>
              </w:rPr>
              <w:t>Total</w:t>
            </w:r>
          </w:p>
        </w:tc>
      </w:tr>
    </w:tbl>
    <w:p w14:paraId="7C920269" w14:textId="77777777" w:rsidR="003C23D7" w:rsidRDefault="003C23D7" w:rsidP="008975AA"/>
    <w:p w14:paraId="06E7F150" w14:textId="7D6CC4BB" w:rsidR="008975AA" w:rsidRPr="00E755E8" w:rsidRDefault="00FD5882" w:rsidP="008975AA">
      <w:r>
        <w:t>A</w:t>
      </w:r>
      <w:r w:rsidR="008975AA" w:rsidRPr="00E755E8">
        <w:t xml:space="preserve"> Figura 1 </w:t>
      </w:r>
      <w:r>
        <w:t>demonstra</w:t>
      </w:r>
      <w:r w:rsidR="008975AA">
        <w:t xml:space="preserve"> o fluxo de atividades necessárias para aquisição de bens de forma </w:t>
      </w:r>
      <w:r w:rsidR="008975AA" w:rsidRPr="00E755E8">
        <w:t>integral</w:t>
      </w:r>
      <w:r w:rsidR="008975AA">
        <w:t>, ou seja, o que for comprado é entregue de uma só vez</w:t>
      </w:r>
      <w:r w:rsidR="008975AA" w:rsidRPr="00E755E8">
        <w:t>.</w:t>
      </w:r>
      <w:r w:rsidR="008975AA">
        <w:t xml:space="preserve"> Salvo exceções emergenciais este meio de compra é utilizado nas compras coletivas quadrimestrais.</w:t>
      </w:r>
    </w:p>
    <w:p w14:paraId="754F8681" w14:textId="77777777" w:rsidR="008975AA" w:rsidRDefault="008975AA" w:rsidP="004722C8">
      <w:pPr>
        <w:pStyle w:val="Legenda"/>
        <w:keepNext/>
      </w:pPr>
    </w:p>
    <w:p w14:paraId="5B3F50EF" w14:textId="06B70C7C" w:rsidR="004722C8" w:rsidRPr="00E755E8" w:rsidRDefault="004722C8" w:rsidP="004722C8">
      <w:pPr>
        <w:pStyle w:val="Legenda"/>
        <w:keepNext/>
        <w:rPr>
          <w:b w:val="0"/>
          <w:bCs w:val="0"/>
        </w:rPr>
      </w:pPr>
      <w:bookmarkStart w:id="5" w:name="_Toc152010192"/>
      <w:r w:rsidRPr="00E755E8">
        <w:t xml:space="preserve">Figura </w:t>
      </w:r>
      <w:fldSimple w:instr=" SEQ Figura \* ARABIC ">
        <w:r w:rsidR="00F55EE3">
          <w:rPr>
            <w:noProof/>
          </w:rPr>
          <w:t>1</w:t>
        </w:r>
      </w:fldSimple>
      <w:r w:rsidR="000C2999" w:rsidRPr="00E755E8">
        <w:t xml:space="preserve"> </w:t>
      </w:r>
      <w:r w:rsidR="0052205B" w:rsidRPr="00E755E8">
        <w:t>-</w:t>
      </w:r>
      <w:r w:rsidR="000C2999" w:rsidRPr="00E755E8">
        <w:rPr>
          <w:b w:val="0"/>
          <w:bCs w:val="0"/>
        </w:rPr>
        <w:t xml:space="preserve"> </w:t>
      </w:r>
      <w:r w:rsidRPr="00E755E8">
        <w:rPr>
          <w:b w:val="0"/>
          <w:bCs w:val="0"/>
        </w:rPr>
        <w:t xml:space="preserve">Fluxo de Compra </w:t>
      </w:r>
      <w:r w:rsidR="000945B8">
        <w:rPr>
          <w:b w:val="0"/>
          <w:bCs w:val="0"/>
        </w:rPr>
        <w:t>Quadrimestral</w:t>
      </w:r>
      <w:bookmarkEnd w:id="5"/>
    </w:p>
    <w:p w14:paraId="2710BB44" w14:textId="77777777" w:rsidR="004722C8" w:rsidRPr="00E755E8" w:rsidRDefault="004722C8" w:rsidP="004722C8">
      <w:pPr>
        <w:keepNext/>
        <w:ind w:firstLine="0"/>
      </w:pPr>
      <w:r w:rsidRPr="00E755E8">
        <w:rPr>
          <w:noProof/>
        </w:rPr>
        <w:drawing>
          <wp:inline distT="0" distB="0" distL="0" distR="0" wp14:anchorId="64CFED79" wp14:editId="240E4DC8">
            <wp:extent cx="6019800" cy="977900"/>
            <wp:effectExtent l="0" t="0" r="19050" b="0"/>
            <wp:docPr id="1473096743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6C59F841" w14:textId="2E3C485E" w:rsidR="00465D6C" w:rsidRPr="00E755E8" w:rsidRDefault="00FD5882" w:rsidP="00F1573A">
      <w:pPr>
        <w:rPr>
          <w:b/>
          <w:bCs/>
        </w:rPr>
      </w:pPr>
      <w:r>
        <w:t xml:space="preserve">A </w:t>
      </w:r>
      <w:r w:rsidR="008975AA" w:rsidRPr="00E755E8">
        <w:t>Figura 2</w:t>
      </w:r>
      <w:r w:rsidR="00F1573A">
        <w:t xml:space="preserve"> </w:t>
      </w:r>
      <w:r>
        <w:t>demonstra</w:t>
      </w:r>
      <w:r w:rsidR="008975AA" w:rsidRPr="00E755E8">
        <w:t xml:space="preserve"> o fluxo utilizado para aquisição fracionada por ARP.</w:t>
      </w:r>
      <w:r w:rsidR="00F1573A">
        <w:t xml:space="preserve"> Este tipo de licitação ocorre o ano todo sem períodos definidos e as requisições podem ser emitidas a qualquer momento, desde que haja saldo em ARP.</w:t>
      </w:r>
    </w:p>
    <w:p w14:paraId="57DB8ECE" w14:textId="315145ED" w:rsidR="004722C8" w:rsidRPr="00E755E8" w:rsidRDefault="004722C8" w:rsidP="004722C8">
      <w:pPr>
        <w:pStyle w:val="Legenda"/>
        <w:keepNext/>
        <w:rPr>
          <w:b w:val="0"/>
          <w:bCs w:val="0"/>
        </w:rPr>
      </w:pPr>
      <w:bookmarkStart w:id="6" w:name="_Toc152010193"/>
      <w:r w:rsidRPr="00E755E8">
        <w:t xml:space="preserve">Figura </w:t>
      </w:r>
      <w:fldSimple w:instr=" SEQ Figura \* ARABIC ">
        <w:r w:rsidR="00F55EE3">
          <w:rPr>
            <w:noProof/>
          </w:rPr>
          <w:t>2</w:t>
        </w:r>
      </w:fldSimple>
      <w:r w:rsidR="000C2999" w:rsidRPr="00E755E8">
        <w:t xml:space="preserve"> </w:t>
      </w:r>
      <w:r w:rsidR="0052205B" w:rsidRPr="00E755E8">
        <w:t>-</w:t>
      </w:r>
      <w:r w:rsidR="000C2999" w:rsidRPr="00E755E8">
        <w:rPr>
          <w:b w:val="0"/>
          <w:bCs w:val="0"/>
        </w:rPr>
        <w:t xml:space="preserve"> </w:t>
      </w:r>
      <w:r w:rsidRPr="00E755E8">
        <w:rPr>
          <w:b w:val="0"/>
          <w:bCs w:val="0"/>
        </w:rPr>
        <w:t xml:space="preserve">Fluxo de Compra </w:t>
      </w:r>
      <w:r w:rsidR="00097DCA">
        <w:rPr>
          <w:b w:val="0"/>
          <w:bCs w:val="0"/>
        </w:rPr>
        <w:t>Diária</w:t>
      </w:r>
      <w:r w:rsidR="000945B8">
        <w:rPr>
          <w:b w:val="0"/>
          <w:bCs w:val="0"/>
        </w:rPr>
        <w:t xml:space="preserve"> – Por </w:t>
      </w:r>
      <w:r w:rsidRPr="00E755E8">
        <w:rPr>
          <w:b w:val="0"/>
          <w:bCs w:val="0"/>
        </w:rPr>
        <w:t>Ata de Registro de Preço (ARP)</w:t>
      </w:r>
      <w:bookmarkEnd w:id="6"/>
    </w:p>
    <w:p w14:paraId="1E99B657" w14:textId="77777777" w:rsidR="00A22AE2" w:rsidRPr="00E755E8" w:rsidRDefault="004722C8" w:rsidP="007306ED">
      <w:pPr>
        <w:ind w:firstLine="0"/>
        <w:sectPr w:rsidR="00A22AE2" w:rsidRPr="00E755E8" w:rsidSect="008C5511">
          <w:footerReference w:type="default" r:id="rId17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  <w:r w:rsidRPr="00E755E8">
        <w:rPr>
          <w:noProof/>
        </w:rPr>
        <w:drawing>
          <wp:inline distT="0" distB="0" distL="0" distR="0" wp14:anchorId="09886A73" wp14:editId="01EC309F">
            <wp:extent cx="6013450" cy="857250"/>
            <wp:effectExtent l="0" t="0" r="25400" b="0"/>
            <wp:docPr id="793351996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1800E819" w14:textId="77777777" w:rsidR="00C33D7D" w:rsidRPr="00E755E8" w:rsidRDefault="00C33D7D" w:rsidP="00C33D7D">
      <w:pPr>
        <w:pStyle w:val="Ttulo2"/>
      </w:pPr>
      <w:bookmarkStart w:id="7" w:name="_Toc152010213"/>
      <w:r w:rsidRPr="00E755E8">
        <w:lastRenderedPageBreak/>
        <w:t>Definição do problema</w:t>
      </w:r>
      <w:bookmarkEnd w:id="7"/>
    </w:p>
    <w:p w14:paraId="0B4E0350" w14:textId="6C305E50" w:rsidR="00FE23F0" w:rsidRPr="00E755E8" w:rsidRDefault="00586B48" w:rsidP="00586B48">
      <w:r w:rsidRPr="00E755E8">
        <w:t xml:space="preserve">As compras são realizadas de algumas formas diferentes, mas sempre tendo como premissa a obediência à lei </w:t>
      </w:r>
      <w:r w:rsidR="00775BDF" w:rsidRPr="00E755E8">
        <w:t>nº 8.666/93</w:t>
      </w:r>
      <w:r w:rsidR="003C6C1E" w:rsidRPr="00E755E8">
        <w:rPr>
          <w:rStyle w:val="Refdenotaderodap"/>
        </w:rPr>
        <w:footnoteReference w:id="1"/>
      </w:r>
      <w:r w:rsidR="00CE2A58" w:rsidRPr="00E755E8">
        <w:t xml:space="preserve">, </w:t>
      </w:r>
      <w:r w:rsidR="00682D83" w:rsidRPr="00E755E8">
        <w:t>referente</w:t>
      </w:r>
      <w:r w:rsidR="005F0BDC" w:rsidRPr="005F0BDC">
        <w:t xml:space="preserve"> </w:t>
      </w:r>
      <w:r w:rsidR="005F0BDC">
        <w:t xml:space="preserve">às </w:t>
      </w:r>
      <w:r w:rsidR="005F0BDC" w:rsidRPr="005F0BDC">
        <w:t>licitações e contratos da Administração Pública</w:t>
      </w:r>
      <w:r w:rsidR="00682D83" w:rsidRPr="00E755E8">
        <w:t>,</w:t>
      </w:r>
      <w:r w:rsidR="00CE2A58" w:rsidRPr="00E755E8">
        <w:t xml:space="preserve"> </w:t>
      </w:r>
      <w:r w:rsidR="00682D83" w:rsidRPr="00E755E8">
        <w:t>que regulamenta o art. 37, inciso XXI da Constituição Federal</w:t>
      </w:r>
      <w:r w:rsidR="003C6C1E" w:rsidRPr="00E755E8">
        <w:rPr>
          <w:rStyle w:val="Refdenotaderodap"/>
        </w:rPr>
        <w:footnoteReference w:id="2"/>
      </w:r>
      <w:r w:rsidRPr="00E755E8">
        <w:t xml:space="preserve">. </w:t>
      </w:r>
      <w:r w:rsidR="007365DB">
        <w:t>Os dados já existentes que são utilizados são gerados por um Sistema de Gestão (SG)</w:t>
      </w:r>
      <w:r w:rsidRPr="00E755E8">
        <w:t xml:space="preserve"> para </w:t>
      </w:r>
      <w:r w:rsidR="001A1642">
        <w:t xml:space="preserve">compra de materiais </w:t>
      </w:r>
      <w:r w:rsidRPr="00E755E8">
        <w:t xml:space="preserve">que, apesar de ser muito estável e íntegro, </w:t>
      </w:r>
      <w:r w:rsidR="007365DB">
        <w:t xml:space="preserve">não os </w:t>
      </w:r>
      <w:r w:rsidRPr="00E755E8">
        <w:t>fornece suficientemente estruturados e organizados para a</w:t>
      </w:r>
      <w:r w:rsidR="00537D61" w:rsidRPr="00E755E8">
        <w:t>s</w:t>
      </w:r>
      <w:r w:rsidRPr="00E755E8">
        <w:t xml:space="preserve"> análise</w:t>
      </w:r>
      <w:r w:rsidR="00537D61" w:rsidRPr="00E755E8">
        <w:t>s</w:t>
      </w:r>
      <w:r w:rsidRPr="00E755E8">
        <w:t xml:space="preserve"> rotineira</w:t>
      </w:r>
      <w:r w:rsidR="00537D61" w:rsidRPr="00E755E8">
        <w:t>s</w:t>
      </w:r>
      <w:r w:rsidR="00046D11">
        <w:t xml:space="preserve">. Este </w:t>
      </w:r>
      <w:r w:rsidR="00537D61" w:rsidRPr="00E755E8">
        <w:t>também</w:t>
      </w:r>
      <w:r w:rsidR="00243B24" w:rsidRPr="00E755E8">
        <w:t xml:space="preserve"> carece de</w:t>
      </w:r>
      <w:r w:rsidR="00966C67" w:rsidRPr="00E755E8">
        <w:t xml:space="preserve"> implementações </w:t>
      </w:r>
      <w:r w:rsidRPr="00E755E8">
        <w:t>para propiciar algu</w:t>
      </w:r>
      <w:r w:rsidR="00046D11">
        <w:t xml:space="preserve">mas análises e gerenciamentos do </w:t>
      </w:r>
      <w:r w:rsidR="007365DB">
        <w:t>DS</w:t>
      </w:r>
      <w:r w:rsidR="00537D61" w:rsidRPr="00E755E8">
        <w:t>. E</w:t>
      </w:r>
      <w:r w:rsidRPr="00E755E8">
        <w:t>m grande parte</w:t>
      </w:r>
      <w:r w:rsidR="00537D61" w:rsidRPr="00E755E8">
        <w:t xml:space="preserve"> do trabalho</w:t>
      </w:r>
      <w:r w:rsidRPr="00E755E8">
        <w:t xml:space="preserve"> são utilizad</w:t>
      </w:r>
      <w:r w:rsidR="00296CF6">
        <w:t xml:space="preserve">os </w:t>
      </w:r>
      <w:r w:rsidR="00296CF6" w:rsidRPr="00296CF6">
        <w:rPr>
          <w:i/>
          <w:iCs/>
        </w:rPr>
        <w:t>Work</w:t>
      </w:r>
      <w:r w:rsidR="00A6072D">
        <w:rPr>
          <w:i/>
          <w:iCs/>
        </w:rPr>
        <w:t>b</w:t>
      </w:r>
      <w:r w:rsidR="00296CF6" w:rsidRPr="00296CF6">
        <w:rPr>
          <w:i/>
          <w:iCs/>
        </w:rPr>
        <w:t>ooks</w:t>
      </w:r>
      <w:r w:rsidR="00296CF6">
        <w:rPr>
          <w:rStyle w:val="Refdenotaderodap"/>
        </w:rPr>
        <w:footnoteReference w:id="3"/>
      </w:r>
      <w:r w:rsidRPr="00E755E8">
        <w:t xml:space="preserve"> </w:t>
      </w:r>
      <w:r w:rsidR="00046D11">
        <w:t xml:space="preserve">ou cadernos </w:t>
      </w:r>
      <w:r w:rsidR="007365DB">
        <w:t xml:space="preserve">físicos </w:t>
      </w:r>
      <w:r w:rsidR="00046D11">
        <w:t xml:space="preserve">para </w:t>
      </w:r>
      <w:r w:rsidRPr="00E755E8">
        <w:t>anotações.</w:t>
      </w:r>
      <w:r w:rsidR="00EE70AE" w:rsidRPr="00E755E8">
        <w:t xml:space="preserve"> </w:t>
      </w:r>
      <w:r w:rsidR="002D2BA2" w:rsidRPr="00E755E8">
        <w:t>As</w:t>
      </w:r>
      <w:r w:rsidR="00FE23F0" w:rsidRPr="00E755E8">
        <w:t xml:space="preserve"> demandas diárias do </w:t>
      </w:r>
      <w:r w:rsidR="007365DB">
        <w:t>DS</w:t>
      </w:r>
      <w:r w:rsidR="00FE23F0" w:rsidRPr="00E755E8">
        <w:t xml:space="preserve"> são originadas exclusivamente da </w:t>
      </w:r>
      <w:r w:rsidR="00537D61" w:rsidRPr="00E755E8">
        <w:t>R</w:t>
      </w:r>
      <w:r w:rsidR="00FE23F0" w:rsidRPr="00E755E8">
        <w:t xml:space="preserve">ede </w:t>
      </w:r>
      <w:r w:rsidR="00537D61" w:rsidRPr="00E755E8">
        <w:t>M</w:t>
      </w:r>
      <w:r w:rsidR="00FE23F0" w:rsidRPr="00E755E8">
        <w:t xml:space="preserve">unicipal de </w:t>
      </w:r>
      <w:r w:rsidR="00537D61" w:rsidRPr="00E755E8">
        <w:t>E</w:t>
      </w:r>
      <w:r w:rsidR="00FE23F0" w:rsidRPr="00E755E8">
        <w:t xml:space="preserve">nsino, ou seja, </w:t>
      </w:r>
      <w:r w:rsidR="000B5A8A" w:rsidRPr="00E755E8">
        <w:t xml:space="preserve">o nível de </w:t>
      </w:r>
      <w:r w:rsidR="00E755E8" w:rsidRPr="00E755E8">
        <w:t>assertividade</w:t>
      </w:r>
      <w:r w:rsidR="002D2BA2" w:rsidRPr="00E755E8">
        <w:t xml:space="preserve">, velocidade e </w:t>
      </w:r>
      <w:r w:rsidR="000B5A8A" w:rsidRPr="00E755E8">
        <w:t>e</w:t>
      </w:r>
      <w:r w:rsidR="00FE23F0" w:rsidRPr="00E755E8">
        <w:t xml:space="preserve">ficácia dos métodos utilizados </w:t>
      </w:r>
      <w:r w:rsidR="00067F21" w:rsidRPr="00E755E8">
        <w:t>geram</w:t>
      </w:r>
      <w:r w:rsidR="002D2BA2" w:rsidRPr="00E755E8">
        <w:t xml:space="preserve"> resultados que</w:t>
      </w:r>
      <w:r w:rsidR="00FE23F0" w:rsidRPr="00E755E8">
        <w:t xml:space="preserve"> </w:t>
      </w:r>
      <w:r w:rsidR="002D2BA2" w:rsidRPr="00E755E8">
        <w:t>afetam</w:t>
      </w:r>
      <w:r w:rsidR="00FE23F0" w:rsidRPr="00E755E8">
        <w:t xml:space="preserve"> diretamente </w:t>
      </w:r>
      <w:r w:rsidR="00243B24" w:rsidRPr="00E755E8">
        <w:t>a qualidade d</w:t>
      </w:r>
      <w:r w:rsidR="00537D61" w:rsidRPr="00E755E8">
        <w:t>o ensino</w:t>
      </w:r>
      <w:r w:rsidR="00243B24" w:rsidRPr="00E755E8">
        <w:t xml:space="preserve"> municipal</w:t>
      </w:r>
      <w:r w:rsidR="003C0D58">
        <w:t xml:space="preserve"> e das creches municipais</w:t>
      </w:r>
      <w:r w:rsidR="00FE23F0" w:rsidRPr="00E755E8">
        <w:t>.</w:t>
      </w:r>
    </w:p>
    <w:p w14:paraId="2F633DF4" w14:textId="77777777" w:rsidR="007365DB" w:rsidRDefault="00243B24" w:rsidP="00586B48">
      <w:r w:rsidRPr="00E755E8">
        <w:t>As análises de necessidade</w:t>
      </w:r>
      <w:r w:rsidR="00EE2EFF">
        <w:t>s</w:t>
      </w:r>
      <w:r w:rsidRPr="00E755E8">
        <w:t xml:space="preserve"> </w:t>
      </w:r>
      <w:r w:rsidR="00067F21" w:rsidRPr="00E755E8">
        <w:t xml:space="preserve">de compras para o estoque </w:t>
      </w:r>
      <w:r w:rsidR="00EE2EFF">
        <w:t>são</w:t>
      </w:r>
      <w:r w:rsidR="00111B95" w:rsidRPr="00E755E8">
        <w:t xml:space="preserve"> realizada</w:t>
      </w:r>
      <w:r w:rsidR="00A130F9">
        <w:t>s</w:t>
      </w:r>
      <w:r w:rsidR="00111B95" w:rsidRPr="00E755E8">
        <w:t xml:space="preserve"> diariamente </w:t>
      </w:r>
      <w:r w:rsidR="00046D11">
        <w:t>para itens</w:t>
      </w:r>
      <w:r w:rsidR="00111B95" w:rsidRPr="00E755E8">
        <w:t xml:space="preserve"> em ARP ou</w:t>
      </w:r>
      <w:r w:rsidR="00067F21" w:rsidRPr="00E755E8">
        <w:t xml:space="preserve"> </w:t>
      </w:r>
      <w:r w:rsidR="00A130F9">
        <w:t>quadri</w:t>
      </w:r>
      <w:r w:rsidR="00067F21" w:rsidRPr="00E755E8">
        <w:t>mestra</w:t>
      </w:r>
      <w:r w:rsidR="00111B95" w:rsidRPr="00E755E8">
        <w:t>lmente</w:t>
      </w:r>
      <w:r w:rsidR="00046D11">
        <w:t xml:space="preserve"> para os outros itens</w:t>
      </w:r>
      <w:r w:rsidR="00067F21" w:rsidRPr="00E755E8">
        <w:t>.</w:t>
      </w:r>
    </w:p>
    <w:p w14:paraId="13556FA0" w14:textId="7E3309D6" w:rsidR="00067F21" w:rsidRPr="00E755E8" w:rsidRDefault="00067F21" w:rsidP="00586B48">
      <w:r w:rsidRPr="00E755E8">
        <w:t>Quando se trata de compras diárias</w:t>
      </w:r>
      <w:r w:rsidR="00046D11">
        <w:t xml:space="preserve"> </w:t>
      </w:r>
      <w:r w:rsidRPr="00E755E8">
        <w:t xml:space="preserve">o tempo de apuração pode chegar a um mês, o que gera atrasos, compras duplicadas e compras já defasadas de acordo com a realidade do dia </w:t>
      </w:r>
      <w:r w:rsidR="00EA4D2B">
        <w:t>em que a</w:t>
      </w:r>
      <w:r w:rsidR="00111B95" w:rsidRPr="00E755E8">
        <w:t xml:space="preserve"> análise</w:t>
      </w:r>
      <w:r w:rsidRPr="00E755E8">
        <w:t xml:space="preserve"> foi </w:t>
      </w:r>
      <w:r w:rsidR="00111B95" w:rsidRPr="00E755E8">
        <w:t>iniciada</w:t>
      </w:r>
      <w:r w:rsidR="007365DB">
        <w:t>. F</w:t>
      </w:r>
      <w:r w:rsidR="00EA4D2B">
        <w:t>ato contraditório por se tratar itens</w:t>
      </w:r>
      <w:r w:rsidR="00046D11">
        <w:t xml:space="preserve"> com a licitação </w:t>
      </w:r>
      <w:r w:rsidR="00EA4D2B">
        <w:t xml:space="preserve">já </w:t>
      </w:r>
      <w:r w:rsidR="00046D11">
        <w:t xml:space="preserve">realizada </w:t>
      </w:r>
      <w:r w:rsidR="007365DB">
        <w:t>qu</w:t>
      </w:r>
      <w:r w:rsidR="00046D11">
        <w:t>e só depende</w:t>
      </w:r>
      <w:r w:rsidR="00EA4D2B">
        <w:t xml:space="preserve"> d</w:t>
      </w:r>
      <w:r w:rsidR="007365DB">
        <w:t>o</w:t>
      </w:r>
      <w:r w:rsidR="00EA4D2B">
        <w:t xml:space="preserve"> </w:t>
      </w:r>
      <w:r w:rsidR="00046D11">
        <w:t>preench</w:t>
      </w:r>
      <w:r w:rsidR="007365DB">
        <w:t>imento</w:t>
      </w:r>
      <w:r w:rsidR="00046D11">
        <w:t xml:space="preserve"> </w:t>
      </w:r>
      <w:r w:rsidR="007365DB">
        <w:t>d</w:t>
      </w:r>
      <w:r w:rsidR="00046D11">
        <w:t>as RCs.</w:t>
      </w:r>
    </w:p>
    <w:p w14:paraId="79D36D26" w14:textId="42B86CC1" w:rsidR="00243B24" w:rsidRPr="00E755E8" w:rsidRDefault="00E85519" w:rsidP="00586B48">
      <w:r>
        <w:t xml:space="preserve">É comum </w:t>
      </w:r>
      <w:r w:rsidR="00243B24" w:rsidRPr="00E755E8">
        <w:t xml:space="preserve">a realização de estimativas </w:t>
      </w:r>
      <w:r w:rsidR="00C36060">
        <w:t xml:space="preserve">e compras </w:t>
      </w:r>
      <w:r w:rsidR="00243B24" w:rsidRPr="00E755E8">
        <w:t xml:space="preserve">fora da realidade prevista por não haver controle adequado do </w:t>
      </w:r>
      <w:r w:rsidR="00A6072D">
        <w:rPr>
          <w:b/>
          <w:bCs/>
        </w:rPr>
        <w:t>Po</w:t>
      </w:r>
      <w:r w:rsidR="00243B24" w:rsidRPr="00EA4D2B">
        <w:rPr>
          <w:b/>
          <w:bCs/>
        </w:rPr>
        <w:t xml:space="preserve">nto de </w:t>
      </w:r>
      <w:r w:rsidR="00A6072D">
        <w:rPr>
          <w:b/>
          <w:bCs/>
        </w:rPr>
        <w:t>P</w:t>
      </w:r>
      <w:r w:rsidR="00243B24" w:rsidRPr="00EA4D2B">
        <w:rPr>
          <w:b/>
          <w:bCs/>
        </w:rPr>
        <w:t>edido</w:t>
      </w:r>
      <w:r w:rsidR="00243B24" w:rsidRPr="00E755E8">
        <w:t xml:space="preserve"> </w:t>
      </w:r>
      <w:r w:rsidR="00C36060">
        <w:t>nem das quantidades extras para novas obras, que utiliza</w:t>
      </w:r>
      <w:r>
        <w:t>m</w:t>
      </w:r>
      <w:r w:rsidR="00243B24" w:rsidRPr="00E755E8">
        <w:t xml:space="preserve"> o material de estoque</w:t>
      </w:r>
      <w:r w:rsidR="00C36060">
        <w:t xml:space="preserve"> designado para manutenções</w:t>
      </w:r>
      <w:r w:rsidR="00243B24" w:rsidRPr="00E755E8">
        <w:t>.</w:t>
      </w:r>
    </w:p>
    <w:p w14:paraId="7E079A44" w14:textId="49A12FD3" w:rsidR="00C86775" w:rsidRPr="00E755E8" w:rsidRDefault="00E85519" w:rsidP="00586B48">
      <w:r>
        <w:t>O estoque apresenta cadastro com 1</w:t>
      </w:r>
      <w:r w:rsidR="00C86775" w:rsidRPr="00E755E8">
        <w:t xml:space="preserve">400 itens </w:t>
      </w:r>
      <w:r>
        <w:t xml:space="preserve">que são </w:t>
      </w:r>
      <w:r w:rsidR="00C86775" w:rsidRPr="00E755E8">
        <w:t>armazenados e distribuídos</w:t>
      </w:r>
      <w:r w:rsidR="00D20295" w:rsidRPr="00E755E8">
        <w:t xml:space="preserve">, </w:t>
      </w:r>
      <w:r>
        <w:t xml:space="preserve">mas há uma </w:t>
      </w:r>
      <w:r w:rsidR="00D20295" w:rsidRPr="00E755E8">
        <w:t xml:space="preserve">necessidade </w:t>
      </w:r>
      <w:r>
        <w:t xml:space="preserve">do DS </w:t>
      </w:r>
      <w:r w:rsidR="00D20295" w:rsidRPr="00E755E8">
        <w:t>de redução destes itens para menos de 1000</w:t>
      </w:r>
      <w:r w:rsidR="0048581F">
        <w:t xml:space="preserve">. Porém com a </w:t>
      </w:r>
      <w:r w:rsidR="0048581F">
        <w:lastRenderedPageBreak/>
        <w:t xml:space="preserve">dificuldade em </w:t>
      </w:r>
      <w:r>
        <w:t>gerenciar os itens que devem ser excluídos é</w:t>
      </w:r>
      <w:r w:rsidR="0048581F">
        <w:t xml:space="preserve"> comum a realização </w:t>
      </w:r>
      <w:r>
        <w:t xml:space="preserve">indevida </w:t>
      </w:r>
      <w:r w:rsidR="0048581F">
        <w:t xml:space="preserve">de compra, mantendo um saldo indesejado em estoque </w:t>
      </w:r>
      <w:r w:rsidR="00243B24" w:rsidRPr="00E755E8">
        <w:t>de itens obsoletos</w:t>
      </w:r>
      <w:r w:rsidR="006935B2" w:rsidRPr="00E755E8">
        <w:t>.</w:t>
      </w:r>
      <w:r w:rsidR="00D20295" w:rsidRPr="00E755E8">
        <w:t xml:space="preserve"> </w:t>
      </w:r>
    </w:p>
    <w:p w14:paraId="4E8E0B27" w14:textId="5EFD71A3" w:rsidR="00243B24" w:rsidRPr="00E755E8" w:rsidRDefault="004F4A8E" w:rsidP="00586B48">
      <w:r w:rsidRPr="00E755E8">
        <w:t xml:space="preserve">Somado a </w:t>
      </w:r>
      <w:r w:rsidR="00304DD6">
        <w:t xml:space="preserve">estes </w:t>
      </w:r>
      <w:r w:rsidRPr="00E755E8">
        <w:t>problemas ainda h</w:t>
      </w:r>
      <w:r w:rsidR="00E85519">
        <w:t>á</w:t>
      </w:r>
      <w:r w:rsidRPr="00E755E8">
        <w:t xml:space="preserve"> a necessidade de treinar detalhadamente todo novo servidor que entr</w:t>
      </w:r>
      <w:r w:rsidR="00E85519">
        <w:t>e</w:t>
      </w:r>
      <w:r w:rsidRPr="00E755E8">
        <w:t xml:space="preserve"> na área</w:t>
      </w:r>
      <w:r w:rsidR="00304DD6">
        <w:t>,</w:t>
      </w:r>
      <w:r w:rsidRPr="00E755E8">
        <w:t xml:space="preserve"> o que acarreta </w:t>
      </w:r>
      <w:r w:rsidR="00E85519">
        <w:t>aumento</w:t>
      </w:r>
      <w:r w:rsidRPr="00E755E8">
        <w:t xml:space="preserve"> de atividades até que </w:t>
      </w:r>
      <w:r w:rsidR="00304DD6">
        <w:t>o recém-</w:t>
      </w:r>
      <w:r w:rsidRPr="00E755E8">
        <w:t>admitido cons</w:t>
      </w:r>
      <w:r w:rsidR="00E85519">
        <w:t>i</w:t>
      </w:r>
      <w:r w:rsidRPr="00E755E8">
        <w:t>g</w:t>
      </w:r>
      <w:r w:rsidR="00E85519">
        <w:t>a</w:t>
      </w:r>
      <w:r w:rsidRPr="00E755E8">
        <w:t xml:space="preserve"> gerar </w:t>
      </w:r>
      <w:r w:rsidR="00304DD6">
        <w:t>resultados</w:t>
      </w:r>
      <w:r w:rsidRPr="00E755E8">
        <w:t>.</w:t>
      </w:r>
    </w:p>
    <w:p w14:paraId="64858F09" w14:textId="7FB82133" w:rsidR="000C0964" w:rsidRDefault="00400B2F" w:rsidP="00586B48">
      <w:r>
        <w:t>Os</w:t>
      </w:r>
      <w:r w:rsidR="00304DD6">
        <w:t xml:space="preserve"> dados </w:t>
      </w:r>
      <w:r>
        <w:t xml:space="preserve">existentes são </w:t>
      </w:r>
      <w:r w:rsidR="00304DD6">
        <w:t>suficientes</w:t>
      </w:r>
      <w:r w:rsidR="004F4A8E" w:rsidRPr="00E755E8">
        <w:t xml:space="preserve"> para </w:t>
      </w:r>
      <w:r w:rsidR="00A3012A">
        <w:t xml:space="preserve">a execução de </w:t>
      </w:r>
      <w:r w:rsidR="004F4A8E" w:rsidRPr="00E755E8">
        <w:t xml:space="preserve">um bom trabalho, porém </w:t>
      </w:r>
      <w:r w:rsidR="00A3012A">
        <w:t xml:space="preserve">estes </w:t>
      </w:r>
      <w:r w:rsidR="004F4A8E" w:rsidRPr="00E755E8">
        <w:t>precisam de normalização, acesso rápido, escalabilidade, automatização de cálculos</w:t>
      </w:r>
      <w:r w:rsidR="00304DD6">
        <w:t>, automatização d</w:t>
      </w:r>
      <w:r w:rsidR="004F4A8E" w:rsidRPr="00E755E8">
        <w:t>e análises e automatização de avisos.</w:t>
      </w:r>
      <w:r w:rsidR="0012282C">
        <w:t xml:space="preserve"> Estes dados </w:t>
      </w:r>
      <w:r>
        <w:t>são</w:t>
      </w:r>
      <w:r w:rsidR="0012282C">
        <w:t xml:space="preserve"> </w:t>
      </w:r>
      <w:r>
        <w:t xml:space="preserve">lidos </w:t>
      </w:r>
      <w:r w:rsidR="0012282C">
        <w:t>através de dois arquivos</w:t>
      </w:r>
      <w:r w:rsidR="000C0964">
        <w:t xml:space="preserve"> </w:t>
      </w:r>
      <w:r w:rsidR="000C0964" w:rsidRPr="000C0964">
        <w:t>gerados pelo SG</w:t>
      </w:r>
      <w:r w:rsidR="000C0964">
        <w:t xml:space="preserve">: </w:t>
      </w:r>
    </w:p>
    <w:p w14:paraId="1D538A5D" w14:textId="27E04A9D" w:rsidR="000C0964" w:rsidRDefault="000C0964" w:rsidP="000C0964">
      <w:pPr>
        <w:pStyle w:val="PargrafodaLista"/>
        <w:numPr>
          <w:ilvl w:val="0"/>
          <w:numId w:val="29"/>
        </w:numPr>
      </w:pPr>
      <w:r w:rsidRPr="000C0964">
        <w:t xml:space="preserve">Arquivo de Exportação de Dados </w:t>
      </w:r>
      <w:r w:rsidR="00866756">
        <w:t>-</w:t>
      </w:r>
      <w:r w:rsidRPr="000C0964">
        <w:t xml:space="preserve"> Saldos (AED-S)</w:t>
      </w:r>
    </w:p>
    <w:p w14:paraId="2FB7AA43" w14:textId="101C5490" w:rsidR="004F4A8E" w:rsidRPr="00E755E8" w:rsidRDefault="000C0964" w:rsidP="000C0964">
      <w:pPr>
        <w:pStyle w:val="PargrafodaLista"/>
        <w:numPr>
          <w:ilvl w:val="0"/>
          <w:numId w:val="29"/>
        </w:numPr>
      </w:pPr>
      <w:r w:rsidRPr="000C0964">
        <w:t xml:space="preserve">Arquivo de Exportação de Dados </w:t>
      </w:r>
      <w:r w:rsidR="00866756">
        <w:t>-</w:t>
      </w:r>
      <w:r w:rsidRPr="000C0964">
        <w:t xml:space="preserve"> Consumo Mensal (AED-C</w:t>
      </w:r>
      <w:r w:rsidR="00F62963">
        <w:t>M</w:t>
      </w:r>
      <w:r w:rsidRPr="000C0964">
        <w:t>)</w:t>
      </w:r>
    </w:p>
    <w:p w14:paraId="5A0DB43D" w14:textId="0CDC238B" w:rsidR="00EE32AC" w:rsidRPr="00E755E8" w:rsidRDefault="008D1804" w:rsidP="00586B48">
      <w:r>
        <w:t>A</w:t>
      </w:r>
      <w:r w:rsidR="00EE32AC" w:rsidRPr="00E755E8">
        <w:t xml:space="preserve"> Tabela 2 </w:t>
      </w:r>
      <w:r>
        <w:t>demonstra</w:t>
      </w:r>
      <w:r w:rsidR="00EE32AC" w:rsidRPr="00E755E8">
        <w:t xml:space="preserve"> as rotinas principais e o tempo dispensado para cada uma delas.</w:t>
      </w:r>
    </w:p>
    <w:p w14:paraId="158E2857" w14:textId="10A79203" w:rsidR="00E2719A" w:rsidRPr="00E755E8" w:rsidRDefault="00E2719A" w:rsidP="00E2719A">
      <w:pPr>
        <w:pStyle w:val="Legenda"/>
        <w:keepNext/>
        <w:rPr>
          <w:b w:val="0"/>
        </w:rPr>
      </w:pPr>
      <w:bookmarkStart w:id="8" w:name="_Toc152010206"/>
      <w:r w:rsidRPr="00E755E8">
        <w:rPr>
          <w:bCs w:val="0"/>
        </w:rPr>
        <w:t xml:space="preserve">Tabela </w:t>
      </w:r>
      <w:r w:rsidRPr="00E755E8">
        <w:rPr>
          <w:bCs w:val="0"/>
        </w:rPr>
        <w:fldChar w:fldCharType="begin"/>
      </w:r>
      <w:r w:rsidRPr="00E755E8">
        <w:rPr>
          <w:bCs w:val="0"/>
        </w:rPr>
        <w:instrText xml:space="preserve"> SEQ Tabela \* ARABIC </w:instrText>
      </w:r>
      <w:r w:rsidRPr="00E755E8">
        <w:rPr>
          <w:bCs w:val="0"/>
        </w:rPr>
        <w:fldChar w:fldCharType="separate"/>
      </w:r>
      <w:r w:rsidR="00144B67">
        <w:rPr>
          <w:bCs w:val="0"/>
          <w:noProof/>
        </w:rPr>
        <w:t>2</w:t>
      </w:r>
      <w:r w:rsidRPr="00E755E8">
        <w:rPr>
          <w:bCs w:val="0"/>
        </w:rPr>
        <w:fldChar w:fldCharType="end"/>
      </w:r>
      <w:r w:rsidR="000C2999" w:rsidRPr="00E755E8">
        <w:rPr>
          <w:bCs w:val="0"/>
        </w:rPr>
        <w:t xml:space="preserve"> </w:t>
      </w:r>
      <w:r w:rsidR="00580997" w:rsidRPr="00E755E8">
        <w:rPr>
          <w:bCs w:val="0"/>
        </w:rPr>
        <w:t>-</w:t>
      </w:r>
      <w:r w:rsidR="000C2999" w:rsidRPr="00E755E8">
        <w:rPr>
          <w:b w:val="0"/>
          <w:bCs w:val="0"/>
        </w:rPr>
        <w:t xml:space="preserve"> </w:t>
      </w:r>
      <w:r w:rsidRPr="00E755E8">
        <w:rPr>
          <w:b w:val="0"/>
        </w:rPr>
        <w:t xml:space="preserve">Atividades </w:t>
      </w:r>
      <w:r w:rsidR="000923E7" w:rsidRPr="00E755E8">
        <w:rPr>
          <w:b w:val="0"/>
        </w:rPr>
        <w:t>x S</w:t>
      </w:r>
      <w:r w:rsidRPr="00E755E8">
        <w:rPr>
          <w:b w:val="0"/>
        </w:rPr>
        <w:t xml:space="preserve">uporte </w:t>
      </w:r>
      <w:r w:rsidR="001B6C74" w:rsidRPr="00E755E8">
        <w:rPr>
          <w:b w:val="0"/>
        </w:rPr>
        <w:t>T</w:t>
      </w:r>
      <w:r w:rsidRPr="00E755E8">
        <w:rPr>
          <w:b w:val="0"/>
        </w:rPr>
        <w:t>ecnológico</w:t>
      </w:r>
      <w:bookmarkEnd w:id="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2693"/>
        <w:gridCol w:w="2606"/>
        <w:gridCol w:w="2038"/>
      </w:tblGrid>
      <w:tr w:rsidR="000872A6" w:rsidRPr="00E755E8" w14:paraId="0750BD69" w14:textId="50A74781" w:rsidTr="00AE13E7">
        <w:tc>
          <w:tcPr>
            <w:tcW w:w="1951" w:type="dxa"/>
          </w:tcPr>
          <w:p w14:paraId="395BE0FE" w14:textId="4AF731AF" w:rsidR="00D20295" w:rsidRPr="00E755E8" w:rsidRDefault="00D20295" w:rsidP="001F0BA5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755E8">
              <w:rPr>
                <w:rFonts w:ascii="Times New Roman" w:hAnsi="Times New Roman"/>
              </w:rPr>
              <w:t>Atividade</w:t>
            </w:r>
          </w:p>
        </w:tc>
        <w:tc>
          <w:tcPr>
            <w:tcW w:w="2693" w:type="dxa"/>
          </w:tcPr>
          <w:p w14:paraId="375D7AB8" w14:textId="4F308582" w:rsidR="00D20295" w:rsidRPr="00E755E8" w:rsidRDefault="00A637FB" w:rsidP="001F0BA5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Extensão da c</w:t>
            </w:r>
            <w:r w:rsidR="00170D44">
              <w:rPr>
                <w:rFonts w:ascii="Times New Roman" w:hAnsi="Times New Roman"/>
              </w:rPr>
              <w:t>obertura</w:t>
            </w:r>
          </w:p>
        </w:tc>
        <w:tc>
          <w:tcPr>
            <w:tcW w:w="2606" w:type="dxa"/>
          </w:tcPr>
          <w:p w14:paraId="14D34026" w14:textId="4BEEAA97" w:rsidR="00D20295" w:rsidRPr="00E755E8" w:rsidRDefault="00D20295" w:rsidP="001F0BA5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755E8">
              <w:rPr>
                <w:rFonts w:ascii="Times New Roman" w:hAnsi="Times New Roman"/>
              </w:rPr>
              <w:t xml:space="preserve">Como </w:t>
            </w:r>
            <w:r w:rsidR="00E12A19">
              <w:rPr>
                <w:rFonts w:ascii="Times New Roman" w:hAnsi="Times New Roman"/>
              </w:rPr>
              <w:t>era</w:t>
            </w:r>
            <w:r w:rsidRPr="00E755E8">
              <w:rPr>
                <w:rFonts w:ascii="Times New Roman" w:hAnsi="Times New Roman"/>
              </w:rPr>
              <w:t xml:space="preserve"> executada</w:t>
            </w:r>
          </w:p>
        </w:tc>
        <w:tc>
          <w:tcPr>
            <w:tcW w:w="2038" w:type="dxa"/>
          </w:tcPr>
          <w:p w14:paraId="3C6EF2BC" w14:textId="1B9E696A" w:rsidR="00D20295" w:rsidRPr="00E755E8" w:rsidRDefault="002E5607" w:rsidP="001F0BA5">
            <w:pPr>
              <w:spacing w:line="240" w:lineRule="auto"/>
              <w:ind w:firstLine="0"/>
              <w:jc w:val="center"/>
            </w:pPr>
            <w:r>
              <w:t>Tempo de esforço</w:t>
            </w:r>
          </w:p>
        </w:tc>
      </w:tr>
      <w:tr w:rsidR="000872A6" w:rsidRPr="00E755E8" w14:paraId="3C35974C" w14:textId="0762EC18" w:rsidTr="00AE13E7">
        <w:tc>
          <w:tcPr>
            <w:tcW w:w="1951" w:type="dxa"/>
          </w:tcPr>
          <w:p w14:paraId="76EB543F" w14:textId="77777777" w:rsidR="00D20295" w:rsidRDefault="00D20295" w:rsidP="00D20295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0409FC">
              <w:rPr>
                <w:rFonts w:ascii="Times New Roman" w:hAnsi="Times New Roman"/>
              </w:rPr>
              <w:t>Apuração de necessidade de compra para o estoque.</w:t>
            </w:r>
          </w:p>
          <w:p w14:paraId="3F7F232F" w14:textId="415EC835" w:rsidR="0088165F" w:rsidRPr="000409FC" w:rsidRDefault="0088165F" w:rsidP="00D20295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2693" w:type="dxa"/>
          </w:tcPr>
          <w:p w14:paraId="376E9051" w14:textId="5FD4DE0E" w:rsidR="00D20295" w:rsidRPr="000409FC" w:rsidRDefault="00D20295" w:rsidP="00D20295">
            <w:pPr>
              <w:spacing w:line="240" w:lineRule="auto"/>
              <w:ind w:firstLine="0"/>
              <w:jc w:val="left"/>
              <w:rPr>
                <w:rFonts w:ascii="Times New Roman" w:hAnsi="Times New Roman"/>
                <w:u w:val="single"/>
              </w:rPr>
            </w:pPr>
            <w:r w:rsidRPr="000409FC">
              <w:rPr>
                <w:rFonts w:ascii="Times New Roman" w:hAnsi="Times New Roman"/>
                <w:u w:val="single"/>
              </w:rPr>
              <w:t>Parcial</w:t>
            </w:r>
            <w:r w:rsidR="000409FC">
              <w:rPr>
                <w:rFonts w:ascii="Times New Roman" w:hAnsi="Times New Roman"/>
                <w:u w:val="single"/>
              </w:rPr>
              <w:t>.</w:t>
            </w:r>
          </w:p>
          <w:p w14:paraId="7B606537" w14:textId="298D9FFA" w:rsidR="00170D44" w:rsidRPr="000409FC" w:rsidRDefault="00170D44" w:rsidP="00D20295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0409FC">
              <w:rPr>
                <w:rFonts w:ascii="Times New Roman" w:hAnsi="Times New Roman"/>
              </w:rPr>
              <w:t>Dados sem normalização, repetições e falta de informações importantes como a soma de RCs e AFs pendentes ao saldo total em estoque.</w:t>
            </w:r>
          </w:p>
        </w:tc>
        <w:tc>
          <w:tcPr>
            <w:tcW w:w="2606" w:type="dxa"/>
          </w:tcPr>
          <w:p w14:paraId="4B42215F" w14:textId="627BFB8F" w:rsidR="00D20295" w:rsidRDefault="00D20295" w:rsidP="002E5607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0409FC">
              <w:rPr>
                <w:rFonts w:ascii="Times New Roman" w:hAnsi="Times New Roman"/>
              </w:rPr>
              <w:t>Utili</w:t>
            </w:r>
            <w:r w:rsidR="00170D44" w:rsidRPr="000409FC">
              <w:rPr>
                <w:rFonts w:ascii="Times New Roman" w:hAnsi="Times New Roman"/>
              </w:rPr>
              <w:t xml:space="preserve">za-se </w:t>
            </w:r>
            <w:bookmarkStart w:id="9" w:name="_Hlk151749754"/>
            <w:r w:rsidR="000C0964" w:rsidRPr="000409FC">
              <w:rPr>
                <w:rFonts w:ascii="Times New Roman" w:hAnsi="Times New Roman"/>
              </w:rPr>
              <w:t xml:space="preserve">o </w:t>
            </w:r>
            <w:r w:rsidR="00170D44" w:rsidRPr="000409FC">
              <w:rPr>
                <w:rFonts w:ascii="Times New Roman" w:hAnsi="Times New Roman"/>
              </w:rPr>
              <w:t xml:space="preserve">AED-S e </w:t>
            </w:r>
            <w:r w:rsidR="000C0964" w:rsidRPr="000409FC">
              <w:rPr>
                <w:rFonts w:ascii="Times New Roman" w:hAnsi="Times New Roman"/>
              </w:rPr>
              <w:t xml:space="preserve">o </w:t>
            </w:r>
            <w:r w:rsidR="00170D44" w:rsidRPr="000409FC">
              <w:rPr>
                <w:rFonts w:ascii="Times New Roman" w:hAnsi="Times New Roman"/>
              </w:rPr>
              <w:t>AED-C</w:t>
            </w:r>
            <w:bookmarkEnd w:id="9"/>
            <w:r w:rsidR="00F62963">
              <w:rPr>
                <w:rFonts w:ascii="Times New Roman" w:hAnsi="Times New Roman"/>
              </w:rPr>
              <w:t>M</w:t>
            </w:r>
            <w:r w:rsidR="00A637FB" w:rsidRPr="000409FC">
              <w:rPr>
                <w:rFonts w:ascii="Times New Roman" w:hAnsi="Times New Roman"/>
              </w:rPr>
              <w:t xml:space="preserve"> sobre os quais são realizadas as análises </w:t>
            </w:r>
            <w:r w:rsidR="000C0964" w:rsidRPr="000409FC">
              <w:rPr>
                <w:rFonts w:ascii="Times New Roman" w:hAnsi="Times New Roman"/>
              </w:rPr>
              <w:t>por leitura e inclusão manual de fórmulas nestes arquivos.</w:t>
            </w:r>
          </w:p>
          <w:p w14:paraId="0B75AB34" w14:textId="0314F10E" w:rsidR="0088165F" w:rsidRPr="000409FC" w:rsidRDefault="0088165F" w:rsidP="002E5607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Este procedimento serve de base para a maioria das análises realizadas no DS que são tratados deste trabalho.</w:t>
            </w:r>
          </w:p>
        </w:tc>
        <w:tc>
          <w:tcPr>
            <w:tcW w:w="2038" w:type="dxa"/>
          </w:tcPr>
          <w:p w14:paraId="7908075E" w14:textId="4E783E33" w:rsidR="00D20295" w:rsidRPr="000409FC" w:rsidRDefault="00D20295" w:rsidP="002E5607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0409FC">
              <w:rPr>
                <w:rFonts w:ascii="Times New Roman" w:hAnsi="Times New Roman"/>
              </w:rPr>
              <w:t xml:space="preserve">Esta atividade pode levar </w:t>
            </w:r>
            <w:r w:rsidR="00602196">
              <w:rPr>
                <w:rFonts w:ascii="Times New Roman" w:hAnsi="Times New Roman"/>
              </w:rPr>
              <w:t xml:space="preserve">de </w:t>
            </w:r>
            <w:r w:rsidRPr="000409FC">
              <w:rPr>
                <w:rFonts w:ascii="Times New Roman" w:hAnsi="Times New Roman"/>
              </w:rPr>
              <w:t xml:space="preserve">uma semana (Apenas itens faltantes já </w:t>
            </w:r>
            <w:r w:rsidR="00F468AD" w:rsidRPr="000409FC">
              <w:rPr>
                <w:rFonts w:ascii="Times New Roman" w:hAnsi="Times New Roman"/>
              </w:rPr>
              <w:t>identificados</w:t>
            </w:r>
            <w:r w:rsidRPr="000409FC">
              <w:rPr>
                <w:rFonts w:ascii="Times New Roman" w:hAnsi="Times New Roman"/>
              </w:rPr>
              <w:t xml:space="preserve">) a um mês (Para análise de todos os itens). </w:t>
            </w:r>
          </w:p>
        </w:tc>
      </w:tr>
      <w:tr w:rsidR="000872A6" w:rsidRPr="00E755E8" w14:paraId="28F9732D" w14:textId="77777777" w:rsidTr="00AE13E7">
        <w:tc>
          <w:tcPr>
            <w:tcW w:w="1951" w:type="dxa"/>
          </w:tcPr>
          <w:p w14:paraId="1A8A5090" w14:textId="703166B7" w:rsidR="000131D8" w:rsidRPr="000409FC" w:rsidRDefault="000131D8" w:rsidP="00D20295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0409FC">
              <w:rPr>
                <w:rFonts w:ascii="Times New Roman" w:hAnsi="Times New Roman"/>
              </w:rPr>
              <w:t>Compras Extras</w:t>
            </w:r>
            <w:r w:rsidR="00CB3B66">
              <w:rPr>
                <w:rFonts w:ascii="Times New Roman" w:hAnsi="Times New Roman"/>
              </w:rPr>
              <w:t>.</w:t>
            </w:r>
          </w:p>
        </w:tc>
        <w:tc>
          <w:tcPr>
            <w:tcW w:w="2693" w:type="dxa"/>
          </w:tcPr>
          <w:p w14:paraId="47415DEF" w14:textId="0457963B" w:rsidR="000131D8" w:rsidRPr="000409FC" w:rsidRDefault="000131D8" w:rsidP="00D20295">
            <w:pPr>
              <w:spacing w:line="240" w:lineRule="auto"/>
              <w:ind w:firstLine="0"/>
              <w:jc w:val="left"/>
              <w:rPr>
                <w:rFonts w:ascii="Times New Roman" w:hAnsi="Times New Roman"/>
                <w:u w:val="single"/>
              </w:rPr>
            </w:pPr>
            <w:r w:rsidRPr="000409FC">
              <w:rPr>
                <w:rFonts w:ascii="Times New Roman" w:hAnsi="Times New Roman"/>
                <w:u w:val="single"/>
              </w:rPr>
              <w:t>Não atende</w:t>
            </w:r>
            <w:r w:rsidR="000409FC">
              <w:rPr>
                <w:rFonts w:ascii="Times New Roman" w:hAnsi="Times New Roman"/>
                <w:u w:val="single"/>
              </w:rPr>
              <w:t>.</w:t>
            </w:r>
          </w:p>
        </w:tc>
        <w:tc>
          <w:tcPr>
            <w:tcW w:w="2606" w:type="dxa"/>
          </w:tcPr>
          <w:p w14:paraId="31BD6773" w14:textId="719E0F43" w:rsidR="000131D8" w:rsidRPr="000409FC" w:rsidRDefault="000131D8" w:rsidP="002E5607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0409FC">
              <w:rPr>
                <w:rFonts w:ascii="Times New Roman" w:hAnsi="Times New Roman"/>
              </w:rPr>
              <w:t xml:space="preserve">Necessário controle manual dos </w:t>
            </w:r>
            <w:r w:rsidR="00292CC9">
              <w:rPr>
                <w:rFonts w:ascii="Times New Roman" w:hAnsi="Times New Roman"/>
              </w:rPr>
              <w:t>analistas</w:t>
            </w:r>
            <w:r w:rsidRPr="000409FC">
              <w:rPr>
                <w:rFonts w:ascii="Times New Roman" w:hAnsi="Times New Roman"/>
              </w:rPr>
              <w:t>.</w:t>
            </w:r>
          </w:p>
        </w:tc>
        <w:tc>
          <w:tcPr>
            <w:tcW w:w="2038" w:type="dxa"/>
          </w:tcPr>
          <w:p w14:paraId="4A368782" w14:textId="7AABC7E9" w:rsidR="000131D8" w:rsidRPr="000409FC" w:rsidRDefault="004724A9" w:rsidP="002E5607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Aumento  da complexidade das análises.</w:t>
            </w:r>
          </w:p>
        </w:tc>
      </w:tr>
      <w:tr w:rsidR="000872A6" w:rsidRPr="00E755E8" w14:paraId="0493AA92" w14:textId="77777777" w:rsidTr="00AE13E7">
        <w:tc>
          <w:tcPr>
            <w:tcW w:w="1951" w:type="dxa"/>
          </w:tcPr>
          <w:p w14:paraId="194ECE58" w14:textId="5747636A" w:rsidR="00317ACC" w:rsidRPr="000409FC" w:rsidRDefault="00317ACC" w:rsidP="00D20295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0409FC">
              <w:rPr>
                <w:rFonts w:ascii="Times New Roman" w:hAnsi="Times New Roman"/>
              </w:rPr>
              <w:t>Média de Consumo</w:t>
            </w:r>
            <w:r w:rsidR="00E74A7A">
              <w:rPr>
                <w:rFonts w:ascii="Times New Roman" w:hAnsi="Times New Roman"/>
              </w:rPr>
              <w:t xml:space="preserve"> Mensal</w:t>
            </w:r>
            <w:r w:rsidR="00CB3B66">
              <w:rPr>
                <w:rFonts w:ascii="Times New Roman" w:hAnsi="Times New Roman"/>
              </w:rPr>
              <w:t>.</w:t>
            </w:r>
          </w:p>
        </w:tc>
        <w:tc>
          <w:tcPr>
            <w:tcW w:w="2693" w:type="dxa"/>
          </w:tcPr>
          <w:p w14:paraId="068A7DAA" w14:textId="2F2B126D" w:rsidR="00170D44" w:rsidRPr="000409FC" w:rsidRDefault="00317ACC" w:rsidP="00D20295">
            <w:pPr>
              <w:spacing w:line="240" w:lineRule="auto"/>
              <w:ind w:firstLine="0"/>
              <w:jc w:val="left"/>
              <w:rPr>
                <w:rFonts w:ascii="Times New Roman" w:hAnsi="Times New Roman"/>
                <w:u w:val="single"/>
              </w:rPr>
            </w:pPr>
            <w:r w:rsidRPr="000409FC">
              <w:rPr>
                <w:rFonts w:ascii="Times New Roman" w:hAnsi="Times New Roman"/>
                <w:u w:val="single"/>
              </w:rPr>
              <w:t>Parcial</w:t>
            </w:r>
            <w:r w:rsidR="000409FC">
              <w:rPr>
                <w:rFonts w:ascii="Times New Roman" w:hAnsi="Times New Roman"/>
                <w:u w:val="single"/>
              </w:rPr>
              <w:t>.</w:t>
            </w:r>
          </w:p>
          <w:p w14:paraId="7F4EB971" w14:textId="241DAB62" w:rsidR="00317ACC" w:rsidRPr="000409FC" w:rsidRDefault="000409FC" w:rsidP="00D20295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0409FC">
              <w:rPr>
                <w:rFonts w:ascii="Times New Roman" w:hAnsi="Times New Roman"/>
              </w:rPr>
              <w:t>O v</w:t>
            </w:r>
            <w:r w:rsidR="006B5E4F" w:rsidRPr="000409FC">
              <w:rPr>
                <w:rFonts w:ascii="Times New Roman" w:hAnsi="Times New Roman"/>
              </w:rPr>
              <w:t xml:space="preserve">alor calculado não separa uso normal de uso </w:t>
            </w:r>
            <w:r w:rsidR="00F2719A">
              <w:rPr>
                <w:rFonts w:ascii="Times New Roman" w:hAnsi="Times New Roman"/>
              </w:rPr>
              <w:t>extraordinário</w:t>
            </w:r>
            <w:r w:rsidR="006B5E4F" w:rsidRPr="000409FC">
              <w:rPr>
                <w:rFonts w:ascii="Times New Roman" w:hAnsi="Times New Roman"/>
              </w:rPr>
              <w:t xml:space="preserve"> que distorcem os valores, gerando compras e estimativas além do necessário.</w:t>
            </w:r>
          </w:p>
        </w:tc>
        <w:tc>
          <w:tcPr>
            <w:tcW w:w="2606" w:type="dxa"/>
          </w:tcPr>
          <w:p w14:paraId="0A2D1C17" w14:textId="0BD58833" w:rsidR="00317ACC" w:rsidRPr="000409FC" w:rsidRDefault="006B5E4F" w:rsidP="002E5607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0409FC">
              <w:rPr>
                <w:rFonts w:ascii="Times New Roman" w:hAnsi="Times New Roman"/>
              </w:rPr>
              <w:t>Coluna que já vem calculada no AED-S.</w:t>
            </w:r>
          </w:p>
        </w:tc>
        <w:tc>
          <w:tcPr>
            <w:tcW w:w="2038" w:type="dxa"/>
          </w:tcPr>
          <w:p w14:paraId="7F9B5187" w14:textId="77D67116" w:rsidR="00317ACC" w:rsidRPr="000409FC" w:rsidRDefault="00A3304F" w:rsidP="002E5607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0409FC">
              <w:rPr>
                <w:rFonts w:ascii="Times New Roman" w:hAnsi="Times New Roman"/>
              </w:rPr>
              <w:t>Gera retrabalhos ou trabalhos emergenciais</w:t>
            </w:r>
            <w:r w:rsidR="003A4D7E">
              <w:rPr>
                <w:rFonts w:ascii="Times New Roman" w:hAnsi="Times New Roman"/>
              </w:rPr>
              <w:t xml:space="preserve"> imprevistos</w:t>
            </w:r>
            <w:r w:rsidRPr="000409FC">
              <w:rPr>
                <w:rFonts w:ascii="Times New Roman" w:hAnsi="Times New Roman"/>
              </w:rPr>
              <w:t>.</w:t>
            </w:r>
          </w:p>
        </w:tc>
      </w:tr>
      <w:tr w:rsidR="000872A6" w:rsidRPr="00E755E8" w14:paraId="2C939F61" w14:textId="77777777" w:rsidTr="00AE13E7">
        <w:tc>
          <w:tcPr>
            <w:tcW w:w="1951" w:type="dxa"/>
          </w:tcPr>
          <w:p w14:paraId="6573C5CA" w14:textId="1F65FACF" w:rsidR="00317ACC" w:rsidRPr="000409FC" w:rsidRDefault="00317ACC" w:rsidP="00317ACC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0409FC">
              <w:rPr>
                <w:rFonts w:ascii="Times New Roman" w:hAnsi="Times New Roman"/>
              </w:rPr>
              <w:t>Ponto de Pedido</w:t>
            </w:r>
            <w:r w:rsidR="00CB3B66">
              <w:rPr>
                <w:rFonts w:ascii="Times New Roman" w:hAnsi="Times New Roman"/>
              </w:rPr>
              <w:t>.</w:t>
            </w:r>
          </w:p>
        </w:tc>
        <w:tc>
          <w:tcPr>
            <w:tcW w:w="2693" w:type="dxa"/>
          </w:tcPr>
          <w:p w14:paraId="03FB6AFD" w14:textId="1A9C8A9E" w:rsidR="00317ACC" w:rsidRPr="000409FC" w:rsidRDefault="00317ACC" w:rsidP="002E5607">
            <w:pPr>
              <w:spacing w:line="240" w:lineRule="auto"/>
              <w:ind w:firstLine="0"/>
              <w:jc w:val="left"/>
              <w:rPr>
                <w:rFonts w:ascii="Times New Roman" w:hAnsi="Times New Roman"/>
                <w:u w:val="single"/>
              </w:rPr>
            </w:pPr>
            <w:r w:rsidRPr="000409FC">
              <w:rPr>
                <w:rFonts w:ascii="Times New Roman" w:hAnsi="Times New Roman"/>
                <w:u w:val="single"/>
              </w:rPr>
              <w:t>Não atende</w:t>
            </w:r>
            <w:r w:rsidR="000409FC">
              <w:rPr>
                <w:rFonts w:ascii="Times New Roman" w:hAnsi="Times New Roman"/>
                <w:u w:val="single"/>
              </w:rPr>
              <w:t>.</w:t>
            </w:r>
          </w:p>
          <w:p w14:paraId="5F44253B" w14:textId="17385372" w:rsidR="000409FC" w:rsidRPr="000409FC" w:rsidRDefault="000409FC" w:rsidP="002E5607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cálculo </w:t>
            </w:r>
            <w:r w:rsidRPr="000409FC">
              <w:rPr>
                <w:rFonts w:ascii="Times New Roman" w:hAnsi="Times New Roman"/>
              </w:rPr>
              <w:t>utiliza algoritmo</w:t>
            </w:r>
            <w:r>
              <w:rPr>
                <w:rFonts w:ascii="Times New Roman" w:hAnsi="Times New Roman"/>
              </w:rPr>
              <w:t xml:space="preserve"> </w:t>
            </w:r>
            <w:r w:rsidRPr="000409FC">
              <w:rPr>
                <w:rFonts w:ascii="Times New Roman" w:hAnsi="Times New Roman"/>
              </w:rPr>
              <w:t xml:space="preserve">automático atrelado diretamente à </w:t>
            </w:r>
            <w:r w:rsidRPr="000409FC">
              <w:rPr>
                <w:rFonts w:ascii="Times New Roman" w:hAnsi="Times New Roman"/>
              </w:rPr>
              <w:lastRenderedPageBreak/>
              <w:t xml:space="preserve">média de consumo que o torna inconsistente. </w:t>
            </w:r>
          </w:p>
          <w:p w14:paraId="5455208C" w14:textId="5F3C9D29" w:rsidR="000409FC" w:rsidRPr="000409FC" w:rsidRDefault="000409FC" w:rsidP="002E5607">
            <w:pPr>
              <w:pStyle w:val="PargrafodaLista"/>
              <w:numPr>
                <w:ilvl w:val="0"/>
                <w:numId w:val="27"/>
              </w:numPr>
              <w:spacing w:line="240" w:lineRule="auto"/>
              <w:ind w:left="0" w:firstLine="0"/>
              <w:jc w:val="left"/>
              <w:rPr>
                <w:rFonts w:ascii="Times New Roman" w:hAnsi="Times New Roman"/>
              </w:rPr>
            </w:pPr>
            <w:r w:rsidRPr="000409FC">
              <w:rPr>
                <w:rFonts w:ascii="Times New Roman" w:hAnsi="Times New Roman"/>
              </w:rPr>
              <w:t>Muito variável</w:t>
            </w:r>
            <w:r>
              <w:rPr>
                <w:rFonts w:ascii="Times New Roman" w:hAnsi="Times New Roman"/>
              </w:rPr>
              <w:t xml:space="preserve"> (R</w:t>
            </w:r>
            <w:r w:rsidRPr="000409FC">
              <w:rPr>
                <w:rFonts w:ascii="Times New Roman" w:hAnsi="Times New Roman"/>
              </w:rPr>
              <w:t>ecalculado em cada exportação</w:t>
            </w:r>
            <w:r>
              <w:rPr>
                <w:rFonts w:ascii="Times New Roman" w:hAnsi="Times New Roman"/>
              </w:rPr>
              <w:t>)</w:t>
            </w:r>
            <w:r w:rsidRPr="000409FC">
              <w:rPr>
                <w:rFonts w:ascii="Times New Roman" w:hAnsi="Times New Roman"/>
              </w:rPr>
              <w:t>;</w:t>
            </w:r>
          </w:p>
          <w:p w14:paraId="60CE8C13" w14:textId="35B2962F" w:rsidR="000409FC" w:rsidRPr="000409FC" w:rsidRDefault="000409FC" w:rsidP="002E5607">
            <w:pPr>
              <w:pStyle w:val="PargrafodaLista"/>
              <w:numPr>
                <w:ilvl w:val="0"/>
                <w:numId w:val="27"/>
              </w:numPr>
              <w:spacing w:line="240" w:lineRule="auto"/>
              <w:ind w:left="0" w:firstLine="0"/>
              <w:jc w:val="left"/>
              <w:rPr>
                <w:rFonts w:ascii="Times New Roman" w:hAnsi="Times New Roman"/>
              </w:rPr>
            </w:pPr>
            <w:r w:rsidRPr="000409FC">
              <w:rPr>
                <w:rFonts w:ascii="Times New Roman" w:hAnsi="Times New Roman"/>
              </w:rPr>
              <w:t>Permite que fique zerado</w:t>
            </w:r>
            <w:r w:rsidR="002616EF">
              <w:rPr>
                <w:rFonts w:ascii="Times New Roman" w:hAnsi="Times New Roman"/>
              </w:rPr>
              <w:t xml:space="preserve"> Q</w:t>
            </w:r>
            <w:r>
              <w:rPr>
                <w:rFonts w:ascii="Times New Roman" w:hAnsi="Times New Roman"/>
              </w:rPr>
              <w:t xml:space="preserve">uando o item </w:t>
            </w:r>
            <w:r w:rsidRPr="000409FC">
              <w:rPr>
                <w:rFonts w:ascii="Times New Roman" w:hAnsi="Times New Roman"/>
              </w:rPr>
              <w:t xml:space="preserve">fica muito tempo </w:t>
            </w:r>
            <w:r>
              <w:rPr>
                <w:rFonts w:ascii="Times New Roman" w:hAnsi="Times New Roman"/>
              </w:rPr>
              <w:t>indisponível ou quando a ARP atrasa</w:t>
            </w:r>
            <w:r w:rsidRPr="000409FC">
              <w:rPr>
                <w:rFonts w:ascii="Times New Roman" w:hAnsi="Times New Roman"/>
              </w:rPr>
              <w:t>;</w:t>
            </w:r>
          </w:p>
          <w:p w14:paraId="6EE0A059" w14:textId="77777777" w:rsidR="000409FC" w:rsidRPr="000409FC" w:rsidRDefault="000409FC" w:rsidP="002E5607">
            <w:pPr>
              <w:pStyle w:val="PargrafodaLista"/>
              <w:numPr>
                <w:ilvl w:val="0"/>
                <w:numId w:val="27"/>
              </w:numPr>
              <w:spacing w:line="240" w:lineRule="auto"/>
              <w:ind w:left="0" w:firstLine="0"/>
              <w:jc w:val="left"/>
              <w:rPr>
                <w:rFonts w:ascii="Times New Roman" w:hAnsi="Times New Roman"/>
              </w:rPr>
            </w:pPr>
            <w:r w:rsidRPr="000409FC">
              <w:rPr>
                <w:rFonts w:ascii="Times New Roman" w:hAnsi="Times New Roman"/>
              </w:rPr>
              <w:t>Não permite ajustes manuais;</w:t>
            </w:r>
          </w:p>
          <w:p w14:paraId="2577C14F" w14:textId="05DA1D92" w:rsidR="000409FC" w:rsidRPr="000409FC" w:rsidRDefault="000409FC" w:rsidP="002E5607">
            <w:pPr>
              <w:pStyle w:val="PargrafodaLista"/>
              <w:numPr>
                <w:ilvl w:val="0"/>
                <w:numId w:val="27"/>
              </w:numPr>
              <w:spacing w:line="240" w:lineRule="auto"/>
              <w:ind w:left="0" w:firstLine="0"/>
              <w:jc w:val="left"/>
              <w:rPr>
                <w:rFonts w:ascii="Times New Roman" w:hAnsi="Times New Roman"/>
              </w:rPr>
            </w:pPr>
            <w:r w:rsidRPr="000409FC">
              <w:rPr>
                <w:rFonts w:ascii="Times New Roman" w:hAnsi="Times New Roman"/>
              </w:rPr>
              <w:t>Não é calculado para itens novos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2606" w:type="dxa"/>
          </w:tcPr>
          <w:p w14:paraId="0CA90CF8" w14:textId="28F2E007" w:rsidR="00A3304F" w:rsidRPr="000409FC" w:rsidRDefault="00317ACC" w:rsidP="00A3304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0409FC">
              <w:rPr>
                <w:rFonts w:ascii="Times New Roman" w:hAnsi="Times New Roman"/>
              </w:rPr>
              <w:lastRenderedPageBreak/>
              <w:t xml:space="preserve">Coluna que já vem calculada </w:t>
            </w:r>
            <w:r w:rsidR="002E5607">
              <w:rPr>
                <w:rFonts w:ascii="Times New Roman" w:hAnsi="Times New Roman"/>
              </w:rPr>
              <w:t>no AED-S.</w:t>
            </w:r>
          </w:p>
          <w:p w14:paraId="7E3FC5E4" w14:textId="14483267" w:rsidR="00317ACC" w:rsidRPr="00A3304F" w:rsidRDefault="00317ACC" w:rsidP="00A3304F">
            <w:pPr>
              <w:spacing w:line="240" w:lineRule="auto"/>
              <w:ind w:firstLine="0"/>
              <w:jc w:val="left"/>
            </w:pPr>
          </w:p>
        </w:tc>
        <w:tc>
          <w:tcPr>
            <w:tcW w:w="2038" w:type="dxa"/>
          </w:tcPr>
          <w:p w14:paraId="6F97C5FE" w14:textId="2C8958B9" w:rsidR="00317ACC" w:rsidRPr="000409FC" w:rsidRDefault="00181E33" w:rsidP="00A3304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0409FC">
              <w:rPr>
                <w:rFonts w:ascii="Times New Roman" w:hAnsi="Times New Roman"/>
              </w:rPr>
              <w:t xml:space="preserve">Gera retrabalhos ou trabalhos emergenciais </w:t>
            </w:r>
            <w:r w:rsidR="006C566C">
              <w:rPr>
                <w:rFonts w:ascii="Times New Roman" w:hAnsi="Times New Roman"/>
              </w:rPr>
              <w:t>imprevistos</w:t>
            </w:r>
            <w:r w:rsidRPr="000409FC">
              <w:rPr>
                <w:rFonts w:ascii="Times New Roman" w:hAnsi="Times New Roman"/>
              </w:rPr>
              <w:t>.</w:t>
            </w:r>
          </w:p>
        </w:tc>
      </w:tr>
      <w:tr w:rsidR="000872A6" w:rsidRPr="00E755E8" w14:paraId="15BEC2DA" w14:textId="77777777" w:rsidTr="00AE13E7">
        <w:tc>
          <w:tcPr>
            <w:tcW w:w="1951" w:type="dxa"/>
          </w:tcPr>
          <w:p w14:paraId="4CCDC557" w14:textId="6E187564" w:rsidR="00144700" w:rsidRDefault="00AA7DD1" w:rsidP="00317ACC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Formulário de</w:t>
            </w:r>
            <w:r w:rsidR="008C37C1" w:rsidRPr="000409FC">
              <w:rPr>
                <w:rFonts w:ascii="Times New Roman" w:hAnsi="Times New Roman"/>
              </w:rPr>
              <w:t xml:space="preserve"> Assinaturas</w:t>
            </w:r>
            <w:r w:rsidR="00144700">
              <w:rPr>
                <w:rFonts w:ascii="Times New Roman" w:hAnsi="Times New Roman"/>
              </w:rPr>
              <w:t>.</w:t>
            </w:r>
          </w:p>
          <w:p w14:paraId="1D56C4CE" w14:textId="2C1D8B1F" w:rsidR="008C37C1" w:rsidRPr="000409FC" w:rsidRDefault="00144700" w:rsidP="00317ACC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</w:t>
            </w:r>
            <w:r w:rsidR="008C37C1" w:rsidRPr="000409FC">
              <w:rPr>
                <w:rFonts w:ascii="Times New Roman" w:hAnsi="Times New Roman"/>
              </w:rPr>
              <w:t xml:space="preserve">Pedido de </w:t>
            </w:r>
            <w:r>
              <w:rPr>
                <w:rFonts w:ascii="Times New Roman" w:hAnsi="Times New Roman"/>
              </w:rPr>
              <w:t>C</w:t>
            </w:r>
            <w:r w:rsidR="008C37C1" w:rsidRPr="000409FC">
              <w:rPr>
                <w:rFonts w:ascii="Times New Roman" w:hAnsi="Times New Roman"/>
              </w:rPr>
              <w:t>ompra</w:t>
            </w:r>
            <w:r w:rsidR="006C566C">
              <w:rPr>
                <w:rFonts w:ascii="Times New Roman" w:hAnsi="Times New Roman"/>
              </w:rPr>
              <w:t>s</w:t>
            </w:r>
            <w:r w:rsidR="008C37C1" w:rsidRPr="000409F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é </w:t>
            </w:r>
            <w:r w:rsidR="008C37C1" w:rsidRPr="000409FC">
              <w:rPr>
                <w:rFonts w:ascii="Times New Roman" w:hAnsi="Times New Roman"/>
              </w:rPr>
              <w:t xml:space="preserve">em </w:t>
            </w:r>
            <w:r>
              <w:rPr>
                <w:rFonts w:ascii="Times New Roman" w:hAnsi="Times New Roman"/>
              </w:rPr>
              <w:t>formato de lista.</w:t>
            </w:r>
          </w:p>
        </w:tc>
        <w:tc>
          <w:tcPr>
            <w:tcW w:w="2693" w:type="dxa"/>
          </w:tcPr>
          <w:p w14:paraId="58586064" w14:textId="77777777" w:rsidR="008C37C1" w:rsidRPr="00AA7DD1" w:rsidRDefault="008C37C1" w:rsidP="00317ACC">
            <w:pPr>
              <w:spacing w:line="240" w:lineRule="auto"/>
              <w:ind w:firstLine="0"/>
              <w:jc w:val="left"/>
              <w:rPr>
                <w:rFonts w:ascii="Times New Roman" w:hAnsi="Times New Roman"/>
                <w:u w:val="single"/>
              </w:rPr>
            </w:pPr>
            <w:r w:rsidRPr="00AA7DD1">
              <w:rPr>
                <w:rFonts w:ascii="Times New Roman" w:hAnsi="Times New Roman"/>
                <w:u w:val="single"/>
              </w:rPr>
              <w:t>Não atende</w:t>
            </w:r>
          </w:p>
          <w:p w14:paraId="24C8C33E" w14:textId="046EFCE8" w:rsidR="00AA7DD1" w:rsidRPr="000409FC" w:rsidRDefault="00AA7DD1" w:rsidP="00317ACC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Formulário base em branco</w:t>
            </w:r>
            <w:r w:rsidR="006C566C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 xml:space="preserve"> no formato XLS</w:t>
            </w:r>
            <w:r w:rsidR="00CB3B66">
              <w:rPr>
                <w:rFonts w:ascii="Times New Roman" w:hAnsi="Times New Roman"/>
              </w:rPr>
              <w:t>.</w:t>
            </w:r>
          </w:p>
        </w:tc>
        <w:tc>
          <w:tcPr>
            <w:tcW w:w="2606" w:type="dxa"/>
          </w:tcPr>
          <w:p w14:paraId="44F6E209" w14:textId="30E8FF30" w:rsidR="008C37C1" w:rsidRPr="000409FC" w:rsidRDefault="00AA7DD1" w:rsidP="00AA7DD1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Através de preenchimento manual. </w:t>
            </w:r>
          </w:p>
        </w:tc>
        <w:tc>
          <w:tcPr>
            <w:tcW w:w="2038" w:type="dxa"/>
          </w:tcPr>
          <w:p w14:paraId="4E4A5C2B" w14:textId="33671616" w:rsidR="008C37C1" w:rsidRPr="000409FC" w:rsidRDefault="008C37C1" w:rsidP="00AA7DD1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0409FC">
              <w:rPr>
                <w:rFonts w:ascii="Times New Roman" w:hAnsi="Times New Roman"/>
              </w:rPr>
              <w:t>De uma a duas horas.</w:t>
            </w:r>
          </w:p>
        </w:tc>
      </w:tr>
      <w:tr w:rsidR="000872A6" w:rsidRPr="00E755E8" w14:paraId="777F5E02" w14:textId="440F9942" w:rsidTr="00AE13E7">
        <w:tc>
          <w:tcPr>
            <w:tcW w:w="1951" w:type="dxa"/>
          </w:tcPr>
          <w:p w14:paraId="6EFA1B4B" w14:textId="71CA54AD" w:rsidR="00317ACC" w:rsidRPr="000409FC" w:rsidRDefault="00317ACC" w:rsidP="00317ACC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0409FC">
              <w:rPr>
                <w:rFonts w:ascii="Times New Roman" w:hAnsi="Times New Roman"/>
              </w:rPr>
              <w:t xml:space="preserve">Estimativa de compra para </w:t>
            </w:r>
            <w:r w:rsidR="00CB3B66">
              <w:rPr>
                <w:rFonts w:ascii="Times New Roman" w:hAnsi="Times New Roman"/>
              </w:rPr>
              <w:t xml:space="preserve">itens em </w:t>
            </w:r>
            <w:r w:rsidRPr="000409FC">
              <w:rPr>
                <w:rFonts w:ascii="Times New Roman" w:hAnsi="Times New Roman"/>
              </w:rPr>
              <w:t>ARP</w:t>
            </w:r>
            <w:r w:rsidR="00CB3B66">
              <w:rPr>
                <w:rFonts w:ascii="Times New Roman" w:hAnsi="Times New Roman"/>
              </w:rPr>
              <w:t>.</w:t>
            </w:r>
          </w:p>
        </w:tc>
        <w:tc>
          <w:tcPr>
            <w:tcW w:w="2693" w:type="dxa"/>
          </w:tcPr>
          <w:p w14:paraId="3271531A" w14:textId="77777777" w:rsidR="00CB3B66" w:rsidRPr="00CB3B66" w:rsidRDefault="00317ACC" w:rsidP="00CB3B66">
            <w:pPr>
              <w:spacing w:line="240" w:lineRule="auto"/>
              <w:ind w:firstLine="0"/>
              <w:jc w:val="left"/>
              <w:rPr>
                <w:rFonts w:ascii="Times New Roman" w:hAnsi="Times New Roman"/>
                <w:u w:val="single"/>
              </w:rPr>
            </w:pPr>
            <w:r w:rsidRPr="00CB3B66">
              <w:rPr>
                <w:rFonts w:ascii="Times New Roman" w:hAnsi="Times New Roman"/>
                <w:u w:val="single"/>
              </w:rPr>
              <w:t>Parcial</w:t>
            </w:r>
          </w:p>
          <w:p w14:paraId="4E30E895" w14:textId="336E015A" w:rsidR="00CB3B66" w:rsidRDefault="00592790" w:rsidP="00CB3B66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DL fornece uma lista com os itens e quantidades utilizados na ARP anterior (Renovaç</w:t>
            </w:r>
            <w:r w:rsidR="00E71294">
              <w:rPr>
                <w:rFonts w:ascii="Times New Roman" w:hAnsi="Times New Roman"/>
              </w:rPr>
              <w:t>ão</w:t>
            </w:r>
            <w:r>
              <w:rPr>
                <w:rFonts w:ascii="Times New Roman" w:hAnsi="Times New Roman"/>
              </w:rPr>
              <w:t>) ou uma lista somente com os itens para nova ARP.</w:t>
            </w:r>
          </w:p>
          <w:p w14:paraId="45576EDA" w14:textId="1FDAB20B" w:rsidR="00C71909" w:rsidRDefault="00C71909" w:rsidP="00C71909">
            <w:pPr>
              <w:pStyle w:val="PargrafodaLista"/>
              <w:numPr>
                <w:ilvl w:val="0"/>
                <w:numId w:val="27"/>
              </w:numPr>
              <w:spacing w:line="240" w:lineRule="auto"/>
              <w:ind w:left="0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Médias inconsistentes</w:t>
            </w:r>
            <w:r w:rsidRPr="000409FC">
              <w:rPr>
                <w:rFonts w:ascii="Times New Roman" w:hAnsi="Times New Roman"/>
              </w:rPr>
              <w:t>;</w:t>
            </w:r>
          </w:p>
          <w:p w14:paraId="7D3CD006" w14:textId="6AEE99E7" w:rsidR="00C71909" w:rsidRPr="000409FC" w:rsidRDefault="00C71909" w:rsidP="00C71909">
            <w:pPr>
              <w:pStyle w:val="PargrafodaLista"/>
              <w:numPr>
                <w:ilvl w:val="0"/>
                <w:numId w:val="27"/>
              </w:numPr>
              <w:spacing w:line="240" w:lineRule="auto"/>
              <w:ind w:left="0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Pontos de Pedido inconsistentes.</w:t>
            </w:r>
          </w:p>
        </w:tc>
        <w:tc>
          <w:tcPr>
            <w:tcW w:w="2606" w:type="dxa"/>
          </w:tcPr>
          <w:p w14:paraId="0BF6008A" w14:textId="4DD29864" w:rsidR="00317ACC" w:rsidRPr="000409FC" w:rsidRDefault="00CB3B66" w:rsidP="00C71909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É necessário</w:t>
            </w:r>
            <w:r w:rsidR="00592790">
              <w:rPr>
                <w:rFonts w:ascii="Times New Roman" w:hAnsi="Times New Roman"/>
              </w:rPr>
              <w:t xml:space="preserve"> </w:t>
            </w:r>
            <w:r w:rsidR="00C71909">
              <w:rPr>
                <w:rFonts w:ascii="Times New Roman" w:hAnsi="Times New Roman"/>
              </w:rPr>
              <w:t xml:space="preserve">atualizar as listas enviadas pelo DL utilizando </w:t>
            </w:r>
            <w:r w:rsidR="00592790">
              <w:rPr>
                <w:rFonts w:ascii="Times New Roman" w:hAnsi="Times New Roman"/>
              </w:rPr>
              <w:t>nova apuração de AEDs</w:t>
            </w:r>
            <w:r w:rsidR="00C71909">
              <w:rPr>
                <w:rFonts w:ascii="Times New Roman" w:hAnsi="Times New Roman"/>
              </w:rPr>
              <w:t>.</w:t>
            </w:r>
          </w:p>
        </w:tc>
        <w:tc>
          <w:tcPr>
            <w:tcW w:w="2038" w:type="dxa"/>
          </w:tcPr>
          <w:p w14:paraId="25775969" w14:textId="404C7592" w:rsidR="00317ACC" w:rsidRPr="000409FC" w:rsidRDefault="00A52AC1" w:rsidP="00CB3B66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0409FC">
              <w:rPr>
                <w:rFonts w:ascii="Times New Roman" w:hAnsi="Times New Roman"/>
              </w:rPr>
              <w:t xml:space="preserve">De um a dois </w:t>
            </w:r>
            <w:r w:rsidR="00317ACC" w:rsidRPr="000409FC">
              <w:rPr>
                <w:rFonts w:ascii="Times New Roman" w:hAnsi="Times New Roman"/>
              </w:rPr>
              <w:t>dia</w:t>
            </w:r>
            <w:r w:rsidRPr="000409FC">
              <w:rPr>
                <w:rFonts w:ascii="Times New Roman" w:hAnsi="Times New Roman"/>
              </w:rPr>
              <w:t>s</w:t>
            </w:r>
            <w:r w:rsidR="00317ACC" w:rsidRPr="000409FC">
              <w:rPr>
                <w:rFonts w:ascii="Times New Roman" w:hAnsi="Times New Roman"/>
              </w:rPr>
              <w:t xml:space="preserve"> de trabalho para cada ARP. </w:t>
            </w:r>
          </w:p>
        </w:tc>
      </w:tr>
      <w:tr w:rsidR="000872A6" w:rsidRPr="00E755E8" w14:paraId="5536B9BB" w14:textId="6EADE237" w:rsidTr="00AE13E7">
        <w:tc>
          <w:tcPr>
            <w:tcW w:w="1951" w:type="dxa"/>
          </w:tcPr>
          <w:p w14:paraId="4174AEB2" w14:textId="77777777" w:rsidR="00317ACC" w:rsidRDefault="00317ACC" w:rsidP="008B6942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0409FC">
              <w:rPr>
                <w:rFonts w:ascii="Times New Roman" w:hAnsi="Times New Roman"/>
              </w:rPr>
              <w:t xml:space="preserve">Controle de saldo utilizado pela </w:t>
            </w:r>
            <w:r w:rsidR="00356F93" w:rsidRPr="000409FC">
              <w:rPr>
                <w:rFonts w:ascii="Times New Roman" w:hAnsi="Times New Roman"/>
              </w:rPr>
              <w:t xml:space="preserve">SecEd </w:t>
            </w:r>
            <w:r w:rsidRPr="000409FC">
              <w:rPr>
                <w:rFonts w:ascii="Times New Roman" w:hAnsi="Times New Roman"/>
              </w:rPr>
              <w:t>em ARP</w:t>
            </w:r>
            <w:r w:rsidR="00144700">
              <w:rPr>
                <w:rFonts w:ascii="Times New Roman" w:hAnsi="Times New Roman"/>
              </w:rPr>
              <w:t>.</w:t>
            </w:r>
          </w:p>
          <w:p w14:paraId="6C46758D" w14:textId="280AD3A5" w:rsidR="00144700" w:rsidRPr="000409FC" w:rsidRDefault="00144700" w:rsidP="008B6942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Durante a validade da ARP, o limite de compra para cada secretaria é a sua estimativa.</w:t>
            </w:r>
          </w:p>
        </w:tc>
        <w:tc>
          <w:tcPr>
            <w:tcW w:w="2693" w:type="dxa"/>
          </w:tcPr>
          <w:p w14:paraId="1B841D17" w14:textId="77777777" w:rsidR="00317ACC" w:rsidRPr="00144700" w:rsidRDefault="00317ACC" w:rsidP="008B6942">
            <w:pPr>
              <w:spacing w:line="240" w:lineRule="auto"/>
              <w:ind w:firstLine="0"/>
              <w:jc w:val="left"/>
              <w:rPr>
                <w:rFonts w:ascii="Times New Roman" w:hAnsi="Times New Roman"/>
                <w:u w:val="single"/>
              </w:rPr>
            </w:pPr>
            <w:r w:rsidRPr="00144700">
              <w:rPr>
                <w:rFonts w:ascii="Times New Roman" w:hAnsi="Times New Roman"/>
                <w:u w:val="single"/>
              </w:rPr>
              <w:t>Não atende</w:t>
            </w:r>
          </w:p>
          <w:p w14:paraId="3ACB1537" w14:textId="4F380731" w:rsidR="00424EEB" w:rsidRDefault="00424EEB" w:rsidP="00424EEB">
            <w:pPr>
              <w:pStyle w:val="PargrafodaLista"/>
              <w:numPr>
                <w:ilvl w:val="0"/>
                <w:numId w:val="27"/>
              </w:numPr>
              <w:spacing w:line="240" w:lineRule="auto"/>
              <w:ind w:left="0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controle manual </w:t>
            </w:r>
            <w:r w:rsidR="00E80489">
              <w:rPr>
                <w:rFonts w:ascii="Times New Roman" w:hAnsi="Times New Roman"/>
              </w:rPr>
              <w:t>é</w:t>
            </w:r>
            <w:r>
              <w:rPr>
                <w:rFonts w:ascii="Times New Roman" w:hAnsi="Times New Roman"/>
              </w:rPr>
              <w:t xml:space="preserve"> ineficaz;</w:t>
            </w:r>
          </w:p>
          <w:p w14:paraId="398A10BE" w14:textId="534B4A09" w:rsidR="00F3505C" w:rsidRDefault="00424EEB" w:rsidP="00F3505C">
            <w:pPr>
              <w:pStyle w:val="PargrafodaLista"/>
              <w:numPr>
                <w:ilvl w:val="0"/>
                <w:numId w:val="27"/>
              </w:numPr>
              <w:spacing w:line="240" w:lineRule="auto"/>
              <w:ind w:left="0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 w:rsidR="00F3505C">
              <w:rPr>
                <w:rFonts w:ascii="Times New Roman" w:hAnsi="Times New Roman"/>
              </w:rPr>
              <w:t>empo de análise muito elevado</w:t>
            </w:r>
            <w:r w:rsidR="00F3505C" w:rsidRPr="000409FC">
              <w:rPr>
                <w:rFonts w:ascii="Times New Roman" w:hAnsi="Times New Roman"/>
              </w:rPr>
              <w:t>;</w:t>
            </w:r>
          </w:p>
          <w:p w14:paraId="667F233F" w14:textId="0006FF12" w:rsidR="00424EEB" w:rsidRPr="00A72528" w:rsidRDefault="00F3505C" w:rsidP="00A72528">
            <w:pPr>
              <w:pStyle w:val="PargrafodaLista"/>
              <w:numPr>
                <w:ilvl w:val="0"/>
                <w:numId w:val="27"/>
              </w:numPr>
              <w:spacing w:line="240" w:lineRule="auto"/>
              <w:ind w:left="0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Inviabilidade de realizar </w:t>
            </w:r>
            <w:r w:rsidR="00424EEB">
              <w:rPr>
                <w:rFonts w:ascii="Times New Roman" w:hAnsi="Times New Roman"/>
              </w:rPr>
              <w:t>monitoramento</w:t>
            </w:r>
            <w:r w:rsidR="00A72528">
              <w:rPr>
                <w:rFonts w:ascii="Times New Roman" w:hAnsi="Times New Roman"/>
              </w:rPr>
              <w:t>.</w:t>
            </w:r>
          </w:p>
        </w:tc>
        <w:tc>
          <w:tcPr>
            <w:tcW w:w="2606" w:type="dxa"/>
          </w:tcPr>
          <w:p w14:paraId="181D94F1" w14:textId="77777777" w:rsidR="001A6205" w:rsidRDefault="001B0360" w:rsidP="001B0360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Este tipo de controle </w:t>
            </w:r>
            <w:r w:rsidR="00E71294">
              <w:rPr>
                <w:rFonts w:ascii="Times New Roman" w:hAnsi="Times New Roman"/>
              </w:rPr>
              <w:t xml:space="preserve">não </w:t>
            </w:r>
            <w:r w:rsidR="00A72528">
              <w:rPr>
                <w:rFonts w:ascii="Times New Roman" w:hAnsi="Times New Roman"/>
              </w:rPr>
              <w:t>é</w:t>
            </w:r>
            <w:r>
              <w:rPr>
                <w:rFonts w:ascii="Times New Roman" w:hAnsi="Times New Roman"/>
              </w:rPr>
              <w:t xml:space="preserve"> realizado</w:t>
            </w:r>
            <w:r w:rsidR="001A6205">
              <w:rPr>
                <w:rFonts w:ascii="Times New Roman" w:hAnsi="Times New Roman"/>
              </w:rPr>
              <w:t xml:space="preserve"> de forma ativa.</w:t>
            </w:r>
          </w:p>
          <w:p w14:paraId="0C8078A9" w14:textId="314B61D7" w:rsidR="00317ACC" w:rsidRDefault="001A6205" w:rsidP="001B0360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 for necessário precisa solicitar relatório de compras gerado pelo DL.</w:t>
            </w:r>
          </w:p>
          <w:p w14:paraId="661881C1" w14:textId="424FDEEC" w:rsidR="001A6205" w:rsidRPr="000409FC" w:rsidRDefault="001A6205" w:rsidP="001B0360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2038" w:type="dxa"/>
          </w:tcPr>
          <w:p w14:paraId="1FCC465A" w14:textId="474E9777" w:rsidR="00317ACC" w:rsidRPr="000409FC" w:rsidRDefault="00A72528" w:rsidP="008B6942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  <w:r w:rsidR="00424EEB">
              <w:rPr>
                <w:rFonts w:ascii="Times New Roman" w:hAnsi="Times New Roman"/>
              </w:rPr>
              <w:t>lguns dias</w:t>
            </w:r>
            <w:r w:rsidR="00317ACC" w:rsidRPr="000409FC">
              <w:rPr>
                <w:rFonts w:ascii="Times New Roman" w:hAnsi="Times New Roman"/>
              </w:rPr>
              <w:t>, por</w:t>
            </w:r>
            <w:r w:rsidR="001B0360">
              <w:rPr>
                <w:rFonts w:ascii="Times New Roman" w:hAnsi="Times New Roman"/>
              </w:rPr>
              <w:t xml:space="preserve"> ser necessário </w:t>
            </w:r>
            <w:r w:rsidR="001A6205">
              <w:rPr>
                <w:rFonts w:ascii="Times New Roman" w:hAnsi="Times New Roman"/>
              </w:rPr>
              <w:t xml:space="preserve">aguardar o </w:t>
            </w:r>
            <w:r w:rsidR="00424EEB">
              <w:rPr>
                <w:rFonts w:ascii="Times New Roman" w:hAnsi="Times New Roman"/>
              </w:rPr>
              <w:t xml:space="preserve">relatório de compras </w:t>
            </w:r>
            <w:r w:rsidR="001A6205">
              <w:rPr>
                <w:rFonts w:ascii="Times New Roman" w:hAnsi="Times New Roman"/>
              </w:rPr>
              <w:t>d</w:t>
            </w:r>
            <w:r w:rsidR="00B81FB5">
              <w:rPr>
                <w:rFonts w:ascii="Times New Roman" w:hAnsi="Times New Roman"/>
              </w:rPr>
              <w:t>o DL</w:t>
            </w:r>
            <w:r w:rsidR="00317ACC" w:rsidRPr="000409FC">
              <w:rPr>
                <w:rFonts w:ascii="Times New Roman" w:hAnsi="Times New Roman"/>
              </w:rPr>
              <w:t>.</w:t>
            </w:r>
          </w:p>
        </w:tc>
      </w:tr>
      <w:tr w:rsidR="00187E8F" w:rsidRPr="00E755E8" w14:paraId="59484801" w14:textId="7AB3B399" w:rsidTr="00AE13E7">
        <w:tc>
          <w:tcPr>
            <w:tcW w:w="1951" w:type="dxa"/>
          </w:tcPr>
          <w:p w14:paraId="2F801500" w14:textId="711789E1" w:rsidR="00187E8F" w:rsidRPr="000409FC" w:rsidRDefault="00187E8F" w:rsidP="00187E8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Controle de saldo em ARP utilizado indevidamente por outras secretarias.</w:t>
            </w:r>
          </w:p>
        </w:tc>
        <w:tc>
          <w:tcPr>
            <w:tcW w:w="2693" w:type="dxa"/>
          </w:tcPr>
          <w:p w14:paraId="68774F13" w14:textId="77777777" w:rsidR="00187E8F" w:rsidRPr="00E80489" w:rsidRDefault="00187E8F" w:rsidP="00187E8F">
            <w:pPr>
              <w:spacing w:line="240" w:lineRule="auto"/>
              <w:ind w:firstLine="0"/>
              <w:jc w:val="left"/>
              <w:rPr>
                <w:rFonts w:ascii="Times New Roman" w:hAnsi="Times New Roman"/>
                <w:u w:val="single"/>
              </w:rPr>
            </w:pPr>
            <w:r w:rsidRPr="00E80489">
              <w:rPr>
                <w:rFonts w:ascii="Times New Roman" w:hAnsi="Times New Roman"/>
                <w:u w:val="single"/>
              </w:rPr>
              <w:t>Não atende</w:t>
            </w:r>
          </w:p>
          <w:p w14:paraId="1E0316F2" w14:textId="77777777" w:rsidR="00187E8F" w:rsidRDefault="00187E8F" w:rsidP="00187E8F">
            <w:pPr>
              <w:pStyle w:val="PargrafodaLista"/>
              <w:numPr>
                <w:ilvl w:val="0"/>
                <w:numId w:val="27"/>
              </w:numPr>
              <w:spacing w:line="240" w:lineRule="auto"/>
              <w:ind w:left="0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controle manual é ineficaz;</w:t>
            </w:r>
          </w:p>
          <w:p w14:paraId="7794081E" w14:textId="77777777" w:rsidR="00187E8F" w:rsidRDefault="00187E8F" w:rsidP="00187E8F">
            <w:pPr>
              <w:pStyle w:val="PargrafodaLista"/>
              <w:numPr>
                <w:ilvl w:val="0"/>
                <w:numId w:val="27"/>
              </w:numPr>
              <w:spacing w:line="240" w:lineRule="auto"/>
              <w:ind w:left="0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Tempo de análise muito elevado</w:t>
            </w:r>
            <w:r w:rsidRPr="000409FC">
              <w:rPr>
                <w:rFonts w:ascii="Times New Roman" w:hAnsi="Times New Roman"/>
              </w:rPr>
              <w:t>;</w:t>
            </w:r>
          </w:p>
          <w:p w14:paraId="4661D443" w14:textId="77777777" w:rsidR="00187E8F" w:rsidRDefault="00187E8F" w:rsidP="00187E8F">
            <w:pPr>
              <w:pStyle w:val="PargrafodaLista"/>
              <w:numPr>
                <w:ilvl w:val="0"/>
                <w:numId w:val="27"/>
              </w:numPr>
              <w:spacing w:line="240" w:lineRule="auto"/>
              <w:ind w:left="0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Inviabilidade de realizar monitoramento;</w:t>
            </w:r>
          </w:p>
          <w:p w14:paraId="35852721" w14:textId="5F3DCC47" w:rsidR="00187E8F" w:rsidRPr="00A72528" w:rsidRDefault="00187E8F" w:rsidP="00187E8F">
            <w:pPr>
              <w:pStyle w:val="PargrafodaLista"/>
              <w:numPr>
                <w:ilvl w:val="0"/>
                <w:numId w:val="27"/>
              </w:numPr>
              <w:spacing w:line="240" w:lineRule="auto"/>
              <w:ind w:left="0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 detecção ocorre somente no momento de </w:t>
            </w:r>
            <w:r>
              <w:rPr>
                <w:rFonts w:ascii="Times New Roman" w:hAnsi="Times New Roman"/>
              </w:rPr>
              <w:lastRenderedPageBreak/>
              <w:t>gerar RCs quando, geralmente, o uso indevido já está consolidado e não pode ser desfeito.</w:t>
            </w:r>
          </w:p>
        </w:tc>
        <w:tc>
          <w:tcPr>
            <w:tcW w:w="2606" w:type="dxa"/>
          </w:tcPr>
          <w:p w14:paraId="3F88C0D5" w14:textId="77777777" w:rsidR="00187E8F" w:rsidRDefault="00187E8F" w:rsidP="00187E8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Este tipo de controle não é realizado de forma ativa.</w:t>
            </w:r>
          </w:p>
          <w:p w14:paraId="5FB26136" w14:textId="7EFA41FE" w:rsidR="00187E8F" w:rsidRPr="000409FC" w:rsidRDefault="00187E8F" w:rsidP="00187E8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 for necessário precisa solicitar relatório de compras gerado pelo DL.</w:t>
            </w:r>
          </w:p>
        </w:tc>
        <w:tc>
          <w:tcPr>
            <w:tcW w:w="2038" w:type="dxa"/>
          </w:tcPr>
          <w:p w14:paraId="5AFDEAAB" w14:textId="70BAAE6F" w:rsidR="00187E8F" w:rsidRPr="000409FC" w:rsidRDefault="00187E8F" w:rsidP="00187E8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Alguns dias</w:t>
            </w:r>
            <w:r w:rsidRPr="000409FC">
              <w:rPr>
                <w:rFonts w:ascii="Times New Roman" w:hAnsi="Times New Roman"/>
              </w:rPr>
              <w:t>, por</w:t>
            </w:r>
            <w:r>
              <w:rPr>
                <w:rFonts w:ascii="Times New Roman" w:hAnsi="Times New Roman"/>
              </w:rPr>
              <w:t xml:space="preserve"> ser necessário aguardar o relatório de compras do DL</w:t>
            </w:r>
            <w:r w:rsidRPr="000409FC">
              <w:rPr>
                <w:rFonts w:ascii="Times New Roman" w:hAnsi="Times New Roman"/>
              </w:rPr>
              <w:t>.</w:t>
            </w:r>
          </w:p>
        </w:tc>
      </w:tr>
      <w:tr w:rsidR="00187E8F" w:rsidRPr="00E755E8" w14:paraId="23F76108" w14:textId="5A208626" w:rsidTr="00AE13E7">
        <w:tc>
          <w:tcPr>
            <w:tcW w:w="1951" w:type="dxa"/>
          </w:tcPr>
          <w:p w14:paraId="44FF4413" w14:textId="6CCDE487" w:rsidR="00187E8F" w:rsidRPr="000409FC" w:rsidRDefault="00187E8F" w:rsidP="00187E8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0409FC">
              <w:rPr>
                <w:rFonts w:ascii="Times New Roman" w:hAnsi="Times New Roman"/>
              </w:rPr>
              <w:t>Controle de saldo</w:t>
            </w:r>
            <w:r>
              <w:rPr>
                <w:rFonts w:ascii="Times New Roman" w:hAnsi="Times New Roman"/>
              </w:rPr>
              <w:t xml:space="preserve"> em ARP </w:t>
            </w:r>
            <w:r w:rsidRPr="000409FC">
              <w:rPr>
                <w:rFonts w:ascii="Times New Roman" w:hAnsi="Times New Roman"/>
              </w:rPr>
              <w:t>utilizado por outras secretarias com autorização da SecEd.</w:t>
            </w:r>
          </w:p>
        </w:tc>
        <w:tc>
          <w:tcPr>
            <w:tcW w:w="2693" w:type="dxa"/>
          </w:tcPr>
          <w:p w14:paraId="65A861C9" w14:textId="77777777" w:rsidR="006612AD" w:rsidRPr="00144700" w:rsidRDefault="00187E8F" w:rsidP="006612AD">
            <w:pPr>
              <w:spacing w:line="240" w:lineRule="auto"/>
              <w:ind w:firstLine="0"/>
              <w:jc w:val="left"/>
              <w:rPr>
                <w:rFonts w:ascii="Times New Roman" w:hAnsi="Times New Roman"/>
                <w:u w:val="single"/>
              </w:rPr>
            </w:pPr>
            <w:r w:rsidRPr="002955A4">
              <w:rPr>
                <w:rFonts w:ascii="Times New Roman" w:hAnsi="Times New Roman"/>
                <w:u w:val="single"/>
              </w:rPr>
              <w:t>Não atende</w:t>
            </w:r>
          </w:p>
          <w:p w14:paraId="07BC3689" w14:textId="77777777" w:rsidR="006612AD" w:rsidRDefault="006612AD" w:rsidP="006612AD">
            <w:pPr>
              <w:pStyle w:val="PargrafodaLista"/>
              <w:numPr>
                <w:ilvl w:val="0"/>
                <w:numId w:val="27"/>
              </w:numPr>
              <w:spacing w:line="240" w:lineRule="auto"/>
              <w:ind w:left="0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controle manual é ineficaz;</w:t>
            </w:r>
          </w:p>
          <w:p w14:paraId="5A84E96E" w14:textId="77777777" w:rsidR="006612AD" w:rsidRDefault="006612AD" w:rsidP="006612AD">
            <w:pPr>
              <w:pStyle w:val="PargrafodaLista"/>
              <w:numPr>
                <w:ilvl w:val="0"/>
                <w:numId w:val="27"/>
              </w:numPr>
              <w:spacing w:line="240" w:lineRule="auto"/>
              <w:ind w:left="0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Tempo de análise muito elevado</w:t>
            </w:r>
            <w:r w:rsidRPr="000409FC">
              <w:rPr>
                <w:rFonts w:ascii="Times New Roman" w:hAnsi="Times New Roman"/>
              </w:rPr>
              <w:t>;</w:t>
            </w:r>
          </w:p>
          <w:p w14:paraId="47AA276A" w14:textId="572F256D" w:rsidR="00187E8F" w:rsidRDefault="006612AD" w:rsidP="006612AD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Inviabilidade de realizar monitoramento.</w:t>
            </w:r>
          </w:p>
          <w:p w14:paraId="0191CF64" w14:textId="0C2BEA16" w:rsidR="00187E8F" w:rsidRPr="000409FC" w:rsidRDefault="00187E8F" w:rsidP="00187E8F">
            <w:pPr>
              <w:spacing w:line="240" w:lineRule="auto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606" w:type="dxa"/>
          </w:tcPr>
          <w:p w14:paraId="0FE37475" w14:textId="3E48999B" w:rsidR="00187E8F" w:rsidRPr="000409FC" w:rsidRDefault="00187E8F" w:rsidP="00187E8F">
            <w:pPr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Este tipo de controle não é realizado.</w:t>
            </w:r>
          </w:p>
        </w:tc>
        <w:tc>
          <w:tcPr>
            <w:tcW w:w="2038" w:type="dxa"/>
          </w:tcPr>
          <w:p w14:paraId="2CC74C74" w14:textId="533A17A6" w:rsidR="00187E8F" w:rsidRPr="000409FC" w:rsidRDefault="00187E8F" w:rsidP="00187E8F">
            <w:pPr>
              <w:spacing w:line="240" w:lineRule="auto"/>
              <w:ind w:firstLine="0"/>
              <w:rPr>
                <w:rFonts w:ascii="Times New Roman" w:hAnsi="Times New Roman"/>
              </w:rPr>
            </w:pPr>
          </w:p>
        </w:tc>
      </w:tr>
      <w:tr w:rsidR="00187E8F" w:rsidRPr="00E755E8" w14:paraId="5B0B9657" w14:textId="74CCC026" w:rsidTr="00AE13E7">
        <w:tc>
          <w:tcPr>
            <w:tcW w:w="1951" w:type="dxa"/>
          </w:tcPr>
          <w:p w14:paraId="6452300B" w14:textId="65B5CDCB" w:rsidR="00187E8F" w:rsidRPr="000409FC" w:rsidRDefault="00187E8F" w:rsidP="00187E8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 w:rsidRPr="000409FC">
              <w:rPr>
                <w:rFonts w:ascii="Times New Roman" w:hAnsi="Times New Roman"/>
              </w:rPr>
              <w:t>otificação</w:t>
            </w:r>
            <w:r>
              <w:rPr>
                <w:rFonts w:ascii="Times New Roman" w:hAnsi="Times New Roman"/>
              </w:rPr>
              <w:t xml:space="preserve"> de disponibilidade</w:t>
            </w:r>
            <w:r w:rsidRPr="000409FC">
              <w:rPr>
                <w:rFonts w:ascii="Times New Roman" w:hAnsi="Times New Roman"/>
              </w:rPr>
              <w:t xml:space="preserve"> de</w:t>
            </w:r>
            <w:r>
              <w:rPr>
                <w:rFonts w:ascii="Times New Roman" w:hAnsi="Times New Roman"/>
              </w:rPr>
              <w:t xml:space="preserve"> nova</w:t>
            </w:r>
            <w:r w:rsidRPr="000409FC">
              <w:rPr>
                <w:rFonts w:ascii="Times New Roman" w:hAnsi="Times New Roman"/>
              </w:rPr>
              <w:t xml:space="preserve"> ARP para </w:t>
            </w:r>
            <w:r>
              <w:rPr>
                <w:rFonts w:ascii="Times New Roman" w:hAnsi="Times New Roman"/>
              </w:rPr>
              <w:t xml:space="preserve">a realização das </w:t>
            </w:r>
            <w:r w:rsidRPr="000409FC">
              <w:rPr>
                <w:rFonts w:ascii="Times New Roman" w:hAnsi="Times New Roman"/>
              </w:rPr>
              <w:t>compra</w:t>
            </w:r>
            <w:r>
              <w:rPr>
                <w:rFonts w:ascii="Times New Roman" w:hAnsi="Times New Roman"/>
              </w:rPr>
              <w:t>s</w:t>
            </w:r>
            <w:r w:rsidRPr="000409FC">
              <w:rPr>
                <w:rFonts w:ascii="Times New Roman" w:hAnsi="Times New Roman"/>
              </w:rPr>
              <w:t>.</w:t>
            </w:r>
          </w:p>
        </w:tc>
        <w:tc>
          <w:tcPr>
            <w:tcW w:w="2693" w:type="dxa"/>
          </w:tcPr>
          <w:p w14:paraId="6FB71510" w14:textId="77777777" w:rsidR="00187E8F" w:rsidRPr="00671216" w:rsidRDefault="00187E8F" w:rsidP="00187E8F">
            <w:pPr>
              <w:spacing w:line="240" w:lineRule="auto"/>
              <w:ind w:firstLine="0"/>
              <w:jc w:val="left"/>
              <w:rPr>
                <w:rFonts w:ascii="Times New Roman" w:hAnsi="Times New Roman"/>
                <w:u w:val="single"/>
              </w:rPr>
            </w:pPr>
            <w:r w:rsidRPr="00671216">
              <w:rPr>
                <w:rFonts w:ascii="Times New Roman" w:hAnsi="Times New Roman"/>
                <w:u w:val="single"/>
              </w:rPr>
              <w:t>Parcial</w:t>
            </w:r>
          </w:p>
          <w:p w14:paraId="601E860E" w14:textId="7CB77F79" w:rsidR="00187E8F" w:rsidRPr="000409FC" w:rsidRDefault="00187E8F" w:rsidP="00187E8F">
            <w:pPr>
              <w:pStyle w:val="PargrafodaLista"/>
              <w:numPr>
                <w:ilvl w:val="0"/>
                <w:numId w:val="27"/>
              </w:numPr>
              <w:spacing w:line="240" w:lineRule="auto"/>
              <w:ind w:left="0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Sem destaque para novas ARPs.</w:t>
            </w:r>
          </w:p>
        </w:tc>
        <w:tc>
          <w:tcPr>
            <w:tcW w:w="2606" w:type="dxa"/>
          </w:tcPr>
          <w:p w14:paraId="15506D72" w14:textId="77777777" w:rsidR="00E87862" w:rsidRDefault="00187E8F" w:rsidP="00187E8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0409FC">
              <w:rPr>
                <w:rFonts w:ascii="Times New Roman" w:hAnsi="Times New Roman"/>
              </w:rPr>
              <w:t xml:space="preserve">Utiliza-se </w:t>
            </w:r>
            <w:r>
              <w:rPr>
                <w:rFonts w:ascii="Times New Roman" w:hAnsi="Times New Roman"/>
              </w:rPr>
              <w:t xml:space="preserve">a </w:t>
            </w:r>
            <w:r w:rsidRPr="000409FC">
              <w:rPr>
                <w:rFonts w:ascii="Times New Roman" w:hAnsi="Times New Roman"/>
              </w:rPr>
              <w:t>AED-S</w:t>
            </w:r>
            <w:r>
              <w:rPr>
                <w:rFonts w:ascii="Times New Roman" w:hAnsi="Times New Roman"/>
              </w:rPr>
              <w:t xml:space="preserve"> para conferir as ARPs que estão disponíveis para cada item</w:t>
            </w:r>
            <w:r w:rsidR="00E87862">
              <w:rPr>
                <w:rFonts w:ascii="Times New Roman" w:hAnsi="Times New Roman"/>
              </w:rPr>
              <w:t>.</w:t>
            </w:r>
          </w:p>
          <w:p w14:paraId="400A026B" w14:textId="75EE021C" w:rsidR="00187E8F" w:rsidRPr="000409FC" w:rsidRDefault="00E87862" w:rsidP="00187E8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Depende da capacidade e da organização de cada analistas</w:t>
            </w:r>
            <w:r w:rsidR="00187E8F">
              <w:rPr>
                <w:rFonts w:ascii="Times New Roman" w:hAnsi="Times New Roman"/>
              </w:rPr>
              <w:t>.</w:t>
            </w:r>
          </w:p>
        </w:tc>
        <w:tc>
          <w:tcPr>
            <w:tcW w:w="2038" w:type="dxa"/>
          </w:tcPr>
          <w:p w14:paraId="6DF472FB" w14:textId="3B199CF3" w:rsidR="00187E8F" w:rsidRPr="000409FC" w:rsidRDefault="00187E8F" w:rsidP="00187E8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leitura do AED-S é rápida, mas a percepção de existência de novas ARPs só ocorre quando há monitoramento específico de itens com saldos críticos.</w:t>
            </w:r>
          </w:p>
        </w:tc>
      </w:tr>
      <w:tr w:rsidR="00187E8F" w:rsidRPr="00E755E8" w14:paraId="4980D9EB" w14:textId="55EBE6B7" w:rsidTr="00AE13E7">
        <w:tc>
          <w:tcPr>
            <w:tcW w:w="1951" w:type="dxa"/>
          </w:tcPr>
          <w:p w14:paraId="66936EC8" w14:textId="0727ACC1" w:rsidR="00187E8F" w:rsidRPr="000409FC" w:rsidRDefault="00187E8F" w:rsidP="00187E8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0409FC">
              <w:rPr>
                <w:rFonts w:ascii="Times New Roman" w:hAnsi="Times New Roman"/>
              </w:rPr>
              <w:t>Estimativa de compra para o Cronograma Quadrimestral.</w:t>
            </w:r>
          </w:p>
        </w:tc>
        <w:tc>
          <w:tcPr>
            <w:tcW w:w="2693" w:type="dxa"/>
          </w:tcPr>
          <w:p w14:paraId="19E50953" w14:textId="02A3858E" w:rsidR="00187E8F" w:rsidRPr="00671216" w:rsidRDefault="00187E8F" w:rsidP="00187E8F">
            <w:pPr>
              <w:spacing w:line="240" w:lineRule="auto"/>
              <w:ind w:firstLine="0"/>
              <w:jc w:val="left"/>
              <w:rPr>
                <w:rFonts w:ascii="Times New Roman" w:hAnsi="Times New Roman"/>
                <w:u w:val="single"/>
              </w:rPr>
            </w:pPr>
            <w:r w:rsidRPr="00671216">
              <w:rPr>
                <w:rFonts w:ascii="Times New Roman" w:hAnsi="Times New Roman"/>
                <w:u w:val="single"/>
              </w:rPr>
              <w:t>Parcial</w:t>
            </w:r>
          </w:p>
          <w:p w14:paraId="4003EBD2" w14:textId="77777777" w:rsidR="00187E8F" w:rsidRDefault="00187E8F" w:rsidP="00187E8F">
            <w:pPr>
              <w:pStyle w:val="PargrafodaLista"/>
              <w:numPr>
                <w:ilvl w:val="0"/>
                <w:numId w:val="27"/>
              </w:numPr>
              <w:spacing w:line="240" w:lineRule="auto"/>
              <w:ind w:left="0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Não há distinção de consumo normal do extraordinário;</w:t>
            </w:r>
          </w:p>
          <w:p w14:paraId="7BBF406C" w14:textId="77777777" w:rsidR="00187E8F" w:rsidRDefault="00187E8F" w:rsidP="00187E8F">
            <w:pPr>
              <w:pStyle w:val="PargrafodaLista"/>
              <w:numPr>
                <w:ilvl w:val="0"/>
                <w:numId w:val="27"/>
              </w:numPr>
              <w:spacing w:line="240" w:lineRule="auto"/>
              <w:ind w:left="0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Dados extraordinários são utilizados como cálculo de média de uso normal</w:t>
            </w:r>
            <w:r w:rsidR="00D706A8">
              <w:rPr>
                <w:rFonts w:ascii="Times New Roman" w:hAnsi="Times New Roman"/>
              </w:rPr>
              <w:t>;</w:t>
            </w:r>
          </w:p>
          <w:p w14:paraId="73176817" w14:textId="77777777" w:rsidR="00D706A8" w:rsidRDefault="00D706A8" w:rsidP="00D706A8">
            <w:pPr>
              <w:pStyle w:val="PargrafodaLista"/>
              <w:numPr>
                <w:ilvl w:val="0"/>
                <w:numId w:val="27"/>
              </w:numPr>
              <w:spacing w:line="240" w:lineRule="auto"/>
              <w:ind w:left="0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Médias inconsistentes</w:t>
            </w:r>
            <w:r w:rsidRPr="000409FC">
              <w:rPr>
                <w:rFonts w:ascii="Times New Roman" w:hAnsi="Times New Roman"/>
              </w:rPr>
              <w:t>;</w:t>
            </w:r>
          </w:p>
          <w:p w14:paraId="2366AAA6" w14:textId="64013A1B" w:rsidR="00D706A8" w:rsidRPr="000409FC" w:rsidRDefault="00D706A8" w:rsidP="00D706A8">
            <w:pPr>
              <w:pStyle w:val="PargrafodaLista"/>
              <w:numPr>
                <w:ilvl w:val="0"/>
                <w:numId w:val="27"/>
              </w:numPr>
              <w:spacing w:line="240" w:lineRule="auto"/>
              <w:ind w:left="0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Pontos de Pedido inconsistentes.</w:t>
            </w:r>
          </w:p>
        </w:tc>
        <w:tc>
          <w:tcPr>
            <w:tcW w:w="2606" w:type="dxa"/>
          </w:tcPr>
          <w:p w14:paraId="410DCD11" w14:textId="47DDB6A4" w:rsidR="00187E8F" w:rsidRPr="000409FC" w:rsidRDefault="00187E8F" w:rsidP="00187E8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0409FC">
              <w:rPr>
                <w:rFonts w:ascii="Times New Roman" w:hAnsi="Times New Roman"/>
              </w:rPr>
              <w:t>Utiliza-se o AED-S e o AED-C</w:t>
            </w:r>
            <w:r>
              <w:rPr>
                <w:rFonts w:ascii="Times New Roman" w:hAnsi="Times New Roman"/>
              </w:rPr>
              <w:t>M</w:t>
            </w:r>
            <w:r w:rsidRPr="000409FC">
              <w:rPr>
                <w:rFonts w:ascii="Times New Roman" w:hAnsi="Times New Roman"/>
              </w:rPr>
              <w:t xml:space="preserve"> sobre os quais são realizadas as análises </w:t>
            </w:r>
            <w:r w:rsidR="00CA3F50">
              <w:rPr>
                <w:rFonts w:ascii="Times New Roman" w:hAnsi="Times New Roman"/>
              </w:rPr>
              <w:t>através de</w:t>
            </w:r>
            <w:r w:rsidRPr="000409FC">
              <w:rPr>
                <w:rFonts w:ascii="Times New Roman" w:hAnsi="Times New Roman"/>
              </w:rPr>
              <w:t xml:space="preserve"> leitura e inclusão manual de fórmulas nestes.</w:t>
            </w:r>
            <w:r>
              <w:rPr>
                <w:rFonts w:ascii="Times New Roman" w:hAnsi="Times New Roman"/>
              </w:rPr>
              <w:t xml:space="preserve"> A análise é feita para itens fora de ARP.</w:t>
            </w:r>
          </w:p>
        </w:tc>
        <w:tc>
          <w:tcPr>
            <w:tcW w:w="2038" w:type="dxa"/>
          </w:tcPr>
          <w:p w14:paraId="55FEEB19" w14:textId="57B25846" w:rsidR="00187E8F" w:rsidRPr="000409FC" w:rsidRDefault="00CA3F50" w:rsidP="00187E8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Até um</w:t>
            </w:r>
            <w:r w:rsidR="00187E8F" w:rsidRPr="000409FC">
              <w:rPr>
                <w:rFonts w:ascii="Times New Roman" w:hAnsi="Times New Roman"/>
              </w:rPr>
              <w:t xml:space="preserve"> mês</w:t>
            </w:r>
            <w:r w:rsidR="00187E8F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>A redução do tempo depende da disponibilidade de mais analistas e de liberação de horas extras.</w:t>
            </w:r>
          </w:p>
        </w:tc>
      </w:tr>
      <w:tr w:rsidR="00187E8F" w:rsidRPr="00E755E8" w14:paraId="3E051B2B" w14:textId="5C3CAED7" w:rsidTr="00AE13E7">
        <w:tc>
          <w:tcPr>
            <w:tcW w:w="1951" w:type="dxa"/>
          </w:tcPr>
          <w:p w14:paraId="2E29CA89" w14:textId="0122B760" w:rsidR="00187E8F" w:rsidRPr="000409FC" w:rsidRDefault="00187E8F" w:rsidP="00187E8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0409FC">
              <w:rPr>
                <w:rFonts w:ascii="Times New Roman" w:hAnsi="Times New Roman"/>
              </w:rPr>
              <w:t>Controle</w:t>
            </w:r>
            <w:r>
              <w:rPr>
                <w:rFonts w:ascii="Times New Roman" w:hAnsi="Times New Roman"/>
              </w:rPr>
              <w:t xml:space="preserve"> </w:t>
            </w:r>
            <w:r w:rsidR="00E74A7A">
              <w:rPr>
                <w:rFonts w:ascii="Times New Roman" w:hAnsi="Times New Roman"/>
              </w:rPr>
              <w:t xml:space="preserve">de </w:t>
            </w:r>
            <w:r>
              <w:rPr>
                <w:rFonts w:ascii="Times New Roman" w:hAnsi="Times New Roman"/>
              </w:rPr>
              <w:t>quantidades já compradas em</w:t>
            </w:r>
            <w:r w:rsidRPr="000409FC">
              <w:rPr>
                <w:rFonts w:ascii="Times New Roman" w:hAnsi="Times New Roman"/>
              </w:rPr>
              <w:t xml:space="preserve"> Pedidos em trânsito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2693" w:type="dxa"/>
          </w:tcPr>
          <w:p w14:paraId="2B3A8CC7" w14:textId="4654F58A" w:rsidR="00187E8F" w:rsidRPr="00671216" w:rsidRDefault="00187E8F" w:rsidP="00187E8F">
            <w:pPr>
              <w:spacing w:line="240" w:lineRule="auto"/>
              <w:ind w:firstLine="0"/>
              <w:jc w:val="left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Não atende</w:t>
            </w:r>
          </w:p>
          <w:p w14:paraId="144BC051" w14:textId="23FF360F" w:rsidR="00187E8F" w:rsidRPr="000409FC" w:rsidRDefault="00187E8F" w:rsidP="00187E8F">
            <w:pPr>
              <w:pStyle w:val="PargrafodaLista"/>
              <w:numPr>
                <w:ilvl w:val="0"/>
                <w:numId w:val="27"/>
              </w:numPr>
              <w:spacing w:line="240" w:lineRule="auto"/>
              <w:ind w:left="0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 quantidades em lista de pedido em trânsito não são computadas nos saldos em novas exportações.</w:t>
            </w:r>
          </w:p>
        </w:tc>
        <w:tc>
          <w:tcPr>
            <w:tcW w:w="2606" w:type="dxa"/>
          </w:tcPr>
          <w:p w14:paraId="391D8F09" w14:textId="33F6456D" w:rsidR="00187E8F" w:rsidRPr="000409FC" w:rsidRDefault="00187E8F" w:rsidP="00187E8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Utiliza-se cópia do pedido em trânsito </w:t>
            </w:r>
            <w:r w:rsidR="0031154F">
              <w:rPr>
                <w:rFonts w:ascii="Times New Roman" w:hAnsi="Times New Roman"/>
              </w:rPr>
              <w:t>que é analisado junto do AED-S.</w:t>
            </w:r>
          </w:p>
        </w:tc>
        <w:tc>
          <w:tcPr>
            <w:tcW w:w="2038" w:type="dxa"/>
          </w:tcPr>
          <w:p w14:paraId="1F0C63D2" w14:textId="0F278EB6" w:rsidR="00187E8F" w:rsidRPr="000409FC" w:rsidRDefault="00187E8F" w:rsidP="00187E8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Aumento da complexidade das análises.</w:t>
            </w:r>
          </w:p>
        </w:tc>
      </w:tr>
      <w:tr w:rsidR="00187E8F" w:rsidRPr="00E755E8" w14:paraId="23A93C93" w14:textId="77777777" w:rsidTr="00AE13E7">
        <w:tc>
          <w:tcPr>
            <w:tcW w:w="1951" w:type="dxa"/>
          </w:tcPr>
          <w:p w14:paraId="4F290924" w14:textId="512B48C2" w:rsidR="00187E8F" w:rsidRPr="000409FC" w:rsidRDefault="00187E8F" w:rsidP="00187E8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0409FC">
              <w:rPr>
                <w:rFonts w:ascii="Times New Roman" w:hAnsi="Times New Roman"/>
              </w:rPr>
              <w:t>Controle de itens a serem excluídos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2693" w:type="dxa"/>
          </w:tcPr>
          <w:p w14:paraId="69E3B4F3" w14:textId="77777777" w:rsidR="00187E8F" w:rsidRPr="00671216" w:rsidRDefault="00187E8F" w:rsidP="00187E8F">
            <w:pPr>
              <w:spacing w:line="240" w:lineRule="auto"/>
              <w:ind w:firstLine="0"/>
              <w:jc w:val="left"/>
              <w:rPr>
                <w:rFonts w:ascii="Times New Roman" w:hAnsi="Times New Roman"/>
                <w:u w:val="single"/>
              </w:rPr>
            </w:pPr>
            <w:r w:rsidRPr="00671216">
              <w:rPr>
                <w:rFonts w:ascii="Times New Roman" w:hAnsi="Times New Roman"/>
                <w:u w:val="single"/>
              </w:rPr>
              <w:t>Parcial</w:t>
            </w:r>
          </w:p>
          <w:p w14:paraId="00A0382B" w14:textId="2B8ECBD9" w:rsidR="00187E8F" w:rsidRDefault="00187E8F" w:rsidP="00187E8F">
            <w:pPr>
              <w:pStyle w:val="PargrafodaLista"/>
              <w:numPr>
                <w:ilvl w:val="0"/>
                <w:numId w:val="27"/>
              </w:numPr>
              <w:spacing w:line="240" w:lineRule="auto"/>
              <w:ind w:left="0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Não há controle de intenção de exclusão de itens;</w:t>
            </w:r>
          </w:p>
          <w:p w14:paraId="027C4B81" w14:textId="68BDB84A" w:rsidR="00187E8F" w:rsidRDefault="00187E8F" w:rsidP="00187E8F">
            <w:pPr>
              <w:pStyle w:val="PargrafodaLista"/>
              <w:numPr>
                <w:ilvl w:val="0"/>
                <w:numId w:val="27"/>
              </w:numPr>
              <w:spacing w:line="240" w:lineRule="auto"/>
              <w:ind w:left="0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Somente itens com saldos zerados podem ser excluídos do cadastro de estoque;</w:t>
            </w:r>
          </w:p>
          <w:p w14:paraId="745091C7" w14:textId="18A23DCD" w:rsidR="00187E8F" w:rsidRPr="000409FC" w:rsidRDefault="00187E8F" w:rsidP="00187E8F">
            <w:pPr>
              <w:pStyle w:val="PargrafodaLista"/>
              <w:numPr>
                <w:ilvl w:val="0"/>
                <w:numId w:val="27"/>
              </w:numPr>
              <w:spacing w:line="240" w:lineRule="auto"/>
              <w:ind w:left="0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Somente o DL é que realiza as exclusões.</w:t>
            </w:r>
          </w:p>
        </w:tc>
        <w:tc>
          <w:tcPr>
            <w:tcW w:w="2606" w:type="dxa"/>
          </w:tcPr>
          <w:p w14:paraId="51F5681E" w14:textId="1A433A6A" w:rsidR="00187E8F" w:rsidRPr="000409FC" w:rsidRDefault="0031154F" w:rsidP="00187E8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Utiliza-se a</w:t>
            </w:r>
            <w:r w:rsidR="00187E8F">
              <w:rPr>
                <w:rFonts w:ascii="Times New Roman" w:hAnsi="Times New Roman"/>
              </w:rPr>
              <w:t xml:space="preserve">notações manuais </w:t>
            </w:r>
            <w:r>
              <w:rPr>
                <w:rFonts w:ascii="Times New Roman" w:hAnsi="Times New Roman"/>
              </w:rPr>
              <w:t>com as quais se verifica estes itens em novas análises do</w:t>
            </w:r>
            <w:r w:rsidR="00187E8F">
              <w:rPr>
                <w:rFonts w:ascii="Times New Roman" w:hAnsi="Times New Roman"/>
              </w:rPr>
              <w:t xml:space="preserve"> AED-S.</w:t>
            </w:r>
          </w:p>
        </w:tc>
        <w:tc>
          <w:tcPr>
            <w:tcW w:w="2038" w:type="dxa"/>
          </w:tcPr>
          <w:p w14:paraId="4EA8253C" w14:textId="35691542" w:rsidR="00187E8F" w:rsidRPr="000409FC" w:rsidRDefault="00187E8F" w:rsidP="00187E8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Aumento  da complexidade das análises.</w:t>
            </w:r>
          </w:p>
        </w:tc>
      </w:tr>
      <w:tr w:rsidR="00187E8F" w:rsidRPr="00E755E8" w14:paraId="6FBC0E8A" w14:textId="77777777" w:rsidTr="00AE13E7">
        <w:tc>
          <w:tcPr>
            <w:tcW w:w="1951" w:type="dxa"/>
          </w:tcPr>
          <w:p w14:paraId="641A3DEA" w14:textId="519977D3" w:rsidR="00187E8F" w:rsidRPr="000409FC" w:rsidRDefault="00187E8F" w:rsidP="00187E8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0409FC">
              <w:rPr>
                <w:rFonts w:ascii="Times New Roman" w:hAnsi="Times New Roman"/>
              </w:rPr>
              <w:t>Itens a serem excluídos zerados no estoque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2693" w:type="dxa"/>
          </w:tcPr>
          <w:p w14:paraId="1507DFC8" w14:textId="77777777" w:rsidR="00187E8F" w:rsidRPr="00671216" w:rsidRDefault="00187E8F" w:rsidP="00187E8F">
            <w:pPr>
              <w:spacing w:line="240" w:lineRule="auto"/>
              <w:ind w:firstLine="0"/>
              <w:jc w:val="left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Não atende</w:t>
            </w:r>
          </w:p>
          <w:p w14:paraId="5DC616B1" w14:textId="3C4DF043" w:rsidR="00187E8F" w:rsidRPr="00BF4B06" w:rsidRDefault="00187E8F" w:rsidP="00187E8F">
            <w:pPr>
              <w:pStyle w:val="PargrafodaLista"/>
              <w:numPr>
                <w:ilvl w:val="0"/>
                <w:numId w:val="27"/>
              </w:numPr>
              <w:spacing w:line="240" w:lineRule="auto"/>
              <w:ind w:left="0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Não há controle de intenção de exclusão de itens.</w:t>
            </w:r>
          </w:p>
        </w:tc>
        <w:tc>
          <w:tcPr>
            <w:tcW w:w="2606" w:type="dxa"/>
          </w:tcPr>
          <w:p w14:paraId="13617898" w14:textId="7060DA93" w:rsidR="00187E8F" w:rsidRPr="000409FC" w:rsidRDefault="00BC7CD1" w:rsidP="00187E8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Utiliza-se anotações manuais com as quais se verifica estes itens em novas análises do AED-S.</w:t>
            </w:r>
          </w:p>
        </w:tc>
        <w:tc>
          <w:tcPr>
            <w:tcW w:w="2038" w:type="dxa"/>
          </w:tcPr>
          <w:p w14:paraId="1D5C0F1A" w14:textId="4EECE55D" w:rsidR="00187E8F" w:rsidRPr="000409FC" w:rsidRDefault="00187E8F" w:rsidP="00187E8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Aumento  da complexidade das análises.</w:t>
            </w:r>
          </w:p>
        </w:tc>
      </w:tr>
      <w:tr w:rsidR="00187E8F" w:rsidRPr="00E755E8" w14:paraId="1CE3489F" w14:textId="77777777" w:rsidTr="00AE13E7">
        <w:tc>
          <w:tcPr>
            <w:tcW w:w="1951" w:type="dxa"/>
          </w:tcPr>
          <w:p w14:paraId="56E3C46B" w14:textId="1BBEE2C0" w:rsidR="00187E8F" w:rsidRPr="000409FC" w:rsidRDefault="00187E8F" w:rsidP="00187E8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0409FC">
              <w:rPr>
                <w:rFonts w:ascii="Times New Roman" w:hAnsi="Times New Roman"/>
              </w:rPr>
              <w:t>Itens ativos zerados no estoque</w:t>
            </w:r>
          </w:p>
        </w:tc>
        <w:tc>
          <w:tcPr>
            <w:tcW w:w="2693" w:type="dxa"/>
          </w:tcPr>
          <w:p w14:paraId="0586731A" w14:textId="77777777" w:rsidR="00187E8F" w:rsidRPr="004B411E" w:rsidRDefault="00187E8F" w:rsidP="00187E8F">
            <w:pPr>
              <w:spacing w:line="240" w:lineRule="auto"/>
              <w:ind w:firstLine="0"/>
              <w:jc w:val="left"/>
              <w:rPr>
                <w:rFonts w:ascii="Times New Roman" w:hAnsi="Times New Roman"/>
                <w:u w:val="single"/>
              </w:rPr>
            </w:pPr>
            <w:r w:rsidRPr="004B411E">
              <w:rPr>
                <w:rFonts w:ascii="Times New Roman" w:hAnsi="Times New Roman"/>
                <w:u w:val="single"/>
              </w:rPr>
              <w:t>Parcial</w:t>
            </w:r>
          </w:p>
          <w:p w14:paraId="7AF30F37" w14:textId="06635FD7" w:rsidR="00187E8F" w:rsidRPr="000409FC" w:rsidRDefault="00187E8F" w:rsidP="00187E8F">
            <w:pPr>
              <w:pStyle w:val="PargrafodaLista"/>
              <w:numPr>
                <w:ilvl w:val="0"/>
                <w:numId w:val="27"/>
              </w:numPr>
              <w:spacing w:line="240" w:lineRule="auto"/>
              <w:ind w:left="0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Não há diferenciação entre itens ativos e a serem excluídos nos itens com saldo igual a zero.</w:t>
            </w:r>
          </w:p>
        </w:tc>
        <w:tc>
          <w:tcPr>
            <w:tcW w:w="2606" w:type="dxa"/>
          </w:tcPr>
          <w:p w14:paraId="599BA2B8" w14:textId="1CB3D8D5" w:rsidR="00187E8F" w:rsidRPr="000409FC" w:rsidRDefault="00187E8F" w:rsidP="00187E8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Utiliza-se o AED-S e aplica-se filtro para itens com saldo igual a zero. É necessário desconsiderar os itens a serem excluídos através das anotações manuais.</w:t>
            </w:r>
            <w:r w:rsidRPr="000409FC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038" w:type="dxa"/>
          </w:tcPr>
          <w:p w14:paraId="42BE62DB" w14:textId="39AA3E1A" w:rsidR="00187E8F" w:rsidRPr="000409FC" w:rsidRDefault="00187E8F" w:rsidP="00187E8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Aumento  da complexidade das análises.</w:t>
            </w:r>
          </w:p>
        </w:tc>
      </w:tr>
      <w:tr w:rsidR="00187E8F" w:rsidRPr="00E755E8" w14:paraId="6DB01A91" w14:textId="395E307A" w:rsidTr="00AE13E7">
        <w:tc>
          <w:tcPr>
            <w:tcW w:w="1951" w:type="dxa"/>
          </w:tcPr>
          <w:p w14:paraId="64985E71" w14:textId="62F7E37F" w:rsidR="00187E8F" w:rsidRPr="000409FC" w:rsidRDefault="00187E8F" w:rsidP="00187E8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Textos padrões para preenchimento de RCs.</w:t>
            </w:r>
          </w:p>
        </w:tc>
        <w:tc>
          <w:tcPr>
            <w:tcW w:w="2693" w:type="dxa"/>
          </w:tcPr>
          <w:p w14:paraId="4E9A51BE" w14:textId="77777777" w:rsidR="00187E8F" w:rsidRPr="00D410DC" w:rsidRDefault="00187E8F" w:rsidP="00187E8F">
            <w:pPr>
              <w:pStyle w:val="PargrafodaLista"/>
              <w:spacing w:line="240" w:lineRule="auto"/>
              <w:ind w:left="0" w:firstLine="0"/>
              <w:jc w:val="left"/>
              <w:rPr>
                <w:rFonts w:ascii="Times New Roman" w:hAnsi="Times New Roman"/>
                <w:u w:val="single"/>
              </w:rPr>
            </w:pPr>
            <w:r w:rsidRPr="00D410DC">
              <w:rPr>
                <w:rFonts w:ascii="Times New Roman" w:hAnsi="Times New Roman"/>
                <w:u w:val="single"/>
              </w:rPr>
              <w:t>Não atende</w:t>
            </w:r>
          </w:p>
          <w:p w14:paraId="446BFD80" w14:textId="23BD30F9" w:rsidR="00187E8F" w:rsidRPr="000409FC" w:rsidRDefault="00187E8F" w:rsidP="00187E8F">
            <w:pPr>
              <w:pStyle w:val="PargrafodaLista"/>
              <w:numPr>
                <w:ilvl w:val="0"/>
                <w:numId w:val="27"/>
              </w:numPr>
              <w:spacing w:line="240" w:lineRule="auto"/>
              <w:ind w:left="0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Necessário manter coerência e padrão para itens similares.</w:t>
            </w:r>
          </w:p>
        </w:tc>
        <w:tc>
          <w:tcPr>
            <w:tcW w:w="2606" w:type="dxa"/>
          </w:tcPr>
          <w:p w14:paraId="7DE8F947" w14:textId="3FC74BA7" w:rsidR="00187E8F" w:rsidRPr="000409FC" w:rsidRDefault="00187E8F" w:rsidP="00187E8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Utilizam-se anotações manuais em arquivos de anotações.</w:t>
            </w:r>
          </w:p>
        </w:tc>
        <w:tc>
          <w:tcPr>
            <w:tcW w:w="2038" w:type="dxa"/>
          </w:tcPr>
          <w:p w14:paraId="6D769335" w14:textId="154995E9" w:rsidR="00187E8F" w:rsidRPr="000409FC" w:rsidRDefault="00187E8F" w:rsidP="00187E8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Aumento  da complexidade das análises.</w:t>
            </w:r>
          </w:p>
        </w:tc>
      </w:tr>
    </w:tbl>
    <w:p w14:paraId="0024EDAC" w14:textId="77777777" w:rsidR="00C33D7D" w:rsidRPr="00E755E8" w:rsidRDefault="00C33D7D" w:rsidP="00C33D7D">
      <w:pPr>
        <w:pStyle w:val="Ttulo2"/>
      </w:pPr>
      <w:bookmarkStart w:id="10" w:name="_Toc152010214"/>
      <w:r w:rsidRPr="00E755E8">
        <w:t>Objetivo</w:t>
      </w:r>
      <w:bookmarkEnd w:id="10"/>
    </w:p>
    <w:p w14:paraId="6214B22A" w14:textId="089F0DD8" w:rsidR="005740B1" w:rsidRPr="00E755E8" w:rsidRDefault="003C0D58" w:rsidP="00C33D7D">
      <w:r>
        <w:t xml:space="preserve">Decidiu-se criar novos </w:t>
      </w:r>
      <w:r w:rsidRPr="003C0D58">
        <w:rPr>
          <w:i/>
          <w:iCs/>
        </w:rPr>
        <w:t>Workbooks</w:t>
      </w:r>
      <w:r w:rsidR="005740B1" w:rsidRPr="00E755E8">
        <w:t xml:space="preserve"> para </w:t>
      </w:r>
      <w:r>
        <w:t>importar e melhorar os dados já existentes, fa</w:t>
      </w:r>
      <w:r w:rsidR="005740B1" w:rsidRPr="00E755E8">
        <w:t>cilita</w:t>
      </w:r>
      <w:r>
        <w:t>ndo o seu uso</w:t>
      </w:r>
      <w:r w:rsidR="005740B1" w:rsidRPr="00E755E8">
        <w:t xml:space="preserve"> </w:t>
      </w:r>
      <w:r w:rsidR="00922DFC" w:rsidRPr="00E755E8">
        <w:t>através de</w:t>
      </w:r>
      <w:r w:rsidR="005740B1" w:rsidRPr="00E755E8">
        <w:t xml:space="preserve"> normalizaç</w:t>
      </w:r>
      <w:r>
        <w:t>ões</w:t>
      </w:r>
      <w:r w:rsidR="005740B1" w:rsidRPr="00E755E8">
        <w:t>, catalogaç</w:t>
      </w:r>
      <w:r>
        <w:t>ões</w:t>
      </w:r>
      <w:r w:rsidR="005740B1" w:rsidRPr="00E755E8">
        <w:t>, organizaç</w:t>
      </w:r>
      <w:r>
        <w:t>ões</w:t>
      </w:r>
      <w:r w:rsidR="005740B1" w:rsidRPr="00E755E8">
        <w:t xml:space="preserve"> e automatizaç</w:t>
      </w:r>
      <w:r>
        <w:t>ões</w:t>
      </w:r>
      <w:r w:rsidR="005740B1" w:rsidRPr="00E755E8">
        <w:t xml:space="preserve">, </w:t>
      </w:r>
      <w:r w:rsidR="00922DFC" w:rsidRPr="00E755E8">
        <w:t>otimizando</w:t>
      </w:r>
      <w:r w:rsidR="005740B1" w:rsidRPr="00E755E8">
        <w:t xml:space="preserve"> as atividades diárias </w:t>
      </w:r>
      <w:r w:rsidR="0091529C">
        <w:t>para</w:t>
      </w:r>
      <w:r w:rsidR="005740B1" w:rsidRPr="00E755E8">
        <w:t xml:space="preserve"> man</w:t>
      </w:r>
      <w:r w:rsidR="006A598D">
        <w:t>u</w:t>
      </w:r>
      <w:r w:rsidR="005740B1" w:rsidRPr="00E755E8">
        <w:t>t</w:t>
      </w:r>
      <w:r w:rsidR="007C397D">
        <w:t>enção d</w:t>
      </w:r>
      <w:r w:rsidR="005740B1" w:rsidRPr="00E755E8">
        <w:t xml:space="preserve">o suprimento ideal da </w:t>
      </w:r>
      <w:r w:rsidR="00356F93">
        <w:t>SecEd</w:t>
      </w:r>
      <w:r w:rsidR="005740B1" w:rsidRPr="00E755E8">
        <w:t xml:space="preserve"> </w:t>
      </w:r>
      <w:r w:rsidR="00922DFC" w:rsidRPr="00E755E8">
        <w:t>e</w:t>
      </w:r>
      <w:r w:rsidR="005740B1" w:rsidRPr="00E755E8">
        <w:t xml:space="preserve"> atender melhor às escolas municipais </w:t>
      </w:r>
      <w:r w:rsidR="0091529C">
        <w:t>e creches</w:t>
      </w:r>
      <w:r w:rsidR="005740B1" w:rsidRPr="00E755E8">
        <w:t>.</w:t>
      </w:r>
    </w:p>
    <w:p w14:paraId="17689A62" w14:textId="77777777" w:rsidR="00314D62" w:rsidRDefault="00922DFC" w:rsidP="000F1AA0">
      <w:r w:rsidRPr="00E755E8">
        <w:t xml:space="preserve">O </w:t>
      </w:r>
      <w:r w:rsidR="00406A70" w:rsidRPr="00E755E8">
        <w:t xml:space="preserve">trabalho </w:t>
      </w:r>
      <w:r w:rsidRPr="00E755E8">
        <w:t xml:space="preserve">precisa integrar melhor as informações, </w:t>
      </w:r>
      <w:r w:rsidR="007E213F" w:rsidRPr="00E755E8">
        <w:t>atender</w:t>
      </w:r>
      <w:r w:rsidR="00406A70" w:rsidRPr="00E755E8">
        <w:t xml:space="preserve"> à legislação vigente, ser eficiente e manter escalabilidade para novos </w:t>
      </w:r>
      <w:r w:rsidR="00EC734C">
        <w:t>analistas</w:t>
      </w:r>
      <w:r w:rsidRPr="00E755E8">
        <w:t>. P</w:t>
      </w:r>
      <w:r w:rsidR="00406A70" w:rsidRPr="00E755E8">
        <w:t>erceb</w:t>
      </w:r>
      <w:r w:rsidR="003175B0">
        <w:t>e</w:t>
      </w:r>
      <w:r w:rsidR="00406A70" w:rsidRPr="00E755E8">
        <w:t xml:space="preserve">-se que </w:t>
      </w:r>
      <w:r w:rsidR="00044A66" w:rsidRPr="00E755E8">
        <w:t xml:space="preserve">estas </w:t>
      </w:r>
      <w:r w:rsidR="003175B0">
        <w:t>melhorias precisam</w:t>
      </w:r>
      <w:r w:rsidR="00044A66" w:rsidRPr="00E755E8">
        <w:t xml:space="preserve"> ser tomadas com urgência pelo </w:t>
      </w:r>
      <w:r w:rsidR="003175B0">
        <w:t>DS</w:t>
      </w:r>
      <w:r w:rsidR="00044A66" w:rsidRPr="00E755E8">
        <w:t>,</w:t>
      </w:r>
      <w:r w:rsidR="00D70DCE" w:rsidRPr="00E755E8">
        <w:t xml:space="preserve"> mesmo que por planilhas</w:t>
      </w:r>
      <w:r w:rsidR="000F1A77" w:rsidRPr="00E755E8">
        <w:t xml:space="preserve"> de cálculo</w:t>
      </w:r>
      <w:r w:rsidR="00D70DCE" w:rsidRPr="00E755E8">
        <w:t>.</w:t>
      </w:r>
    </w:p>
    <w:p w14:paraId="4672B8E2" w14:textId="61EECF01" w:rsidR="000F1AA0" w:rsidRPr="00E755E8" w:rsidRDefault="00314D62" w:rsidP="000F1AA0">
      <w:r>
        <w:t xml:space="preserve">Este trabalho também tem função de </w:t>
      </w:r>
      <w:r w:rsidR="00176A83">
        <w:t>produzir</w:t>
      </w:r>
      <w:r w:rsidR="000F1AA0" w:rsidRPr="00E755E8">
        <w:t xml:space="preserve"> uma </w:t>
      </w:r>
      <w:r w:rsidR="000F1AA0" w:rsidRPr="00E755E8">
        <w:rPr>
          <w:b/>
          <w:bCs/>
        </w:rPr>
        <w:t>Prova de Conceito</w:t>
      </w:r>
      <w:r w:rsidR="000F1AA0" w:rsidRPr="00E755E8">
        <w:t xml:space="preserve"> </w:t>
      </w:r>
      <w:r>
        <w:t>para</w:t>
      </w:r>
      <w:r w:rsidR="000F1AA0" w:rsidRPr="00E755E8">
        <w:t xml:space="preserve"> </w:t>
      </w:r>
      <w:r>
        <w:t xml:space="preserve">uso </w:t>
      </w:r>
      <w:r w:rsidR="000F1AA0" w:rsidRPr="00E755E8">
        <w:t>poster</w:t>
      </w:r>
      <w:r>
        <w:t>ior</w:t>
      </w:r>
      <w:r w:rsidR="000F1AA0" w:rsidRPr="00E755E8">
        <w:t xml:space="preserve"> pelo </w:t>
      </w:r>
      <w:r>
        <w:t>Departamento</w:t>
      </w:r>
      <w:r w:rsidR="000F1AA0" w:rsidRPr="00E755E8">
        <w:t xml:space="preserve"> de </w:t>
      </w:r>
      <w:r w:rsidR="00870332" w:rsidRPr="00E755E8">
        <w:t>I</w:t>
      </w:r>
      <w:r w:rsidR="000F1AA0" w:rsidRPr="00E755E8">
        <w:t xml:space="preserve">nformática como </w:t>
      </w:r>
      <w:r w:rsidR="00176A83">
        <w:t xml:space="preserve">documentação e </w:t>
      </w:r>
      <w:r w:rsidR="000F1AA0" w:rsidRPr="00E755E8">
        <w:t xml:space="preserve">especificação para futuras implementações e melhorias no </w:t>
      </w:r>
      <w:r w:rsidR="001A1642">
        <w:t>SG</w:t>
      </w:r>
      <w:r w:rsidR="000F1AA0" w:rsidRPr="00E755E8">
        <w:t xml:space="preserve">. </w:t>
      </w:r>
    </w:p>
    <w:p w14:paraId="1F695E75" w14:textId="7E7CF696" w:rsidR="00D70DCE" w:rsidRPr="00E755E8" w:rsidRDefault="0077229B" w:rsidP="00C33D7D">
      <w:r>
        <w:t xml:space="preserve">O DS </w:t>
      </w:r>
      <w:r w:rsidRPr="00E755E8">
        <w:t>possu</w:t>
      </w:r>
      <w:r>
        <w:t>i</w:t>
      </w:r>
      <w:r w:rsidRPr="00E755E8">
        <w:t xml:space="preserve"> </w:t>
      </w:r>
      <w:r>
        <w:t>o</w:t>
      </w:r>
      <w:r w:rsidRPr="00E755E8">
        <w:t xml:space="preserve"> conhecimento </w:t>
      </w:r>
      <w:r>
        <w:t xml:space="preserve">operacional, embora esteja </w:t>
      </w:r>
      <w:r w:rsidRPr="00E755E8">
        <w:t xml:space="preserve">centralizado em poucas pessoas. </w:t>
      </w:r>
      <w:r>
        <w:t>Também possui alg</w:t>
      </w:r>
      <w:r w:rsidR="000F1AA0" w:rsidRPr="00E755E8">
        <w:t>um</w:t>
      </w:r>
      <w:r>
        <w:t>a</w:t>
      </w:r>
      <w:r w:rsidR="000F1AA0" w:rsidRPr="00E755E8">
        <w:t xml:space="preserve"> organização </w:t>
      </w:r>
      <w:r>
        <w:t>voltada para os problemas diários que servem de base de conhecimento para o início dos trabalhos.</w:t>
      </w:r>
      <w:r w:rsidR="000469F1" w:rsidRPr="00E755E8">
        <w:t xml:space="preserve"> </w:t>
      </w:r>
      <w:r>
        <w:t xml:space="preserve">Ficou definido </w:t>
      </w:r>
      <w:r w:rsidR="00D70DCE" w:rsidRPr="00E755E8">
        <w:t xml:space="preserve">que a melhor estratégia </w:t>
      </w:r>
      <w:r>
        <w:t xml:space="preserve">é </w:t>
      </w:r>
      <w:r w:rsidR="00D70DCE" w:rsidRPr="00E755E8">
        <w:t xml:space="preserve">a </w:t>
      </w:r>
      <w:r w:rsidR="00044A66" w:rsidRPr="00E755E8">
        <w:t>automatiza</w:t>
      </w:r>
      <w:r>
        <w:t>ção</w:t>
      </w:r>
      <w:r w:rsidR="00D70DCE" w:rsidRPr="00E755E8">
        <w:t xml:space="preserve"> gradativa</w:t>
      </w:r>
      <w:r>
        <w:t xml:space="preserve"> d</w:t>
      </w:r>
      <w:r w:rsidR="00CE4F61">
        <w:t>as</w:t>
      </w:r>
      <w:r>
        <w:t xml:space="preserve"> </w:t>
      </w:r>
      <w:r w:rsidR="00D70DCE" w:rsidRPr="00E755E8">
        <w:t xml:space="preserve">funcionalidades </w:t>
      </w:r>
      <w:r w:rsidR="00CE4F61">
        <w:t xml:space="preserve">requisitadas </w:t>
      </w:r>
      <w:r>
        <w:t xml:space="preserve">nos novos </w:t>
      </w:r>
      <w:r w:rsidRPr="0077229B">
        <w:rPr>
          <w:i/>
          <w:iCs/>
        </w:rPr>
        <w:t>Workbooks</w:t>
      </w:r>
      <w:r w:rsidR="003A6EF5" w:rsidRPr="00E755E8">
        <w:t xml:space="preserve">, </w:t>
      </w:r>
      <w:r w:rsidRPr="00E755E8">
        <w:t>gera</w:t>
      </w:r>
      <w:r>
        <w:t>ção de</w:t>
      </w:r>
      <w:r w:rsidRPr="00E755E8">
        <w:t xml:space="preserve"> documentação</w:t>
      </w:r>
      <w:r>
        <w:t xml:space="preserve"> e </w:t>
      </w:r>
      <w:r w:rsidR="00FD3B3F" w:rsidRPr="00E755E8">
        <w:t>compara</w:t>
      </w:r>
      <w:r>
        <w:t>ção</w:t>
      </w:r>
      <w:r w:rsidR="0087683A" w:rsidRPr="00E755E8">
        <w:t xml:space="preserve"> </w:t>
      </w:r>
      <w:r>
        <w:t>d</w:t>
      </w:r>
      <w:r w:rsidR="0087683A" w:rsidRPr="00E755E8">
        <w:t>os resultados obtidos com o</w:t>
      </w:r>
      <w:r>
        <w:t xml:space="preserve">s trabalhos </w:t>
      </w:r>
      <w:r w:rsidR="0087683A" w:rsidRPr="00E755E8">
        <w:t>diário</w:t>
      </w:r>
      <w:r>
        <w:t>s</w:t>
      </w:r>
      <w:r w:rsidR="0092773B">
        <w:t>, que continuam sendo executados independente deste desenvolvimento.</w:t>
      </w:r>
    </w:p>
    <w:p w14:paraId="61D0B0C3" w14:textId="77777777" w:rsidR="00F62C59" w:rsidRPr="00E755E8" w:rsidRDefault="00AB2AF6" w:rsidP="00B50B12">
      <w:pPr>
        <w:pStyle w:val="Ttulo1"/>
      </w:pPr>
      <w:bookmarkStart w:id="11" w:name="_Toc152010215"/>
      <w:r w:rsidRPr="00E755E8">
        <w:t>Desenvolvimento</w:t>
      </w:r>
      <w:bookmarkEnd w:id="11"/>
    </w:p>
    <w:p w14:paraId="156C5A78" w14:textId="52D47B87" w:rsidR="00C46D52" w:rsidRPr="00E755E8" w:rsidRDefault="00AA7636" w:rsidP="00FD2531">
      <w:r>
        <w:lastRenderedPageBreak/>
        <w:t xml:space="preserve">Com o </w:t>
      </w:r>
      <w:r w:rsidR="00D72B51" w:rsidRPr="00D72B51">
        <w:rPr>
          <w:i/>
          <w:iCs/>
        </w:rPr>
        <w:t>Microsoft</w:t>
      </w:r>
      <w:r w:rsidR="005655B3" w:rsidRPr="00D72B51">
        <w:rPr>
          <w:i/>
          <w:iCs/>
        </w:rPr>
        <w:t xml:space="preserve"> Excel</w:t>
      </w:r>
      <w:r w:rsidR="005655B3">
        <w:t xml:space="preserve"> </w:t>
      </w:r>
      <w:r w:rsidR="00D72B51">
        <w:t xml:space="preserve">criou-se </w:t>
      </w:r>
      <w:r w:rsidR="00D72B51" w:rsidRPr="00E755E8">
        <w:t xml:space="preserve">vários </w:t>
      </w:r>
      <w:r w:rsidR="00D72B51" w:rsidRPr="00D72B51">
        <w:rPr>
          <w:i/>
          <w:iCs/>
        </w:rPr>
        <w:t>Workbooks</w:t>
      </w:r>
      <w:r w:rsidR="00D72B51">
        <w:t xml:space="preserve"> (</w:t>
      </w:r>
      <w:r w:rsidR="00D72B51" w:rsidRPr="00E755E8">
        <w:t>XLSM</w:t>
      </w:r>
      <w:r w:rsidR="00D72B51">
        <w:t xml:space="preserve">) com uso de </w:t>
      </w:r>
      <w:r w:rsidR="005655B3">
        <w:t>fórmulas e macros que executam códigos pelo</w:t>
      </w:r>
      <w:r w:rsidR="008D0755" w:rsidRPr="00E755E8">
        <w:t xml:space="preserve"> </w:t>
      </w:r>
      <w:r w:rsidR="008D0755" w:rsidRPr="00E755E8">
        <w:rPr>
          <w:i/>
          <w:iCs/>
        </w:rPr>
        <w:t>Visual Basic for Applications</w:t>
      </w:r>
      <w:r w:rsidR="008D0755" w:rsidRPr="00E755E8">
        <w:t xml:space="preserve"> (VBA),</w:t>
      </w:r>
      <w:r w:rsidR="00E20900" w:rsidRPr="00E755E8">
        <w:t xml:space="preserve"> </w:t>
      </w:r>
      <w:r w:rsidR="005655B3">
        <w:t>que importa</w:t>
      </w:r>
      <w:r w:rsidR="00D72B51">
        <w:t>m</w:t>
      </w:r>
      <w:r w:rsidR="005655B3">
        <w:t xml:space="preserve">, calculam, exportam e armazenam os dados </w:t>
      </w:r>
      <w:r w:rsidR="00D72B51">
        <w:t>estrutura</w:t>
      </w:r>
      <w:r w:rsidR="00C46D52">
        <w:t xml:space="preserve">dos como tabelas </w:t>
      </w:r>
      <w:r w:rsidR="00D72B51">
        <w:t>relaciona</w:t>
      </w:r>
      <w:r w:rsidR="00C46D52">
        <w:t>is</w:t>
      </w:r>
      <w:r w:rsidR="00360F97" w:rsidRPr="00E755E8">
        <w:t>.</w:t>
      </w:r>
      <w:r w:rsidR="00C46D52">
        <w:t xml:space="preserve"> </w:t>
      </w:r>
      <w:r w:rsidR="00FE4CAA">
        <w:t xml:space="preserve">As apurações diárias acontecerão no </w:t>
      </w:r>
      <w:r w:rsidR="00FE4CAA" w:rsidRPr="00F712DE">
        <w:rPr>
          <w:i/>
          <w:iCs/>
        </w:rPr>
        <w:t>Workbook</w:t>
      </w:r>
      <w:r w:rsidR="00FE4CAA" w:rsidRPr="00F712DE">
        <w:t>-Apuração</w:t>
      </w:r>
      <w:r w:rsidR="00CF73DC" w:rsidRPr="00F712DE">
        <w:t>-Compras</w:t>
      </w:r>
      <w:r w:rsidR="00FE4CAA">
        <w:t xml:space="preserve"> que lê dados de movimentação de estoque, </w:t>
      </w:r>
      <w:r w:rsidR="00FE4CAA" w:rsidRPr="00E755E8">
        <w:t>dispon</w:t>
      </w:r>
      <w:r w:rsidR="00FE4CAA">
        <w:t xml:space="preserve">ibilizados </w:t>
      </w:r>
      <w:r w:rsidR="00FE4CAA" w:rsidRPr="00E755E8">
        <w:t xml:space="preserve">pelo </w:t>
      </w:r>
      <w:r w:rsidR="00FE4CAA">
        <w:t xml:space="preserve">SG, e dados de outros </w:t>
      </w:r>
      <w:r w:rsidR="00FE4CAA" w:rsidRPr="00FE4CAA">
        <w:rPr>
          <w:i/>
          <w:iCs/>
        </w:rPr>
        <w:t>Workbooks</w:t>
      </w:r>
      <w:r w:rsidR="00FE4CAA">
        <w:t xml:space="preserve"> de gestão.</w:t>
      </w:r>
    </w:p>
    <w:p w14:paraId="53A9A018" w14:textId="235C37EB" w:rsidR="004C169A" w:rsidRPr="00E755E8" w:rsidRDefault="00C46D52" w:rsidP="00F12DF6">
      <w:r>
        <w:t xml:space="preserve">Os dados </w:t>
      </w:r>
      <w:r w:rsidR="00F12DF6" w:rsidRPr="00E755E8">
        <w:t>dispon</w:t>
      </w:r>
      <w:r w:rsidR="005655B3">
        <w:t xml:space="preserve">ibilizados </w:t>
      </w:r>
      <w:r w:rsidR="00F12DF6" w:rsidRPr="00E755E8">
        <w:t xml:space="preserve">pelo </w:t>
      </w:r>
      <w:r w:rsidR="001A1642">
        <w:t>SG</w:t>
      </w:r>
      <w:r>
        <w:t xml:space="preserve"> </w:t>
      </w:r>
      <w:r w:rsidR="00FE4CAA">
        <w:t>vêm em dois arquivos distintos:</w:t>
      </w:r>
      <w:r>
        <w:t xml:space="preserve"> </w:t>
      </w:r>
    </w:p>
    <w:p w14:paraId="475CF2C3" w14:textId="75E5B9DF" w:rsidR="00F754D2" w:rsidRPr="00E755E8" w:rsidRDefault="00F754D2" w:rsidP="00F754D2">
      <w:pPr>
        <w:pStyle w:val="PargrafodaLista"/>
        <w:numPr>
          <w:ilvl w:val="0"/>
          <w:numId w:val="19"/>
        </w:numPr>
      </w:pPr>
      <w:r>
        <w:rPr>
          <w:b/>
          <w:bCs/>
        </w:rPr>
        <w:t xml:space="preserve">Arquivo de Exportação de Dados </w:t>
      </w:r>
      <w:r w:rsidR="00866756">
        <w:rPr>
          <w:b/>
          <w:bCs/>
        </w:rPr>
        <w:t>-</w:t>
      </w:r>
      <w:r>
        <w:rPr>
          <w:b/>
          <w:bCs/>
        </w:rPr>
        <w:t xml:space="preserve"> Saldos (AED-S) </w:t>
      </w:r>
      <w:r w:rsidR="00FE4CAA" w:rsidRPr="00FE4CAA">
        <w:t>–</w:t>
      </w:r>
      <w:r w:rsidRPr="00FE4CAA">
        <w:t xml:space="preserve"> </w:t>
      </w:r>
      <w:r w:rsidR="00FE4CAA">
        <w:t>Arquivo no formato XLS que t</w:t>
      </w:r>
      <w:r w:rsidRPr="00E755E8">
        <w:t xml:space="preserve">raz diversas informações de cada item do estoque, conforme o período solicitado. </w:t>
      </w:r>
      <w:r>
        <w:t xml:space="preserve">Apenas as </w:t>
      </w:r>
      <w:r w:rsidRPr="00E755E8">
        <w:t xml:space="preserve">RCs </w:t>
      </w:r>
      <w:r w:rsidR="00FE4CAA">
        <w:t xml:space="preserve">ativas </w:t>
      </w:r>
      <w:r w:rsidRPr="00E755E8">
        <w:t xml:space="preserve">e </w:t>
      </w:r>
      <w:r w:rsidR="00FE4CAA">
        <w:t xml:space="preserve">as </w:t>
      </w:r>
      <w:r w:rsidRPr="00E755E8">
        <w:t>AFs ativas dentro deste período</w:t>
      </w:r>
      <w:r>
        <w:t xml:space="preserve"> são exibidas</w:t>
      </w:r>
      <w:r w:rsidRPr="00E755E8">
        <w:t xml:space="preserve">, </w:t>
      </w:r>
      <w:r w:rsidR="00FE4CAA">
        <w:t>há dados sumarizados e dados atuais</w:t>
      </w:r>
      <w:r w:rsidRPr="00E755E8">
        <w:t xml:space="preserve">. Devido a desnormalização </w:t>
      </w:r>
      <w:r w:rsidR="00FE4CAA">
        <w:t>existem</w:t>
      </w:r>
      <w:r w:rsidRPr="00E755E8">
        <w:t xml:space="preserve"> repetição de itens, que podem possuir mais de uma RC ou AF no momento</w:t>
      </w:r>
      <w:r w:rsidR="00FE4CAA">
        <w:t xml:space="preserve"> da extração</w:t>
      </w:r>
      <w:r w:rsidRPr="00E755E8">
        <w:t xml:space="preserve">. </w:t>
      </w:r>
      <w:r w:rsidR="00FE4CAA">
        <w:t>Estes dados são</w:t>
      </w:r>
      <w:r w:rsidRPr="00E755E8">
        <w:t xml:space="preserve"> </w:t>
      </w:r>
      <w:r>
        <w:t>copiad</w:t>
      </w:r>
      <w:r w:rsidR="00FE4CAA">
        <w:t>os</w:t>
      </w:r>
      <w:r w:rsidRPr="00E755E8">
        <w:t xml:space="preserve"> integralmente </w:t>
      </w:r>
      <w:r w:rsidR="00FE4CAA">
        <w:t xml:space="preserve">para dentro do </w:t>
      </w:r>
      <w:r w:rsidR="00FE4CAA" w:rsidRPr="00F712DE">
        <w:rPr>
          <w:i/>
          <w:iCs/>
        </w:rPr>
        <w:t>Workbook</w:t>
      </w:r>
      <w:r w:rsidR="00FE4CAA" w:rsidRPr="00F712DE">
        <w:t>-Apuração</w:t>
      </w:r>
      <w:r w:rsidR="00CF73DC" w:rsidRPr="00F712DE">
        <w:t>-Compras</w:t>
      </w:r>
      <w:r w:rsidR="00FE4CAA">
        <w:t xml:space="preserve"> em uma planilha específica</w:t>
      </w:r>
      <w:r w:rsidR="007455D0">
        <w:t xml:space="preserve"> que servirá como histórico</w:t>
      </w:r>
      <w:r w:rsidRPr="00E755E8">
        <w:t>.</w:t>
      </w:r>
    </w:p>
    <w:p w14:paraId="2BFDE16E" w14:textId="6D60F73F" w:rsidR="008D0755" w:rsidRPr="00E755E8" w:rsidRDefault="00F754D2" w:rsidP="00F754D2">
      <w:pPr>
        <w:pStyle w:val="PargrafodaLista"/>
        <w:numPr>
          <w:ilvl w:val="0"/>
          <w:numId w:val="19"/>
        </w:numPr>
      </w:pPr>
      <w:r>
        <w:rPr>
          <w:b/>
          <w:bCs/>
        </w:rPr>
        <w:t xml:space="preserve">Arquivo de Exportação de Dados </w:t>
      </w:r>
      <w:r w:rsidR="00866756">
        <w:rPr>
          <w:b/>
          <w:bCs/>
        </w:rPr>
        <w:t xml:space="preserve">– </w:t>
      </w:r>
      <w:r>
        <w:rPr>
          <w:b/>
          <w:bCs/>
        </w:rPr>
        <w:t>Consumo</w:t>
      </w:r>
      <w:r w:rsidR="00866756">
        <w:rPr>
          <w:b/>
          <w:bCs/>
        </w:rPr>
        <w:t xml:space="preserve"> Mensal</w:t>
      </w:r>
      <w:r>
        <w:rPr>
          <w:b/>
          <w:bCs/>
        </w:rPr>
        <w:t xml:space="preserve"> (AED-C</w:t>
      </w:r>
      <w:r w:rsidR="00866756">
        <w:rPr>
          <w:b/>
          <w:bCs/>
        </w:rPr>
        <w:t>M</w:t>
      </w:r>
      <w:r>
        <w:rPr>
          <w:b/>
          <w:bCs/>
        </w:rPr>
        <w:t>)</w:t>
      </w:r>
      <w:r w:rsidR="004C169A" w:rsidRPr="00F754D2">
        <w:rPr>
          <w:b/>
          <w:bCs/>
        </w:rPr>
        <w:t xml:space="preserve"> </w:t>
      </w:r>
      <w:r w:rsidR="00FE4CAA" w:rsidRPr="00FE4CAA">
        <w:t>–</w:t>
      </w:r>
      <w:r w:rsidR="004C169A" w:rsidRPr="00FE4CAA">
        <w:t xml:space="preserve"> </w:t>
      </w:r>
      <w:r w:rsidR="00FE4CAA">
        <w:t>Arquivo no formato XLS que t</w:t>
      </w:r>
      <w:r w:rsidR="00720535">
        <w:t>r</w:t>
      </w:r>
      <w:r w:rsidR="004C169A" w:rsidRPr="00E755E8">
        <w:t xml:space="preserve">az o consumo </w:t>
      </w:r>
      <w:r w:rsidR="007F108C">
        <w:t>mês a mês</w:t>
      </w:r>
      <w:r w:rsidR="004C169A" w:rsidRPr="00E755E8">
        <w:t xml:space="preserve"> de todos os itens do estoque</w:t>
      </w:r>
      <w:r w:rsidR="00FE4CAA">
        <w:t>,</w:t>
      </w:r>
      <w:r w:rsidR="004C169A" w:rsidRPr="00E755E8">
        <w:t xml:space="preserve"> conforme o período solicitado.</w:t>
      </w:r>
      <w:r w:rsidR="00A76C18" w:rsidRPr="00E755E8">
        <w:t xml:space="preserve"> </w:t>
      </w:r>
      <w:r w:rsidR="00FE4CAA">
        <w:t xml:space="preserve">Estes dados são copiados integralmente para dentro </w:t>
      </w:r>
      <w:r w:rsidR="007455D0">
        <w:t xml:space="preserve">do </w:t>
      </w:r>
      <w:r w:rsidR="00FE4CAA" w:rsidRPr="00F712DE">
        <w:rPr>
          <w:i/>
          <w:iCs/>
        </w:rPr>
        <w:t>Workbook</w:t>
      </w:r>
      <w:r w:rsidR="00FE4CAA" w:rsidRPr="00F712DE">
        <w:t>-Apuração</w:t>
      </w:r>
      <w:r w:rsidR="00CF73DC" w:rsidRPr="00F712DE">
        <w:t>-Compras</w:t>
      </w:r>
      <w:r w:rsidR="00FE4CAA">
        <w:t xml:space="preserve"> em uma planilha específica</w:t>
      </w:r>
      <w:r w:rsidR="007455D0">
        <w:t xml:space="preserve"> que servirá como histórico.</w:t>
      </w:r>
    </w:p>
    <w:p w14:paraId="4249AF43" w14:textId="2731222A" w:rsidR="008D0755" w:rsidRPr="00E755E8" w:rsidRDefault="004C169A" w:rsidP="00F12DF6">
      <w:r w:rsidRPr="00E755E8">
        <w:t xml:space="preserve">A </w:t>
      </w:r>
      <w:r w:rsidR="00975149">
        <w:t xml:space="preserve">exportação </w:t>
      </w:r>
      <w:r w:rsidRPr="00E755E8">
        <w:t xml:space="preserve">destes dados </w:t>
      </w:r>
      <w:r w:rsidR="00975149">
        <w:t>é realizada somente de forma</w:t>
      </w:r>
      <w:r w:rsidRPr="00E755E8">
        <w:t xml:space="preserve"> manual. </w:t>
      </w:r>
      <w:r w:rsidR="006E00A3">
        <w:t>A</w:t>
      </w:r>
      <w:r w:rsidRPr="00E755E8">
        <w:t xml:space="preserve"> Figura </w:t>
      </w:r>
      <w:r w:rsidR="00512BF8" w:rsidRPr="00E755E8">
        <w:t>3</w:t>
      </w:r>
      <w:r w:rsidRPr="00E755E8">
        <w:t xml:space="preserve"> </w:t>
      </w:r>
      <w:r w:rsidR="006E00A3">
        <w:t xml:space="preserve">demonstra </w:t>
      </w:r>
      <w:r w:rsidRPr="00E755E8">
        <w:t xml:space="preserve">um exemplo de seleção de dados </w:t>
      </w:r>
      <w:r w:rsidR="006A04D3" w:rsidRPr="00E755E8">
        <w:t>para extração da</w:t>
      </w:r>
      <w:r w:rsidRPr="00E755E8">
        <w:t xml:space="preserve"> </w:t>
      </w:r>
      <w:r w:rsidR="00866756">
        <w:t>AED-C</w:t>
      </w:r>
      <w:r w:rsidR="00F62963">
        <w:t>M</w:t>
      </w:r>
      <w:r w:rsidR="006A04D3" w:rsidRPr="00E755E8">
        <w:t xml:space="preserve"> </w:t>
      </w:r>
      <w:r w:rsidRPr="00E755E8">
        <w:t xml:space="preserve">e, </w:t>
      </w:r>
      <w:r w:rsidR="006E00A3">
        <w:t>a</w:t>
      </w:r>
      <w:r w:rsidRPr="00E755E8">
        <w:t xml:space="preserve"> Figura </w:t>
      </w:r>
      <w:r w:rsidR="00512BF8" w:rsidRPr="00E755E8">
        <w:t>4</w:t>
      </w:r>
      <w:r w:rsidRPr="00E755E8">
        <w:t xml:space="preserve">, </w:t>
      </w:r>
      <w:r w:rsidR="006E00A3">
        <w:t xml:space="preserve">demonstra </w:t>
      </w:r>
      <w:r w:rsidRPr="00E755E8">
        <w:t>um</w:t>
      </w:r>
      <w:r w:rsidR="006A04D3" w:rsidRPr="00E755E8">
        <w:t xml:space="preserve"> exemplo de seleção similar para a</w:t>
      </w:r>
      <w:r w:rsidR="00FA7898" w:rsidRPr="00FA7898">
        <w:t xml:space="preserve"> </w:t>
      </w:r>
      <w:r w:rsidR="00FA7898">
        <w:t>AED-S</w:t>
      </w:r>
      <w:r w:rsidR="006A04D3" w:rsidRPr="00E755E8">
        <w:t>.</w:t>
      </w:r>
    </w:p>
    <w:p w14:paraId="35343D37" w14:textId="439ED927" w:rsidR="009D6EDF" w:rsidRPr="00E755E8" w:rsidRDefault="009D6EDF" w:rsidP="009D6EDF">
      <w:pPr>
        <w:pStyle w:val="Legenda"/>
        <w:keepNext/>
        <w:rPr>
          <w:b w:val="0"/>
          <w:bCs w:val="0"/>
        </w:rPr>
      </w:pPr>
      <w:bookmarkStart w:id="12" w:name="_Toc152010194"/>
      <w:r w:rsidRPr="00E755E8">
        <w:lastRenderedPageBreak/>
        <w:t xml:space="preserve">Figura </w:t>
      </w:r>
      <w:fldSimple w:instr=" SEQ Figura \* ARABIC ">
        <w:r w:rsidR="00F55EE3">
          <w:rPr>
            <w:noProof/>
          </w:rPr>
          <w:t>3</w:t>
        </w:r>
      </w:fldSimple>
      <w:r w:rsidRPr="00E755E8">
        <w:t xml:space="preserve"> -</w:t>
      </w:r>
      <w:r w:rsidRPr="00E755E8">
        <w:rPr>
          <w:b w:val="0"/>
          <w:bCs w:val="0"/>
        </w:rPr>
        <w:t xml:space="preserve"> Seleção e Extração </w:t>
      </w:r>
      <w:r w:rsidR="00866756">
        <w:rPr>
          <w:b w:val="0"/>
          <w:bCs w:val="0"/>
        </w:rPr>
        <w:t>do Arquivo de Exportação de Dados – Consumo Mensal (AED-CM)</w:t>
      </w:r>
      <w:bookmarkEnd w:id="12"/>
    </w:p>
    <w:p w14:paraId="26B041D4" w14:textId="346CF8A1" w:rsidR="00F547F3" w:rsidRPr="00E755E8" w:rsidRDefault="009D6EDF" w:rsidP="009D6EDF">
      <w:pPr>
        <w:jc w:val="center"/>
      </w:pPr>
      <w:r w:rsidRPr="00E755E8">
        <w:rPr>
          <w:noProof/>
        </w:rPr>
        <w:drawing>
          <wp:inline distT="0" distB="0" distL="0" distR="0" wp14:anchorId="538B0F08" wp14:editId="74FF01B4">
            <wp:extent cx="4333669" cy="397252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669" cy="397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33382" w14:textId="4D083101" w:rsidR="006A04D3" w:rsidRPr="00E755E8" w:rsidRDefault="006A04D3" w:rsidP="006A04D3">
      <w:pPr>
        <w:pStyle w:val="Legenda"/>
        <w:keepNext/>
        <w:rPr>
          <w:b w:val="0"/>
          <w:bCs w:val="0"/>
        </w:rPr>
      </w:pPr>
      <w:bookmarkStart w:id="13" w:name="_Toc152010195"/>
      <w:r w:rsidRPr="00E755E8">
        <w:lastRenderedPageBreak/>
        <w:t xml:space="preserve">Figura </w:t>
      </w:r>
      <w:fldSimple w:instr=" SEQ Figura \* ARABIC ">
        <w:r w:rsidR="00F55EE3">
          <w:rPr>
            <w:noProof/>
          </w:rPr>
          <w:t>4</w:t>
        </w:r>
      </w:fldSimple>
      <w:r w:rsidRPr="00E755E8">
        <w:t xml:space="preserve"> </w:t>
      </w:r>
      <w:r w:rsidR="00580997" w:rsidRPr="00E755E8">
        <w:t>-</w:t>
      </w:r>
      <w:r w:rsidRPr="00E755E8">
        <w:rPr>
          <w:b w:val="0"/>
          <w:bCs w:val="0"/>
        </w:rPr>
        <w:t xml:space="preserve"> Seleção e Extração d</w:t>
      </w:r>
      <w:r w:rsidR="00FA7898">
        <w:rPr>
          <w:b w:val="0"/>
          <w:bCs w:val="0"/>
        </w:rPr>
        <w:t>o Arquivo de Exportação de Dados - Saldos</w:t>
      </w:r>
      <w:r w:rsidRPr="00E755E8">
        <w:rPr>
          <w:b w:val="0"/>
          <w:bCs w:val="0"/>
        </w:rPr>
        <w:t xml:space="preserve"> </w:t>
      </w:r>
      <w:r w:rsidR="006A54C3">
        <w:rPr>
          <w:b w:val="0"/>
          <w:bCs w:val="0"/>
        </w:rPr>
        <w:t>(</w:t>
      </w:r>
      <w:r w:rsidR="00FA7898" w:rsidRPr="00FA7898">
        <w:rPr>
          <w:b w:val="0"/>
          <w:bCs w:val="0"/>
        </w:rPr>
        <w:t>AED-S</w:t>
      </w:r>
      <w:r w:rsidR="006A54C3">
        <w:rPr>
          <w:b w:val="0"/>
          <w:bCs w:val="0"/>
        </w:rPr>
        <w:t>)</w:t>
      </w:r>
      <w:bookmarkEnd w:id="13"/>
    </w:p>
    <w:p w14:paraId="327AF2DD" w14:textId="6F76CBD4" w:rsidR="006A04D3" w:rsidRPr="00E755E8" w:rsidRDefault="006A04D3" w:rsidP="006A04D3">
      <w:pPr>
        <w:jc w:val="center"/>
      </w:pPr>
      <w:r w:rsidRPr="00E755E8">
        <w:rPr>
          <w:noProof/>
        </w:rPr>
        <w:drawing>
          <wp:inline distT="0" distB="0" distL="0" distR="0" wp14:anchorId="3B76868B" wp14:editId="429D24B1">
            <wp:extent cx="4066836" cy="4394807"/>
            <wp:effectExtent l="0" t="0" r="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836" cy="439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F34BE" w14:textId="77777777" w:rsidR="008D0755" w:rsidRPr="00E755E8" w:rsidRDefault="008D0755" w:rsidP="00F12DF6"/>
    <w:p w14:paraId="43051D88" w14:textId="5B5B497B" w:rsidR="00A75E91" w:rsidRPr="00E755E8" w:rsidRDefault="008B078C" w:rsidP="00F12DF6">
      <w:r>
        <w:t>Com o</w:t>
      </w:r>
      <w:r w:rsidR="00A75E91" w:rsidRPr="00E755E8">
        <w:t xml:space="preserve"> uso </w:t>
      </w:r>
      <w:r>
        <w:t xml:space="preserve">de programação pelo </w:t>
      </w:r>
      <w:r w:rsidR="00A75E91" w:rsidRPr="004E2BEB">
        <w:rPr>
          <w:i/>
          <w:iCs/>
        </w:rPr>
        <w:t>VBA</w:t>
      </w:r>
      <w:r w:rsidR="00A75E91" w:rsidRPr="00E755E8">
        <w:t xml:space="preserve"> </w:t>
      </w:r>
      <w:r>
        <w:t>alguns dados foram tratados e ajustados</w:t>
      </w:r>
      <w:r w:rsidR="00A75E91" w:rsidRPr="00E755E8">
        <w:t>:</w:t>
      </w:r>
    </w:p>
    <w:p w14:paraId="1E0B1C8D" w14:textId="0EFD1F4A" w:rsidR="00A75E91" w:rsidRPr="00E755E8" w:rsidRDefault="004E2BEB" w:rsidP="00A75E91">
      <w:pPr>
        <w:pStyle w:val="PargrafodaLista"/>
        <w:numPr>
          <w:ilvl w:val="0"/>
          <w:numId w:val="20"/>
        </w:numPr>
      </w:pPr>
      <w:r>
        <w:t>Ajustes em cálculos e apurações como Médias Mensais e Ponto de Pedido</w:t>
      </w:r>
      <w:r w:rsidR="00A75E91" w:rsidRPr="00E755E8">
        <w:t>;</w:t>
      </w:r>
    </w:p>
    <w:p w14:paraId="05427917" w14:textId="5DA384DE" w:rsidR="00A75E91" w:rsidRPr="00E755E8" w:rsidRDefault="00A75E91" w:rsidP="00A75E91">
      <w:pPr>
        <w:pStyle w:val="PargrafodaLista"/>
        <w:numPr>
          <w:ilvl w:val="0"/>
          <w:numId w:val="20"/>
        </w:numPr>
      </w:pPr>
      <w:r w:rsidRPr="00E755E8">
        <w:t>Informações adicionais em comentários de células</w:t>
      </w:r>
      <w:r w:rsidR="004C36A3" w:rsidRPr="00E755E8">
        <w:t xml:space="preserve"> como demonstração de cálculos realizados, orientações rápidas, detalhamento de itens relacionados, descrição completa</w:t>
      </w:r>
      <w:r w:rsidR="007E213F">
        <w:t>, dentre outras</w:t>
      </w:r>
      <w:r w:rsidR="004C36A3" w:rsidRPr="00E755E8">
        <w:t>;</w:t>
      </w:r>
    </w:p>
    <w:p w14:paraId="71D7FC59" w14:textId="3BF888F2" w:rsidR="00A75E91" w:rsidRPr="00E755E8" w:rsidRDefault="003C5D99" w:rsidP="00A75E91">
      <w:pPr>
        <w:pStyle w:val="PargrafodaLista"/>
        <w:numPr>
          <w:ilvl w:val="0"/>
          <w:numId w:val="20"/>
        </w:numPr>
      </w:pPr>
      <w:r w:rsidRPr="00E755E8">
        <w:t>Inclusão de fórmulas que só poderiam ser definidas depois</w:t>
      </w:r>
      <w:r w:rsidR="004C36A3" w:rsidRPr="00E755E8">
        <w:t xml:space="preserve"> como, por exemplo</w:t>
      </w:r>
      <w:r w:rsidRPr="00E755E8">
        <w:t xml:space="preserve">, a </w:t>
      </w:r>
      <w:r w:rsidR="004C36A3" w:rsidRPr="00E755E8">
        <w:t xml:space="preserve">soma do </w:t>
      </w:r>
      <w:r w:rsidRPr="00E755E8">
        <w:t>Consumo Mensal (</w:t>
      </w:r>
      <w:r w:rsidR="00BE3790">
        <w:t>AED-CM</w:t>
      </w:r>
      <w:r w:rsidRPr="00E755E8">
        <w:t xml:space="preserve">) </w:t>
      </w:r>
      <w:r w:rsidR="004C36A3" w:rsidRPr="00E755E8">
        <w:t xml:space="preserve">que </w:t>
      </w:r>
      <w:r w:rsidRPr="00E755E8">
        <w:t>possui quantidade de colunas variáveis;</w:t>
      </w:r>
    </w:p>
    <w:p w14:paraId="742451F8" w14:textId="302D7E28" w:rsidR="004C36A3" w:rsidRPr="00E755E8" w:rsidRDefault="00DF30B8" w:rsidP="00A75E91">
      <w:pPr>
        <w:pStyle w:val="PargrafodaLista"/>
        <w:numPr>
          <w:ilvl w:val="0"/>
          <w:numId w:val="20"/>
        </w:numPr>
      </w:pPr>
      <w:r w:rsidRPr="00E755E8">
        <w:t>Intercalação de colunas d</w:t>
      </w:r>
      <w:r w:rsidR="00FA7898">
        <w:t xml:space="preserve">o </w:t>
      </w:r>
      <w:r w:rsidR="00FA7898" w:rsidRPr="00FA7898">
        <w:t xml:space="preserve">AED-S </w:t>
      </w:r>
      <w:r w:rsidRPr="00E755E8">
        <w:t xml:space="preserve">com novas colunas </w:t>
      </w:r>
      <w:r w:rsidR="004E2BEB">
        <w:t>com</w:t>
      </w:r>
      <w:r w:rsidRPr="00E755E8">
        <w:t xml:space="preserve"> fórmulas</w:t>
      </w:r>
      <w:r w:rsidR="008B298C" w:rsidRPr="00E755E8">
        <w:t>;</w:t>
      </w:r>
    </w:p>
    <w:p w14:paraId="21944A51" w14:textId="0DDE1C52" w:rsidR="008B298C" w:rsidRDefault="008B298C" w:rsidP="00A75E91">
      <w:pPr>
        <w:pStyle w:val="PargrafodaLista"/>
        <w:numPr>
          <w:ilvl w:val="0"/>
          <w:numId w:val="20"/>
        </w:numPr>
      </w:pPr>
      <w:r w:rsidRPr="00E755E8">
        <w:t xml:space="preserve">Ajustes em </w:t>
      </w:r>
      <w:r w:rsidR="002324BA" w:rsidRPr="00E755E8">
        <w:t>largura</w:t>
      </w:r>
      <w:r w:rsidRPr="00E755E8">
        <w:t xml:space="preserve"> de colunas;</w:t>
      </w:r>
    </w:p>
    <w:p w14:paraId="07631092" w14:textId="373BF116" w:rsidR="00EE7503" w:rsidRPr="00E755E8" w:rsidRDefault="00EE7503" w:rsidP="00A75E91">
      <w:pPr>
        <w:pStyle w:val="PargrafodaLista"/>
        <w:numPr>
          <w:ilvl w:val="0"/>
          <w:numId w:val="20"/>
        </w:numPr>
      </w:pPr>
      <w:r>
        <w:t>Ajustes em máscara de dados;</w:t>
      </w:r>
    </w:p>
    <w:p w14:paraId="1E0FA83D" w14:textId="51424708" w:rsidR="008B298C" w:rsidRPr="00E755E8" w:rsidRDefault="00A01903" w:rsidP="00A75E91">
      <w:pPr>
        <w:pStyle w:val="PargrafodaLista"/>
        <w:numPr>
          <w:ilvl w:val="0"/>
          <w:numId w:val="20"/>
        </w:numPr>
      </w:pPr>
      <w:r w:rsidRPr="00E755E8">
        <w:t>Destaque com cor amarela na linha que está sendo lida;</w:t>
      </w:r>
    </w:p>
    <w:p w14:paraId="7EEA2AE7" w14:textId="4CE7BCD1" w:rsidR="00A01903" w:rsidRPr="00E755E8" w:rsidRDefault="00A01903" w:rsidP="00A75E91">
      <w:pPr>
        <w:pStyle w:val="PargrafodaLista"/>
        <w:numPr>
          <w:ilvl w:val="0"/>
          <w:numId w:val="20"/>
        </w:numPr>
      </w:pPr>
      <w:r w:rsidRPr="00E755E8">
        <w:t xml:space="preserve">Automatização de integração entre todas </w:t>
      </w:r>
      <w:r w:rsidR="004E2BEB">
        <w:t xml:space="preserve">os novos </w:t>
      </w:r>
      <w:r w:rsidR="004E2BEB" w:rsidRPr="004E2BEB">
        <w:rPr>
          <w:i/>
          <w:iCs/>
        </w:rPr>
        <w:t>Workbooks</w:t>
      </w:r>
      <w:r w:rsidRPr="00E755E8">
        <w:t>;</w:t>
      </w:r>
    </w:p>
    <w:p w14:paraId="10D26B74" w14:textId="55219C5E" w:rsidR="00D77B90" w:rsidRPr="00E755E8" w:rsidRDefault="00D77B90" w:rsidP="00A75E91">
      <w:pPr>
        <w:pStyle w:val="PargrafodaLista"/>
        <w:numPr>
          <w:ilvl w:val="0"/>
          <w:numId w:val="20"/>
        </w:numPr>
      </w:pPr>
      <w:r w:rsidRPr="00E755E8">
        <w:t>Automatização da importação dos dados;</w:t>
      </w:r>
    </w:p>
    <w:p w14:paraId="37B56942" w14:textId="2ECEC95D" w:rsidR="004E2BEB" w:rsidRDefault="004E2BEB" w:rsidP="00F12DF6">
      <w:r>
        <w:lastRenderedPageBreak/>
        <w:t xml:space="preserve">O </w:t>
      </w:r>
      <w:r w:rsidRPr="00F712DE">
        <w:rPr>
          <w:i/>
          <w:iCs/>
        </w:rPr>
        <w:t>Workbook-</w:t>
      </w:r>
      <w:r w:rsidRPr="00F712DE">
        <w:t>Apuração</w:t>
      </w:r>
      <w:r w:rsidR="00CF73DC" w:rsidRPr="00F712DE">
        <w:t>-Compras</w:t>
      </w:r>
      <w:r>
        <w:t xml:space="preserve"> </w:t>
      </w:r>
      <w:r w:rsidR="004C36A3" w:rsidRPr="00E755E8">
        <w:t>mant</w:t>
      </w:r>
      <w:r w:rsidR="00EE7503">
        <w:t>ém</w:t>
      </w:r>
      <w:r w:rsidR="004C36A3" w:rsidRPr="00E755E8">
        <w:t xml:space="preserve"> algumas colunas já conhecidas dos arquivos de importação</w:t>
      </w:r>
      <w:r>
        <w:t xml:space="preserve"> (AEDs) e também:</w:t>
      </w:r>
    </w:p>
    <w:p w14:paraId="3670FF03" w14:textId="4E0FBD51" w:rsidR="004E2BEB" w:rsidRDefault="004E2BEB" w:rsidP="0043415F">
      <w:pPr>
        <w:pStyle w:val="PargrafodaLista"/>
        <w:numPr>
          <w:ilvl w:val="0"/>
          <w:numId w:val="31"/>
        </w:numPr>
      </w:pPr>
      <w:r>
        <w:t>G</w:t>
      </w:r>
      <w:r w:rsidR="00F12DF6" w:rsidRPr="00E755E8">
        <w:t>era novas colunas com cálculos</w:t>
      </w:r>
      <w:r>
        <w:t xml:space="preserve"> novos, como Sugestão de Compra;</w:t>
      </w:r>
    </w:p>
    <w:p w14:paraId="6822C6E8" w14:textId="77777777" w:rsidR="00CF73DC" w:rsidRDefault="00CF73DC" w:rsidP="0043415F">
      <w:pPr>
        <w:pStyle w:val="PargrafodaLista"/>
        <w:numPr>
          <w:ilvl w:val="0"/>
          <w:numId w:val="31"/>
        </w:numPr>
      </w:pPr>
      <w:r>
        <w:t>Retira colunas não utilizadas;</w:t>
      </w:r>
    </w:p>
    <w:p w14:paraId="686A8508" w14:textId="77777777" w:rsidR="004E2BEB" w:rsidRDefault="004E2BEB" w:rsidP="0043415F">
      <w:pPr>
        <w:pStyle w:val="PargrafodaLista"/>
        <w:numPr>
          <w:ilvl w:val="0"/>
          <w:numId w:val="31"/>
        </w:numPr>
      </w:pPr>
      <w:r>
        <w:t>E</w:t>
      </w:r>
      <w:r w:rsidR="00F12DF6" w:rsidRPr="00E755E8">
        <w:t>xib</w:t>
      </w:r>
      <w:r w:rsidR="004C36A3" w:rsidRPr="00E755E8">
        <w:t>e</w:t>
      </w:r>
      <w:r w:rsidR="00F12DF6" w:rsidRPr="00E755E8">
        <w:t xml:space="preserve"> os dados não normalizados </w:t>
      </w:r>
      <w:r>
        <w:t>nas planilhas específicas que receberam estes dados</w:t>
      </w:r>
      <w:r w:rsidR="00F12DF6" w:rsidRPr="00E755E8">
        <w:t xml:space="preserve"> ou em comentários de células</w:t>
      </w:r>
      <w:r>
        <w:t>;</w:t>
      </w:r>
    </w:p>
    <w:p w14:paraId="62121F0F" w14:textId="77777777" w:rsidR="004E2BEB" w:rsidRDefault="004E2BEB" w:rsidP="0043415F">
      <w:pPr>
        <w:pStyle w:val="PargrafodaLista"/>
        <w:numPr>
          <w:ilvl w:val="0"/>
          <w:numId w:val="31"/>
        </w:numPr>
      </w:pPr>
      <w:r>
        <w:t>G</w:t>
      </w:r>
      <w:r w:rsidR="00F12DF6" w:rsidRPr="00E755E8">
        <w:t xml:space="preserve">era alertas quando </w:t>
      </w:r>
      <w:r w:rsidR="00EE7503">
        <w:t>ocorrem imprevistos</w:t>
      </w:r>
      <w:r>
        <w:t>;</w:t>
      </w:r>
    </w:p>
    <w:p w14:paraId="244B549B" w14:textId="77777777" w:rsidR="004E2BEB" w:rsidRDefault="004E2BEB" w:rsidP="0043415F">
      <w:pPr>
        <w:pStyle w:val="PargrafodaLista"/>
        <w:numPr>
          <w:ilvl w:val="0"/>
          <w:numId w:val="31"/>
        </w:numPr>
      </w:pPr>
      <w:r>
        <w:t>G</w:t>
      </w:r>
      <w:r w:rsidR="00F12DF6" w:rsidRPr="00E755E8">
        <w:t>era alertas para impossibilidade de compra sem saldo disponível</w:t>
      </w:r>
      <w:r>
        <w:t>;</w:t>
      </w:r>
    </w:p>
    <w:p w14:paraId="2C13BCC9" w14:textId="016F2AD2" w:rsidR="00CF73DC" w:rsidRDefault="00CF73DC" w:rsidP="0043415F">
      <w:pPr>
        <w:pStyle w:val="PargrafodaLista"/>
        <w:numPr>
          <w:ilvl w:val="0"/>
          <w:numId w:val="31"/>
        </w:numPr>
      </w:pPr>
      <w:r>
        <w:t>Recalcula o Ponto de Pedido através do novo</w:t>
      </w:r>
      <w:r w:rsidR="0043415F">
        <w:t xml:space="preserve"> arquivo de gestão</w:t>
      </w:r>
      <w:r>
        <w:t xml:space="preserve"> </w:t>
      </w:r>
      <w:r w:rsidRPr="00F712DE">
        <w:rPr>
          <w:i/>
          <w:iCs/>
        </w:rPr>
        <w:t>Workbook</w:t>
      </w:r>
      <w:r w:rsidRPr="00F712DE">
        <w:t>-Ponto-de-Pedido</w:t>
      </w:r>
      <w:r>
        <w:t>;</w:t>
      </w:r>
    </w:p>
    <w:p w14:paraId="1A981FD1" w14:textId="120F68FD" w:rsidR="004E2BEB" w:rsidRDefault="004E2BEB" w:rsidP="0043415F">
      <w:pPr>
        <w:pStyle w:val="PargrafodaLista"/>
        <w:numPr>
          <w:ilvl w:val="0"/>
          <w:numId w:val="31"/>
        </w:numPr>
      </w:pPr>
      <w:r>
        <w:t>E</w:t>
      </w:r>
      <w:r w:rsidR="00F12DF6" w:rsidRPr="00E755E8">
        <w:t>stima necessidade</w:t>
      </w:r>
      <w:r>
        <w:t>s</w:t>
      </w:r>
      <w:r w:rsidR="00F12DF6" w:rsidRPr="00E755E8">
        <w:t xml:space="preserve"> de compras para licitações quadrimestrais</w:t>
      </w:r>
      <w:r>
        <w:t>;</w:t>
      </w:r>
    </w:p>
    <w:p w14:paraId="1A609325" w14:textId="20CA6CCB" w:rsidR="0043415F" w:rsidRDefault="004E2BEB" w:rsidP="0043415F">
      <w:pPr>
        <w:pStyle w:val="PargrafodaLista"/>
        <w:numPr>
          <w:ilvl w:val="0"/>
          <w:numId w:val="31"/>
        </w:numPr>
      </w:pPr>
      <w:r>
        <w:t>E</w:t>
      </w:r>
      <w:r w:rsidR="00F12DF6" w:rsidRPr="00E755E8">
        <w:t xml:space="preserve">stima necessidade de compra </w:t>
      </w:r>
      <w:r w:rsidR="004C36A3" w:rsidRPr="00E755E8">
        <w:t>por ARP</w:t>
      </w:r>
      <w:r w:rsidR="0043415F">
        <w:t>;</w:t>
      </w:r>
    </w:p>
    <w:p w14:paraId="5F8BBA0E" w14:textId="1CDE8F43" w:rsidR="0043415F" w:rsidRDefault="0043415F" w:rsidP="0043415F">
      <w:pPr>
        <w:pStyle w:val="PargrafodaLista"/>
        <w:numPr>
          <w:ilvl w:val="0"/>
          <w:numId w:val="31"/>
        </w:numPr>
      </w:pPr>
      <w:r>
        <w:t>D</w:t>
      </w:r>
      <w:r w:rsidR="004C36A3" w:rsidRPr="00E755E8">
        <w:t>emonstra consumo de saldo de ARP por outr</w:t>
      </w:r>
      <w:r>
        <w:t>as secretarias;</w:t>
      </w:r>
    </w:p>
    <w:p w14:paraId="29373E53" w14:textId="475EB40B" w:rsidR="0043415F" w:rsidRDefault="0043415F" w:rsidP="0043415F">
      <w:pPr>
        <w:pStyle w:val="PargrafodaLista"/>
        <w:numPr>
          <w:ilvl w:val="0"/>
          <w:numId w:val="31"/>
        </w:numPr>
      </w:pPr>
      <w:r>
        <w:t>C</w:t>
      </w:r>
      <w:r w:rsidR="004C36A3" w:rsidRPr="00E755E8">
        <w:t xml:space="preserve">onsidera RCs e </w:t>
      </w:r>
      <w:r w:rsidR="002324BA" w:rsidRPr="00E755E8">
        <w:t>AFs</w:t>
      </w:r>
      <w:r w:rsidR="004C36A3" w:rsidRPr="00E755E8">
        <w:t xml:space="preserve"> nos saldos em estoque</w:t>
      </w:r>
      <w:r>
        <w:t>;</w:t>
      </w:r>
    </w:p>
    <w:p w14:paraId="275B078C" w14:textId="70858F0C" w:rsidR="00F12DF6" w:rsidRPr="00E755E8" w:rsidRDefault="0043415F" w:rsidP="0043415F">
      <w:pPr>
        <w:pStyle w:val="PargrafodaLista"/>
        <w:numPr>
          <w:ilvl w:val="0"/>
          <w:numId w:val="31"/>
        </w:numPr>
      </w:pPr>
      <w:r>
        <w:t>E</w:t>
      </w:r>
      <w:r w:rsidR="004C36A3" w:rsidRPr="00E755E8">
        <w:t>vita compra de itens a excluir.</w:t>
      </w:r>
    </w:p>
    <w:p w14:paraId="69B43E8D" w14:textId="77777777" w:rsidR="00B50B12" w:rsidRPr="00E755E8" w:rsidRDefault="00AB2AF6" w:rsidP="00B50B12">
      <w:pPr>
        <w:pStyle w:val="Ttulo2"/>
      </w:pPr>
      <w:bookmarkStart w:id="14" w:name="_Toc438245121"/>
      <w:bookmarkStart w:id="15" w:name="_Toc152010216"/>
      <w:r w:rsidRPr="00E755E8">
        <w:t>Arquitetura</w:t>
      </w:r>
      <w:bookmarkEnd w:id="14"/>
      <w:bookmarkEnd w:id="15"/>
    </w:p>
    <w:p w14:paraId="7B4F3876" w14:textId="47E1EC4D" w:rsidR="0032086F" w:rsidRPr="00E755E8" w:rsidRDefault="00B30E5D" w:rsidP="0032086F">
      <w:r>
        <w:t>A</w:t>
      </w:r>
      <w:r w:rsidR="0032086F" w:rsidRPr="00E755E8">
        <w:t xml:space="preserve"> </w:t>
      </w:r>
      <w:r w:rsidR="00D01F97" w:rsidRPr="00E755E8">
        <w:t>F</w:t>
      </w:r>
      <w:r w:rsidR="0032086F" w:rsidRPr="00E755E8">
        <w:t xml:space="preserve">igura </w:t>
      </w:r>
      <w:r w:rsidR="004C36A3" w:rsidRPr="00E755E8">
        <w:t>5</w:t>
      </w:r>
      <w:r w:rsidR="005E2510" w:rsidRPr="00E755E8">
        <w:t xml:space="preserve"> </w:t>
      </w:r>
      <w:r>
        <w:t>demonstra</w:t>
      </w:r>
      <w:r w:rsidR="0032086F" w:rsidRPr="00E755E8">
        <w:t xml:space="preserve"> as tecnologias envolvidas</w:t>
      </w:r>
      <w:r w:rsidR="00D01F97" w:rsidRPr="00E755E8">
        <w:t xml:space="preserve"> nas atividades.</w:t>
      </w:r>
    </w:p>
    <w:p w14:paraId="63F1B98D" w14:textId="0F2B2D5C" w:rsidR="004D766B" w:rsidRPr="00E755E8" w:rsidRDefault="004D766B" w:rsidP="004D766B">
      <w:pPr>
        <w:pStyle w:val="Legenda"/>
        <w:keepNext/>
        <w:rPr>
          <w:b w:val="0"/>
          <w:bCs w:val="0"/>
        </w:rPr>
      </w:pPr>
      <w:bookmarkStart w:id="16" w:name="_Toc152010196"/>
      <w:r w:rsidRPr="00E755E8">
        <w:t xml:space="preserve">Figura </w:t>
      </w:r>
      <w:fldSimple w:instr=" SEQ Figura \* ARABIC ">
        <w:r w:rsidR="00F55EE3">
          <w:rPr>
            <w:noProof/>
          </w:rPr>
          <w:t>5</w:t>
        </w:r>
      </w:fldSimple>
      <w:r w:rsidR="000C2999" w:rsidRPr="00E755E8">
        <w:t xml:space="preserve"> </w:t>
      </w:r>
      <w:r w:rsidR="00B2001F" w:rsidRPr="00E755E8">
        <w:t>-</w:t>
      </w:r>
      <w:r w:rsidR="000C2999" w:rsidRPr="00E755E8">
        <w:rPr>
          <w:b w:val="0"/>
          <w:bCs w:val="0"/>
        </w:rPr>
        <w:t xml:space="preserve"> </w:t>
      </w:r>
      <w:r w:rsidRPr="00E755E8">
        <w:rPr>
          <w:b w:val="0"/>
          <w:bCs w:val="0"/>
        </w:rPr>
        <w:t>Tecnologias</w:t>
      </w:r>
      <w:bookmarkEnd w:id="16"/>
    </w:p>
    <w:p w14:paraId="247B269C" w14:textId="2BD7183A" w:rsidR="006F4681" w:rsidRPr="00E755E8" w:rsidRDefault="004D766B" w:rsidP="001629B3">
      <w:pPr>
        <w:jc w:val="center"/>
      </w:pPr>
      <w:r w:rsidRPr="00E755E8">
        <w:rPr>
          <w:noProof/>
        </w:rPr>
        <w:drawing>
          <wp:inline distT="0" distB="0" distL="0" distR="0" wp14:anchorId="75C93139" wp14:editId="5FD71C6C">
            <wp:extent cx="4973627" cy="2528337"/>
            <wp:effectExtent l="0" t="0" r="0" b="5715"/>
            <wp:docPr id="186969598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95985" name="Imagem 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627" cy="252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3720" w14:textId="2750531D" w:rsidR="0043415F" w:rsidRDefault="0043415F" w:rsidP="0043415F">
      <w:pPr>
        <w:pStyle w:val="PargrafodaLista"/>
        <w:numPr>
          <w:ilvl w:val="0"/>
          <w:numId w:val="33"/>
        </w:numPr>
      </w:pPr>
      <w:r w:rsidRPr="00D45CD3">
        <w:rPr>
          <w:b/>
          <w:bCs/>
          <w:i/>
          <w:iCs/>
        </w:rPr>
        <w:lastRenderedPageBreak/>
        <w:t>OracleDB</w:t>
      </w:r>
      <w:r w:rsidRPr="00E755E8">
        <w:rPr>
          <w:rStyle w:val="Refdenotaderodap"/>
          <w:b/>
          <w:bCs/>
        </w:rPr>
        <w:footnoteReference w:id="4"/>
      </w:r>
      <w:r w:rsidRPr="001B4480">
        <w:t xml:space="preserve"> – </w:t>
      </w:r>
      <w:r w:rsidRPr="00E755E8">
        <w:t>Banco de dados desenvolvido e mantido pela</w:t>
      </w:r>
      <w:r w:rsidRPr="00D45CD3">
        <w:rPr>
          <w:i/>
          <w:iCs/>
        </w:rPr>
        <w:t xml:space="preserve"> </w:t>
      </w:r>
      <w:r w:rsidRPr="00D45CD3">
        <w:rPr>
          <w:b/>
          <w:bCs/>
          <w:i/>
          <w:iCs/>
        </w:rPr>
        <w:t>Oracle Corporation</w:t>
      </w:r>
      <w:r w:rsidRPr="001B4480">
        <w:rPr>
          <w:rStyle w:val="Refdenotaderodap"/>
          <w:b/>
          <w:bCs/>
        </w:rPr>
        <w:footnoteReference w:id="5"/>
      </w:r>
      <w:r w:rsidRPr="00E755E8">
        <w:t xml:space="preserve">. </w:t>
      </w:r>
      <w:r w:rsidR="001B4480">
        <w:t xml:space="preserve">Fornece os dados através do SG </w:t>
      </w:r>
      <w:r w:rsidR="001B4480" w:rsidRPr="00E755E8">
        <w:t>que são mantidos atualizados</w:t>
      </w:r>
      <w:r w:rsidR="003E4133">
        <w:t>,</w:t>
      </w:r>
      <w:r w:rsidR="001B4480" w:rsidRPr="00E755E8">
        <w:t xml:space="preserve"> de forma </w:t>
      </w:r>
      <w:r w:rsidR="001B4480" w:rsidRPr="0043415F">
        <w:rPr>
          <w:i/>
          <w:iCs/>
        </w:rPr>
        <w:t>on-line</w:t>
      </w:r>
      <w:r w:rsidR="003E4133">
        <w:rPr>
          <w:i/>
          <w:iCs/>
        </w:rPr>
        <w:t>,</w:t>
      </w:r>
      <w:r w:rsidR="001B4480" w:rsidRPr="00E755E8">
        <w:t xml:space="preserve"> por vários </w:t>
      </w:r>
      <w:r w:rsidR="001B4480">
        <w:t>funcionários</w:t>
      </w:r>
      <w:r w:rsidR="001B4480" w:rsidRPr="00E755E8">
        <w:t xml:space="preserve"> da prefeitura.</w:t>
      </w:r>
      <w:r w:rsidR="001B4480">
        <w:t xml:space="preserve"> </w:t>
      </w:r>
      <w:r w:rsidR="001B4480" w:rsidRPr="00E755E8">
        <w:t>Quando alguma quantidade de item entra ou sai do estoque o registro é imediato</w:t>
      </w:r>
      <w:r w:rsidR="001B4480">
        <w:t xml:space="preserve">. </w:t>
      </w:r>
      <w:r w:rsidRPr="00E755E8">
        <w:t>Não é acessado diretamente neste desenvolvimento, mas</w:t>
      </w:r>
      <w:r w:rsidR="001B4480">
        <w:t xml:space="preserve"> representa a origem dos </w:t>
      </w:r>
      <w:r w:rsidRPr="00E755E8">
        <w:t>dados</w:t>
      </w:r>
      <w:r w:rsidR="003E4133">
        <w:t xml:space="preserve"> básicos e mais importantes</w:t>
      </w:r>
      <w:r w:rsidRPr="00E755E8">
        <w:t xml:space="preserve">. O seu uso nos </w:t>
      </w:r>
      <w:r w:rsidR="001B4480">
        <w:t>traz</w:t>
      </w:r>
      <w:r w:rsidRPr="00E755E8">
        <w:t xml:space="preserve"> confiança da escalabilidade deste trabalho para futuras implementações</w:t>
      </w:r>
      <w:r w:rsidR="001B4480">
        <w:t>, com recursos para garantir a integridade dos dados</w:t>
      </w:r>
      <w:r w:rsidRPr="00E755E8">
        <w:t>.</w:t>
      </w:r>
    </w:p>
    <w:p w14:paraId="1A9DAECE" w14:textId="165E32B0" w:rsidR="00003517" w:rsidRPr="00E755E8" w:rsidRDefault="00003517" w:rsidP="00003517">
      <w:pPr>
        <w:pStyle w:val="PargrafodaLista"/>
        <w:numPr>
          <w:ilvl w:val="0"/>
          <w:numId w:val="33"/>
        </w:numPr>
      </w:pPr>
      <w:r w:rsidRPr="00D45CD3">
        <w:rPr>
          <w:b/>
          <w:bCs/>
          <w:i/>
          <w:iCs/>
        </w:rPr>
        <w:t>Microsoft Excel</w:t>
      </w:r>
      <w:r w:rsidRPr="00E755E8">
        <w:rPr>
          <w:rStyle w:val="Refdenotaderodap"/>
        </w:rPr>
        <w:footnoteReference w:id="6"/>
      </w:r>
      <w:r w:rsidRPr="00E755E8">
        <w:t xml:space="preserve"> – Planilha eletrônica desenvolvida e mantida pela </w:t>
      </w:r>
      <w:r w:rsidRPr="00D45CD3">
        <w:rPr>
          <w:b/>
          <w:bCs/>
          <w:i/>
          <w:iCs/>
        </w:rPr>
        <w:t>Microsoft Corporation</w:t>
      </w:r>
      <w:r w:rsidRPr="00E755E8">
        <w:rPr>
          <w:rStyle w:val="Refdenotaderodap"/>
        </w:rPr>
        <w:footnoteReference w:id="7"/>
      </w:r>
      <w:r w:rsidRPr="00E755E8">
        <w:t>, que faz parte do pacote Microsoft Office.</w:t>
      </w:r>
      <w:r w:rsidR="00993DE2">
        <w:t xml:space="preserve"> O uso desta ferramenta </w:t>
      </w:r>
      <w:r w:rsidR="00C12AE7">
        <w:t xml:space="preserve">ocorre de forma natural, </w:t>
      </w:r>
      <w:r w:rsidR="00993DE2">
        <w:t xml:space="preserve">pois é disponibilizado para do DS </w:t>
      </w:r>
      <w:r w:rsidR="00D45CD3">
        <w:t>cujos</w:t>
      </w:r>
      <w:r w:rsidR="00993DE2">
        <w:t xml:space="preserve"> analistas já possuem o domínio básico</w:t>
      </w:r>
      <w:r w:rsidR="00D45CD3">
        <w:t xml:space="preserve"> para seu uso</w:t>
      </w:r>
      <w:r w:rsidR="00C12AE7">
        <w:t xml:space="preserve">, trazendo facilidades na usabilidade e </w:t>
      </w:r>
      <w:r w:rsidR="00220547">
        <w:t xml:space="preserve">no </w:t>
      </w:r>
      <w:r w:rsidR="00C12AE7">
        <w:t>entendimento do sistema</w:t>
      </w:r>
      <w:r w:rsidR="008368A3">
        <w:t>.</w:t>
      </w:r>
    </w:p>
    <w:p w14:paraId="4CCF62D4" w14:textId="252590F6" w:rsidR="00D32659" w:rsidRDefault="00003517" w:rsidP="00D32659">
      <w:pPr>
        <w:pStyle w:val="PargrafodaLista"/>
        <w:numPr>
          <w:ilvl w:val="0"/>
          <w:numId w:val="33"/>
        </w:numPr>
      </w:pPr>
      <w:r w:rsidRPr="00E755E8">
        <w:rPr>
          <w:b/>
          <w:bCs/>
          <w:i/>
          <w:iCs/>
        </w:rPr>
        <w:t>Visual Basic for Applications</w:t>
      </w:r>
      <w:r w:rsidRPr="00E755E8">
        <w:rPr>
          <w:b/>
          <w:bCs/>
        </w:rPr>
        <w:t xml:space="preserve"> (</w:t>
      </w:r>
      <w:r w:rsidRPr="00003517">
        <w:rPr>
          <w:b/>
          <w:bCs/>
          <w:i/>
          <w:iCs/>
        </w:rPr>
        <w:t>VBA</w:t>
      </w:r>
      <w:r w:rsidRPr="00E755E8">
        <w:rPr>
          <w:b/>
          <w:bCs/>
        </w:rPr>
        <w:t>)</w:t>
      </w:r>
      <w:r w:rsidRPr="00E755E8">
        <w:rPr>
          <w:rStyle w:val="Refdenotaderodap"/>
        </w:rPr>
        <w:footnoteReference w:id="8"/>
      </w:r>
      <w:r w:rsidRPr="00E755E8">
        <w:t xml:space="preserve"> – Linguagem de programação integrada a vários programas da </w:t>
      </w:r>
      <w:r w:rsidRPr="00BA6240">
        <w:rPr>
          <w:i/>
          <w:iCs/>
        </w:rPr>
        <w:t>Microsoft</w:t>
      </w:r>
      <w:r w:rsidRPr="00E755E8">
        <w:t xml:space="preserve">, como o </w:t>
      </w:r>
      <w:r w:rsidRPr="00BA6240">
        <w:rPr>
          <w:b/>
          <w:bCs/>
          <w:i/>
          <w:iCs/>
        </w:rPr>
        <w:t>Microsoft Excel</w:t>
      </w:r>
      <w:r w:rsidR="00C12AE7" w:rsidRPr="00C12AE7">
        <w:t>,</w:t>
      </w:r>
      <w:r w:rsidR="00D32659">
        <w:t xml:space="preserve"> também já disponível para uso no DS</w:t>
      </w:r>
      <w:r w:rsidRPr="00E755E8">
        <w:t xml:space="preserve">. Esta linguagem permite a </w:t>
      </w:r>
      <w:r w:rsidR="00BA6240">
        <w:t>implementação de funcionalidades, que são inviáveis ou impossíveis de se fazer por fórmulas de células. P</w:t>
      </w:r>
      <w:r w:rsidRPr="00E755E8">
        <w:t xml:space="preserve">ossui estrutura muito parecida com linguagens </w:t>
      </w:r>
      <w:r w:rsidR="00BA6240">
        <w:t xml:space="preserve">conhecidas </w:t>
      </w:r>
      <w:r w:rsidRPr="00E755E8">
        <w:t xml:space="preserve">como </w:t>
      </w:r>
      <w:r w:rsidRPr="00BA6240">
        <w:rPr>
          <w:i/>
          <w:iCs/>
        </w:rPr>
        <w:t>Phyton</w:t>
      </w:r>
      <w:r w:rsidRPr="00E755E8">
        <w:t xml:space="preserve"> ou </w:t>
      </w:r>
      <w:r w:rsidRPr="00BA6240">
        <w:rPr>
          <w:i/>
          <w:iCs/>
        </w:rPr>
        <w:t>Clipper</w:t>
      </w:r>
      <w:r w:rsidRPr="00E755E8">
        <w:t xml:space="preserve">, sendo originada do </w:t>
      </w:r>
      <w:r w:rsidRPr="00BA6240">
        <w:rPr>
          <w:i/>
          <w:iCs/>
        </w:rPr>
        <w:t>Visual Basic</w:t>
      </w:r>
      <w:r w:rsidR="00BA6240">
        <w:t>.</w:t>
      </w:r>
      <w:r w:rsidR="00D32659">
        <w:t xml:space="preserve"> Sua sintaxe é bem simples e exemplos de uso são facilmente encontrados na </w:t>
      </w:r>
      <w:r w:rsidR="00D32659" w:rsidRPr="00D32659">
        <w:rPr>
          <w:i/>
          <w:iCs/>
        </w:rPr>
        <w:t>internet</w:t>
      </w:r>
      <w:r w:rsidR="00D32659">
        <w:t xml:space="preserve">. A estruturação da linguagem permite migração para outras linguagens o que torna o próprio desenvolvimento uma boa documentação complementar. Esta é a única linguagem disponível para ser utilizada dentro do DL, pois quaisquer outras necessitam de </w:t>
      </w:r>
      <w:r w:rsidR="008368A3">
        <w:t xml:space="preserve">autorizações </w:t>
      </w:r>
      <w:r w:rsidR="00D32659">
        <w:t xml:space="preserve">oficiais, liberação de acesso e instalações muito improváveis de obtenção pelo DS, mesmo se tratando de linguagens gratuitas. </w:t>
      </w:r>
    </w:p>
    <w:p w14:paraId="06855B33" w14:textId="19D7440A" w:rsidR="00603F76" w:rsidRDefault="00003517" w:rsidP="00032388">
      <w:pPr>
        <w:pStyle w:val="PargrafodaLista"/>
        <w:numPr>
          <w:ilvl w:val="0"/>
          <w:numId w:val="33"/>
        </w:numPr>
      </w:pPr>
      <w:r w:rsidRPr="00FC1779">
        <w:rPr>
          <w:b/>
          <w:bCs/>
          <w:i/>
          <w:iCs/>
        </w:rPr>
        <w:lastRenderedPageBreak/>
        <w:t>Python</w:t>
      </w:r>
      <w:r w:rsidRPr="00E755E8">
        <w:rPr>
          <w:rStyle w:val="Refdenotaderodap"/>
        </w:rPr>
        <w:footnoteReference w:id="9"/>
      </w:r>
      <w:r w:rsidRPr="00E755E8">
        <w:t xml:space="preserve"> – Linguagem de programação criada por </w:t>
      </w:r>
      <w:r w:rsidRPr="00FC1779">
        <w:rPr>
          <w:b/>
          <w:bCs/>
        </w:rPr>
        <w:t>Guido van Rossum</w:t>
      </w:r>
      <w:r w:rsidRPr="00E755E8">
        <w:t xml:space="preserve"> e mantida por </w:t>
      </w:r>
      <w:r w:rsidRPr="00FC1779">
        <w:rPr>
          <w:b/>
          <w:bCs/>
          <w:i/>
          <w:iCs/>
        </w:rPr>
        <w:t>Python Software Fundation</w:t>
      </w:r>
      <w:r w:rsidRPr="00E755E8">
        <w:rPr>
          <w:rStyle w:val="Refdenotaderodap"/>
        </w:rPr>
        <w:footnoteReference w:id="10"/>
      </w:r>
      <w:r w:rsidRPr="00E755E8">
        <w:t xml:space="preserve">. </w:t>
      </w:r>
      <w:r w:rsidR="00603F76">
        <w:t xml:space="preserve">O seu uso acontece de forma complementar para utilizar recursos mais amplos e provar a viabilidade de integração desta linguagem. </w:t>
      </w:r>
      <w:r w:rsidR="00603F76" w:rsidRPr="00E755E8">
        <w:t>Permite fazer serviços Web</w:t>
      </w:r>
      <w:r w:rsidR="00603F76">
        <w:t xml:space="preserve"> e possui muitas bibliotecas prontas para tratar dados por Inteligência Artificial (IA), que ao ser acrescid</w:t>
      </w:r>
      <w:r w:rsidR="00DC5CF0">
        <w:t>a</w:t>
      </w:r>
      <w:r w:rsidR="00603F76">
        <w:t xml:space="preserve"> </w:t>
      </w:r>
      <w:r w:rsidR="00FC1779">
        <w:t>dar</w:t>
      </w:r>
      <w:r w:rsidR="00DC5CF0">
        <w:t>á</w:t>
      </w:r>
      <w:r w:rsidR="00FC1779">
        <w:t xml:space="preserve"> condições de realiza</w:t>
      </w:r>
      <w:r w:rsidR="00DC5CF0">
        <w:t>r</w:t>
      </w:r>
      <w:r w:rsidR="00FC1779">
        <w:t xml:space="preserve"> tendências e prev</w:t>
      </w:r>
      <w:r w:rsidR="00DC5CF0">
        <w:t>er</w:t>
      </w:r>
      <w:r w:rsidR="00FC1779">
        <w:t xml:space="preserve"> ainda mais </w:t>
      </w:r>
      <w:r w:rsidR="00F2719A">
        <w:t>assertivamente</w:t>
      </w:r>
      <w:r w:rsidR="00FC1779">
        <w:t>.</w:t>
      </w:r>
    </w:p>
    <w:p w14:paraId="38CFA5E5" w14:textId="1476F80B" w:rsidR="0032086F" w:rsidRPr="00E755E8" w:rsidRDefault="00DB2DBF" w:rsidP="005E2510">
      <w:r>
        <w:t>A</w:t>
      </w:r>
      <w:r w:rsidR="005E2510" w:rsidRPr="00E755E8">
        <w:t xml:space="preserve"> Figura </w:t>
      </w:r>
      <w:r w:rsidR="005F23CA" w:rsidRPr="00E755E8">
        <w:t>6</w:t>
      </w:r>
      <w:r w:rsidR="005E2510" w:rsidRPr="00E755E8">
        <w:t xml:space="preserve"> </w:t>
      </w:r>
      <w:r>
        <w:t>demonstra</w:t>
      </w:r>
      <w:r w:rsidR="005E2510" w:rsidRPr="00E755E8">
        <w:t xml:space="preserve"> o fluxo de processos dos dados desde sua origem até o resultado final </w:t>
      </w:r>
      <w:r w:rsidR="00626911">
        <w:t>em forma de relatórios</w:t>
      </w:r>
      <w:r w:rsidR="005E2510" w:rsidRPr="00E755E8">
        <w:t xml:space="preserve">. A parte de cima se refere aos recursos já existentes </w:t>
      </w:r>
      <w:r w:rsidR="00B03C5B" w:rsidRPr="00E755E8">
        <w:t>e a de baixo representa os novos implementos feitos.</w:t>
      </w:r>
    </w:p>
    <w:p w14:paraId="040775E2" w14:textId="23E040FF" w:rsidR="005E2510" w:rsidRPr="00E755E8" w:rsidRDefault="005E2510" w:rsidP="005E2510">
      <w:pPr>
        <w:pStyle w:val="Legenda"/>
        <w:keepNext/>
      </w:pPr>
      <w:bookmarkStart w:id="17" w:name="_Toc152010197"/>
      <w:r w:rsidRPr="00E755E8">
        <w:t xml:space="preserve">Figura </w:t>
      </w:r>
      <w:fldSimple w:instr=" SEQ Figura \* ARABIC ">
        <w:r w:rsidR="00F55EE3">
          <w:rPr>
            <w:noProof/>
          </w:rPr>
          <w:t>6</w:t>
        </w:r>
      </w:fldSimple>
      <w:r w:rsidR="000C2999" w:rsidRPr="00E755E8">
        <w:t xml:space="preserve"> </w:t>
      </w:r>
      <w:r w:rsidR="00B2001F" w:rsidRPr="00E755E8">
        <w:t>-</w:t>
      </w:r>
      <w:r w:rsidR="000C2999" w:rsidRPr="00E755E8">
        <w:rPr>
          <w:b w:val="0"/>
          <w:bCs w:val="0"/>
        </w:rPr>
        <w:t xml:space="preserve"> </w:t>
      </w:r>
      <w:r w:rsidRPr="00E755E8">
        <w:rPr>
          <w:b w:val="0"/>
          <w:bCs w:val="0"/>
        </w:rPr>
        <w:t>Fluxo de Processos</w:t>
      </w:r>
      <w:bookmarkEnd w:id="17"/>
    </w:p>
    <w:p w14:paraId="0EE92AC7" w14:textId="7B62A039" w:rsidR="005E2510" w:rsidRPr="00E755E8" w:rsidRDefault="005E2510" w:rsidP="005E2510">
      <w:r w:rsidRPr="00E755E8">
        <w:rPr>
          <w:noProof/>
        </w:rPr>
        <w:drawing>
          <wp:inline distT="0" distB="0" distL="0" distR="0" wp14:anchorId="11A9A0CC" wp14:editId="117D7D1F">
            <wp:extent cx="5379798" cy="2522220"/>
            <wp:effectExtent l="0" t="0" r="0" b="0"/>
            <wp:docPr id="349701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0129" name="Imagem 3497012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355" cy="254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4785" w14:textId="54FC1174" w:rsidR="0086162B" w:rsidRPr="00E755E8" w:rsidRDefault="004B3124" w:rsidP="002B649D">
      <w:r>
        <w:t xml:space="preserve">A geração </w:t>
      </w:r>
      <w:r w:rsidR="008003A0">
        <w:t xml:space="preserve">do </w:t>
      </w:r>
      <w:r w:rsidR="008003A0" w:rsidRPr="00F712DE">
        <w:rPr>
          <w:i/>
          <w:iCs/>
        </w:rPr>
        <w:t>Workbook</w:t>
      </w:r>
      <w:r w:rsidR="008003A0" w:rsidRPr="00F712DE">
        <w:t>-Apuração-Compras</w:t>
      </w:r>
      <w:r w:rsidR="008003A0">
        <w:t xml:space="preserve"> </w:t>
      </w:r>
      <w:r>
        <w:t>grava sempre em novos arquivos</w:t>
      </w:r>
      <w:r w:rsidR="00A63977" w:rsidRPr="00E755E8">
        <w:t xml:space="preserve">, </w:t>
      </w:r>
      <w:r>
        <w:t>pois possui grande volume de dados, o que inviabiliza o uso de um único arquivo</w:t>
      </w:r>
      <w:r w:rsidR="008003A0">
        <w:t xml:space="preserve"> do </w:t>
      </w:r>
      <w:r w:rsidR="008003A0" w:rsidRPr="008003A0">
        <w:rPr>
          <w:i/>
          <w:iCs/>
        </w:rPr>
        <w:t>Excel</w:t>
      </w:r>
      <w:r w:rsidR="00200BE8" w:rsidRPr="00E755E8">
        <w:t>. A estrutura montada é separada em pastas cujos nomes são os números dos anos de apuração. Em cada pasta são gerad</w:t>
      </w:r>
      <w:r w:rsidR="008003A0">
        <w:t>os</w:t>
      </w:r>
      <w:r w:rsidR="00200BE8" w:rsidRPr="00E755E8">
        <w:t xml:space="preserve"> tant</w:t>
      </w:r>
      <w:r w:rsidR="008003A0">
        <w:t xml:space="preserve">os </w:t>
      </w:r>
      <w:r w:rsidR="008003A0" w:rsidRPr="00F712DE">
        <w:rPr>
          <w:i/>
          <w:iCs/>
        </w:rPr>
        <w:t>Workbook</w:t>
      </w:r>
      <w:r w:rsidR="008003A0" w:rsidRPr="00F712DE">
        <w:t>-Apuração-Compras</w:t>
      </w:r>
      <w:r w:rsidR="008003A0" w:rsidRPr="00E755E8">
        <w:t xml:space="preserve"> </w:t>
      </w:r>
      <w:r w:rsidR="00200BE8" w:rsidRPr="00E755E8">
        <w:t>quanto</w:t>
      </w:r>
      <w:r w:rsidR="0063509A">
        <w:t>s</w:t>
      </w:r>
      <w:r w:rsidR="00200BE8" w:rsidRPr="00E755E8">
        <w:t xml:space="preserve"> </w:t>
      </w:r>
      <w:r w:rsidR="0063509A">
        <w:t xml:space="preserve">forem </w:t>
      </w:r>
      <w:r w:rsidR="00200BE8" w:rsidRPr="00E755E8">
        <w:t>necessári</w:t>
      </w:r>
      <w:r w:rsidR="008003A0">
        <w:t>os</w:t>
      </w:r>
      <w:r w:rsidR="00200BE8" w:rsidRPr="00E755E8">
        <w:t xml:space="preserve"> durante o ano sendo sequenciad</w:t>
      </w:r>
      <w:r w:rsidR="008003A0">
        <w:t>os</w:t>
      </w:r>
      <w:r w:rsidR="00200BE8" w:rsidRPr="00E755E8">
        <w:t xml:space="preserve"> e gravad</w:t>
      </w:r>
      <w:r w:rsidR="008003A0">
        <w:t>o</w:t>
      </w:r>
      <w:r w:rsidR="00200BE8" w:rsidRPr="00E755E8">
        <w:t>s</w:t>
      </w:r>
      <w:r>
        <w:t xml:space="preserve"> </w:t>
      </w:r>
      <w:r w:rsidR="00200BE8" w:rsidRPr="00E755E8">
        <w:t xml:space="preserve">no formato </w:t>
      </w:r>
      <w:r w:rsidR="008003A0">
        <w:t>“</w:t>
      </w:r>
      <w:r w:rsidR="00200BE8" w:rsidRPr="00E755E8">
        <w:t>PLANILHA COMPRA Nº nnn.xlsm</w:t>
      </w:r>
      <w:r w:rsidR="008003A0">
        <w:t>”</w:t>
      </w:r>
      <w:r>
        <w:t xml:space="preserve"> (</w:t>
      </w:r>
      <w:r w:rsidR="00200BE8" w:rsidRPr="00E755E8">
        <w:t>No lugar de “nnn” v</w:t>
      </w:r>
      <w:r w:rsidR="008003A0">
        <w:t>em</w:t>
      </w:r>
      <w:r w:rsidR="00200BE8" w:rsidRPr="00E755E8">
        <w:t xml:space="preserve"> o número da </w:t>
      </w:r>
      <w:r w:rsidR="00785F84" w:rsidRPr="00E755E8">
        <w:t>sequência</w:t>
      </w:r>
      <w:r w:rsidR="00200BE8" w:rsidRPr="00E755E8">
        <w:t xml:space="preserve"> preenchida com zeros à esquerda</w:t>
      </w:r>
      <w:r>
        <w:t>)</w:t>
      </w:r>
      <w:r w:rsidR="00200BE8" w:rsidRPr="00E755E8">
        <w:t>.</w:t>
      </w:r>
    </w:p>
    <w:p w14:paraId="5C04C9FE" w14:textId="77777777" w:rsidR="008823EC" w:rsidRPr="00E755E8" w:rsidRDefault="008823EC" w:rsidP="008823EC">
      <w:pPr>
        <w:pStyle w:val="Ttulo2"/>
      </w:pPr>
      <w:bookmarkStart w:id="18" w:name="_Toc152010217"/>
      <w:r w:rsidRPr="00E755E8">
        <w:lastRenderedPageBreak/>
        <w:t>Modelo de Dados</w:t>
      </w:r>
      <w:bookmarkEnd w:id="18"/>
    </w:p>
    <w:p w14:paraId="0649E5E2" w14:textId="3E63810B" w:rsidR="008823EC" w:rsidRPr="00E755E8" w:rsidRDefault="005F23CA" w:rsidP="002B649D">
      <w:pPr>
        <w:rPr>
          <w:color w:val="00B050"/>
        </w:rPr>
      </w:pPr>
      <w:r w:rsidRPr="00E755E8">
        <w:t>A Figura 7</w:t>
      </w:r>
      <w:r w:rsidR="001416EC">
        <w:t xml:space="preserve"> foi</w:t>
      </w:r>
      <w:r w:rsidRPr="00E755E8">
        <w:t xml:space="preserve"> utilizada para demonstrar objetivamente </w:t>
      </w:r>
      <w:r w:rsidR="00622591">
        <w:t xml:space="preserve">o fluxo dos dados </w:t>
      </w:r>
      <w:r w:rsidRPr="00E755E8">
        <w:t xml:space="preserve">aos </w:t>
      </w:r>
      <w:r w:rsidR="00AC23AE">
        <w:t>analistas</w:t>
      </w:r>
      <w:r w:rsidRPr="00E755E8">
        <w:t xml:space="preserve">. </w:t>
      </w:r>
    </w:p>
    <w:p w14:paraId="5A55805F" w14:textId="1D7BF796" w:rsidR="008823EC" w:rsidRPr="00E755E8" w:rsidRDefault="008823EC" w:rsidP="008823EC">
      <w:pPr>
        <w:pStyle w:val="Legenda"/>
        <w:keepNext/>
        <w:rPr>
          <w:b w:val="0"/>
          <w:bCs w:val="0"/>
        </w:rPr>
      </w:pPr>
      <w:bookmarkStart w:id="19" w:name="_Toc152010198"/>
      <w:r w:rsidRPr="00E755E8">
        <w:t xml:space="preserve">Figura </w:t>
      </w:r>
      <w:fldSimple w:instr=" SEQ Figura \* ARABIC ">
        <w:r w:rsidR="00F55EE3">
          <w:rPr>
            <w:noProof/>
          </w:rPr>
          <w:t>7</w:t>
        </w:r>
      </w:fldSimple>
      <w:r w:rsidRPr="00E755E8">
        <w:t xml:space="preserve"> </w:t>
      </w:r>
      <w:r w:rsidR="005F23CA" w:rsidRPr="00E755E8">
        <w:t>-</w:t>
      </w:r>
      <w:r w:rsidRPr="00E755E8">
        <w:rPr>
          <w:b w:val="0"/>
          <w:bCs w:val="0"/>
        </w:rPr>
        <w:t xml:space="preserve"> </w:t>
      </w:r>
      <w:r w:rsidR="005F23CA" w:rsidRPr="00E755E8">
        <w:rPr>
          <w:b w:val="0"/>
          <w:bCs w:val="0"/>
        </w:rPr>
        <w:t>Origem dos Dados</w:t>
      </w:r>
      <w:bookmarkEnd w:id="19"/>
    </w:p>
    <w:p w14:paraId="7EBA31F8" w14:textId="481BF520" w:rsidR="008823EC" w:rsidRPr="00E755E8" w:rsidRDefault="008823EC" w:rsidP="008823EC">
      <w:pPr>
        <w:jc w:val="center"/>
      </w:pPr>
      <w:r w:rsidRPr="00E755E8">
        <w:rPr>
          <w:noProof/>
        </w:rPr>
        <w:drawing>
          <wp:inline distT="114300" distB="114300" distL="114300" distR="114300" wp14:anchorId="7397AB1B" wp14:editId="76DE264E">
            <wp:extent cx="5182815" cy="5115396"/>
            <wp:effectExtent l="0" t="0" r="0" b="0"/>
            <wp:docPr id="69" name="image0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08.jpg"/>
                    <pic:cNvPicPr preferRelativeResize="0"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815" cy="51153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26A136" w14:textId="01230AE5" w:rsidR="000511AE" w:rsidRPr="00E755E8" w:rsidRDefault="008D1804" w:rsidP="000511AE">
      <w:r>
        <w:t>A</w:t>
      </w:r>
      <w:r w:rsidR="000511AE" w:rsidRPr="00E755E8">
        <w:t xml:space="preserve"> </w:t>
      </w:r>
      <w:r w:rsidR="000511AE" w:rsidRPr="001416EC">
        <w:t xml:space="preserve">Tabela </w:t>
      </w:r>
      <w:r w:rsidR="00967ECC">
        <w:t>3</w:t>
      </w:r>
      <w:r w:rsidR="000511AE" w:rsidRPr="00E755E8">
        <w:t xml:space="preserve"> </w:t>
      </w:r>
      <w:r w:rsidR="00F2719A" w:rsidRPr="00E755E8">
        <w:t>define</w:t>
      </w:r>
      <w:r w:rsidR="000511AE" w:rsidRPr="00E755E8">
        <w:t xml:space="preserve"> </w:t>
      </w:r>
      <w:r>
        <w:t>o</w:t>
      </w:r>
      <w:r w:rsidR="000511AE" w:rsidRPr="00E755E8">
        <w:t xml:space="preserve">s novos </w:t>
      </w:r>
      <w:r w:rsidR="00761803" w:rsidRPr="00761803">
        <w:rPr>
          <w:i/>
          <w:iCs/>
        </w:rPr>
        <w:t>Workbooks</w:t>
      </w:r>
      <w:r w:rsidR="000511AE" w:rsidRPr="00E755E8">
        <w:t xml:space="preserve"> como tabelas relacionadas</w:t>
      </w:r>
      <w:r w:rsidR="009F175E">
        <w:t xml:space="preserve"> (Ver mais detalhes no Apên</w:t>
      </w:r>
      <w:r w:rsidR="00117903">
        <w:t>dice A)</w:t>
      </w:r>
      <w:r w:rsidR="000511AE" w:rsidRPr="00E755E8">
        <w:t xml:space="preserve">. Dentro de cada </w:t>
      </w:r>
      <w:r w:rsidR="0063509A" w:rsidRPr="0063509A">
        <w:rPr>
          <w:i/>
          <w:iCs/>
        </w:rPr>
        <w:t>Workbook</w:t>
      </w:r>
      <w:r w:rsidR="000511AE" w:rsidRPr="00E755E8">
        <w:t xml:space="preserve"> pode haver mais de uma planilha. </w:t>
      </w:r>
      <w:r w:rsidR="0063509A">
        <w:t>S</w:t>
      </w:r>
      <w:r w:rsidR="000511AE" w:rsidRPr="00E755E8">
        <w:t>ão tratados como entidades de entrada, pois equivale</w:t>
      </w:r>
      <w:r w:rsidR="0063509A">
        <w:t>m</w:t>
      </w:r>
      <w:r w:rsidR="000511AE" w:rsidRPr="00E755E8">
        <w:t xml:space="preserve"> </w:t>
      </w:r>
      <w:r w:rsidR="0063509A">
        <w:t>às</w:t>
      </w:r>
      <w:r w:rsidR="000511AE" w:rsidRPr="00E755E8">
        <w:t xml:space="preserve"> tabelas em um banco de dados. </w:t>
      </w:r>
      <w:r w:rsidR="0063509A">
        <w:t>A</w:t>
      </w:r>
      <w:r w:rsidR="000511AE" w:rsidRPr="00E755E8">
        <w:t xml:space="preserve">penas </w:t>
      </w:r>
      <w:r w:rsidR="0063509A">
        <w:t xml:space="preserve">o </w:t>
      </w:r>
      <w:r w:rsidR="0063509A" w:rsidRPr="00F712DE">
        <w:rPr>
          <w:i/>
          <w:iCs/>
        </w:rPr>
        <w:t>Workbook</w:t>
      </w:r>
      <w:r w:rsidR="0063509A" w:rsidRPr="00F712DE">
        <w:t>-Apuração-Compras</w:t>
      </w:r>
      <w:r w:rsidR="000511AE" w:rsidRPr="00E755E8">
        <w:t xml:space="preserve"> </w:t>
      </w:r>
      <w:r w:rsidR="0063509A">
        <w:t>possui múltiplas versões</w:t>
      </w:r>
      <w:r w:rsidR="000511AE" w:rsidRPr="00E755E8">
        <w:t xml:space="preserve"> porque cada apuração gera um novo arquivo. </w:t>
      </w:r>
      <w:r w:rsidR="0063509A">
        <w:t>O</w:t>
      </w:r>
      <w:r w:rsidR="000511AE" w:rsidRPr="00E755E8">
        <w:t xml:space="preserve">s arquivos fixos </w:t>
      </w:r>
      <w:r w:rsidR="0063509A">
        <w:t xml:space="preserve">(De versão única) </w:t>
      </w:r>
      <w:r w:rsidR="000511AE" w:rsidRPr="00E755E8">
        <w:t>são utilizados como fonte de informações e recebem manutenção constante</w:t>
      </w:r>
      <w:r w:rsidR="00A716F4">
        <w:t xml:space="preserve"> pelos </w:t>
      </w:r>
      <w:r w:rsidR="0063509A">
        <w:t>analistas</w:t>
      </w:r>
      <w:r w:rsidR="000511AE" w:rsidRPr="00E755E8">
        <w:t>.</w:t>
      </w:r>
    </w:p>
    <w:p w14:paraId="17037B0C" w14:textId="121BEE22" w:rsidR="000511AE" w:rsidRPr="00E755E8" w:rsidRDefault="000511AE" w:rsidP="000511AE">
      <w:r w:rsidRPr="00E755E8">
        <w:t xml:space="preserve">Os </w:t>
      </w:r>
      <w:r w:rsidR="00B15A78" w:rsidRPr="00B15A78">
        <w:rPr>
          <w:i/>
          <w:iCs/>
        </w:rPr>
        <w:t>Workbooks</w:t>
      </w:r>
      <w:r w:rsidRPr="00E755E8">
        <w:t xml:space="preserve"> </w:t>
      </w:r>
      <w:r w:rsidR="00B15A78">
        <w:t xml:space="preserve">fixos </w:t>
      </w:r>
      <w:r w:rsidRPr="00E755E8">
        <w:t xml:space="preserve">possuem planilhas que </w:t>
      </w:r>
      <w:r w:rsidR="00F2719A">
        <w:t>sincronizam</w:t>
      </w:r>
      <w:r w:rsidR="00B15A78">
        <w:t xml:space="preserve"> </w:t>
      </w:r>
      <w:r w:rsidRPr="00E755E8">
        <w:t xml:space="preserve">automaticamente </w:t>
      </w:r>
      <w:r w:rsidR="00B15A78">
        <w:t xml:space="preserve">com outros </w:t>
      </w:r>
      <w:r w:rsidRPr="00E755E8">
        <w:t xml:space="preserve">arquivos </w:t>
      </w:r>
      <w:r w:rsidR="00B15A78">
        <w:t xml:space="preserve">fixos </w:t>
      </w:r>
      <w:r w:rsidRPr="00E755E8">
        <w:t xml:space="preserve">específicos, como o </w:t>
      </w:r>
      <w:r w:rsidR="00B15A78" w:rsidRPr="00F712DE">
        <w:rPr>
          <w:i/>
          <w:iCs/>
        </w:rPr>
        <w:t>Workbook</w:t>
      </w:r>
      <w:r w:rsidR="00B15A78" w:rsidRPr="00F712DE">
        <w:t>-Parâmetros</w:t>
      </w:r>
      <w:r w:rsidRPr="00E755E8">
        <w:t xml:space="preserve"> que recebe manutenção em arquivo </w:t>
      </w:r>
      <w:r w:rsidRPr="00E755E8">
        <w:lastRenderedPageBreak/>
        <w:t xml:space="preserve">externo, mas dá carga na planilha </w:t>
      </w:r>
      <w:r w:rsidR="00B15A78">
        <w:t>“</w:t>
      </w:r>
      <w:r w:rsidRPr="00E755E8">
        <w:t>Parâmetros</w:t>
      </w:r>
      <w:r w:rsidR="00B15A78">
        <w:t>”</w:t>
      </w:r>
      <w:r w:rsidRPr="00E755E8">
        <w:t xml:space="preserve"> quando </w:t>
      </w:r>
      <w:r w:rsidR="00EC2147">
        <w:t>cada</w:t>
      </w:r>
      <w:r w:rsidRPr="00E755E8">
        <w:t xml:space="preserve"> </w:t>
      </w:r>
      <w:r w:rsidR="00B15A78" w:rsidRPr="00B15A78">
        <w:rPr>
          <w:i/>
          <w:iCs/>
        </w:rPr>
        <w:t>Workbook</w:t>
      </w:r>
      <w:r w:rsidRPr="00E755E8">
        <w:t xml:space="preserve"> </w:t>
      </w:r>
      <w:r w:rsidR="00B15A78">
        <w:t xml:space="preserve">fixo </w:t>
      </w:r>
      <w:r w:rsidRPr="00E755E8">
        <w:t xml:space="preserve">é aberto. Desta forma garantindo o melhor desempenho </w:t>
      </w:r>
      <w:r w:rsidR="00B15A78">
        <w:t>evitando manter os equipamentos com muitos arquivos abertos e prevenin</w:t>
      </w:r>
      <w:r w:rsidR="00500224">
        <w:t>d</w:t>
      </w:r>
      <w:r w:rsidR="00B15A78">
        <w:t xml:space="preserve">o conflitos com outros usuários por perda </w:t>
      </w:r>
      <w:r w:rsidR="00F2719A">
        <w:t>temporária</w:t>
      </w:r>
      <w:r w:rsidR="00B15A78">
        <w:t xml:space="preserve"> de acessos</w:t>
      </w:r>
      <w:r w:rsidRPr="00E755E8">
        <w:t>.</w:t>
      </w:r>
    </w:p>
    <w:p w14:paraId="453D758A" w14:textId="7B685D61" w:rsidR="00144B67" w:rsidRDefault="00144B67" w:rsidP="00144B67">
      <w:pPr>
        <w:pStyle w:val="Legenda"/>
        <w:keepNext/>
      </w:pPr>
      <w:bookmarkStart w:id="20" w:name="_Toc152010207"/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</w:t>
      </w:r>
      <w:r w:rsidRPr="00FC196A">
        <w:t xml:space="preserve">- </w:t>
      </w:r>
      <w:r w:rsidRPr="00FC196A">
        <w:rPr>
          <w:b w:val="0"/>
          <w:bCs w:val="0"/>
        </w:rPr>
        <w:t xml:space="preserve">Novos </w:t>
      </w:r>
      <w:r w:rsidRPr="00FC196A">
        <w:rPr>
          <w:b w:val="0"/>
          <w:bCs w:val="0"/>
          <w:i/>
          <w:iCs/>
        </w:rPr>
        <w:t>Workbooks</w:t>
      </w:r>
      <w:bookmarkEnd w:id="2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7087"/>
      </w:tblGrid>
      <w:tr w:rsidR="00A96FED" w:rsidRPr="00E755E8" w14:paraId="1E5487F9" w14:textId="77777777" w:rsidTr="002E11AD">
        <w:tc>
          <w:tcPr>
            <w:tcW w:w="2093" w:type="dxa"/>
          </w:tcPr>
          <w:p w14:paraId="1F0DE55D" w14:textId="64730564" w:rsidR="00A96FED" w:rsidRPr="00F57EB1" w:rsidRDefault="00A96FED" w:rsidP="00E5198F">
            <w:pPr>
              <w:ind w:firstLine="0"/>
              <w:jc w:val="left"/>
            </w:pPr>
            <w:r>
              <w:t>Workbook</w:t>
            </w:r>
          </w:p>
        </w:tc>
        <w:tc>
          <w:tcPr>
            <w:tcW w:w="7087" w:type="dxa"/>
          </w:tcPr>
          <w:p w14:paraId="0093255F" w14:textId="2FB9538D" w:rsidR="00A96FED" w:rsidRPr="00F57EB1" w:rsidRDefault="00A96FED" w:rsidP="00E5198F">
            <w:pPr>
              <w:ind w:firstLine="0"/>
              <w:jc w:val="left"/>
            </w:pPr>
            <w:r>
              <w:t>Nome do A</w:t>
            </w:r>
            <w:r w:rsidRPr="00F57EB1">
              <w:t>rquivo</w:t>
            </w:r>
            <w:r>
              <w:t xml:space="preserve"> / Planilhas</w:t>
            </w:r>
          </w:p>
        </w:tc>
      </w:tr>
      <w:tr w:rsidR="00A96FED" w:rsidRPr="00E755E8" w14:paraId="1C043863" w14:textId="77777777" w:rsidTr="002E11AD">
        <w:tc>
          <w:tcPr>
            <w:tcW w:w="2093" w:type="dxa"/>
          </w:tcPr>
          <w:p w14:paraId="106E4D58" w14:textId="0FE88B56" w:rsidR="00A96FED" w:rsidRDefault="00A96FED" w:rsidP="00E5198F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</w:pPr>
            <w:r w:rsidRPr="00500224">
              <w:t>Apuração-Compras</w:t>
            </w:r>
          </w:p>
          <w:p w14:paraId="675A3B39" w14:textId="15A7DD9D" w:rsidR="00A96FED" w:rsidRPr="00E755E8" w:rsidRDefault="00A96FED" w:rsidP="00E5198F">
            <w:pPr>
              <w:spacing w:line="240" w:lineRule="auto"/>
              <w:ind w:firstLine="0"/>
              <w:jc w:val="left"/>
            </w:pPr>
          </w:p>
        </w:tc>
        <w:tc>
          <w:tcPr>
            <w:tcW w:w="7087" w:type="dxa"/>
          </w:tcPr>
          <w:p w14:paraId="2F86F703" w14:textId="74C71E88" w:rsidR="00A96FED" w:rsidRDefault="00A96FED" w:rsidP="00E5198F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</w:pPr>
            <w:r>
              <w:t>“</w:t>
            </w:r>
            <w:r w:rsidRPr="00E755E8">
              <w:t>Planilha de Compras Almoxarifado.xlsm</w:t>
            </w:r>
            <w:r>
              <w:t>”</w:t>
            </w:r>
          </w:p>
          <w:p w14:paraId="2BF128A2" w14:textId="5E13E639" w:rsidR="00A96FED" w:rsidRPr="00E755E8" w:rsidRDefault="00A96FED" w:rsidP="00E5198F">
            <w:pPr>
              <w:spacing w:line="240" w:lineRule="auto"/>
              <w:ind w:firstLine="0"/>
              <w:jc w:val="left"/>
            </w:pPr>
            <w:r w:rsidRPr="00E755E8">
              <w:t>EstimativaDeAta</w:t>
            </w:r>
            <w:r>
              <w:t xml:space="preserve"> | </w:t>
            </w:r>
            <w:r w:rsidRPr="00E755E8">
              <w:t>Itens</w:t>
            </w:r>
            <w:r>
              <w:t xml:space="preserve"> | </w:t>
            </w:r>
            <w:r w:rsidRPr="00E755E8">
              <w:t>RC_AF</w:t>
            </w:r>
            <w:r>
              <w:t xml:space="preserve"> | </w:t>
            </w:r>
            <w:r w:rsidRPr="00E755E8">
              <w:t>ConferirCompra</w:t>
            </w:r>
            <w:r>
              <w:t xml:space="preserve"> |</w:t>
            </w:r>
            <w:r w:rsidRPr="00E755E8">
              <w:t>Filtros</w:t>
            </w:r>
            <w:r>
              <w:t xml:space="preserve"> | </w:t>
            </w:r>
            <w:r w:rsidRPr="00E755E8">
              <w:t>Consumo</w:t>
            </w:r>
            <w:r>
              <w:t xml:space="preserve"> | </w:t>
            </w:r>
            <w:r w:rsidRPr="00E755E8">
              <w:t>Excluir_do_Estoque</w:t>
            </w:r>
            <w:r>
              <w:t xml:space="preserve"> | </w:t>
            </w:r>
            <w:r w:rsidRPr="00E755E8">
              <w:t>Parâmetros</w:t>
            </w:r>
            <w:r>
              <w:t xml:space="preserve"> | </w:t>
            </w:r>
            <w:r w:rsidRPr="00E755E8">
              <w:t>Assinaturas</w:t>
            </w:r>
            <w:r>
              <w:t xml:space="preserve"> | </w:t>
            </w:r>
            <w:r w:rsidRPr="00E755E8">
              <w:t>RCsGeradas</w:t>
            </w:r>
            <w:r>
              <w:t xml:space="preserve"> | </w:t>
            </w:r>
            <w:r w:rsidRPr="00E755E8">
              <w:t>VerificarAFs</w:t>
            </w:r>
            <w:r>
              <w:t xml:space="preserve"> | </w:t>
            </w:r>
            <w:r w:rsidRPr="00E755E8">
              <w:t>VerificarRCsAFs</w:t>
            </w:r>
          </w:p>
        </w:tc>
      </w:tr>
      <w:tr w:rsidR="00A96FED" w:rsidRPr="00E755E8" w14:paraId="6AF90D0C" w14:textId="77777777" w:rsidTr="002E11AD">
        <w:tc>
          <w:tcPr>
            <w:tcW w:w="2093" w:type="dxa"/>
          </w:tcPr>
          <w:p w14:paraId="6CFD3048" w14:textId="50B46147" w:rsidR="00A96FED" w:rsidRPr="00E755E8" w:rsidRDefault="00A96FED" w:rsidP="00E5198F">
            <w:pPr>
              <w:spacing w:line="240" w:lineRule="auto"/>
              <w:ind w:firstLine="0"/>
              <w:jc w:val="left"/>
            </w:pPr>
            <w:r w:rsidRPr="00500224">
              <w:t>Ponto-de-Pedido</w:t>
            </w:r>
          </w:p>
        </w:tc>
        <w:tc>
          <w:tcPr>
            <w:tcW w:w="7087" w:type="dxa"/>
          </w:tcPr>
          <w:p w14:paraId="58823A34" w14:textId="610EBA9D" w:rsidR="00A96FED" w:rsidRDefault="00A96FED" w:rsidP="00E5198F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</w:pPr>
            <w:r>
              <w:t>“</w:t>
            </w:r>
            <w:r w:rsidRPr="00E755E8">
              <w:t>Ponto_de_Pedido.xlsm</w:t>
            </w:r>
            <w:r>
              <w:t>”</w:t>
            </w:r>
          </w:p>
          <w:p w14:paraId="68F3F153" w14:textId="4809C73D" w:rsidR="00A96FED" w:rsidRPr="00E755E8" w:rsidRDefault="00A96FED" w:rsidP="00E5198F">
            <w:pPr>
              <w:spacing w:line="240" w:lineRule="auto"/>
              <w:ind w:firstLine="0"/>
              <w:jc w:val="left"/>
            </w:pPr>
            <w:r w:rsidRPr="00E755E8">
              <w:t>Ponto_Ped</w:t>
            </w:r>
            <w:r>
              <w:t xml:space="preserve"> | </w:t>
            </w:r>
            <w:r w:rsidRPr="00E755E8">
              <w:t>Saldo</w:t>
            </w:r>
            <w:r>
              <w:t xml:space="preserve"> | </w:t>
            </w:r>
            <w:r w:rsidRPr="00E755E8">
              <w:t>Filtros</w:t>
            </w:r>
            <w:r>
              <w:t xml:space="preserve"> | </w:t>
            </w:r>
            <w:r w:rsidRPr="00E755E8">
              <w:t>Consumo_Anual</w:t>
            </w:r>
            <w:r>
              <w:t xml:space="preserve"> | </w:t>
            </w:r>
            <w:r w:rsidRPr="00E755E8">
              <w:t>Excluir_do_Estoque</w:t>
            </w:r>
            <w:r>
              <w:t xml:space="preserve"> | </w:t>
            </w:r>
            <w:r w:rsidRPr="00E755E8">
              <w:t>Parâmetros</w:t>
            </w:r>
            <w:r>
              <w:t xml:space="preserve"> | </w:t>
            </w:r>
            <w:r w:rsidRPr="00E755E8">
              <w:t>Estáticas</w:t>
            </w:r>
            <w:r>
              <w:t xml:space="preserve"> | </w:t>
            </w:r>
            <w:r w:rsidRPr="00E755E8">
              <w:t>Grupos</w:t>
            </w:r>
          </w:p>
        </w:tc>
      </w:tr>
      <w:tr w:rsidR="00A96FED" w:rsidRPr="00E755E8" w14:paraId="47564FE3" w14:textId="77777777" w:rsidTr="002E11AD">
        <w:tc>
          <w:tcPr>
            <w:tcW w:w="2093" w:type="dxa"/>
          </w:tcPr>
          <w:p w14:paraId="44F3A6D9" w14:textId="49D65B0C" w:rsidR="00A96FED" w:rsidRPr="00E755E8" w:rsidRDefault="00A96FED" w:rsidP="00E5198F">
            <w:pPr>
              <w:spacing w:line="240" w:lineRule="auto"/>
              <w:ind w:firstLine="0"/>
              <w:jc w:val="left"/>
            </w:pPr>
            <w:r w:rsidRPr="00B914AA">
              <w:t>Itens-em-A</w:t>
            </w:r>
            <w:r>
              <w:t>RP</w:t>
            </w:r>
          </w:p>
        </w:tc>
        <w:tc>
          <w:tcPr>
            <w:tcW w:w="7087" w:type="dxa"/>
          </w:tcPr>
          <w:p w14:paraId="03A4540F" w14:textId="77777777" w:rsidR="00A96FED" w:rsidRDefault="00A96FED" w:rsidP="00E5198F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</w:pPr>
            <w:r>
              <w:t>“</w:t>
            </w:r>
            <w:r w:rsidRPr="00E755E8">
              <w:t>Itens em ATA.xlsm</w:t>
            </w:r>
            <w:r>
              <w:t>”</w:t>
            </w:r>
          </w:p>
          <w:p w14:paraId="6F7678AC" w14:textId="2D945870" w:rsidR="00A96FED" w:rsidRPr="00E755E8" w:rsidRDefault="00A96FED" w:rsidP="00E5198F">
            <w:pPr>
              <w:spacing w:line="240" w:lineRule="auto"/>
              <w:ind w:firstLine="0"/>
              <w:jc w:val="left"/>
            </w:pPr>
            <w:r w:rsidRPr="00E755E8">
              <w:t>Estimativas</w:t>
            </w:r>
            <w:r>
              <w:t xml:space="preserve"> | </w:t>
            </w:r>
            <w:r w:rsidRPr="00E755E8">
              <w:t>Filtros</w:t>
            </w:r>
            <w:r>
              <w:t xml:space="preserve"> | </w:t>
            </w:r>
            <w:r w:rsidRPr="00E755E8">
              <w:t>Pregões</w:t>
            </w:r>
            <w:r>
              <w:t xml:space="preserve"> | </w:t>
            </w:r>
            <w:r w:rsidRPr="00E755E8">
              <w:t>Atas</w:t>
            </w:r>
            <w:r>
              <w:t xml:space="preserve"> | </w:t>
            </w:r>
            <w:r w:rsidRPr="00E755E8">
              <w:t>Atas_Bloqueios</w:t>
            </w:r>
            <w:r>
              <w:t xml:space="preserve"> | </w:t>
            </w:r>
            <w:r w:rsidRPr="00E755E8">
              <w:t>SaldoAta</w:t>
            </w:r>
            <w:r>
              <w:t xml:space="preserve"> | </w:t>
            </w:r>
            <w:r w:rsidRPr="00E755E8">
              <w:t>AtaCessão</w:t>
            </w:r>
            <w:r>
              <w:t xml:space="preserve"> | </w:t>
            </w:r>
            <w:r w:rsidRPr="00E755E8">
              <w:t>ConsumoAta</w:t>
            </w:r>
          </w:p>
        </w:tc>
      </w:tr>
      <w:tr w:rsidR="00A96FED" w:rsidRPr="00E755E8" w14:paraId="3F3A3CF0" w14:textId="77777777" w:rsidTr="002E11AD">
        <w:tc>
          <w:tcPr>
            <w:tcW w:w="2093" w:type="dxa"/>
          </w:tcPr>
          <w:p w14:paraId="15E6EEDB" w14:textId="2BF4F157" w:rsidR="00A96FED" w:rsidRPr="00E755E8" w:rsidRDefault="00A96FED" w:rsidP="00E5198F">
            <w:pPr>
              <w:spacing w:line="240" w:lineRule="auto"/>
              <w:ind w:firstLine="0"/>
              <w:jc w:val="left"/>
            </w:pPr>
            <w:r w:rsidRPr="000B7407">
              <w:t>Parâmetros</w:t>
            </w:r>
          </w:p>
        </w:tc>
        <w:tc>
          <w:tcPr>
            <w:tcW w:w="7087" w:type="dxa"/>
          </w:tcPr>
          <w:p w14:paraId="19739952" w14:textId="77777777" w:rsidR="00A96FED" w:rsidRDefault="00A96FED" w:rsidP="00E5198F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</w:pPr>
            <w:r>
              <w:t>“</w:t>
            </w:r>
            <w:r w:rsidRPr="00E755E8">
              <w:t>ParametrosCompras.xlsm</w:t>
            </w:r>
            <w:r>
              <w:t>”</w:t>
            </w:r>
          </w:p>
          <w:p w14:paraId="55438EFB" w14:textId="550B9D96" w:rsidR="00A96FED" w:rsidRPr="00E755E8" w:rsidRDefault="00A96FED" w:rsidP="00E5198F">
            <w:pPr>
              <w:spacing w:line="240" w:lineRule="auto"/>
              <w:ind w:firstLine="0"/>
              <w:jc w:val="left"/>
            </w:pPr>
            <w:r w:rsidRPr="00E755E8">
              <w:t>ParâmetrosFixos</w:t>
            </w:r>
          </w:p>
        </w:tc>
      </w:tr>
      <w:tr w:rsidR="00A96FED" w:rsidRPr="00E755E8" w14:paraId="2D9ED507" w14:textId="77777777" w:rsidTr="002E11AD">
        <w:tc>
          <w:tcPr>
            <w:tcW w:w="2093" w:type="dxa"/>
          </w:tcPr>
          <w:p w14:paraId="01B7D347" w14:textId="6E43978D" w:rsidR="00A96FED" w:rsidRPr="00E755E8" w:rsidRDefault="00A96FED" w:rsidP="00E5198F">
            <w:pPr>
              <w:spacing w:line="240" w:lineRule="auto"/>
              <w:ind w:firstLine="0"/>
              <w:jc w:val="left"/>
            </w:pPr>
            <w:r w:rsidRPr="000B7407">
              <w:t>Excluir-do-Estoque</w:t>
            </w:r>
          </w:p>
        </w:tc>
        <w:tc>
          <w:tcPr>
            <w:tcW w:w="7087" w:type="dxa"/>
          </w:tcPr>
          <w:p w14:paraId="5BBB249F" w14:textId="77777777" w:rsidR="00A96FED" w:rsidRDefault="00A96FED" w:rsidP="00E5198F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</w:pPr>
            <w:r>
              <w:t>“</w:t>
            </w:r>
            <w:r w:rsidRPr="00E755E8">
              <w:t>Excluir_do_Estoque.xlsm</w:t>
            </w:r>
            <w:r>
              <w:t>”</w:t>
            </w:r>
          </w:p>
          <w:p w14:paraId="3840A81E" w14:textId="52EA990E" w:rsidR="00A96FED" w:rsidRPr="00E755E8" w:rsidRDefault="00A96FED" w:rsidP="00E5198F">
            <w:pPr>
              <w:spacing w:line="240" w:lineRule="auto"/>
              <w:ind w:firstLine="0"/>
              <w:jc w:val="left"/>
            </w:pPr>
            <w:r w:rsidRPr="00E755E8">
              <w:t>Excluir</w:t>
            </w:r>
            <w:r w:rsidRPr="00E755E8">
              <w:br/>
              <w:t>Estáticas</w:t>
            </w:r>
          </w:p>
        </w:tc>
      </w:tr>
      <w:tr w:rsidR="00A96FED" w:rsidRPr="00E755E8" w14:paraId="51865F87" w14:textId="77777777" w:rsidTr="002E11AD">
        <w:tc>
          <w:tcPr>
            <w:tcW w:w="2093" w:type="dxa"/>
          </w:tcPr>
          <w:p w14:paraId="65D6D767" w14:textId="52901F09" w:rsidR="00A96FED" w:rsidRPr="00E755E8" w:rsidRDefault="00A96FED" w:rsidP="00E5198F">
            <w:pPr>
              <w:spacing w:line="240" w:lineRule="auto"/>
              <w:ind w:firstLine="0"/>
              <w:jc w:val="left"/>
            </w:pPr>
            <w:r w:rsidRPr="004522F5">
              <w:t>Compras</w:t>
            </w:r>
            <w:r>
              <w:t>-</w:t>
            </w:r>
            <w:r w:rsidRPr="004522F5">
              <w:t>Extras</w:t>
            </w:r>
          </w:p>
        </w:tc>
        <w:tc>
          <w:tcPr>
            <w:tcW w:w="7087" w:type="dxa"/>
          </w:tcPr>
          <w:p w14:paraId="75D34172" w14:textId="77777777" w:rsidR="00A96FED" w:rsidRDefault="00A96FED" w:rsidP="00E5198F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</w:pPr>
            <w:r>
              <w:t>“</w:t>
            </w:r>
            <w:r w:rsidRPr="00E755E8">
              <w:t>ComprasExtras.xlsm</w:t>
            </w:r>
            <w:r>
              <w:t>”</w:t>
            </w:r>
          </w:p>
          <w:p w14:paraId="415F26A3" w14:textId="3D8EFAD0" w:rsidR="00A96FED" w:rsidRPr="00E755E8" w:rsidRDefault="00A96FED" w:rsidP="00E5198F">
            <w:pPr>
              <w:spacing w:line="240" w:lineRule="auto"/>
              <w:ind w:firstLine="0"/>
              <w:jc w:val="left"/>
            </w:pPr>
            <w:r w:rsidRPr="00E755E8">
              <w:t>Extras</w:t>
            </w:r>
            <w:r>
              <w:t xml:space="preserve"> | </w:t>
            </w:r>
            <w:r w:rsidRPr="00E755E8">
              <w:t>ListaItens</w:t>
            </w:r>
            <w:r>
              <w:t xml:space="preserve"> | </w:t>
            </w:r>
            <w:r w:rsidRPr="00E755E8">
              <w:t>Origens</w:t>
            </w:r>
            <w:r>
              <w:t xml:space="preserve"> | </w:t>
            </w:r>
            <w:r w:rsidRPr="00E755E8">
              <w:t>Excluir_do_Estoque</w:t>
            </w:r>
            <w:r>
              <w:t xml:space="preserve"> | </w:t>
            </w:r>
            <w:r w:rsidRPr="00E755E8">
              <w:t>Parâmetros</w:t>
            </w:r>
            <w:r>
              <w:t xml:space="preserve"> | </w:t>
            </w:r>
            <w:r w:rsidRPr="00E755E8">
              <w:t>RCsReemitidas_Excluir</w:t>
            </w:r>
          </w:p>
        </w:tc>
      </w:tr>
      <w:tr w:rsidR="00A96FED" w:rsidRPr="00E755E8" w14:paraId="2AEE96AE" w14:textId="77777777" w:rsidTr="002E11AD">
        <w:tc>
          <w:tcPr>
            <w:tcW w:w="2093" w:type="dxa"/>
          </w:tcPr>
          <w:p w14:paraId="272039A6" w14:textId="69C8FC63" w:rsidR="00A96FED" w:rsidRPr="00E755E8" w:rsidRDefault="00A96FED" w:rsidP="00656ACD">
            <w:pPr>
              <w:spacing w:line="240" w:lineRule="auto"/>
              <w:ind w:firstLine="0"/>
            </w:pPr>
            <w:r w:rsidRPr="00D82953">
              <w:t>Complementos</w:t>
            </w:r>
          </w:p>
        </w:tc>
        <w:tc>
          <w:tcPr>
            <w:tcW w:w="7087" w:type="dxa"/>
          </w:tcPr>
          <w:p w14:paraId="5BD67316" w14:textId="77777777" w:rsidR="00A96FED" w:rsidRDefault="00A96FED" w:rsidP="00C52CE6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</w:pPr>
            <w:r>
              <w:t>“</w:t>
            </w:r>
            <w:r w:rsidRPr="00E755E8">
              <w:t>Complementos.xlsm</w:t>
            </w:r>
            <w:r>
              <w:t>”</w:t>
            </w:r>
          </w:p>
          <w:p w14:paraId="2B0BAC7D" w14:textId="022ECA50" w:rsidR="00A96FED" w:rsidRPr="00E755E8" w:rsidRDefault="00A96FED" w:rsidP="00C52CE6">
            <w:pPr>
              <w:spacing w:line="240" w:lineRule="auto"/>
              <w:ind w:firstLine="0"/>
              <w:jc w:val="left"/>
            </w:pPr>
            <w:r w:rsidRPr="00E755E8">
              <w:t>Complementos</w:t>
            </w:r>
            <w:r>
              <w:t xml:space="preserve"> | </w:t>
            </w:r>
            <w:r w:rsidRPr="00E755E8">
              <w:t>Estáticas</w:t>
            </w:r>
            <w:r>
              <w:t xml:space="preserve"> | </w:t>
            </w:r>
            <w:r w:rsidRPr="00E755E8">
              <w:t>Parâmetros</w:t>
            </w:r>
          </w:p>
        </w:tc>
      </w:tr>
      <w:tr w:rsidR="00A96FED" w:rsidRPr="00E755E8" w14:paraId="5C486BC4" w14:textId="77777777" w:rsidTr="002E11AD">
        <w:tc>
          <w:tcPr>
            <w:tcW w:w="2093" w:type="dxa"/>
          </w:tcPr>
          <w:p w14:paraId="1954C0AB" w14:textId="51A3CC1F" w:rsidR="00A96FED" w:rsidRPr="00E755E8" w:rsidRDefault="00A96FED" w:rsidP="00656ACD">
            <w:pPr>
              <w:spacing w:line="240" w:lineRule="auto"/>
              <w:ind w:firstLine="0"/>
            </w:pPr>
            <w:r w:rsidRPr="00A71B5F">
              <w:t>Grupos</w:t>
            </w:r>
          </w:p>
        </w:tc>
        <w:tc>
          <w:tcPr>
            <w:tcW w:w="7087" w:type="dxa"/>
          </w:tcPr>
          <w:p w14:paraId="59A9BAA9" w14:textId="77777777" w:rsidR="00A96FED" w:rsidRDefault="00A96FED" w:rsidP="00C52CE6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</w:pPr>
            <w:r>
              <w:t>“</w:t>
            </w:r>
            <w:r w:rsidRPr="00E755E8">
              <w:t>Grupos.xlsm</w:t>
            </w:r>
            <w:r>
              <w:t>”</w:t>
            </w:r>
          </w:p>
          <w:p w14:paraId="1E176881" w14:textId="159DD2A1" w:rsidR="00A96FED" w:rsidRPr="00E755E8" w:rsidRDefault="00A96FED" w:rsidP="00C52CE6">
            <w:pPr>
              <w:spacing w:line="240" w:lineRule="auto"/>
              <w:ind w:firstLine="0"/>
              <w:jc w:val="left"/>
            </w:pPr>
            <w:r w:rsidRPr="00E755E8">
              <w:t>Grupos</w:t>
            </w:r>
            <w:r>
              <w:t xml:space="preserve"> | </w:t>
            </w:r>
            <w:r w:rsidRPr="00E755E8">
              <w:t>SubGrupos</w:t>
            </w:r>
            <w:r>
              <w:t xml:space="preserve"> | </w:t>
            </w:r>
            <w:r w:rsidRPr="00E755E8">
              <w:t>Personalizado</w:t>
            </w:r>
            <w:r>
              <w:t xml:space="preserve"> | </w:t>
            </w:r>
            <w:r w:rsidRPr="00E755E8">
              <w:t>Parâmetros</w:t>
            </w:r>
            <w:r>
              <w:t xml:space="preserve"> | </w:t>
            </w:r>
            <w:r w:rsidRPr="00E755E8">
              <w:t>Estáticas</w:t>
            </w:r>
          </w:p>
        </w:tc>
      </w:tr>
      <w:tr w:rsidR="00A96FED" w:rsidRPr="00E755E8" w14:paraId="1EDD7D24" w14:textId="77777777" w:rsidTr="002E11AD">
        <w:tc>
          <w:tcPr>
            <w:tcW w:w="2093" w:type="dxa"/>
          </w:tcPr>
          <w:p w14:paraId="61EB355E" w14:textId="4A8E748A" w:rsidR="00A96FED" w:rsidRPr="00E755E8" w:rsidRDefault="00A96FED" w:rsidP="00656ACD">
            <w:pPr>
              <w:spacing w:line="240" w:lineRule="auto"/>
              <w:ind w:firstLine="0"/>
            </w:pPr>
            <w:r w:rsidRPr="00060836">
              <w:t>Itens-Cadastro</w:t>
            </w:r>
          </w:p>
        </w:tc>
        <w:tc>
          <w:tcPr>
            <w:tcW w:w="7087" w:type="dxa"/>
          </w:tcPr>
          <w:p w14:paraId="13C6AAD2" w14:textId="77777777" w:rsidR="00A96FED" w:rsidRDefault="00A96FED" w:rsidP="004C215F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</w:pPr>
            <w:r>
              <w:t>“</w:t>
            </w:r>
            <w:r w:rsidRPr="00E755E8">
              <w:t>Itens_Cadastro_Data_Criação.xlsm</w:t>
            </w:r>
            <w:r>
              <w:t>”</w:t>
            </w:r>
          </w:p>
          <w:p w14:paraId="615B3184" w14:textId="09AA283D" w:rsidR="00A96FED" w:rsidRPr="00E755E8" w:rsidRDefault="00A96FED" w:rsidP="004C215F">
            <w:pPr>
              <w:spacing w:line="240" w:lineRule="auto"/>
              <w:ind w:firstLine="0"/>
              <w:jc w:val="left"/>
            </w:pPr>
            <w:r w:rsidRPr="00E755E8">
              <w:t>Itens</w:t>
            </w:r>
            <w:r>
              <w:t xml:space="preserve"> | A</w:t>
            </w:r>
            <w:r w:rsidRPr="00E755E8">
              <w:t>guardando_exclusão</w:t>
            </w:r>
            <w:r>
              <w:t xml:space="preserve"> | </w:t>
            </w:r>
            <w:r w:rsidRPr="00E755E8">
              <w:t>Backup</w:t>
            </w:r>
          </w:p>
        </w:tc>
      </w:tr>
      <w:tr w:rsidR="00A96FED" w:rsidRPr="00E755E8" w14:paraId="442667F7" w14:textId="77777777" w:rsidTr="002E11AD">
        <w:tc>
          <w:tcPr>
            <w:tcW w:w="2093" w:type="dxa"/>
          </w:tcPr>
          <w:p w14:paraId="0876923D" w14:textId="791C0238" w:rsidR="00A96FED" w:rsidRPr="00E755E8" w:rsidRDefault="00A96FED" w:rsidP="00656ACD">
            <w:pPr>
              <w:spacing w:line="240" w:lineRule="auto"/>
              <w:ind w:firstLine="0"/>
            </w:pPr>
            <w:r w:rsidRPr="003869F2">
              <w:t>Justificativas-RC</w:t>
            </w:r>
          </w:p>
        </w:tc>
        <w:tc>
          <w:tcPr>
            <w:tcW w:w="7087" w:type="dxa"/>
          </w:tcPr>
          <w:p w14:paraId="598EC126" w14:textId="77777777" w:rsidR="00A96FED" w:rsidRDefault="00A96FED" w:rsidP="004C215F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</w:pPr>
            <w:r>
              <w:t>“</w:t>
            </w:r>
            <w:r w:rsidRPr="00E755E8">
              <w:t>JUSTIFICATIVAS RC's.xlsm</w:t>
            </w:r>
            <w:r>
              <w:t>”</w:t>
            </w:r>
          </w:p>
          <w:p w14:paraId="32169FAD" w14:textId="22D00919" w:rsidR="00A96FED" w:rsidRPr="00E755E8" w:rsidRDefault="00A96FED" w:rsidP="004C215F">
            <w:pPr>
              <w:spacing w:line="240" w:lineRule="auto"/>
              <w:ind w:firstLine="0"/>
              <w:jc w:val="left"/>
            </w:pPr>
            <w:r w:rsidRPr="00E755E8">
              <w:t>Itens</w:t>
            </w:r>
            <w:r>
              <w:t xml:space="preserve"> | </w:t>
            </w:r>
            <w:r w:rsidRPr="00E755E8">
              <w:t>JustificativasPorGrupo</w:t>
            </w:r>
            <w:r>
              <w:t xml:space="preserve"> | </w:t>
            </w:r>
            <w:r w:rsidRPr="00E755E8">
              <w:t>Grupos</w:t>
            </w:r>
            <w:r>
              <w:t xml:space="preserve"> | </w:t>
            </w:r>
            <w:r w:rsidRPr="00E755E8">
              <w:t>Parâmetros</w:t>
            </w:r>
          </w:p>
        </w:tc>
      </w:tr>
    </w:tbl>
    <w:p w14:paraId="1B7010F9" w14:textId="77777777" w:rsidR="003C23D7" w:rsidRDefault="003C23D7" w:rsidP="008B298C"/>
    <w:p w14:paraId="206746FE" w14:textId="713F10B0" w:rsidR="000511AE" w:rsidRPr="00E755E8" w:rsidRDefault="008B298C" w:rsidP="008B298C">
      <w:r w:rsidRPr="00E755E8">
        <w:t xml:space="preserve">A Tabela </w:t>
      </w:r>
      <w:r w:rsidR="007352EB" w:rsidRPr="00E755E8">
        <w:t>4</w:t>
      </w:r>
      <w:r w:rsidRPr="00E755E8">
        <w:t xml:space="preserve"> demonstra </w:t>
      </w:r>
      <w:r w:rsidR="00153749">
        <w:t>alguns d</w:t>
      </w:r>
      <w:r w:rsidRPr="00E755E8">
        <w:t>os campos d</w:t>
      </w:r>
      <w:r w:rsidR="00153749">
        <w:t xml:space="preserve">o </w:t>
      </w:r>
      <w:r w:rsidR="00153749" w:rsidRPr="00F712DE">
        <w:rPr>
          <w:i/>
          <w:iCs/>
        </w:rPr>
        <w:t>Workbook</w:t>
      </w:r>
      <w:r w:rsidR="00153749" w:rsidRPr="00F712DE">
        <w:t>-Apuração-</w:t>
      </w:r>
      <w:r w:rsidRPr="00F712DE">
        <w:t>Compras</w:t>
      </w:r>
      <w:r w:rsidRPr="00E755E8">
        <w:t xml:space="preserve"> </w:t>
      </w:r>
      <w:r w:rsidR="00153749">
        <w:t>que foram tratados neste desenvolvimento</w:t>
      </w:r>
      <w:r w:rsidR="00D028ED">
        <w:t xml:space="preserve"> (Ver </w:t>
      </w:r>
      <w:r w:rsidR="00CA7530">
        <w:t xml:space="preserve">a tabela completa </w:t>
      </w:r>
      <w:r w:rsidR="00D028ED">
        <w:t>n</w:t>
      </w:r>
      <w:r w:rsidR="00153749">
        <w:t xml:space="preserve">o Apêndice </w:t>
      </w:r>
      <w:r w:rsidR="009F175E">
        <w:t>B</w:t>
      </w:r>
      <w:r w:rsidR="00D028ED">
        <w:t>)</w:t>
      </w:r>
      <w:r w:rsidR="001D5218" w:rsidRPr="00E755E8">
        <w:t>.</w:t>
      </w:r>
    </w:p>
    <w:p w14:paraId="04734CB1" w14:textId="1325AA1E" w:rsidR="008B298C" w:rsidRPr="00E755E8" w:rsidRDefault="008B298C" w:rsidP="008B298C">
      <w:pPr>
        <w:pStyle w:val="Legenda"/>
        <w:rPr>
          <w:b w:val="0"/>
          <w:bCs w:val="0"/>
        </w:rPr>
      </w:pPr>
      <w:bookmarkStart w:id="21" w:name="_Toc152010208"/>
      <w:r w:rsidRPr="00E755E8">
        <w:t xml:space="preserve">Tabela </w:t>
      </w:r>
      <w:fldSimple w:instr=" SEQ Tabela \* ARABIC ">
        <w:r w:rsidR="00144B67">
          <w:rPr>
            <w:noProof/>
          </w:rPr>
          <w:t>4</w:t>
        </w:r>
      </w:fldSimple>
      <w:r w:rsidRPr="00E755E8">
        <w:t xml:space="preserve"> -</w:t>
      </w:r>
      <w:r w:rsidR="0067095F" w:rsidRPr="0067095F">
        <w:rPr>
          <w:i/>
          <w:iCs/>
        </w:rPr>
        <w:t xml:space="preserve"> </w:t>
      </w:r>
      <w:r w:rsidR="0067095F" w:rsidRPr="0067095F">
        <w:rPr>
          <w:b w:val="0"/>
          <w:bCs w:val="0"/>
          <w:i/>
          <w:iCs/>
        </w:rPr>
        <w:t>Workbook</w:t>
      </w:r>
      <w:r w:rsidR="0067095F" w:rsidRPr="0067095F">
        <w:rPr>
          <w:b w:val="0"/>
          <w:bCs w:val="0"/>
        </w:rPr>
        <w:t>-Apuração-Compras</w:t>
      </w:r>
      <w:r w:rsidRPr="00E755E8">
        <w:rPr>
          <w:b w:val="0"/>
          <w:bCs w:val="0"/>
        </w:rPr>
        <w:t xml:space="preserve"> </w:t>
      </w:r>
      <w:r w:rsidR="0067095F">
        <w:rPr>
          <w:b w:val="0"/>
          <w:bCs w:val="0"/>
        </w:rPr>
        <w:t xml:space="preserve">- </w:t>
      </w:r>
      <w:r w:rsidRPr="00E755E8">
        <w:rPr>
          <w:b w:val="0"/>
          <w:bCs w:val="0"/>
        </w:rPr>
        <w:t xml:space="preserve">Planilha </w:t>
      </w:r>
      <w:r w:rsidR="0067095F">
        <w:rPr>
          <w:b w:val="0"/>
          <w:bCs w:val="0"/>
        </w:rPr>
        <w:t>“I</w:t>
      </w:r>
      <w:r w:rsidR="001620ED" w:rsidRPr="00E755E8">
        <w:rPr>
          <w:b w:val="0"/>
          <w:bCs w:val="0"/>
        </w:rPr>
        <w:t>tens</w:t>
      </w:r>
      <w:r w:rsidR="0067095F">
        <w:rPr>
          <w:b w:val="0"/>
          <w:bCs w:val="0"/>
        </w:rPr>
        <w:t>”</w:t>
      </w:r>
      <w:r w:rsidR="00877B93">
        <w:rPr>
          <w:b w:val="0"/>
          <w:bCs w:val="0"/>
        </w:rPr>
        <w:t xml:space="preserve"> – </w:t>
      </w:r>
      <w:r w:rsidR="003A2224">
        <w:rPr>
          <w:b w:val="0"/>
          <w:bCs w:val="0"/>
        </w:rPr>
        <w:t>Descrição</w:t>
      </w:r>
      <w:r w:rsidR="00877B93">
        <w:rPr>
          <w:b w:val="0"/>
          <w:bCs w:val="0"/>
        </w:rPr>
        <w:t xml:space="preserve"> das Colunas</w:t>
      </w:r>
      <w:bookmarkEnd w:id="21"/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2093"/>
        <w:gridCol w:w="2977"/>
        <w:gridCol w:w="4252"/>
      </w:tblGrid>
      <w:tr w:rsidR="008B298C" w:rsidRPr="00E755E8" w14:paraId="27F9A9EE" w14:textId="77777777" w:rsidTr="00C77DA1">
        <w:tc>
          <w:tcPr>
            <w:tcW w:w="2093" w:type="dxa"/>
          </w:tcPr>
          <w:p w14:paraId="1713E4E7" w14:textId="440DABBF" w:rsidR="008B298C" w:rsidRPr="00E755E8" w:rsidRDefault="00A40286" w:rsidP="008B298C">
            <w:pPr>
              <w:ind w:firstLine="0"/>
            </w:pPr>
            <w:bookmarkStart w:id="22" w:name="_Hlk151987993"/>
            <w:r w:rsidRPr="00E755E8">
              <w:t xml:space="preserve">Nome da </w:t>
            </w:r>
            <w:r w:rsidR="008B298C" w:rsidRPr="00E755E8">
              <w:t>Coluna</w:t>
            </w:r>
          </w:p>
        </w:tc>
        <w:tc>
          <w:tcPr>
            <w:tcW w:w="2977" w:type="dxa"/>
          </w:tcPr>
          <w:p w14:paraId="71412F35" w14:textId="4DE9B44E" w:rsidR="008B298C" w:rsidRPr="00E755E8" w:rsidRDefault="008B298C" w:rsidP="008B298C">
            <w:pPr>
              <w:ind w:firstLine="0"/>
            </w:pPr>
            <w:r w:rsidRPr="00E755E8">
              <w:t>Origem</w:t>
            </w:r>
          </w:p>
        </w:tc>
        <w:tc>
          <w:tcPr>
            <w:tcW w:w="4252" w:type="dxa"/>
          </w:tcPr>
          <w:p w14:paraId="6CBCF46B" w14:textId="4B494705" w:rsidR="008B298C" w:rsidRPr="00E755E8" w:rsidRDefault="008B298C" w:rsidP="008B298C">
            <w:pPr>
              <w:ind w:firstLine="0"/>
            </w:pPr>
            <w:r w:rsidRPr="00E755E8">
              <w:t>Descrição</w:t>
            </w:r>
            <w:r w:rsidR="00C042F5">
              <w:t>.</w:t>
            </w:r>
          </w:p>
        </w:tc>
      </w:tr>
      <w:tr w:rsidR="001D0B4C" w:rsidRPr="00E755E8" w14:paraId="18963AFE" w14:textId="77777777" w:rsidTr="00C77DA1">
        <w:tc>
          <w:tcPr>
            <w:tcW w:w="2093" w:type="dxa"/>
          </w:tcPr>
          <w:p w14:paraId="2FF8C915" w14:textId="25E6EE07" w:rsidR="001D0B4C" w:rsidRPr="00E755E8" w:rsidRDefault="001D0B4C" w:rsidP="00381C65">
            <w:pPr>
              <w:spacing w:line="240" w:lineRule="auto"/>
              <w:ind w:firstLine="0"/>
            </w:pPr>
            <w:r w:rsidRPr="00E755E8">
              <w:t>CÓDIGO</w:t>
            </w:r>
          </w:p>
        </w:tc>
        <w:tc>
          <w:tcPr>
            <w:tcW w:w="2977" w:type="dxa"/>
            <w:vMerge w:val="restart"/>
          </w:tcPr>
          <w:p w14:paraId="7646F840" w14:textId="3F30C18E" w:rsidR="001D0B4C" w:rsidRPr="00E755E8" w:rsidRDefault="001D0B4C" w:rsidP="001D0B4C">
            <w:pPr>
              <w:spacing w:line="240" w:lineRule="auto"/>
              <w:ind w:firstLine="0"/>
              <w:jc w:val="left"/>
            </w:pPr>
            <w:r w:rsidRPr="00FA7898">
              <w:t>AED-S</w:t>
            </w:r>
            <w:r>
              <w:t>.</w:t>
            </w:r>
          </w:p>
        </w:tc>
        <w:tc>
          <w:tcPr>
            <w:tcW w:w="4252" w:type="dxa"/>
            <w:vMerge w:val="restart"/>
          </w:tcPr>
          <w:p w14:paraId="2462DF11" w14:textId="77777777" w:rsidR="001D0B4C" w:rsidRDefault="001D0B4C" w:rsidP="00381C65">
            <w:pPr>
              <w:spacing w:line="240" w:lineRule="auto"/>
              <w:ind w:firstLine="0"/>
            </w:pPr>
            <w:r>
              <w:t xml:space="preserve">Identificação </w:t>
            </w:r>
            <w:r w:rsidRPr="00E755E8">
              <w:t>do item em estoque.</w:t>
            </w:r>
          </w:p>
          <w:p w14:paraId="1BAEB659" w14:textId="0014583C" w:rsidR="001D0B4C" w:rsidRPr="00E755E8" w:rsidRDefault="001D0B4C" w:rsidP="00381C65">
            <w:pPr>
              <w:spacing w:line="240" w:lineRule="auto"/>
              <w:ind w:firstLine="0"/>
            </w:pPr>
            <w:r w:rsidRPr="00E755E8">
              <w:t>A descrição completa é armazenada no comentário desta célula.</w:t>
            </w:r>
          </w:p>
        </w:tc>
      </w:tr>
      <w:tr w:rsidR="001D0B4C" w:rsidRPr="00E755E8" w14:paraId="07267629" w14:textId="77777777" w:rsidTr="00C77DA1">
        <w:tc>
          <w:tcPr>
            <w:tcW w:w="2093" w:type="dxa"/>
          </w:tcPr>
          <w:p w14:paraId="5661E0C3" w14:textId="068DFDD8" w:rsidR="001D0B4C" w:rsidRPr="00E755E8" w:rsidRDefault="001D0B4C" w:rsidP="00381C65">
            <w:pPr>
              <w:spacing w:line="240" w:lineRule="auto"/>
              <w:ind w:firstLine="0"/>
            </w:pPr>
            <w:r w:rsidRPr="00E755E8">
              <w:t>DESCRIÇÃO</w:t>
            </w:r>
          </w:p>
        </w:tc>
        <w:tc>
          <w:tcPr>
            <w:tcW w:w="2977" w:type="dxa"/>
            <w:vMerge/>
          </w:tcPr>
          <w:p w14:paraId="03F8856A" w14:textId="337D6861" w:rsidR="001D0B4C" w:rsidRPr="00E755E8" w:rsidRDefault="001D0B4C" w:rsidP="007B20A5">
            <w:pPr>
              <w:spacing w:line="240" w:lineRule="auto"/>
              <w:ind w:firstLine="0"/>
              <w:jc w:val="left"/>
            </w:pPr>
          </w:p>
        </w:tc>
        <w:tc>
          <w:tcPr>
            <w:tcW w:w="4252" w:type="dxa"/>
            <w:vMerge/>
          </w:tcPr>
          <w:p w14:paraId="7022EE8C" w14:textId="425866C0" w:rsidR="001D0B4C" w:rsidRPr="00E755E8" w:rsidRDefault="001D0B4C" w:rsidP="00381C65">
            <w:pPr>
              <w:spacing w:line="240" w:lineRule="auto"/>
              <w:ind w:firstLine="0"/>
            </w:pPr>
          </w:p>
        </w:tc>
      </w:tr>
      <w:tr w:rsidR="00A40286" w:rsidRPr="00E755E8" w14:paraId="6E745471" w14:textId="77777777" w:rsidTr="00C77DA1">
        <w:tc>
          <w:tcPr>
            <w:tcW w:w="2093" w:type="dxa"/>
          </w:tcPr>
          <w:p w14:paraId="74D58F85" w14:textId="77E70B4A" w:rsidR="00A40286" w:rsidRPr="00E755E8" w:rsidRDefault="00A40286" w:rsidP="00381C65">
            <w:pPr>
              <w:spacing w:line="240" w:lineRule="auto"/>
              <w:ind w:firstLine="0"/>
            </w:pPr>
            <w:r w:rsidRPr="00E755E8">
              <w:lastRenderedPageBreak/>
              <w:t>TEMPO ESTOQUE</w:t>
            </w:r>
          </w:p>
        </w:tc>
        <w:tc>
          <w:tcPr>
            <w:tcW w:w="2977" w:type="dxa"/>
          </w:tcPr>
          <w:p w14:paraId="3FEFD5AE" w14:textId="3C159365" w:rsidR="00A40286" w:rsidRPr="00D1549F" w:rsidRDefault="00E32E19" w:rsidP="007B20A5">
            <w:pPr>
              <w:spacing w:line="240" w:lineRule="auto"/>
              <w:ind w:firstLine="0"/>
              <w:jc w:val="left"/>
            </w:pPr>
            <w:r w:rsidRPr="00D1549F">
              <w:t>Recalculada</w:t>
            </w:r>
            <w:r w:rsidR="007936CC" w:rsidRPr="00D1549F">
              <w:t xml:space="preserve"> por fórmula.</w:t>
            </w:r>
          </w:p>
        </w:tc>
        <w:tc>
          <w:tcPr>
            <w:tcW w:w="4252" w:type="dxa"/>
          </w:tcPr>
          <w:p w14:paraId="6EE5517E" w14:textId="7A51AE19" w:rsidR="00A40286" w:rsidRPr="00E755E8" w:rsidRDefault="00E32E19" w:rsidP="00381C65">
            <w:pPr>
              <w:spacing w:line="240" w:lineRule="auto"/>
              <w:ind w:firstLine="0"/>
            </w:pPr>
            <w:r w:rsidRPr="00E755E8">
              <w:t>Tempo de duração de estoque</w:t>
            </w:r>
            <w:r w:rsidR="000534CD">
              <w:t xml:space="preserve"> </w:t>
            </w:r>
            <w:r w:rsidRPr="00E755E8">
              <w:t xml:space="preserve"> com base na nova média apurada.</w:t>
            </w:r>
          </w:p>
        </w:tc>
      </w:tr>
      <w:tr w:rsidR="00A40286" w:rsidRPr="00E755E8" w14:paraId="76057DC4" w14:textId="77777777" w:rsidTr="00C77DA1">
        <w:tc>
          <w:tcPr>
            <w:tcW w:w="2093" w:type="dxa"/>
          </w:tcPr>
          <w:p w14:paraId="05DB847C" w14:textId="7938F2A3" w:rsidR="00A40286" w:rsidRPr="00E755E8" w:rsidRDefault="00012F36" w:rsidP="00381C65">
            <w:pPr>
              <w:spacing w:line="240" w:lineRule="auto"/>
              <w:ind w:firstLine="0"/>
            </w:pPr>
            <w:r w:rsidRPr="00E755E8">
              <w:t>ATA Nº/ANO</w:t>
            </w:r>
          </w:p>
        </w:tc>
        <w:tc>
          <w:tcPr>
            <w:tcW w:w="2977" w:type="dxa"/>
          </w:tcPr>
          <w:p w14:paraId="66E94530" w14:textId="37F5FA15" w:rsidR="003357D1" w:rsidRDefault="00E33770" w:rsidP="00D1549F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</w:pPr>
            <w:r w:rsidRPr="00FA7898">
              <w:t>AED-S</w:t>
            </w:r>
            <w:r>
              <w:t>.</w:t>
            </w:r>
          </w:p>
          <w:p w14:paraId="517638A0" w14:textId="0D41FC82" w:rsidR="00A40286" w:rsidRPr="007263E9" w:rsidRDefault="00E33770" w:rsidP="007B20A5">
            <w:pPr>
              <w:spacing w:line="240" w:lineRule="auto"/>
              <w:ind w:firstLine="0"/>
              <w:jc w:val="left"/>
            </w:pPr>
            <w:r w:rsidRPr="007263E9">
              <w:t>Pode ser alterado pela importação quando há mais de uma ARP ativa ou há ARP anterior.</w:t>
            </w:r>
            <w:r w:rsidR="00D1549F" w:rsidRPr="007263E9">
              <w:t xml:space="preserve"> Utiliza o  </w:t>
            </w:r>
            <w:r w:rsidR="00D1549F" w:rsidRPr="00F712DE">
              <w:rPr>
                <w:i/>
                <w:iCs/>
              </w:rPr>
              <w:t>Workbook</w:t>
            </w:r>
            <w:r w:rsidR="00D1549F" w:rsidRPr="00F712DE">
              <w:t xml:space="preserve">-Itens-em-ARP </w:t>
            </w:r>
            <w:r w:rsidR="00D1549F" w:rsidRPr="007263E9">
              <w:t>se necessário.</w:t>
            </w:r>
          </w:p>
        </w:tc>
        <w:tc>
          <w:tcPr>
            <w:tcW w:w="4252" w:type="dxa"/>
          </w:tcPr>
          <w:p w14:paraId="3F673914" w14:textId="75B2E24F" w:rsidR="00A40286" w:rsidRPr="00E755E8" w:rsidRDefault="00107299" w:rsidP="00381C65">
            <w:pPr>
              <w:spacing w:line="240" w:lineRule="auto"/>
              <w:ind w:firstLine="0"/>
            </w:pPr>
            <w:r w:rsidRPr="00E755E8">
              <w:t xml:space="preserve">Nº da ARP relacionada ao item. Caso o item esteja com duas ARPs </w:t>
            </w:r>
            <w:r w:rsidR="009A5714">
              <w:t>ativas</w:t>
            </w:r>
            <w:r w:rsidRPr="00E755E8">
              <w:t xml:space="preserve"> aparecerá </w:t>
            </w:r>
            <w:r w:rsidR="006F06E9" w:rsidRPr="00E755E8">
              <w:t>a quantidade (Ex.:</w:t>
            </w:r>
            <w:r w:rsidR="00BD002E">
              <w:t xml:space="preserve"> </w:t>
            </w:r>
            <w:r w:rsidRPr="00E755E8">
              <w:t>#2</w:t>
            </w:r>
            <w:r w:rsidR="006F06E9" w:rsidRPr="00E755E8">
              <w:t>)</w:t>
            </w:r>
            <w:r w:rsidRPr="00E755E8">
              <w:t xml:space="preserve"> e </w:t>
            </w:r>
            <w:r w:rsidR="006F06E9" w:rsidRPr="00E755E8">
              <w:t>n</w:t>
            </w:r>
            <w:r w:rsidRPr="00E755E8">
              <w:t xml:space="preserve">os </w:t>
            </w:r>
            <w:r w:rsidR="006F06E9" w:rsidRPr="00E755E8">
              <w:t xml:space="preserve">comentários das células seus respectivos </w:t>
            </w:r>
            <w:r w:rsidRPr="00E755E8">
              <w:t>números</w:t>
            </w:r>
            <w:r w:rsidR="006F06E9" w:rsidRPr="00E755E8">
              <w:t>, saldo e validade</w:t>
            </w:r>
            <w:r w:rsidRPr="00E755E8">
              <w:t>.</w:t>
            </w:r>
            <w:r w:rsidR="00AC4A4C" w:rsidRPr="00E755E8">
              <w:t xml:space="preserve"> </w:t>
            </w:r>
            <w:r w:rsidR="003357D1">
              <w:t xml:space="preserve">Se não tiver </w:t>
            </w:r>
            <w:r w:rsidR="00AC4A4C" w:rsidRPr="00E755E8">
              <w:t xml:space="preserve">ARP vigente </w:t>
            </w:r>
            <w:r w:rsidR="003357D1">
              <w:t>traz dados da</w:t>
            </w:r>
            <w:r w:rsidR="00AC4A4C" w:rsidRPr="00E755E8">
              <w:t xml:space="preserve"> última</w:t>
            </w:r>
            <w:r w:rsidR="003357D1">
              <w:t>.</w:t>
            </w:r>
          </w:p>
        </w:tc>
      </w:tr>
      <w:tr w:rsidR="00A40286" w:rsidRPr="00E755E8" w14:paraId="3465E976" w14:textId="77777777" w:rsidTr="00C77DA1">
        <w:tc>
          <w:tcPr>
            <w:tcW w:w="2093" w:type="dxa"/>
          </w:tcPr>
          <w:p w14:paraId="6AF2C94C" w14:textId="0CDE658D" w:rsidR="00A40286" w:rsidRPr="00E755E8" w:rsidRDefault="00012F36" w:rsidP="00381C65">
            <w:pPr>
              <w:spacing w:line="240" w:lineRule="auto"/>
              <w:ind w:firstLine="0"/>
            </w:pPr>
            <w:r w:rsidRPr="00E755E8">
              <w:t>ATA SALDO</w:t>
            </w:r>
          </w:p>
        </w:tc>
        <w:tc>
          <w:tcPr>
            <w:tcW w:w="2977" w:type="dxa"/>
          </w:tcPr>
          <w:p w14:paraId="7F215E65" w14:textId="69EEC90D" w:rsidR="00A40286" w:rsidRPr="00F712DE" w:rsidRDefault="00A5068D" w:rsidP="007B20A5">
            <w:pPr>
              <w:spacing w:line="240" w:lineRule="auto"/>
              <w:ind w:firstLine="0"/>
              <w:jc w:val="left"/>
            </w:pPr>
            <w:r w:rsidRPr="00F712DE">
              <w:rPr>
                <w:i/>
                <w:iCs/>
              </w:rPr>
              <w:t>Workbook</w:t>
            </w:r>
            <w:r w:rsidRPr="00F712DE">
              <w:t>-Itens-em-ARP.</w:t>
            </w:r>
          </w:p>
        </w:tc>
        <w:tc>
          <w:tcPr>
            <w:tcW w:w="4252" w:type="dxa"/>
          </w:tcPr>
          <w:p w14:paraId="3E2F3736" w14:textId="5C6746F1" w:rsidR="00A40286" w:rsidRPr="00E755E8" w:rsidRDefault="00A5068D" w:rsidP="00381C65">
            <w:pPr>
              <w:spacing w:line="240" w:lineRule="auto"/>
              <w:ind w:firstLine="0"/>
            </w:pPr>
            <w:r w:rsidRPr="00E755E8">
              <w:t>Saldo total</w:t>
            </w:r>
            <w:r>
              <w:t xml:space="preserve"> das ARPs, considerando RCs e AFs emitidas.</w:t>
            </w:r>
          </w:p>
        </w:tc>
      </w:tr>
      <w:tr w:rsidR="00152C05" w:rsidRPr="00E755E8" w14:paraId="47FAACDF" w14:textId="77777777" w:rsidTr="00C77DA1">
        <w:tc>
          <w:tcPr>
            <w:tcW w:w="2093" w:type="dxa"/>
          </w:tcPr>
          <w:p w14:paraId="59693556" w14:textId="11DA86EF" w:rsidR="00152C05" w:rsidRPr="00E755E8" w:rsidRDefault="00152C05" w:rsidP="00152C05">
            <w:pPr>
              <w:spacing w:line="240" w:lineRule="auto"/>
              <w:ind w:firstLine="0"/>
              <w:rPr>
                <w:b/>
                <w:bCs/>
              </w:rPr>
            </w:pPr>
            <w:r w:rsidRPr="00E755E8">
              <w:rPr>
                <w:b/>
                <w:bCs/>
              </w:rPr>
              <w:t>ATA MESES</w:t>
            </w:r>
          </w:p>
        </w:tc>
        <w:tc>
          <w:tcPr>
            <w:tcW w:w="2977" w:type="dxa"/>
          </w:tcPr>
          <w:p w14:paraId="343013A9" w14:textId="57E1D9BE" w:rsidR="00152C05" w:rsidRPr="002E6B1C" w:rsidRDefault="00B640AD" w:rsidP="007B20A5">
            <w:pPr>
              <w:spacing w:line="240" w:lineRule="auto"/>
              <w:ind w:firstLine="0"/>
              <w:jc w:val="left"/>
            </w:pPr>
            <w:r w:rsidRPr="002E6B1C">
              <w:t>Calculado.</w:t>
            </w:r>
          </w:p>
        </w:tc>
        <w:tc>
          <w:tcPr>
            <w:tcW w:w="4252" w:type="dxa"/>
          </w:tcPr>
          <w:p w14:paraId="336F180E" w14:textId="306CF31A" w:rsidR="00152C05" w:rsidRPr="00E755E8" w:rsidRDefault="00DA0535" w:rsidP="00152C05">
            <w:pPr>
              <w:spacing w:line="240" w:lineRule="auto"/>
              <w:ind w:firstLine="0"/>
            </w:pPr>
            <w:r w:rsidRPr="00E755E8">
              <w:t>Projeção em</w:t>
            </w:r>
            <w:r w:rsidR="006858B9">
              <w:t xml:space="preserve"> quantidade inteira de</w:t>
            </w:r>
            <w:r w:rsidRPr="00E755E8">
              <w:t xml:space="preserve"> meses da validade da ARP</w:t>
            </w:r>
            <w:r w:rsidR="004F2BFC">
              <w:t xml:space="preserve"> mais recente</w:t>
            </w:r>
            <w:r w:rsidR="00B640AD" w:rsidRPr="00E755E8">
              <w:t>.</w:t>
            </w:r>
          </w:p>
        </w:tc>
      </w:tr>
      <w:tr w:rsidR="00152C05" w:rsidRPr="00E755E8" w14:paraId="2DFA9D17" w14:textId="77777777" w:rsidTr="00C77DA1">
        <w:tc>
          <w:tcPr>
            <w:tcW w:w="2093" w:type="dxa"/>
          </w:tcPr>
          <w:p w14:paraId="7737F4A6" w14:textId="574F88D0" w:rsidR="00152C05" w:rsidRPr="00E755E8" w:rsidRDefault="00152C05" w:rsidP="00152C05">
            <w:pPr>
              <w:spacing w:line="240" w:lineRule="auto"/>
              <w:ind w:firstLine="0"/>
              <w:rPr>
                <w:b/>
                <w:bCs/>
              </w:rPr>
            </w:pPr>
            <w:r w:rsidRPr="00E755E8">
              <w:rPr>
                <w:b/>
                <w:bCs/>
              </w:rPr>
              <w:t>SETOR</w:t>
            </w:r>
          </w:p>
        </w:tc>
        <w:tc>
          <w:tcPr>
            <w:tcW w:w="2977" w:type="dxa"/>
          </w:tcPr>
          <w:p w14:paraId="38B173E0" w14:textId="314D7901" w:rsidR="00D65890" w:rsidRPr="00F712DE" w:rsidRDefault="00071149" w:rsidP="007B20A5">
            <w:pPr>
              <w:spacing w:line="240" w:lineRule="auto"/>
              <w:ind w:firstLine="0"/>
              <w:jc w:val="left"/>
            </w:pPr>
            <w:r w:rsidRPr="00F712DE">
              <w:rPr>
                <w:i/>
                <w:iCs/>
              </w:rPr>
              <w:t>Workbook</w:t>
            </w:r>
            <w:r w:rsidRPr="00F712DE">
              <w:t>-Grupos</w:t>
            </w:r>
            <w:r w:rsidR="004C67A7" w:rsidRPr="00F712DE">
              <w:t>.</w:t>
            </w:r>
          </w:p>
        </w:tc>
        <w:tc>
          <w:tcPr>
            <w:tcW w:w="4252" w:type="dxa"/>
          </w:tcPr>
          <w:p w14:paraId="0AB71DB0" w14:textId="27CCC6EF" w:rsidR="00152C05" w:rsidRPr="00E755E8" w:rsidRDefault="00F3299F" w:rsidP="00152C05">
            <w:pPr>
              <w:spacing w:line="240" w:lineRule="auto"/>
              <w:ind w:firstLine="0"/>
            </w:pPr>
            <w:r w:rsidRPr="00E755E8">
              <w:t xml:space="preserve">Utilizado </w:t>
            </w:r>
            <w:r w:rsidR="00D65890" w:rsidRPr="00E755E8">
              <w:t>para definir o setor onde o item é mais utilizado.</w:t>
            </w:r>
          </w:p>
        </w:tc>
      </w:tr>
      <w:tr w:rsidR="007D7D49" w:rsidRPr="00E755E8" w14:paraId="5A5A0049" w14:textId="77777777" w:rsidTr="00C77DA1">
        <w:tc>
          <w:tcPr>
            <w:tcW w:w="2093" w:type="dxa"/>
          </w:tcPr>
          <w:p w14:paraId="72FE0445" w14:textId="62E9AAB9" w:rsidR="007D7D49" w:rsidRPr="00E755E8" w:rsidRDefault="007D7D49" w:rsidP="007D7D49">
            <w:pPr>
              <w:spacing w:line="240" w:lineRule="auto"/>
              <w:ind w:firstLine="0"/>
              <w:rPr>
                <w:b/>
                <w:bCs/>
              </w:rPr>
            </w:pPr>
            <w:r w:rsidRPr="00E755E8">
              <w:t>RC Nº</w:t>
            </w:r>
          </w:p>
        </w:tc>
        <w:tc>
          <w:tcPr>
            <w:tcW w:w="2977" w:type="dxa"/>
          </w:tcPr>
          <w:p w14:paraId="6FFD5E52" w14:textId="77777777" w:rsidR="007D7D49" w:rsidRDefault="007D7D49" w:rsidP="007D7D49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</w:pPr>
            <w:r w:rsidRPr="00FA7898">
              <w:t>AED-S</w:t>
            </w:r>
            <w:r>
              <w:t>.</w:t>
            </w:r>
          </w:p>
          <w:p w14:paraId="15F6B9E3" w14:textId="038245E1" w:rsidR="007D7D49" w:rsidRPr="007D7D49" w:rsidRDefault="007D7D49" w:rsidP="007D7D49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t>Todas as informações referentes às RCs podem estar</w:t>
            </w:r>
            <w:r w:rsidR="00005191">
              <w:t xml:space="preserve"> sem normalização</w:t>
            </w:r>
            <w:r>
              <w:t xml:space="preserve"> e </w:t>
            </w:r>
            <w:r w:rsidR="002804B0">
              <w:t>devem ser</w:t>
            </w:r>
            <w:r>
              <w:t xml:space="preserve"> ajustadas </w:t>
            </w:r>
            <w:r w:rsidRPr="00660519">
              <w:t>pela importação.</w:t>
            </w:r>
          </w:p>
        </w:tc>
        <w:tc>
          <w:tcPr>
            <w:tcW w:w="4252" w:type="dxa"/>
          </w:tcPr>
          <w:p w14:paraId="49CF7F9E" w14:textId="77777777" w:rsidR="007D7D49" w:rsidRDefault="007D7D49" w:rsidP="007D7D49">
            <w:pPr>
              <w:spacing w:line="240" w:lineRule="auto"/>
              <w:ind w:firstLine="0"/>
            </w:pPr>
            <w:r>
              <w:t>Quando existe mais de uma RC pendente exibe no comentário da célula os seus respectivos números e quantidades.</w:t>
            </w:r>
          </w:p>
          <w:p w14:paraId="354605D1" w14:textId="385FB7BA" w:rsidR="007D7D49" w:rsidRPr="00E755E8" w:rsidRDefault="007D7D49" w:rsidP="007D7D49">
            <w:pPr>
              <w:spacing w:line="240" w:lineRule="auto"/>
              <w:ind w:firstLine="0"/>
            </w:pPr>
            <w:r>
              <w:t xml:space="preserve">Na própria célula, passa a exibir a quantidade de RCs pendentes </w:t>
            </w:r>
            <w:r w:rsidRPr="00E755E8">
              <w:t>(Ex.: #2)</w:t>
            </w:r>
            <w:r>
              <w:t>.</w:t>
            </w:r>
          </w:p>
        </w:tc>
      </w:tr>
      <w:tr w:rsidR="002804B0" w:rsidRPr="00E755E8" w14:paraId="488A93F0" w14:textId="77777777" w:rsidTr="00C77DA1">
        <w:tc>
          <w:tcPr>
            <w:tcW w:w="2093" w:type="dxa"/>
          </w:tcPr>
          <w:p w14:paraId="33C560E9" w14:textId="2D0CE03B" w:rsidR="002804B0" w:rsidRPr="00E755E8" w:rsidRDefault="002804B0" w:rsidP="007D7D49">
            <w:pPr>
              <w:spacing w:line="240" w:lineRule="auto"/>
              <w:ind w:firstLine="0"/>
            </w:pPr>
            <w:r w:rsidRPr="00E755E8">
              <w:t>AF Nº</w:t>
            </w:r>
          </w:p>
        </w:tc>
        <w:tc>
          <w:tcPr>
            <w:tcW w:w="2977" w:type="dxa"/>
          </w:tcPr>
          <w:p w14:paraId="69B250B9" w14:textId="77777777" w:rsidR="002804B0" w:rsidRDefault="002804B0" w:rsidP="007D7D49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t>AED-S</w:t>
            </w:r>
            <w:r w:rsidRPr="00E755E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.</w:t>
            </w:r>
          </w:p>
          <w:p w14:paraId="3623A622" w14:textId="513FE570" w:rsidR="002804B0" w:rsidRPr="00FA7898" w:rsidRDefault="002804B0" w:rsidP="007D7D49">
            <w:pPr>
              <w:spacing w:line="240" w:lineRule="auto"/>
              <w:ind w:firstLine="0"/>
              <w:jc w:val="left"/>
            </w:pPr>
            <w:r w:rsidRPr="002804B0">
              <w:t xml:space="preserve">Todas </w:t>
            </w:r>
            <w:r>
              <w:t>as informações referentes às AFs podem estar</w:t>
            </w:r>
            <w:r w:rsidR="00005191">
              <w:t xml:space="preserve"> sem normalização</w:t>
            </w:r>
            <w:r>
              <w:t xml:space="preserve"> e</w:t>
            </w:r>
            <w:r w:rsidRPr="00660519">
              <w:t xml:space="preserve"> </w:t>
            </w:r>
            <w:r>
              <w:t xml:space="preserve">devem ser </w:t>
            </w:r>
            <w:r w:rsidRPr="00660519">
              <w:t>alterad</w:t>
            </w:r>
            <w:r>
              <w:t xml:space="preserve">as </w:t>
            </w:r>
            <w:r w:rsidRPr="00660519">
              <w:t>pela importação.</w:t>
            </w:r>
          </w:p>
        </w:tc>
        <w:tc>
          <w:tcPr>
            <w:tcW w:w="4252" w:type="dxa"/>
          </w:tcPr>
          <w:p w14:paraId="10A94361" w14:textId="48D8FCE9" w:rsidR="002804B0" w:rsidRPr="00E755E8" w:rsidRDefault="002804B0" w:rsidP="007D7D49">
            <w:pPr>
              <w:spacing w:line="240" w:lineRule="auto"/>
              <w:ind w:firstLine="0"/>
            </w:pPr>
            <w:r>
              <w:t xml:space="preserve">Quando existe mais de uma AF pendente exibe no comentário da célula os seus </w:t>
            </w:r>
            <w:r w:rsidRPr="00E755E8">
              <w:t>números, vencimentos, saldos a entregar e fornecedores</w:t>
            </w:r>
            <w:r>
              <w:t xml:space="preserve">. Na própria célula, passa a exibir a quantidade de AFs pendentes </w:t>
            </w:r>
            <w:r w:rsidRPr="00E755E8">
              <w:t>(Ex.: #2)</w:t>
            </w:r>
            <w:r>
              <w:t>.</w:t>
            </w:r>
          </w:p>
        </w:tc>
      </w:tr>
      <w:tr w:rsidR="007D7D49" w:rsidRPr="00E755E8" w14:paraId="301A490B" w14:textId="77777777" w:rsidTr="00C77DA1">
        <w:tc>
          <w:tcPr>
            <w:tcW w:w="2093" w:type="dxa"/>
          </w:tcPr>
          <w:p w14:paraId="416BC110" w14:textId="0F9AFB92" w:rsidR="007D7D49" w:rsidRPr="00E755E8" w:rsidRDefault="007D7D49" w:rsidP="007D7D49">
            <w:pPr>
              <w:spacing w:line="240" w:lineRule="auto"/>
              <w:ind w:firstLine="0"/>
              <w:rPr>
                <w:b/>
                <w:bCs/>
              </w:rPr>
            </w:pPr>
            <w:r w:rsidRPr="00E755E8">
              <w:rPr>
                <w:b/>
                <w:bCs/>
              </w:rPr>
              <w:t>Semanas ATA</w:t>
            </w:r>
          </w:p>
        </w:tc>
        <w:tc>
          <w:tcPr>
            <w:tcW w:w="2977" w:type="dxa"/>
          </w:tcPr>
          <w:p w14:paraId="5DDA59E1" w14:textId="4C8DA61F" w:rsidR="007D7D49" w:rsidRPr="00CF18B0" w:rsidRDefault="007D7D49" w:rsidP="007D7D49">
            <w:pPr>
              <w:spacing w:line="240" w:lineRule="auto"/>
              <w:ind w:firstLine="0"/>
              <w:jc w:val="left"/>
            </w:pPr>
            <w:r w:rsidRPr="00CF18B0">
              <w:t>Calculado.</w:t>
            </w:r>
          </w:p>
        </w:tc>
        <w:tc>
          <w:tcPr>
            <w:tcW w:w="4252" w:type="dxa"/>
          </w:tcPr>
          <w:p w14:paraId="1CB6E921" w14:textId="02FA8882" w:rsidR="007D7D49" w:rsidRPr="00E755E8" w:rsidRDefault="007D7D49" w:rsidP="007D7D49">
            <w:pPr>
              <w:spacing w:line="240" w:lineRule="auto"/>
              <w:ind w:firstLine="0"/>
            </w:pPr>
            <w:r w:rsidRPr="00E755E8">
              <w:t xml:space="preserve">Quantidade de semanas para finalizar a validade da ARP mais </w:t>
            </w:r>
            <w:r>
              <w:t>recente</w:t>
            </w:r>
            <w:r w:rsidRPr="00E755E8">
              <w:t>.</w:t>
            </w:r>
          </w:p>
        </w:tc>
      </w:tr>
      <w:tr w:rsidR="007D7D49" w:rsidRPr="00E755E8" w14:paraId="2EAADB5E" w14:textId="77777777" w:rsidTr="00C77DA1">
        <w:tc>
          <w:tcPr>
            <w:tcW w:w="2093" w:type="dxa"/>
          </w:tcPr>
          <w:p w14:paraId="2E36BE95" w14:textId="529A731A" w:rsidR="007D7D49" w:rsidRPr="00E755E8" w:rsidRDefault="007D7D49" w:rsidP="007D7D49">
            <w:pPr>
              <w:spacing w:line="240" w:lineRule="auto"/>
              <w:ind w:firstLine="0"/>
              <w:rPr>
                <w:b/>
                <w:bCs/>
              </w:rPr>
            </w:pPr>
            <w:r w:rsidRPr="00E755E8">
              <w:rPr>
                <w:b/>
                <w:bCs/>
              </w:rPr>
              <w:t>Recentes</w:t>
            </w:r>
          </w:p>
        </w:tc>
        <w:tc>
          <w:tcPr>
            <w:tcW w:w="2977" w:type="dxa"/>
          </w:tcPr>
          <w:p w14:paraId="54999A94" w14:textId="77777777" w:rsidR="007D7D49" w:rsidRDefault="007D7D49" w:rsidP="007D7D49">
            <w:pPr>
              <w:spacing w:line="240" w:lineRule="auto"/>
              <w:ind w:firstLine="0"/>
              <w:jc w:val="left"/>
            </w:pPr>
            <w:r w:rsidRPr="00980E44">
              <w:t>Calculado</w:t>
            </w:r>
            <w:r>
              <w:t>.</w:t>
            </w:r>
          </w:p>
          <w:p w14:paraId="053A25BC" w14:textId="779FA854" w:rsidR="007D7D49" w:rsidRPr="00F712DE" w:rsidRDefault="007D7D49" w:rsidP="007D7D49">
            <w:pPr>
              <w:spacing w:line="240" w:lineRule="auto"/>
              <w:ind w:firstLine="0"/>
              <w:jc w:val="left"/>
            </w:pPr>
            <w:r w:rsidRPr="00F712DE">
              <w:rPr>
                <w:i/>
                <w:iCs/>
              </w:rPr>
              <w:t>Workbook</w:t>
            </w:r>
            <w:r w:rsidRPr="00F712DE">
              <w:t>-Apuração-Compras[Assinaturas].</w:t>
            </w:r>
          </w:p>
        </w:tc>
        <w:tc>
          <w:tcPr>
            <w:tcW w:w="4252" w:type="dxa"/>
          </w:tcPr>
          <w:p w14:paraId="22C65B57" w14:textId="33E6B61F" w:rsidR="007D7D49" w:rsidRPr="00E755E8" w:rsidRDefault="007D7D49" w:rsidP="007D7D49">
            <w:pPr>
              <w:spacing w:line="240" w:lineRule="auto"/>
              <w:ind w:firstLine="0"/>
            </w:pPr>
            <w:r w:rsidRPr="00E755E8">
              <w:t>Total d</w:t>
            </w:r>
            <w:r>
              <w:t xml:space="preserve">e </w:t>
            </w:r>
            <w:r w:rsidR="00EE4459">
              <w:t>itens</w:t>
            </w:r>
            <w:r>
              <w:t xml:space="preserve"> em listas </w:t>
            </w:r>
            <w:r w:rsidRPr="00E755E8">
              <w:t xml:space="preserve">recentes </w:t>
            </w:r>
            <w:r>
              <w:t>que</w:t>
            </w:r>
            <w:r w:rsidRPr="00E755E8">
              <w:t xml:space="preserve"> </w:t>
            </w:r>
            <w:r>
              <w:t>ainda não teve suas RCs geradas.</w:t>
            </w:r>
          </w:p>
        </w:tc>
      </w:tr>
      <w:tr w:rsidR="004B62C8" w:rsidRPr="00E755E8" w14:paraId="7961186C" w14:textId="77777777" w:rsidTr="00C77DA1">
        <w:tc>
          <w:tcPr>
            <w:tcW w:w="2093" w:type="dxa"/>
          </w:tcPr>
          <w:p w14:paraId="07DAB9A8" w14:textId="24F13F6D" w:rsidR="004B62C8" w:rsidRPr="00E755E8" w:rsidRDefault="004B62C8" w:rsidP="007D7D49">
            <w:pPr>
              <w:spacing w:line="240" w:lineRule="auto"/>
              <w:ind w:firstLine="0"/>
              <w:rPr>
                <w:b/>
                <w:bCs/>
              </w:rPr>
            </w:pPr>
            <w:r w:rsidRPr="00E755E8">
              <w:rPr>
                <w:b/>
                <w:bCs/>
              </w:rPr>
              <w:t>ÚltMov</w:t>
            </w:r>
          </w:p>
        </w:tc>
        <w:tc>
          <w:tcPr>
            <w:tcW w:w="2977" w:type="dxa"/>
          </w:tcPr>
          <w:p w14:paraId="6D1129BC" w14:textId="599DACA7" w:rsidR="004B62C8" w:rsidRPr="00980E44" w:rsidRDefault="004B62C8" w:rsidP="007D7D49">
            <w:pPr>
              <w:spacing w:line="240" w:lineRule="auto"/>
              <w:ind w:firstLine="0"/>
              <w:jc w:val="left"/>
            </w:pPr>
            <w:r w:rsidRPr="00BE3790">
              <w:t>AED-CM</w:t>
            </w:r>
            <w:r>
              <w:t>.</w:t>
            </w:r>
          </w:p>
        </w:tc>
        <w:tc>
          <w:tcPr>
            <w:tcW w:w="4252" w:type="dxa"/>
          </w:tcPr>
          <w:p w14:paraId="467B0AFB" w14:textId="61812B8C" w:rsidR="004B62C8" w:rsidRPr="00E755E8" w:rsidRDefault="004B62C8" w:rsidP="007D7D49">
            <w:pPr>
              <w:spacing w:line="240" w:lineRule="auto"/>
              <w:ind w:firstLine="0"/>
            </w:pPr>
            <w:r w:rsidRPr="00E755E8">
              <w:t>Competência da última movimentação de consumo no estoque</w:t>
            </w:r>
          </w:p>
        </w:tc>
      </w:tr>
      <w:tr w:rsidR="007D7D49" w:rsidRPr="00E755E8" w14:paraId="232F31E4" w14:textId="77777777" w:rsidTr="00C77DA1">
        <w:tc>
          <w:tcPr>
            <w:tcW w:w="2093" w:type="dxa"/>
          </w:tcPr>
          <w:p w14:paraId="7DA58C18" w14:textId="0F138492" w:rsidR="007D7D49" w:rsidRPr="00E755E8" w:rsidRDefault="007D7D49" w:rsidP="007D7D49">
            <w:pPr>
              <w:spacing w:line="240" w:lineRule="auto"/>
              <w:ind w:firstLine="0"/>
              <w:rPr>
                <w:b/>
                <w:bCs/>
              </w:rPr>
            </w:pPr>
            <w:r w:rsidRPr="00E755E8">
              <w:rPr>
                <w:b/>
                <w:bCs/>
              </w:rPr>
              <w:t>Consumo</w:t>
            </w:r>
          </w:p>
        </w:tc>
        <w:tc>
          <w:tcPr>
            <w:tcW w:w="2977" w:type="dxa"/>
          </w:tcPr>
          <w:p w14:paraId="52FC65DC" w14:textId="18A364E1" w:rsidR="007D7D49" w:rsidRPr="00E755E8" w:rsidRDefault="007D7D49" w:rsidP="007D7D49">
            <w:pPr>
              <w:spacing w:line="240" w:lineRule="auto"/>
              <w:ind w:firstLine="0"/>
              <w:jc w:val="left"/>
            </w:pPr>
            <w:r w:rsidRPr="00BE3790">
              <w:t>AED-CM</w:t>
            </w:r>
            <w:r>
              <w:t>.</w:t>
            </w:r>
          </w:p>
        </w:tc>
        <w:tc>
          <w:tcPr>
            <w:tcW w:w="4252" w:type="dxa"/>
          </w:tcPr>
          <w:p w14:paraId="37DC8D8D" w14:textId="6F807E76" w:rsidR="007D7D49" w:rsidRPr="00E755E8" w:rsidRDefault="007D7D49" w:rsidP="007D7D49">
            <w:pPr>
              <w:spacing w:line="240" w:lineRule="auto"/>
              <w:ind w:firstLine="0"/>
            </w:pPr>
            <w:r w:rsidRPr="00E755E8">
              <w:t xml:space="preserve">Consumo total </w:t>
            </w:r>
            <w:r>
              <w:t>no</w:t>
            </w:r>
            <w:r w:rsidRPr="00E755E8">
              <w:t xml:space="preserve"> período.</w:t>
            </w:r>
          </w:p>
        </w:tc>
      </w:tr>
      <w:tr w:rsidR="00CE4C68" w:rsidRPr="00E755E8" w14:paraId="6C4B21F9" w14:textId="77777777" w:rsidTr="00C77DA1">
        <w:tc>
          <w:tcPr>
            <w:tcW w:w="2093" w:type="dxa"/>
          </w:tcPr>
          <w:p w14:paraId="48A20FB4" w14:textId="30401454" w:rsidR="00CE4C68" w:rsidRPr="00E755E8" w:rsidRDefault="00CE4C68" w:rsidP="00CE4C68">
            <w:pPr>
              <w:spacing w:line="240" w:lineRule="auto"/>
              <w:ind w:firstLine="0"/>
              <w:rPr>
                <w:b/>
                <w:bCs/>
              </w:rPr>
            </w:pPr>
            <w:r w:rsidRPr="00E755E8">
              <w:rPr>
                <w:b/>
                <w:bCs/>
              </w:rPr>
              <w:t>Pico</w:t>
            </w:r>
          </w:p>
        </w:tc>
        <w:tc>
          <w:tcPr>
            <w:tcW w:w="2977" w:type="dxa"/>
          </w:tcPr>
          <w:p w14:paraId="0C413CCB" w14:textId="74264DE8" w:rsidR="00CE4C68" w:rsidRPr="00BE3790" w:rsidRDefault="00CE4C68" w:rsidP="00CE4C68">
            <w:pPr>
              <w:spacing w:line="240" w:lineRule="auto"/>
              <w:ind w:firstLine="0"/>
              <w:jc w:val="left"/>
            </w:pPr>
            <w:r w:rsidRPr="00BE3790">
              <w:t>AED-CM</w:t>
            </w:r>
            <w:r>
              <w:t>.</w:t>
            </w:r>
          </w:p>
        </w:tc>
        <w:tc>
          <w:tcPr>
            <w:tcW w:w="4252" w:type="dxa"/>
          </w:tcPr>
          <w:p w14:paraId="3DC5E767" w14:textId="699011EE" w:rsidR="00CE4C68" w:rsidRPr="00E755E8" w:rsidRDefault="00CE4C68" w:rsidP="00CE4C68">
            <w:pPr>
              <w:spacing w:line="240" w:lineRule="auto"/>
              <w:ind w:firstLine="0"/>
            </w:pPr>
            <w:r w:rsidRPr="00E755E8">
              <w:t xml:space="preserve">Maior quantidade de consumo </w:t>
            </w:r>
            <w:r>
              <w:t>mensal</w:t>
            </w:r>
            <w:r w:rsidRPr="00E755E8">
              <w:t>.</w:t>
            </w:r>
          </w:p>
        </w:tc>
      </w:tr>
      <w:tr w:rsidR="00CE4C68" w:rsidRPr="00E755E8" w14:paraId="3FA0D713" w14:textId="77777777" w:rsidTr="00C77DA1">
        <w:tc>
          <w:tcPr>
            <w:tcW w:w="2093" w:type="dxa"/>
          </w:tcPr>
          <w:p w14:paraId="7BFFC075" w14:textId="33790622" w:rsidR="00CE4C68" w:rsidRPr="00E755E8" w:rsidRDefault="00CE4C68" w:rsidP="00CE4C68">
            <w:pPr>
              <w:spacing w:line="240" w:lineRule="auto"/>
              <w:ind w:firstLine="0"/>
              <w:rPr>
                <w:b/>
                <w:bCs/>
              </w:rPr>
            </w:pPr>
            <w:r w:rsidRPr="00E755E8">
              <w:rPr>
                <w:b/>
                <w:bCs/>
              </w:rPr>
              <w:t>Média</w:t>
            </w:r>
          </w:p>
        </w:tc>
        <w:tc>
          <w:tcPr>
            <w:tcW w:w="2977" w:type="dxa"/>
          </w:tcPr>
          <w:p w14:paraId="1ED61A44" w14:textId="77777777" w:rsidR="00CE4C68" w:rsidRDefault="00CE4C68" w:rsidP="00CE4C68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</w:pPr>
            <w:r w:rsidRPr="00BE3790">
              <w:t>AED-CM</w:t>
            </w:r>
            <w:r>
              <w:t>.</w:t>
            </w:r>
          </w:p>
          <w:p w14:paraId="1D8743C3" w14:textId="2C054820" w:rsidR="00CE4C68" w:rsidRPr="00E755E8" w:rsidRDefault="00CE4C68" w:rsidP="00CE4C68">
            <w:pPr>
              <w:spacing w:line="240" w:lineRule="auto"/>
              <w:ind w:firstLine="0"/>
              <w:jc w:val="left"/>
            </w:pPr>
            <w:r>
              <w:t>Recalculado pela importação.</w:t>
            </w:r>
          </w:p>
        </w:tc>
        <w:tc>
          <w:tcPr>
            <w:tcW w:w="4252" w:type="dxa"/>
          </w:tcPr>
          <w:p w14:paraId="693F6209" w14:textId="27D19691" w:rsidR="00CE4C68" w:rsidRPr="00E755E8" w:rsidRDefault="00CE4C68" w:rsidP="00CE4C68">
            <w:pPr>
              <w:spacing w:line="240" w:lineRule="auto"/>
              <w:ind w:firstLine="0"/>
            </w:pPr>
            <w:r w:rsidRPr="00E755E8">
              <w:t xml:space="preserve">Média de consumo do período desconsiderando valores que estejam fora do </w:t>
            </w:r>
            <w:r>
              <w:t>d</w:t>
            </w:r>
            <w:r w:rsidRPr="00E755E8">
              <w:t xml:space="preserve">esvio </w:t>
            </w:r>
            <w:r>
              <w:t>p</w:t>
            </w:r>
            <w:r w:rsidRPr="00E755E8">
              <w:t>adrão</w:t>
            </w:r>
            <w:r w:rsidR="00C86AFB">
              <w:t>.</w:t>
            </w:r>
          </w:p>
        </w:tc>
      </w:tr>
      <w:tr w:rsidR="00CE4C68" w:rsidRPr="00E755E8" w14:paraId="3A917BA0" w14:textId="77777777" w:rsidTr="00C77DA1">
        <w:tc>
          <w:tcPr>
            <w:tcW w:w="2093" w:type="dxa"/>
          </w:tcPr>
          <w:p w14:paraId="0831EAA3" w14:textId="0599EE88" w:rsidR="00CE4C68" w:rsidRPr="00E755E8" w:rsidRDefault="00CE4C68" w:rsidP="00CE4C68">
            <w:pPr>
              <w:spacing w:line="240" w:lineRule="auto"/>
              <w:ind w:firstLine="0"/>
              <w:rPr>
                <w:b/>
                <w:bCs/>
              </w:rPr>
            </w:pPr>
            <w:r w:rsidRPr="00E755E8">
              <w:rPr>
                <w:b/>
                <w:bCs/>
              </w:rPr>
              <w:t>Saldo</w:t>
            </w:r>
          </w:p>
        </w:tc>
        <w:tc>
          <w:tcPr>
            <w:tcW w:w="2977" w:type="dxa"/>
          </w:tcPr>
          <w:p w14:paraId="7E032A7B" w14:textId="4C3AB796" w:rsidR="00CE4C68" w:rsidRPr="00A31670" w:rsidRDefault="00CE4C68" w:rsidP="00CE4C68">
            <w:pPr>
              <w:spacing w:line="240" w:lineRule="auto"/>
              <w:ind w:firstLine="0"/>
              <w:jc w:val="left"/>
            </w:pPr>
            <w:r w:rsidRPr="00A31670">
              <w:t>Calculado</w:t>
            </w:r>
          </w:p>
        </w:tc>
        <w:tc>
          <w:tcPr>
            <w:tcW w:w="4252" w:type="dxa"/>
          </w:tcPr>
          <w:p w14:paraId="5A81A485" w14:textId="6DF32A5F" w:rsidR="00CE4C68" w:rsidRPr="00E755E8" w:rsidRDefault="00CE4C68" w:rsidP="00CE4C68">
            <w:pPr>
              <w:spacing w:line="240" w:lineRule="auto"/>
              <w:ind w:firstLine="0"/>
            </w:pPr>
            <w:r w:rsidRPr="00E755E8">
              <w:t xml:space="preserve">Saldo considerando </w:t>
            </w:r>
            <w:r>
              <w:t xml:space="preserve">as </w:t>
            </w:r>
            <w:r w:rsidRPr="00E755E8">
              <w:t xml:space="preserve">RCs e </w:t>
            </w:r>
            <w:r>
              <w:t xml:space="preserve">as </w:t>
            </w:r>
            <w:r w:rsidRPr="00E755E8">
              <w:t>AFs pendentes.</w:t>
            </w:r>
          </w:p>
        </w:tc>
      </w:tr>
      <w:tr w:rsidR="00CE4C68" w:rsidRPr="00E755E8" w14:paraId="2BA59FC3" w14:textId="77777777" w:rsidTr="00C77DA1">
        <w:tc>
          <w:tcPr>
            <w:tcW w:w="2093" w:type="dxa"/>
          </w:tcPr>
          <w:p w14:paraId="25F8DA34" w14:textId="6F55E5DD" w:rsidR="00CE4C68" w:rsidRPr="00E755E8" w:rsidRDefault="00CE4C68" w:rsidP="00CE4C68">
            <w:pPr>
              <w:spacing w:line="240" w:lineRule="auto"/>
              <w:ind w:firstLine="0"/>
              <w:rPr>
                <w:b/>
                <w:bCs/>
              </w:rPr>
            </w:pPr>
            <w:r w:rsidRPr="00E755E8">
              <w:rPr>
                <w:b/>
                <w:bCs/>
              </w:rPr>
              <w:t>PontoMês</w:t>
            </w:r>
          </w:p>
        </w:tc>
        <w:tc>
          <w:tcPr>
            <w:tcW w:w="2977" w:type="dxa"/>
          </w:tcPr>
          <w:p w14:paraId="56D7D4A1" w14:textId="6B50944B" w:rsidR="00CE4C68" w:rsidRPr="00F712DE" w:rsidRDefault="00CE4C68" w:rsidP="00CE4C68">
            <w:pPr>
              <w:spacing w:line="240" w:lineRule="auto"/>
              <w:ind w:firstLine="0"/>
              <w:jc w:val="left"/>
            </w:pPr>
            <w:r w:rsidRPr="00F712DE">
              <w:rPr>
                <w:i/>
                <w:iCs/>
              </w:rPr>
              <w:t>Workbook</w:t>
            </w:r>
            <w:r w:rsidRPr="00F712DE">
              <w:t>-Ponto-de-Pedido.</w:t>
            </w:r>
          </w:p>
        </w:tc>
        <w:tc>
          <w:tcPr>
            <w:tcW w:w="4252" w:type="dxa"/>
          </w:tcPr>
          <w:p w14:paraId="3105193A" w14:textId="1028C6AD" w:rsidR="00CE4C68" w:rsidRPr="00E755E8" w:rsidRDefault="00CE4C68" w:rsidP="00CE4C68">
            <w:pPr>
              <w:spacing w:line="240" w:lineRule="auto"/>
              <w:ind w:firstLine="0"/>
            </w:pPr>
            <w:r>
              <w:t xml:space="preserve">Quantidade </w:t>
            </w:r>
            <w:r w:rsidR="00AE3D8C">
              <w:t>d</w:t>
            </w:r>
            <w:r>
              <w:t xml:space="preserve">o ponto de pedido </w:t>
            </w:r>
            <w:r w:rsidR="00AE3D8C">
              <w:t>mensal.</w:t>
            </w:r>
          </w:p>
        </w:tc>
      </w:tr>
      <w:tr w:rsidR="00CE4C68" w:rsidRPr="00E755E8" w14:paraId="3A3FD8AC" w14:textId="77777777" w:rsidTr="00C77DA1">
        <w:tc>
          <w:tcPr>
            <w:tcW w:w="2093" w:type="dxa"/>
          </w:tcPr>
          <w:p w14:paraId="2240EC2F" w14:textId="0E8E77F6" w:rsidR="00CE4C68" w:rsidRPr="00E755E8" w:rsidRDefault="00CE4C68" w:rsidP="00CE4C68">
            <w:pPr>
              <w:spacing w:line="240" w:lineRule="auto"/>
              <w:ind w:firstLine="0"/>
              <w:rPr>
                <w:b/>
                <w:bCs/>
              </w:rPr>
            </w:pPr>
            <w:r w:rsidRPr="00E755E8">
              <w:rPr>
                <w:b/>
                <w:bCs/>
              </w:rPr>
              <w:t>PontoQtM</w:t>
            </w:r>
          </w:p>
        </w:tc>
        <w:tc>
          <w:tcPr>
            <w:tcW w:w="2977" w:type="dxa"/>
          </w:tcPr>
          <w:p w14:paraId="2FB195E6" w14:textId="361EE426" w:rsidR="00CE4C68" w:rsidRPr="00F712DE" w:rsidRDefault="00CE4C68" w:rsidP="00CE4C68">
            <w:pPr>
              <w:spacing w:line="240" w:lineRule="auto"/>
              <w:ind w:firstLine="0"/>
              <w:jc w:val="left"/>
            </w:pPr>
            <w:r w:rsidRPr="00F712DE">
              <w:rPr>
                <w:i/>
                <w:iCs/>
              </w:rPr>
              <w:t>Workbook</w:t>
            </w:r>
            <w:r w:rsidRPr="00F712DE">
              <w:t>-Ponto-de-Pedido.</w:t>
            </w:r>
          </w:p>
        </w:tc>
        <w:tc>
          <w:tcPr>
            <w:tcW w:w="4252" w:type="dxa"/>
          </w:tcPr>
          <w:p w14:paraId="4AD075B1" w14:textId="0FF33F66" w:rsidR="00CE4C68" w:rsidRPr="00E755E8" w:rsidRDefault="00CE4C68" w:rsidP="00CE4C68">
            <w:pPr>
              <w:spacing w:line="240" w:lineRule="auto"/>
              <w:ind w:firstLine="0"/>
            </w:pPr>
            <w:r w:rsidRPr="00E755E8">
              <w:t>Quantidade de meses de ponto de pedido</w:t>
            </w:r>
            <w:r w:rsidR="002F5A3A">
              <w:t>.</w:t>
            </w:r>
          </w:p>
        </w:tc>
      </w:tr>
      <w:tr w:rsidR="00CE4C68" w:rsidRPr="00E755E8" w14:paraId="0BBC6D0D" w14:textId="77777777" w:rsidTr="00C77DA1">
        <w:tc>
          <w:tcPr>
            <w:tcW w:w="2093" w:type="dxa"/>
          </w:tcPr>
          <w:p w14:paraId="0B918865" w14:textId="4EF5FAD2" w:rsidR="00CE4C68" w:rsidRPr="00E755E8" w:rsidRDefault="00CE4C68" w:rsidP="00CE4C68">
            <w:pPr>
              <w:spacing w:line="240" w:lineRule="auto"/>
              <w:ind w:firstLine="0"/>
              <w:rPr>
                <w:b/>
                <w:bCs/>
              </w:rPr>
            </w:pPr>
            <w:r w:rsidRPr="00E755E8">
              <w:rPr>
                <w:b/>
                <w:bCs/>
              </w:rPr>
              <w:lastRenderedPageBreak/>
              <w:t>PontoPed</w:t>
            </w:r>
          </w:p>
        </w:tc>
        <w:tc>
          <w:tcPr>
            <w:tcW w:w="2977" w:type="dxa"/>
          </w:tcPr>
          <w:p w14:paraId="692A4AE7" w14:textId="65D8B81C" w:rsidR="00CE4C68" w:rsidRPr="00F712DE" w:rsidRDefault="00CE4C68" w:rsidP="00CE4C68">
            <w:pPr>
              <w:spacing w:line="240" w:lineRule="auto"/>
              <w:ind w:firstLine="0"/>
              <w:jc w:val="left"/>
            </w:pPr>
            <w:r w:rsidRPr="00F712DE">
              <w:rPr>
                <w:i/>
                <w:iCs/>
              </w:rPr>
              <w:t>Workbook</w:t>
            </w:r>
            <w:r w:rsidRPr="00F712DE">
              <w:t>-Ponto-de-Pedido.</w:t>
            </w:r>
          </w:p>
        </w:tc>
        <w:tc>
          <w:tcPr>
            <w:tcW w:w="4252" w:type="dxa"/>
          </w:tcPr>
          <w:p w14:paraId="1688734F" w14:textId="7F78E90E" w:rsidR="00CE4C68" w:rsidRPr="00E755E8" w:rsidRDefault="00CE4C68" w:rsidP="00CE4C68">
            <w:pPr>
              <w:spacing w:line="240" w:lineRule="auto"/>
              <w:ind w:firstLine="0"/>
            </w:pPr>
            <w:r w:rsidRPr="00E755E8">
              <w:t>Ponto de Pedido que é</w:t>
            </w:r>
            <w:r>
              <w:t xml:space="preserve"> calculad</w:t>
            </w:r>
            <w:r w:rsidR="0016595F">
              <w:t>o</w:t>
            </w:r>
            <w:r>
              <w:t xml:space="preserve"> no </w:t>
            </w:r>
            <w:r w:rsidRPr="00CD6AB0">
              <w:rPr>
                <w:i/>
                <w:iCs/>
              </w:rPr>
              <w:t>Workbook</w:t>
            </w:r>
            <w:r>
              <w:t xml:space="preserve"> de gestão.</w:t>
            </w:r>
          </w:p>
        </w:tc>
      </w:tr>
      <w:tr w:rsidR="00CE4C68" w:rsidRPr="00E755E8" w14:paraId="39FD6A62" w14:textId="77777777" w:rsidTr="00C77DA1">
        <w:tc>
          <w:tcPr>
            <w:tcW w:w="2093" w:type="dxa"/>
          </w:tcPr>
          <w:p w14:paraId="0F94A4B5" w14:textId="3E125D1F" w:rsidR="00CE4C68" w:rsidRPr="00E755E8" w:rsidRDefault="00CE4C68" w:rsidP="00CE4C68">
            <w:pPr>
              <w:spacing w:line="240" w:lineRule="auto"/>
              <w:ind w:firstLine="0"/>
              <w:rPr>
                <w:b/>
                <w:bCs/>
              </w:rPr>
            </w:pPr>
            <w:r w:rsidRPr="00E755E8">
              <w:rPr>
                <w:b/>
                <w:bCs/>
              </w:rPr>
              <w:t>Abaixo</w:t>
            </w:r>
          </w:p>
        </w:tc>
        <w:tc>
          <w:tcPr>
            <w:tcW w:w="2977" w:type="dxa"/>
          </w:tcPr>
          <w:p w14:paraId="547F60EF" w14:textId="4CD34D54" w:rsidR="00CE4C68" w:rsidRPr="00BC59C3" w:rsidRDefault="00CE4C68" w:rsidP="00CE4C68">
            <w:pPr>
              <w:spacing w:line="240" w:lineRule="auto"/>
              <w:ind w:firstLine="0"/>
              <w:jc w:val="left"/>
            </w:pPr>
            <w:r w:rsidRPr="00BC59C3">
              <w:t>Calculado</w:t>
            </w:r>
          </w:p>
        </w:tc>
        <w:tc>
          <w:tcPr>
            <w:tcW w:w="4252" w:type="dxa"/>
          </w:tcPr>
          <w:p w14:paraId="35B69EF8" w14:textId="36F07121" w:rsidR="00CE4C68" w:rsidRPr="00E755E8" w:rsidRDefault="00CE4C68" w:rsidP="00CE4C68">
            <w:pPr>
              <w:spacing w:line="240" w:lineRule="auto"/>
              <w:ind w:firstLine="0"/>
            </w:pPr>
            <w:r w:rsidRPr="00E755E8">
              <w:t xml:space="preserve">Quantidade </w:t>
            </w:r>
            <w:r>
              <w:t xml:space="preserve">em estoque </w:t>
            </w:r>
            <w:r w:rsidRPr="00E755E8">
              <w:t xml:space="preserve">abaixo do ponto de pedido, considerando </w:t>
            </w:r>
            <w:r>
              <w:t xml:space="preserve">as </w:t>
            </w:r>
            <w:r w:rsidRPr="00E755E8">
              <w:t xml:space="preserve">RCs e </w:t>
            </w:r>
            <w:r>
              <w:t xml:space="preserve">as </w:t>
            </w:r>
            <w:r w:rsidRPr="00E755E8">
              <w:t xml:space="preserve">AFs </w:t>
            </w:r>
            <w:r>
              <w:t>pendentes</w:t>
            </w:r>
            <w:r w:rsidRPr="00E755E8">
              <w:t>.</w:t>
            </w:r>
          </w:p>
        </w:tc>
      </w:tr>
      <w:tr w:rsidR="00CE4C68" w:rsidRPr="00E755E8" w14:paraId="5048AC8D" w14:textId="77777777" w:rsidTr="00C77DA1">
        <w:tc>
          <w:tcPr>
            <w:tcW w:w="2093" w:type="dxa"/>
          </w:tcPr>
          <w:p w14:paraId="32FC0009" w14:textId="1DAD4B29" w:rsidR="00CE4C68" w:rsidRPr="00E755E8" w:rsidRDefault="00CE4C68" w:rsidP="00CE4C68">
            <w:pPr>
              <w:spacing w:line="240" w:lineRule="auto"/>
              <w:ind w:firstLine="0"/>
              <w:rPr>
                <w:b/>
                <w:bCs/>
              </w:rPr>
            </w:pPr>
            <w:r w:rsidRPr="00E755E8">
              <w:rPr>
                <w:b/>
                <w:bCs/>
              </w:rPr>
              <w:t>AbaixoFisico</w:t>
            </w:r>
          </w:p>
        </w:tc>
        <w:tc>
          <w:tcPr>
            <w:tcW w:w="2977" w:type="dxa"/>
          </w:tcPr>
          <w:p w14:paraId="089A1CB5" w14:textId="7DBAD482" w:rsidR="00CE4C68" w:rsidRPr="00BC59C3" w:rsidRDefault="00CE4C68" w:rsidP="00CE4C68">
            <w:pPr>
              <w:spacing w:line="240" w:lineRule="auto"/>
              <w:ind w:firstLine="0"/>
              <w:jc w:val="left"/>
            </w:pPr>
            <w:r w:rsidRPr="00BC59C3">
              <w:t>Calculado</w:t>
            </w:r>
          </w:p>
        </w:tc>
        <w:tc>
          <w:tcPr>
            <w:tcW w:w="4252" w:type="dxa"/>
          </w:tcPr>
          <w:p w14:paraId="1B4C1184" w14:textId="662512FF" w:rsidR="00CE4C68" w:rsidRPr="00E755E8" w:rsidRDefault="00CF3A54" w:rsidP="00CE4C68">
            <w:pPr>
              <w:spacing w:line="240" w:lineRule="auto"/>
              <w:ind w:firstLine="0"/>
            </w:pPr>
            <w:r>
              <w:t xml:space="preserve">Saldo </w:t>
            </w:r>
            <w:r w:rsidR="00EE4459">
              <w:t>físico</w:t>
            </w:r>
            <w:r>
              <w:t xml:space="preserve"> a</w:t>
            </w:r>
            <w:r w:rsidR="00CE4C68" w:rsidRPr="00E755E8">
              <w:t>baixo do ponto de pedido.</w:t>
            </w:r>
          </w:p>
        </w:tc>
      </w:tr>
      <w:tr w:rsidR="00CE4C68" w:rsidRPr="00E755E8" w14:paraId="513E1734" w14:textId="77777777" w:rsidTr="00C77DA1">
        <w:tc>
          <w:tcPr>
            <w:tcW w:w="2093" w:type="dxa"/>
          </w:tcPr>
          <w:p w14:paraId="68B857CC" w14:textId="71AF308F" w:rsidR="00CE4C68" w:rsidRPr="00E755E8" w:rsidRDefault="00CE4C68" w:rsidP="00CE4C68">
            <w:pPr>
              <w:spacing w:line="240" w:lineRule="auto"/>
              <w:ind w:firstLine="0"/>
              <w:rPr>
                <w:b/>
                <w:bCs/>
              </w:rPr>
            </w:pPr>
            <w:bookmarkStart w:id="23" w:name="_Hlk151421974"/>
            <w:r w:rsidRPr="00E755E8">
              <w:rPr>
                <w:b/>
                <w:bCs/>
              </w:rPr>
              <w:t>PrioriSaldo</w:t>
            </w:r>
          </w:p>
        </w:tc>
        <w:tc>
          <w:tcPr>
            <w:tcW w:w="2977" w:type="dxa"/>
          </w:tcPr>
          <w:p w14:paraId="030D0AB3" w14:textId="18C63828" w:rsidR="00CE4C68" w:rsidRPr="00AF0B97" w:rsidRDefault="00CE4C68" w:rsidP="00CE4C68">
            <w:pPr>
              <w:spacing w:line="240" w:lineRule="auto"/>
              <w:ind w:firstLine="0"/>
              <w:jc w:val="left"/>
            </w:pPr>
            <w:r w:rsidRPr="00AF0B97">
              <w:t>Calculado</w:t>
            </w:r>
          </w:p>
        </w:tc>
        <w:tc>
          <w:tcPr>
            <w:tcW w:w="4252" w:type="dxa"/>
          </w:tcPr>
          <w:p w14:paraId="2660237C" w14:textId="7105F6C4" w:rsidR="00CE4C68" w:rsidRPr="00E755E8" w:rsidRDefault="00CE4C68" w:rsidP="001829F0">
            <w:pPr>
              <w:spacing w:line="240" w:lineRule="auto"/>
              <w:ind w:firstLine="0"/>
            </w:pPr>
            <w:r w:rsidRPr="00E755E8">
              <w:t xml:space="preserve">Prioridade conforme percentual do saldo </w:t>
            </w:r>
            <w:r w:rsidR="001829F0">
              <w:t>abaixo do</w:t>
            </w:r>
            <w:r w:rsidRPr="00E755E8">
              <w:t xml:space="preserve"> ponto de pedido</w:t>
            </w:r>
            <w:r w:rsidR="001829F0">
              <w:t>.</w:t>
            </w:r>
          </w:p>
        </w:tc>
      </w:tr>
      <w:bookmarkEnd w:id="23"/>
      <w:tr w:rsidR="00CE4C68" w:rsidRPr="00E755E8" w14:paraId="201C6085" w14:textId="77777777" w:rsidTr="00C77DA1">
        <w:tc>
          <w:tcPr>
            <w:tcW w:w="2093" w:type="dxa"/>
          </w:tcPr>
          <w:p w14:paraId="4C8EDBF3" w14:textId="57A9788D" w:rsidR="00CE4C68" w:rsidRPr="00E755E8" w:rsidRDefault="00CE4C68" w:rsidP="00CE4C68">
            <w:pPr>
              <w:spacing w:line="240" w:lineRule="auto"/>
              <w:ind w:firstLine="0"/>
              <w:rPr>
                <w:b/>
                <w:bCs/>
              </w:rPr>
            </w:pPr>
            <w:r w:rsidRPr="00E755E8">
              <w:rPr>
                <w:b/>
                <w:bCs/>
              </w:rPr>
              <w:t>Sugestão</w:t>
            </w:r>
          </w:p>
        </w:tc>
        <w:tc>
          <w:tcPr>
            <w:tcW w:w="2977" w:type="dxa"/>
          </w:tcPr>
          <w:p w14:paraId="1F98C8C7" w14:textId="08D00BC1" w:rsidR="00CE4C68" w:rsidRPr="00AF0B97" w:rsidRDefault="00CE4C68" w:rsidP="00CE4C68">
            <w:pPr>
              <w:spacing w:line="240" w:lineRule="auto"/>
              <w:ind w:firstLine="0"/>
              <w:jc w:val="left"/>
            </w:pPr>
            <w:r w:rsidRPr="00AF0B97">
              <w:t>Calculado</w:t>
            </w:r>
          </w:p>
        </w:tc>
        <w:tc>
          <w:tcPr>
            <w:tcW w:w="4252" w:type="dxa"/>
          </w:tcPr>
          <w:p w14:paraId="435B496B" w14:textId="0FCBBE7D" w:rsidR="00CE4C68" w:rsidRPr="00E755E8" w:rsidRDefault="00DB6D4C" w:rsidP="00CE4C68">
            <w:pPr>
              <w:spacing w:line="240" w:lineRule="auto"/>
              <w:ind w:firstLine="0"/>
            </w:pPr>
            <w:r>
              <w:t>Nova sugestão de compra utilizando os novos dados.</w:t>
            </w:r>
          </w:p>
        </w:tc>
      </w:tr>
      <w:tr w:rsidR="00CE4C68" w:rsidRPr="00E755E8" w14:paraId="2205D83D" w14:textId="77777777" w:rsidTr="00C77DA1">
        <w:tc>
          <w:tcPr>
            <w:tcW w:w="2093" w:type="dxa"/>
          </w:tcPr>
          <w:p w14:paraId="2AB150BC" w14:textId="502BAFD2" w:rsidR="00CE4C68" w:rsidRPr="00E755E8" w:rsidRDefault="00CE4C68" w:rsidP="00CE4C68">
            <w:pPr>
              <w:spacing w:line="240" w:lineRule="auto"/>
              <w:ind w:firstLine="0"/>
              <w:rPr>
                <w:b/>
                <w:bCs/>
              </w:rPr>
            </w:pPr>
            <w:r w:rsidRPr="00E755E8">
              <w:rPr>
                <w:b/>
                <w:bCs/>
              </w:rPr>
              <w:t>NãoComprado</w:t>
            </w:r>
          </w:p>
        </w:tc>
        <w:tc>
          <w:tcPr>
            <w:tcW w:w="2977" w:type="dxa"/>
          </w:tcPr>
          <w:p w14:paraId="6F72F35E" w14:textId="54773967" w:rsidR="00CE4C68" w:rsidRPr="00704047" w:rsidRDefault="00CE4C68" w:rsidP="00CE4C68">
            <w:pPr>
              <w:spacing w:line="240" w:lineRule="auto"/>
              <w:ind w:firstLine="0"/>
              <w:jc w:val="left"/>
            </w:pPr>
            <w:r w:rsidRPr="00704047">
              <w:t>Calculado</w:t>
            </w:r>
          </w:p>
        </w:tc>
        <w:tc>
          <w:tcPr>
            <w:tcW w:w="4252" w:type="dxa"/>
          </w:tcPr>
          <w:p w14:paraId="27EF4A65" w14:textId="53C20529" w:rsidR="00CE4C68" w:rsidRPr="00E755E8" w:rsidRDefault="00CE4C68" w:rsidP="003F07D8">
            <w:pPr>
              <w:spacing w:line="240" w:lineRule="auto"/>
              <w:ind w:firstLine="0"/>
            </w:pPr>
            <w:r w:rsidRPr="00E755E8">
              <w:t xml:space="preserve">Quantidade que não está sendo comprada </w:t>
            </w:r>
            <w:r>
              <w:t>conforme a coluna</w:t>
            </w:r>
            <w:r w:rsidRPr="00E755E8">
              <w:t xml:space="preserve"> </w:t>
            </w:r>
            <w:r w:rsidR="003F07D8">
              <w:t xml:space="preserve">de </w:t>
            </w:r>
            <w:r w:rsidRPr="00E755E8">
              <w:rPr>
                <w:b/>
                <w:bCs/>
              </w:rPr>
              <w:t>Sugestão</w:t>
            </w:r>
            <w:r w:rsidRPr="00E755E8">
              <w:t xml:space="preserve">. </w:t>
            </w:r>
            <w:r w:rsidR="003F07D8">
              <w:t>Apre</w:t>
            </w:r>
            <w:r w:rsidR="0091213E">
              <w:t>s</w:t>
            </w:r>
            <w:r w:rsidR="003F07D8">
              <w:t>enta observações adicionais conforme limites existentes.</w:t>
            </w:r>
          </w:p>
        </w:tc>
      </w:tr>
      <w:tr w:rsidR="00CE4C68" w:rsidRPr="00E755E8" w14:paraId="5EF868C3" w14:textId="77777777" w:rsidTr="00C77DA1">
        <w:tc>
          <w:tcPr>
            <w:tcW w:w="2093" w:type="dxa"/>
          </w:tcPr>
          <w:p w14:paraId="6BE108BB" w14:textId="78CDF30A" w:rsidR="00CE4C68" w:rsidRPr="00E755E8" w:rsidRDefault="00CE4C68" w:rsidP="00CE4C68">
            <w:pPr>
              <w:spacing w:line="240" w:lineRule="auto"/>
              <w:ind w:firstLine="0"/>
              <w:rPr>
                <w:b/>
                <w:bCs/>
              </w:rPr>
            </w:pPr>
            <w:r w:rsidRPr="00E755E8">
              <w:rPr>
                <w:b/>
                <w:bCs/>
              </w:rPr>
              <w:t>COMPRA_EXTRA</w:t>
            </w:r>
          </w:p>
        </w:tc>
        <w:tc>
          <w:tcPr>
            <w:tcW w:w="2977" w:type="dxa"/>
          </w:tcPr>
          <w:p w14:paraId="3318E4C5" w14:textId="1C930191" w:rsidR="00CE4C68" w:rsidRPr="00F712DE" w:rsidRDefault="00CE4C68" w:rsidP="00CE4C68">
            <w:pPr>
              <w:spacing w:line="240" w:lineRule="auto"/>
              <w:ind w:firstLine="0"/>
              <w:jc w:val="left"/>
            </w:pPr>
            <w:r w:rsidRPr="00F712DE">
              <w:rPr>
                <w:i/>
                <w:iCs/>
              </w:rPr>
              <w:t>Workbook</w:t>
            </w:r>
            <w:r w:rsidRPr="00F712DE">
              <w:t>-ComprasExtras.</w:t>
            </w:r>
          </w:p>
        </w:tc>
        <w:tc>
          <w:tcPr>
            <w:tcW w:w="4252" w:type="dxa"/>
          </w:tcPr>
          <w:p w14:paraId="5D0D36B3" w14:textId="07953318" w:rsidR="00CE4C68" w:rsidRPr="00E755E8" w:rsidRDefault="00CE4C68" w:rsidP="00CE4C68">
            <w:pPr>
              <w:spacing w:line="240" w:lineRule="auto"/>
              <w:ind w:firstLine="0"/>
            </w:pPr>
            <w:r w:rsidRPr="00E755E8">
              <w:t>Quantidade</w:t>
            </w:r>
            <w:r w:rsidR="00CF0B95">
              <w:t xml:space="preserve"> </w:t>
            </w:r>
            <w:r w:rsidR="00CF0B95" w:rsidRPr="00E755E8">
              <w:t>extra</w:t>
            </w:r>
            <w:r w:rsidR="00CF0B95">
              <w:t>ordinária</w:t>
            </w:r>
            <w:r w:rsidRPr="00E755E8">
              <w:t xml:space="preserve"> solicitada </w:t>
            </w:r>
            <w:r w:rsidR="00CF0B95">
              <w:t>para</w:t>
            </w:r>
            <w:r w:rsidRPr="00E755E8">
              <w:t xml:space="preserve"> compras </w:t>
            </w:r>
            <w:r w:rsidR="00CF0B95">
              <w:t>e estimativas</w:t>
            </w:r>
            <w:r w:rsidRPr="00E755E8">
              <w:t>.</w:t>
            </w:r>
          </w:p>
        </w:tc>
      </w:tr>
      <w:bookmarkEnd w:id="22"/>
    </w:tbl>
    <w:p w14:paraId="5C3D7693" w14:textId="77777777" w:rsidR="008B298C" w:rsidRPr="00E755E8" w:rsidRDefault="008B298C" w:rsidP="008B298C"/>
    <w:p w14:paraId="37D85B9A" w14:textId="1EB3ECC5" w:rsidR="008823EC" w:rsidRPr="00E755E8" w:rsidRDefault="008823EC" w:rsidP="008823EC">
      <w:pPr>
        <w:pStyle w:val="Ttulo2"/>
      </w:pPr>
      <w:bookmarkStart w:id="24" w:name="_Toc152010218"/>
      <w:r w:rsidRPr="00E755E8">
        <w:t>Detalhes</w:t>
      </w:r>
      <w:r w:rsidR="00393ADB">
        <w:t xml:space="preserve"> do Desenvolvimento</w:t>
      </w:r>
      <w:bookmarkEnd w:id="24"/>
    </w:p>
    <w:p w14:paraId="715B9896" w14:textId="27D805A5" w:rsidR="0012055C" w:rsidRPr="00E755E8" w:rsidRDefault="00FB1BBC" w:rsidP="00FB1BBC">
      <w:r w:rsidRPr="00E755E8">
        <w:t xml:space="preserve">O arquivo </w:t>
      </w:r>
      <w:r w:rsidR="001C4B5B" w:rsidRPr="00F712DE">
        <w:rPr>
          <w:i/>
          <w:iCs/>
        </w:rPr>
        <w:t>Workbook</w:t>
      </w:r>
      <w:r w:rsidR="001C4B5B" w:rsidRPr="00F712DE">
        <w:t>-Apuração-</w:t>
      </w:r>
      <w:r w:rsidRPr="00F712DE">
        <w:t>Compras</w:t>
      </w:r>
      <w:r w:rsidRPr="00E755E8">
        <w:t xml:space="preserve"> </w:t>
      </w:r>
      <w:r w:rsidR="001C4B5B">
        <w:t>pode ser utilizado de três formas diferentes</w:t>
      </w:r>
      <w:r w:rsidR="0012055C" w:rsidRPr="00E755E8">
        <w:t>:</w:t>
      </w:r>
    </w:p>
    <w:p w14:paraId="4420BEC9" w14:textId="54BD732B" w:rsidR="0012055C" w:rsidRPr="00E755E8" w:rsidRDefault="0012055C" w:rsidP="0012055C">
      <w:pPr>
        <w:pStyle w:val="PargrafodaLista"/>
        <w:numPr>
          <w:ilvl w:val="0"/>
          <w:numId w:val="21"/>
        </w:numPr>
      </w:pPr>
      <w:r w:rsidRPr="00E755E8">
        <w:t>Visão de compras diárias</w:t>
      </w:r>
      <w:r w:rsidR="00BD002E">
        <w:t xml:space="preserve"> por ARP</w:t>
      </w:r>
    </w:p>
    <w:p w14:paraId="77C8CE92" w14:textId="1D0BACB5" w:rsidR="0012055C" w:rsidRPr="00E755E8" w:rsidRDefault="0012055C" w:rsidP="0012055C">
      <w:pPr>
        <w:pStyle w:val="PargrafodaLista"/>
        <w:numPr>
          <w:ilvl w:val="0"/>
          <w:numId w:val="21"/>
        </w:numPr>
      </w:pPr>
      <w:r w:rsidRPr="00E755E8">
        <w:t>Visão de estimativas para ARP</w:t>
      </w:r>
    </w:p>
    <w:p w14:paraId="24108492" w14:textId="0CA5069A" w:rsidR="0012055C" w:rsidRPr="00E755E8" w:rsidRDefault="0012055C" w:rsidP="0012055C">
      <w:pPr>
        <w:pStyle w:val="PargrafodaLista"/>
        <w:numPr>
          <w:ilvl w:val="0"/>
          <w:numId w:val="21"/>
        </w:numPr>
      </w:pPr>
      <w:r w:rsidRPr="00E755E8">
        <w:t>Visão de estimativas para Licitações</w:t>
      </w:r>
      <w:r w:rsidR="00BD002E">
        <w:t xml:space="preserve"> Quadrimestrais</w:t>
      </w:r>
    </w:p>
    <w:p w14:paraId="2E7BBA9D" w14:textId="3854A0C4" w:rsidR="00FB1BBC" w:rsidRDefault="00CD59C5" w:rsidP="00FB1BBC">
      <w:bookmarkStart w:id="25" w:name="_Hlk151993218"/>
      <w:r>
        <w:t>De acordo com o tipo de visão algumas planilhas d</w:t>
      </w:r>
      <w:r w:rsidR="00A5245D" w:rsidRPr="00E755E8">
        <w:t>o</w:t>
      </w:r>
      <w:r w:rsidR="00B21F03">
        <w:t xml:space="preserve">s </w:t>
      </w:r>
      <w:r w:rsidR="00B21F03" w:rsidRPr="00B21F03">
        <w:rPr>
          <w:i/>
          <w:iCs/>
        </w:rPr>
        <w:t>Workbooks</w:t>
      </w:r>
      <w:r w:rsidR="00A5245D" w:rsidRPr="00E755E8">
        <w:t xml:space="preserve"> </w:t>
      </w:r>
      <w:r w:rsidR="00B21F03">
        <w:t>são</w:t>
      </w:r>
      <w:r>
        <w:t xml:space="preserve"> exibidas ou ocultadas</w:t>
      </w:r>
      <w:r w:rsidR="00A5245D" w:rsidRPr="00E755E8">
        <w:t>,</w:t>
      </w:r>
      <w:r w:rsidR="00FB1BBC" w:rsidRPr="00E755E8">
        <w:t xml:space="preserve"> </w:t>
      </w:r>
      <w:r>
        <w:t xml:space="preserve">porém todas se relacionam de alguma forma aos códigos da planilha </w:t>
      </w:r>
      <w:r w:rsidR="00A42F92" w:rsidRPr="00A42F92">
        <w:t>“</w:t>
      </w:r>
      <w:r w:rsidR="00FB1BBC" w:rsidRPr="00A42F92">
        <w:t>Itens</w:t>
      </w:r>
      <w:r w:rsidR="00A42F92" w:rsidRPr="00A42F92">
        <w:t>”</w:t>
      </w:r>
      <w:r w:rsidR="00FB1BBC" w:rsidRPr="00E755E8">
        <w:t>.</w:t>
      </w:r>
      <w:r w:rsidR="00A5245D" w:rsidRPr="00E755E8">
        <w:t xml:space="preserve"> </w:t>
      </w:r>
    </w:p>
    <w:bookmarkEnd w:id="25"/>
    <w:p w14:paraId="30EE9457" w14:textId="67088EEE" w:rsidR="00A42F92" w:rsidRPr="00E755E8" w:rsidRDefault="0005128B" w:rsidP="00FB1BBC">
      <w:r>
        <w:t>Principais p</w:t>
      </w:r>
      <w:r w:rsidR="0007704D">
        <w:t xml:space="preserve">lanilhas do </w:t>
      </w:r>
      <w:r w:rsidR="0007704D" w:rsidRPr="00EE4459">
        <w:rPr>
          <w:i/>
          <w:iCs/>
        </w:rPr>
        <w:t>Workbook</w:t>
      </w:r>
      <w:r w:rsidR="0007704D">
        <w:t xml:space="preserve">.Apuração-Compras </w:t>
      </w:r>
      <w:r w:rsidR="00712B73">
        <w:t>(Ver mais detalhes no Apêndice C):</w:t>
      </w:r>
    </w:p>
    <w:p w14:paraId="284AB103" w14:textId="07995EA7" w:rsidR="00A5245D" w:rsidRPr="00E755E8" w:rsidRDefault="00A5245D" w:rsidP="00A5245D">
      <w:pPr>
        <w:pStyle w:val="PargrafodaLista"/>
        <w:numPr>
          <w:ilvl w:val="0"/>
          <w:numId w:val="22"/>
        </w:numPr>
      </w:pPr>
      <w:bookmarkStart w:id="26" w:name="_Hlk151993372"/>
      <w:r w:rsidRPr="00E755E8">
        <w:rPr>
          <w:b/>
          <w:bCs/>
        </w:rPr>
        <w:t>EstimativaDeAta</w:t>
      </w:r>
      <w:r w:rsidRPr="00E755E8">
        <w:t xml:space="preserve"> </w:t>
      </w:r>
      <w:r w:rsidR="005F2EB7" w:rsidRPr="00E755E8">
        <w:t>–</w:t>
      </w:r>
      <w:r w:rsidRPr="00E755E8">
        <w:t xml:space="preserve"> </w:t>
      </w:r>
      <w:r w:rsidR="00B348AE">
        <w:t>F</w:t>
      </w:r>
      <w:r w:rsidR="005F2EB7" w:rsidRPr="00E755E8">
        <w:t xml:space="preserve">ormulário </w:t>
      </w:r>
      <w:r w:rsidR="00AF4C02">
        <w:t>para impressão</w:t>
      </w:r>
      <w:r w:rsidR="00B348AE">
        <w:t xml:space="preserve"> e colhimento de assinaturas. </w:t>
      </w:r>
      <w:r w:rsidR="002A4207" w:rsidRPr="00E755E8">
        <w:t xml:space="preserve">A Figura 8 mostra </w:t>
      </w:r>
      <w:r w:rsidR="00B348AE">
        <w:t xml:space="preserve">o visual </w:t>
      </w:r>
      <w:r w:rsidR="002A4207" w:rsidRPr="00E755E8">
        <w:t xml:space="preserve">deste </w:t>
      </w:r>
      <w:r w:rsidR="00B348AE">
        <w:t>formulário</w:t>
      </w:r>
    </w:p>
    <w:p w14:paraId="54A04163" w14:textId="2485664A" w:rsidR="002A4207" w:rsidRPr="00E755E8" w:rsidRDefault="002A4207" w:rsidP="002A4207">
      <w:pPr>
        <w:pStyle w:val="Legenda"/>
        <w:keepNext/>
        <w:rPr>
          <w:b w:val="0"/>
          <w:bCs w:val="0"/>
        </w:rPr>
      </w:pPr>
      <w:bookmarkStart w:id="27" w:name="_Toc152010199"/>
      <w:r w:rsidRPr="00E755E8">
        <w:lastRenderedPageBreak/>
        <w:t xml:space="preserve">Figura </w:t>
      </w:r>
      <w:fldSimple w:instr=" SEQ Figura \* ARABIC ">
        <w:r w:rsidR="00F55EE3">
          <w:rPr>
            <w:noProof/>
          </w:rPr>
          <w:t>8</w:t>
        </w:r>
      </w:fldSimple>
      <w:r w:rsidRPr="00E755E8">
        <w:t xml:space="preserve"> - </w:t>
      </w:r>
      <w:r w:rsidRPr="00E755E8">
        <w:rPr>
          <w:b w:val="0"/>
          <w:bCs w:val="0"/>
        </w:rPr>
        <w:t>Relatório Estimativa de Reabertura de ARP</w:t>
      </w:r>
      <w:bookmarkEnd w:id="27"/>
    </w:p>
    <w:p w14:paraId="041D85B2" w14:textId="40AAEA86" w:rsidR="002A4207" w:rsidRPr="00E755E8" w:rsidRDefault="002A4207" w:rsidP="002A4207">
      <w:pPr>
        <w:pStyle w:val="PargrafodaLista"/>
        <w:ind w:left="1069" w:firstLine="0"/>
        <w:jc w:val="center"/>
      </w:pPr>
      <w:r w:rsidRPr="00E755E8">
        <w:rPr>
          <w:noProof/>
        </w:rPr>
        <w:drawing>
          <wp:inline distT="0" distB="0" distL="0" distR="0" wp14:anchorId="77F3DADD" wp14:editId="1E309E93">
            <wp:extent cx="4977617" cy="2872075"/>
            <wp:effectExtent l="0" t="0" r="0" b="5080"/>
            <wp:docPr id="10321189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18923" name="Imagem 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617" cy="28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57AA" w14:textId="1B4B0F2B" w:rsidR="002F1B0F" w:rsidRPr="00E755E8" w:rsidRDefault="00A5245D" w:rsidP="00712B73">
      <w:pPr>
        <w:pStyle w:val="PargrafodaLista"/>
        <w:numPr>
          <w:ilvl w:val="0"/>
          <w:numId w:val="22"/>
        </w:numPr>
        <w:ind w:firstLine="0"/>
      </w:pPr>
      <w:r w:rsidRPr="00712B73">
        <w:rPr>
          <w:b/>
          <w:bCs/>
        </w:rPr>
        <w:t>Itens</w:t>
      </w:r>
      <w:r w:rsidR="001620ED" w:rsidRPr="00E755E8">
        <w:t xml:space="preserve"> – </w:t>
      </w:r>
      <w:r w:rsidR="00AF4C02">
        <w:t>Todos os itens em estoque com apurações e cálculos</w:t>
      </w:r>
      <w:r w:rsidR="001620ED" w:rsidRPr="00E755E8">
        <w:t xml:space="preserve">. A Tabela </w:t>
      </w:r>
      <w:r w:rsidR="00CD59C5">
        <w:t>4</w:t>
      </w:r>
      <w:r w:rsidR="001620ED" w:rsidRPr="00E755E8">
        <w:t xml:space="preserve"> demonstra </w:t>
      </w:r>
      <w:r w:rsidR="00712B73">
        <w:t>mais detalhes destas</w:t>
      </w:r>
      <w:r w:rsidR="001620ED" w:rsidRPr="00E755E8">
        <w:t xml:space="preserve"> colunas. </w:t>
      </w:r>
      <w:r w:rsidR="002F1B0F" w:rsidRPr="00E755E8">
        <w:t xml:space="preserve">A Figura 9 mostra os botões de atalho </w:t>
      </w:r>
      <w:r w:rsidR="00712B73">
        <w:t>e novos recursos disponibilizados para os analistas</w:t>
      </w:r>
      <w:r w:rsidR="000E557E">
        <w:t>.</w:t>
      </w:r>
      <w:r w:rsidR="002F1B0F" w:rsidRPr="00E755E8">
        <w:t xml:space="preserve"> </w:t>
      </w:r>
    </w:p>
    <w:p w14:paraId="1E0BF292" w14:textId="40D33A57" w:rsidR="002F1B0F" w:rsidRPr="00E755E8" w:rsidRDefault="002F1B0F" w:rsidP="002E7F74">
      <w:pPr>
        <w:pStyle w:val="Legenda"/>
        <w:keepNext/>
      </w:pPr>
      <w:bookmarkStart w:id="28" w:name="_Toc152010200"/>
      <w:r w:rsidRPr="00E755E8">
        <w:t xml:space="preserve">Figura </w:t>
      </w:r>
      <w:fldSimple w:instr=" SEQ Figura \* ARABIC ">
        <w:r w:rsidR="00F55EE3">
          <w:rPr>
            <w:noProof/>
          </w:rPr>
          <w:t>9</w:t>
        </w:r>
      </w:fldSimple>
      <w:r w:rsidRPr="00E755E8">
        <w:t xml:space="preserve"> </w:t>
      </w:r>
      <w:r w:rsidR="002C7728">
        <w:rPr>
          <w:b w:val="0"/>
          <w:bCs w:val="0"/>
        </w:rPr>
        <w:t>–</w:t>
      </w:r>
      <w:r w:rsidR="002C7728" w:rsidRPr="002C7728">
        <w:rPr>
          <w:b w:val="0"/>
          <w:bCs w:val="0"/>
        </w:rPr>
        <w:t xml:space="preserve"> </w:t>
      </w:r>
      <w:r w:rsidR="002C7728" w:rsidRPr="002C7728">
        <w:rPr>
          <w:b w:val="0"/>
          <w:bCs w:val="0"/>
          <w:i/>
          <w:iCs/>
        </w:rPr>
        <w:t>Workbook</w:t>
      </w:r>
      <w:r w:rsidR="002C7728">
        <w:rPr>
          <w:b w:val="0"/>
          <w:bCs w:val="0"/>
        </w:rPr>
        <w:t>-Apuração-Compras[</w:t>
      </w:r>
      <w:r w:rsidRPr="00E755E8">
        <w:rPr>
          <w:b w:val="0"/>
          <w:bCs w:val="0"/>
        </w:rPr>
        <w:t>Itens</w:t>
      </w:r>
      <w:r w:rsidR="002C7728">
        <w:rPr>
          <w:b w:val="0"/>
          <w:bCs w:val="0"/>
        </w:rPr>
        <w:t>]</w:t>
      </w:r>
      <w:bookmarkEnd w:id="28"/>
    </w:p>
    <w:p w14:paraId="14B09277" w14:textId="15A0092A" w:rsidR="002F1B0F" w:rsidRPr="00E755E8" w:rsidRDefault="002F1B0F" w:rsidP="002F1B0F">
      <w:pPr>
        <w:pStyle w:val="PargrafodaLista"/>
        <w:ind w:left="1069" w:firstLine="0"/>
      </w:pPr>
      <w:r w:rsidRPr="00E755E8">
        <w:rPr>
          <w:noProof/>
        </w:rPr>
        <w:drawing>
          <wp:inline distT="0" distB="0" distL="0" distR="0" wp14:anchorId="611DF751" wp14:editId="2304B440">
            <wp:extent cx="5229192" cy="2149029"/>
            <wp:effectExtent l="0" t="0" r="0" b="3810"/>
            <wp:docPr id="5411423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42333" name="Imagem 1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192" cy="214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B879" w14:textId="1C0C8B99" w:rsidR="002F1B0F" w:rsidRPr="00E755E8" w:rsidRDefault="00A5245D" w:rsidP="000013B6">
      <w:pPr>
        <w:pStyle w:val="PargrafodaLista"/>
        <w:numPr>
          <w:ilvl w:val="0"/>
          <w:numId w:val="22"/>
        </w:numPr>
      </w:pPr>
      <w:r w:rsidRPr="00E755E8">
        <w:rPr>
          <w:b/>
          <w:bCs/>
        </w:rPr>
        <w:t>RC_AF</w:t>
      </w:r>
      <w:r w:rsidR="002F1B0F" w:rsidRPr="00E755E8">
        <w:t xml:space="preserve"> – </w:t>
      </w:r>
      <w:r w:rsidR="00AF4C02">
        <w:t xml:space="preserve">Repositório dos </w:t>
      </w:r>
      <w:r w:rsidR="00F07F79" w:rsidRPr="00E755E8">
        <w:t>dados importados d</w:t>
      </w:r>
      <w:r w:rsidR="00AF4C02">
        <w:t xml:space="preserve">o </w:t>
      </w:r>
      <w:r w:rsidR="00FA7898">
        <w:t>AED-S</w:t>
      </w:r>
      <w:r w:rsidR="00F07F79" w:rsidRPr="00E755E8">
        <w:t>;</w:t>
      </w:r>
    </w:p>
    <w:p w14:paraId="3D1B41C2" w14:textId="46385014" w:rsidR="00A5245D" w:rsidRPr="00E755E8" w:rsidRDefault="00A5245D" w:rsidP="00A5245D">
      <w:pPr>
        <w:pStyle w:val="PargrafodaLista"/>
        <w:numPr>
          <w:ilvl w:val="0"/>
          <w:numId w:val="22"/>
        </w:numPr>
      </w:pPr>
      <w:r w:rsidRPr="00E755E8">
        <w:rPr>
          <w:b/>
          <w:bCs/>
        </w:rPr>
        <w:t>ConferirCompra</w:t>
      </w:r>
      <w:r w:rsidR="00F07F79" w:rsidRPr="00E755E8">
        <w:t xml:space="preserve"> – </w:t>
      </w:r>
      <w:r w:rsidR="00264D1D">
        <w:t xml:space="preserve">Formulário para </w:t>
      </w:r>
      <w:r w:rsidR="00F07F79" w:rsidRPr="00E755E8">
        <w:t>impressão</w:t>
      </w:r>
      <w:r w:rsidR="00264D1D">
        <w:t xml:space="preserve">, </w:t>
      </w:r>
      <w:r w:rsidR="00F07F79" w:rsidRPr="00E755E8">
        <w:t>conferência</w:t>
      </w:r>
      <w:r w:rsidR="00264D1D">
        <w:t xml:space="preserve"> e colhimento de assinaturas de </w:t>
      </w:r>
      <w:r w:rsidR="00F07F79" w:rsidRPr="00E755E8">
        <w:t>compra</w:t>
      </w:r>
      <w:r w:rsidR="00264D1D">
        <w:t>s</w:t>
      </w:r>
      <w:r w:rsidR="00F07F79" w:rsidRPr="00E755E8">
        <w:t xml:space="preserve"> pelo cronograma</w:t>
      </w:r>
      <w:r w:rsidR="00264D1D">
        <w:t xml:space="preserve"> quadrimestral</w:t>
      </w:r>
      <w:r w:rsidR="00F07F79" w:rsidRPr="00E755E8">
        <w:t>;</w:t>
      </w:r>
    </w:p>
    <w:p w14:paraId="59B6760F" w14:textId="68E0FE8C" w:rsidR="00A5245D" w:rsidRPr="00E755E8" w:rsidRDefault="00A5245D" w:rsidP="00A5245D">
      <w:pPr>
        <w:pStyle w:val="PargrafodaLista"/>
        <w:numPr>
          <w:ilvl w:val="0"/>
          <w:numId w:val="22"/>
        </w:numPr>
      </w:pPr>
      <w:r w:rsidRPr="00E755E8">
        <w:rPr>
          <w:b/>
          <w:bCs/>
        </w:rPr>
        <w:t>Filtros</w:t>
      </w:r>
      <w:r w:rsidR="00F07F79" w:rsidRPr="00E755E8">
        <w:t xml:space="preserve"> – </w:t>
      </w:r>
      <w:bookmarkStart w:id="29" w:name="_Hlk152001613"/>
      <w:r w:rsidR="00AB08BC">
        <w:t xml:space="preserve">Filtros e </w:t>
      </w:r>
      <w:r w:rsidR="001A25DE">
        <w:t>reordenações automáticos.</w:t>
      </w:r>
      <w:bookmarkEnd w:id="29"/>
      <w:r w:rsidR="001A25DE">
        <w:t xml:space="preserve"> A</w:t>
      </w:r>
      <w:r w:rsidR="00F07F79" w:rsidRPr="00E755E8">
        <w:t xml:space="preserve"> Figura 10</w:t>
      </w:r>
      <w:r w:rsidR="001A25DE">
        <w:t xml:space="preserve"> demonstra o seu visual</w:t>
      </w:r>
      <w:r w:rsidR="00F07F79" w:rsidRPr="00E755E8">
        <w:t>;</w:t>
      </w:r>
    </w:p>
    <w:p w14:paraId="617E4F64" w14:textId="1D20CFAA" w:rsidR="00F07F79" w:rsidRPr="00E755E8" w:rsidRDefault="00F07F79" w:rsidP="00F07F79">
      <w:pPr>
        <w:pStyle w:val="Legenda"/>
        <w:keepNext/>
      </w:pPr>
      <w:bookmarkStart w:id="30" w:name="_Toc152010201"/>
      <w:r w:rsidRPr="00E755E8">
        <w:lastRenderedPageBreak/>
        <w:t xml:space="preserve">Figura </w:t>
      </w:r>
      <w:fldSimple w:instr=" SEQ Figura \* ARABIC ">
        <w:r w:rsidR="00F55EE3">
          <w:rPr>
            <w:noProof/>
          </w:rPr>
          <w:t>10</w:t>
        </w:r>
      </w:fldSimple>
      <w:r w:rsidRPr="00E755E8">
        <w:rPr>
          <w:b w:val="0"/>
          <w:bCs w:val="0"/>
        </w:rPr>
        <w:t xml:space="preserve"> - Planilha de Compras (Filtros)</w:t>
      </w:r>
      <w:bookmarkEnd w:id="30"/>
    </w:p>
    <w:p w14:paraId="255C4CD6" w14:textId="00986809" w:rsidR="00F07F79" w:rsidRPr="00E755E8" w:rsidRDefault="00F07F79" w:rsidP="00F07F79">
      <w:pPr>
        <w:pStyle w:val="PargrafodaLista"/>
        <w:ind w:left="1069" w:firstLine="0"/>
      </w:pPr>
      <w:r w:rsidRPr="00E755E8">
        <w:rPr>
          <w:noProof/>
        </w:rPr>
        <w:drawing>
          <wp:inline distT="0" distB="0" distL="0" distR="0" wp14:anchorId="71DBC010" wp14:editId="2BFB4EF7">
            <wp:extent cx="5113020" cy="2821404"/>
            <wp:effectExtent l="0" t="0" r="0" b="0"/>
            <wp:docPr id="53918457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84573" name="Imagem 1" descr="Interface gráfica do usuário, Aplicativ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22955" cy="282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FB56" w14:textId="594BAB7F" w:rsidR="00A5245D" w:rsidRPr="00E755E8" w:rsidRDefault="00A5245D" w:rsidP="00A5245D">
      <w:pPr>
        <w:pStyle w:val="PargrafodaLista"/>
        <w:numPr>
          <w:ilvl w:val="0"/>
          <w:numId w:val="22"/>
        </w:numPr>
      </w:pPr>
      <w:r w:rsidRPr="00E755E8">
        <w:rPr>
          <w:b/>
          <w:bCs/>
        </w:rPr>
        <w:t>Consumo</w:t>
      </w:r>
      <w:r w:rsidR="00403F73" w:rsidRPr="00E755E8">
        <w:t xml:space="preserve"> – </w:t>
      </w:r>
      <w:r w:rsidR="00AF4B7A">
        <w:t xml:space="preserve">Repositório dos </w:t>
      </w:r>
      <w:r w:rsidR="00AF4B7A" w:rsidRPr="00E755E8">
        <w:t>dados importados d</w:t>
      </w:r>
      <w:r w:rsidR="00AF4B7A">
        <w:t>o AED-CM</w:t>
      </w:r>
      <w:r w:rsidR="00403F73" w:rsidRPr="00E755E8">
        <w:t>;</w:t>
      </w:r>
    </w:p>
    <w:p w14:paraId="5D45DC92" w14:textId="5751982C" w:rsidR="00A5245D" w:rsidRPr="00E755E8" w:rsidRDefault="00A5245D" w:rsidP="00A5245D">
      <w:pPr>
        <w:pStyle w:val="PargrafodaLista"/>
        <w:numPr>
          <w:ilvl w:val="0"/>
          <w:numId w:val="22"/>
        </w:numPr>
      </w:pPr>
      <w:r w:rsidRPr="00E755E8">
        <w:rPr>
          <w:b/>
          <w:bCs/>
        </w:rPr>
        <w:t>Excluir_do_Estoque</w:t>
      </w:r>
      <w:r w:rsidR="00403F73" w:rsidRPr="00E755E8">
        <w:t xml:space="preserve"> – </w:t>
      </w:r>
      <w:r w:rsidR="00AB08BC">
        <w:t xml:space="preserve">Repositório dos dados importados do </w:t>
      </w:r>
      <w:r w:rsidR="00AB08BC" w:rsidRPr="00AB08BC">
        <w:rPr>
          <w:i/>
          <w:iCs/>
        </w:rPr>
        <w:t>Workbook</w:t>
      </w:r>
      <w:r w:rsidR="00AB08BC" w:rsidRPr="00AB08BC">
        <w:t>-Excluir-do-Estoque</w:t>
      </w:r>
      <w:r w:rsidR="00403F73" w:rsidRPr="00E755E8">
        <w:t>;</w:t>
      </w:r>
    </w:p>
    <w:p w14:paraId="6D052FD4" w14:textId="27BE7175" w:rsidR="00403F73" w:rsidRPr="00E755E8" w:rsidRDefault="00A5245D" w:rsidP="00CC5E6D">
      <w:pPr>
        <w:pStyle w:val="PargrafodaLista"/>
        <w:numPr>
          <w:ilvl w:val="0"/>
          <w:numId w:val="22"/>
        </w:numPr>
      </w:pPr>
      <w:r w:rsidRPr="00E755E8">
        <w:rPr>
          <w:b/>
          <w:bCs/>
        </w:rPr>
        <w:t>Parâmetros</w:t>
      </w:r>
      <w:r w:rsidR="00403F73" w:rsidRPr="00E755E8">
        <w:t xml:space="preserve"> – </w:t>
      </w:r>
      <w:r w:rsidR="00AB08BC">
        <w:t xml:space="preserve">Repositório dos dados importados do </w:t>
      </w:r>
      <w:r w:rsidR="00AB08BC" w:rsidRPr="00AB08BC">
        <w:rPr>
          <w:i/>
          <w:iCs/>
        </w:rPr>
        <w:t>Workbook</w:t>
      </w:r>
      <w:r w:rsidR="00AB08BC" w:rsidRPr="00AB08BC">
        <w:t>-Parâmetros</w:t>
      </w:r>
      <w:r w:rsidR="00AB08BC">
        <w:t>;</w:t>
      </w:r>
    </w:p>
    <w:p w14:paraId="12C1CAFF" w14:textId="5E9AA25B" w:rsidR="00A5245D" w:rsidRPr="00E755E8" w:rsidRDefault="00A5245D" w:rsidP="00A5245D">
      <w:pPr>
        <w:pStyle w:val="PargrafodaLista"/>
        <w:numPr>
          <w:ilvl w:val="0"/>
          <w:numId w:val="22"/>
        </w:numPr>
      </w:pPr>
      <w:r w:rsidRPr="00E755E8">
        <w:rPr>
          <w:b/>
          <w:bCs/>
        </w:rPr>
        <w:t>Assinaturas</w:t>
      </w:r>
      <w:r w:rsidR="00403F73" w:rsidRPr="00E755E8">
        <w:t xml:space="preserve"> – </w:t>
      </w:r>
      <w:r w:rsidR="00AB08BC">
        <w:t xml:space="preserve">Formulário de lista de pedidos de compra para </w:t>
      </w:r>
      <w:r w:rsidR="00403F73" w:rsidRPr="00E755E8">
        <w:t>impressão</w:t>
      </w:r>
      <w:r w:rsidR="00AB08BC">
        <w:t xml:space="preserve"> e</w:t>
      </w:r>
      <w:r w:rsidR="00403F73" w:rsidRPr="00E755E8">
        <w:t xml:space="preserve"> colhimento d</w:t>
      </w:r>
      <w:r w:rsidR="00AB08BC">
        <w:t>as assinaturas</w:t>
      </w:r>
      <w:r w:rsidR="00403F73" w:rsidRPr="00E755E8">
        <w:t>.</w:t>
      </w:r>
      <w:r w:rsidR="00AB08BC">
        <w:t xml:space="preserve"> </w:t>
      </w:r>
      <w:r w:rsidR="00970DE3" w:rsidRPr="00E755E8">
        <w:t>A Figura 11 demonstra um exemplo deste relatório;</w:t>
      </w:r>
    </w:p>
    <w:p w14:paraId="769FA887" w14:textId="2373FC61" w:rsidR="00970DE3" w:rsidRPr="00E755E8" w:rsidRDefault="00970DE3" w:rsidP="00970DE3">
      <w:pPr>
        <w:pStyle w:val="Legenda"/>
        <w:keepNext/>
      </w:pPr>
      <w:bookmarkStart w:id="31" w:name="_Toc152010202"/>
      <w:r w:rsidRPr="00E755E8">
        <w:lastRenderedPageBreak/>
        <w:t xml:space="preserve">Figura </w:t>
      </w:r>
      <w:fldSimple w:instr=" SEQ Figura \* ARABIC ">
        <w:r w:rsidR="00F55EE3">
          <w:rPr>
            <w:noProof/>
          </w:rPr>
          <w:t>11</w:t>
        </w:r>
      </w:fldSimple>
      <w:r w:rsidRPr="00E755E8">
        <w:rPr>
          <w:b w:val="0"/>
          <w:bCs w:val="0"/>
        </w:rPr>
        <w:t xml:space="preserve"> </w:t>
      </w:r>
      <w:r w:rsidR="000E5BF6" w:rsidRPr="00E755E8">
        <w:rPr>
          <w:b w:val="0"/>
          <w:bCs w:val="0"/>
        </w:rPr>
        <w:t>–</w:t>
      </w:r>
      <w:r w:rsidRPr="00E755E8">
        <w:rPr>
          <w:b w:val="0"/>
          <w:bCs w:val="0"/>
        </w:rPr>
        <w:t xml:space="preserve"> </w:t>
      </w:r>
      <w:r w:rsidR="000E5BF6" w:rsidRPr="00E755E8">
        <w:rPr>
          <w:b w:val="0"/>
          <w:bCs w:val="0"/>
        </w:rPr>
        <w:t>Planilha de Compras (</w:t>
      </w:r>
      <w:r w:rsidRPr="00E755E8">
        <w:rPr>
          <w:b w:val="0"/>
          <w:bCs w:val="0"/>
        </w:rPr>
        <w:t>Assinaturas</w:t>
      </w:r>
      <w:r w:rsidR="000E5BF6" w:rsidRPr="00E755E8">
        <w:rPr>
          <w:b w:val="0"/>
          <w:bCs w:val="0"/>
        </w:rPr>
        <w:t xml:space="preserve">) - </w:t>
      </w:r>
      <w:r w:rsidRPr="00E755E8">
        <w:rPr>
          <w:b w:val="0"/>
          <w:bCs w:val="0"/>
        </w:rPr>
        <w:t>Impressão</w:t>
      </w:r>
      <w:bookmarkEnd w:id="31"/>
    </w:p>
    <w:p w14:paraId="74129586" w14:textId="3C0990FA" w:rsidR="00FB1BBC" w:rsidRDefault="00970DE3" w:rsidP="0005128B">
      <w:pPr>
        <w:pStyle w:val="PargrafodaLista"/>
        <w:ind w:left="1069" w:hanging="1069"/>
      </w:pPr>
      <w:r w:rsidRPr="00E755E8">
        <w:rPr>
          <w:noProof/>
        </w:rPr>
        <w:drawing>
          <wp:inline distT="0" distB="0" distL="0" distR="0" wp14:anchorId="7872FD72" wp14:editId="28FD5485">
            <wp:extent cx="5668165" cy="3981462"/>
            <wp:effectExtent l="0" t="0" r="8890" b="0"/>
            <wp:docPr id="7183134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13422" name="Imagem 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5" cy="398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F303" w14:textId="77777777" w:rsidR="0005128B" w:rsidRPr="00E755E8" w:rsidRDefault="0005128B" w:rsidP="0005128B">
      <w:pPr>
        <w:pStyle w:val="PargrafodaLista"/>
        <w:ind w:left="1069" w:hanging="1069"/>
      </w:pPr>
    </w:p>
    <w:bookmarkEnd w:id="26"/>
    <w:p w14:paraId="75B83B5D" w14:textId="6294DA03" w:rsidR="009E1025" w:rsidRPr="00E755E8" w:rsidRDefault="009E1025" w:rsidP="009E1025">
      <w:r w:rsidRPr="00E755E8">
        <w:t xml:space="preserve">A Figura </w:t>
      </w:r>
      <w:r w:rsidR="007B5C01" w:rsidRPr="00E755E8">
        <w:t>1</w:t>
      </w:r>
      <w:r w:rsidR="004778C7">
        <w:t>2</w:t>
      </w:r>
      <w:r w:rsidRPr="00E755E8">
        <w:t xml:space="preserve"> exibe um trecho de código em </w:t>
      </w:r>
      <w:r w:rsidRPr="004778C7">
        <w:rPr>
          <w:i/>
          <w:iCs/>
        </w:rPr>
        <w:t>VBA</w:t>
      </w:r>
      <w:r w:rsidR="00CF258A" w:rsidRPr="00E755E8">
        <w:t xml:space="preserve"> em que </w:t>
      </w:r>
      <w:r w:rsidR="004778C7">
        <w:t>se vê</w:t>
      </w:r>
      <w:r w:rsidR="00CF258A" w:rsidRPr="00E755E8">
        <w:t xml:space="preserve"> a função que realiza a importação dos arquivos de dados para a planilha Itens. No quadro à esquerda </w:t>
      </w:r>
      <w:r w:rsidR="004778C7">
        <w:t>estão</w:t>
      </w:r>
      <w:r w:rsidR="00CF258A" w:rsidRPr="00E755E8">
        <w:t xml:space="preserve"> os </w:t>
      </w:r>
      <w:r w:rsidR="00785F84">
        <w:t xml:space="preserve">códigos </w:t>
      </w:r>
      <w:r w:rsidR="00CF258A" w:rsidRPr="00E755E8">
        <w:t xml:space="preserve">fontes. Cada objeto (planilha) </w:t>
      </w:r>
      <w:r w:rsidR="004778C7">
        <w:t xml:space="preserve">também </w:t>
      </w:r>
      <w:r w:rsidR="00CF258A" w:rsidRPr="00E755E8">
        <w:t>contém um código fonte</w:t>
      </w:r>
      <w:r w:rsidR="004778C7">
        <w:t xml:space="preserve"> específico</w:t>
      </w:r>
      <w:r w:rsidR="00CF258A" w:rsidRPr="00E755E8">
        <w:t xml:space="preserve">. </w:t>
      </w:r>
      <w:r w:rsidR="004778C7">
        <w:t>Um</w:t>
      </w:r>
      <w:r w:rsidR="00CF258A" w:rsidRPr="00E755E8">
        <w:t xml:space="preserve"> único formulário foi suficiente para todas as seleções utilizadas na aplicação.</w:t>
      </w:r>
    </w:p>
    <w:p w14:paraId="76C1CF42" w14:textId="4213AB0D" w:rsidR="00CF258A" w:rsidRPr="00E755E8" w:rsidRDefault="00CF258A" w:rsidP="00CF258A">
      <w:pPr>
        <w:pStyle w:val="Legenda"/>
        <w:keepNext/>
      </w:pPr>
      <w:bookmarkStart w:id="32" w:name="_Toc152010203"/>
      <w:r w:rsidRPr="00E755E8">
        <w:lastRenderedPageBreak/>
        <w:t xml:space="preserve">Figura </w:t>
      </w:r>
      <w:fldSimple w:instr=" SEQ Figura \* ARABIC ">
        <w:r w:rsidR="004778C7">
          <w:rPr>
            <w:noProof/>
          </w:rPr>
          <w:t>12</w:t>
        </w:r>
      </w:fldSimple>
      <w:r w:rsidRPr="00E755E8">
        <w:t xml:space="preserve"> </w:t>
      </w:r>
      <w:r w:rsidRPr="00E755E8">
        <w:rPr>
          <w:b w:val="0"/>
          <w:bCs w:val="0"/>
        </w:rPr>
        <w:t xml:space="preserve">- Código Fonte em </w:t>
      </w:r>
      <w:r w:rsidRPr="004778C7">
        <w:rPr>
          <w:b w:val="0"/>
          <w:bCs w:val="0"/>
          <w:i/>
          <w:iCs/>
        </w:rPr>
        <w:t>VBA</w:t>
      </w:r>
      <w:bookmarkEnd w:id="32"/>
    </w:p>
    <w:p w14:paraId="4D385854" w14:textId="34728528" w:rsidR="00CF258A" w:rsidRPr="00E755E8" w:rsidRDefault="00CF258A" w:rsidP="00CF258A">
      <w:pPr>
        <w:ind w:firstLine="0"/>
      </w:pPr>
      <w:r w:rsidRPr="00E755E8">
        <w:rPr>
          <w:noProof/>
        </w:rPr>
        <w:drawing>
          <wp:inline distT="0" distB="0" distL="0" distR="0" wp14:anchorId="286B2BEB" wp14:editId="3B03C7C6">
            <wp:extent cx="5760720" cy="3128645"/>
            <wp:effectExtent l="0" t="0" r="0" b="0"/>
            <wp:docPr id="55433399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33999" name="Imagem 1" descr="Interface gráfica do usuário, Texto, Aplicativo, Email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405B" w14:textId="1986BBC4" w:rsidR="006F3856" w:rsidRPr="00E755E8" w:rsidRDefault="00CE3E01" w:rsidP="00CF258A">
      <w:pPr>
        <w:ind w:firstLine="0"/>
      </w:pPr>
      <w:r w:rsidRPr="00E755E8">
        <w:tab/>
      </w:r>
      <w:r w:rsidR="006F3856" w:rsidRPr="00E755E8">
        <w:t xml:space="preserve">A declaração </w:t>
      </w:r>
      <w:r w:rsidR="006F3856" w:rsidRPr="00E755E8">
        <w:rPr>
          <w:b/>
          <w:bCs/>
        </w:rPr>
        <w:t>Sub ImportarPlanilhas()</w:t>
      </w:r>
      <w:r w:rsidR="006F3856" w:rsidRPr="00E755E8">
        <w:t xml:space="preserve"> cria uma procedure que é uma função sem retorno. O </w:t>
      </w:r>
      <w:r w:rsidR="006F3856" w:rsidRPr="00B61D5A">
        <w:rPr>
          <w:i/>
          <w:iCs/>
        </w:rPr>
        <w:t>VBA</w:t>
      </w:r>
      <w:r w:rsidR="006F3856" w:rsidRPr="00E755E8">
        <w:t xml:space="preserve"> possui também a opção </w:t>
      </w:r>
      <w:r w:rsidR="006F3856" w:rsidRPr="00785F84">
        <w:rPr>
          <w:b/>
          <w:bCs/>
        </w:rPr>
        <w:t>Function</w:t>
      </w:r>
      <w:r w:rsidR="006F3856" w:rsidRPr="00E755E8">
        <w:t xml:space="preserve"> que são funções com retorno. </w:t>
      </w:r>
    </w:p>
    <w:p w14:paraId="400D20B8" w14:textId="7354C9CE" w:rsidR="006F3856" w:rsidRPr="00E755E8" w:rsidRDefault="006F3856" w:rsidP="00CF258A">
      <w:pPr>
        <w:ind w:firstLine="0"/>
      </w:pPr>
      <w:r w:rsidRPr="00E755E8">
        <w:tab/>
        <w:t xml:space="preserve">A declaração </w:t>
      </w:r>
      <w:r w:rsidRPr="00E755E8">
        <w:rPr>
          <w:b/>
          <w:bCs/>
        </w:rPr>
        <w:t>Dim</w:t>
      </w:r>
      <w:r w:rsidRPr="00E755E8">
        <w:t xml:space="preserve"> define variáveis utilizadas no código fonte. Por padrão as variáveis são visíveis somente dentro do próprio escopo, mas estas podem ser passadas por referência para outras funções.</w:t>
      </w:r>
    </w:p>
    <w:p w14:paraId="5C09BB3A" w14:textId="20BB90C9" w:rsidR="009D338C" w:rsidRPr="00E755E8" w:rsidRDefault="009D338C" w:rsidP="00CF258A">
      <w:pPr>
        <w:ind w:firstLine="0"/>
      </w:pPr>
      <w:r w:rsidRPr="00E755E8">
        <w:tab/>
        <w:t>O que representam algumas declarações deste código:</w:t>
      </w:r>
    </w:p>
    <w:p w14:paraId="24A7C5A2" w14:textId="7644F638" w:rsidR="006F3856" w:rsidRPr="00E755E8" w:rsidRDefault="006F3856" w:rsidP="009D338C">
      <w:pPr>
        <w:pStyle w:val="PargrafodaLista"/>
        <w:numPr>
          <w:ilvl w:val="0"/>
          <w:numId w:val="24"/>
        </w:numPr>
      </w:pPr>
      <w:r w:rsidRPr="00E755E8">
        <w:rPr>
          <w:b/>
          <w:bCs/>
        </w:rPr>
        <w:t>ArquivoImportandoPlanilhas False</w:t>
      </w:r>
      <w:r w:rsidRPr="00E755E8">
        <w:t xml:space="preserve"> é uma chamada de função com </w:t>
      </w:r>
      <w:r w:rsidR="00785F84">
        <w:t>o</w:t>
      </w:r>
      <w:r w:rsidRPr="00E755E8">
        <w:t xml:space="preserve"> parâmetro </w:t>
      </w:r>
      <w:r w:rsidRPr="00E755E8">
        <w:rPr>
          <w:b/>
          <w:bCs/>
        </w:rPr>
        <w:t>False</w:t>
      </w:r>
      <w:r w:rsidRPr="00E755E8">
        <w:t xml:space="preserve">. No </w:t>
      </w:r>
      <w:r w:rsidRPr="00B61D5A">
        <w:rPr>
          <w:i/>
          <w:iCs/>
        </w:rPr>
        <w:t>VBA</w:t>
      </w:r>
      <w:r w:rsidRPr="00E755E8">
        <w:t xml:space="preserve"> não se coloca parênteses quando não </w:t>
      </w:r>
      <w:r w:rsidR="00B61D5A">
        <w:t xml:space="preserve">há uma variável para receber </w:t>
      </w:r>
      <w:r w:rsidRPr="00E755E8">
        <w:t>o retorno. Se atribuir o seu retorno a uma variável ter</w:t>
      </w:r>
      <w:r w:rsidR="00ED76B1">
        <w:t>emos</w:t>
      </w:r>
      <w:r w:rsidRPr="00E755E8">
        <w:t xml:space="preserve"> a sintaxe </w:t>
      </w:r>
      <w:r w:rsidRPr="00E755E8">
        <w:rPr>
          <w:b/>
          <w:bCs/>
        </w:rPr>
        <w:t>isImportando = ArquivoImportandoPlanilhas( False )</w:t>
      </w:r>
      <w:r w:rsidRPr="00E755E8">
        <w:t>.</w:t>
      </w:r>
    </w:p>
    <w:p w14:paraId="0136FB7D" w14:textId="16731C3F" w:rsidR="006F3856" w:rsidRPr="00E755E8" w:rsidRDefault="006F3856" w:rsidP="009D338C">
      <w:pPr>
        <w:pStyle w:val="PargrafodaLista"/>
        <w:numPr>
          <w:ilvl w:val="0"/>
          <w:numId w:val="24"/>
        </w:numPr>
      </w:pPr>
      <w:r w:rsidRPr="00E755E8">
        <w:rPr>
          <w:b/>
          <w:bCs/>
        </w:rPr>
        <w:t>LinhaTabela1 "Itens", True</w:t>
      </w:r>
      <w:r w:rsidRPr="00E755E8">
        <w:t xml:space="preserve">, função </w:t>
      </w:r>
      <w:r w:rsidR="00785F84">
        <w:t>c</w:t>
      </w:r>
      <w:r w:rsidR="00D56C8D" w:rsidRPr="00E755E8">
        <w:t xml:space="preserve">om dois parâmetros </w:t>
      </w:r>
      <w:r w:rsidRPr="00E755E8">
        <w:t>que atualiza um dicionário estático que detecta a linha da planilha</w:t>
      </w:r>
      <w:r w:rsidR="00D56C8D" w:rsidRPr="00E755E8">
        <w:t xml:space="preserve"> em que a tabela se inicia e retorna esta linha. A detecção ocorre uma vez por sessão (</w:t>
      </w:r>
      <w:r w:rsidR="00D56C8D" w:rsidRPr="00E755E8">
        <w:rPr>
          <w:b/>
          <w:bCs/>
        </w:rPr>
        <w:t>Padrão Singleton</w:t>
      </w:r>
      <w:r w:rsidR="00D56C8D" w:rsidRPr="00E755E8">
        <w:t>).</w:t>
      </w:r>
    </w:p>
    <w:p w14:paraId="693C6C6F" w14:textId="35C723E6" w:rsidR="00D56C8D" w:rsidRPr="00E755E8" w:rsidRDefault="00D56C8D" w:rsidP="009D338C">
      <w:pPr>
        <w:pStyle w:val="PargrafodaLista"/>
        <w:numPr>
          <w:ilvl w:val="0"/>
          <w:numId w:val="24"/>
        </w:numPr>
      </w:pPr>
      <w:r w:rsidRPr="00E755E8">
        <w:rPr>
          <w:b/>
          <w:bCs/>
        </w:rPr>
        <w:t>Worksheets("Assinaturas").Visible = True</w:t>
      </w:r>
      <w:r w:rsidRPr="00E755E8">
        <w:t xml:space="preserve"> muda o atributo </w:t>
      </w:r>
      <w:r w:rsidRPr="00DB2DBF">
        <w:rPr>
          <w:i/>
          <w:iCs/>
        </w:rPr>
        <w:t>Visible</w:t>
      </w:r>
      <w:r w:rsidRPr="00E755E8">
        <w:t xml:space="preserve"> da planilha Assinaturas tornando-a visível, caso esteja oculta.</w:t>
      </w:r>
    </w:p>
    <w:p w14:paraId="6A760FDB" w14:textId="232E5E77" w:rsidR="00D56C8D" w:rsidRPr="00E755E8" w:rsidRDefault="00497071" w:rsidP="009D338C">
      <w:pPr>
        <w:pStyle w:val="PargrafodaLista"/>
        <w:numPr>
          <w:ilvl w:val="0"/>
          <w:numId w:val="24"/>
        </w:numPr>
      </w:pPr>
      <w:r w:rsidRPr="00E755E8">
        <w:rPr>
          <w:b/>
          <w:bCs/>
        </w:rPr>
        <w:t>If Not SelecionarPlanilha("Itens") Then Exit Do</w:t>
      </w:r>
      <w:r w:rsidRPr="00E755E8">
        <w:t xml:space="preserve"> verifica se a seleção atual está realmente na planilha Itens, pois é uma situação obrigatória. Equivale a identificar se o ponteiro corrente aponta para um dado correto. Caso não esteja fecha a rotina para evitar erros.</w:t>
      </w:r>
    </w:p>
    <w:p w14:paraId="69FD8386" w14:textId="44BEA07D" w:rsidR="00497071" w:rsidRPr="00E755E8" w:rsidRDefault="007017ED" w:rsidP="009D338C">
      <w:pPr>
        <w:pStyle w:val="PargrafodaLista"/>
        <w:numPr>
          <w:ilvl w:val="0"/>
          <w:numId w:val="24"/>
        </w:numPr>
      </w:pPr>
      <w:r w:rsidRPr="00E755E8">
        <w:rPr>
          <w:b/>
          <w:bCs/>
        </w:rPr>
        <w:lastRenderedPageBreak/>
        <w:t>LR = Range("A3").End(xlDown).Row</w:t>
      </w:r>
      <w:r w:rsidRPr="00E755E8">
        <w:t xml:space="preserve"> atribui para a variável LR o número da linha da última célula preenchida a partir da célula A3. Isto define os limites de processamento linha a linha.</w:t>
      </w:r>
    </w:p>
    <w:p w14:paraId="336ACBAA" w14:textId="5FFD9363" w:rsidR="008950EA" w:rsidRPr="00E755E8" w:rsidRDefault="009D338C" w:rsidP="009D338C">
      <w:pPr>
        <w:pStyle w:val="PargrafodaLista"/>
        <w:numPr>
          <w:ilvl w:val="0"/>
          <w:numId w:val="24"/>
        </w:numPr>
      </w:pPr>
      <w:r w:rsidRPr="00E755E8">
        <w:rPr>
          <w:b/>
          <w:bCs/>
        </w:rPr>
        <w:t>If, Or, And, &gt;, Not</w:t>
      </w:r>
      <w:r w:rsidRPr="00E755E8">
        <w:t xml:space="preserve">. </w:t>
      </w:r>
      <w:r w:rsidR="008950EA" w:rsidRPr="00E755E8">
        <w:t xml:space="preserve">As últimas declarações visíveis nesta imagem demonstram </w:t>
      </w:r>
      <w:r w:rsidR="00434F9F" w:rsidRPr="00E755E8">
        <w:t>operadores</w:t>
      </w:r>
      <w:r w:rsidR="008950EA" w:rsidRPr="00E755E8">
        <w:t xml:space="preserve"> condicionais</w:t>
      </w:r>
      <w:r w:rsidR="00434F9F" w:rsidRPr="00E755E8">
        <w:t xml:space="preserve">, </w:t>
      </w:r>
      <w:r w:rsidR="00462657" w:rsidRPr="00E755E8">
        <w:t xml:space="preserve">lógicos, </w:t>
      </w:r>
      <w:r w:rsidR="00434F9F" w:rsidRPr="00E755E8">
        <w:t>compara</w:t>
      </w:r>
      <w:r w:rsidR="00462657" w:rsidRPr="00E755E8">
        <w:t>tivos e negativos</w:t>
      </w:r>
      <w:r w:rsidRPr="00E755E8">
        <w:t xml:space="preserve"> </w:t>
      </w:r>
      <w:r w:rsidR="008950EA" w:rsidRPr="00E755E8">
        <w:t xml:space="preserve">que são muito similares a outras linguagens conhecidas. A maior dificuldade neste tipo de programação é que trabalhamos com planilhas que foge </w:t>
      </w:r>
      <w:r w:rsidRPr="00E755E8">
        <w:t>do hábito em se trabalhar com tabelas em Bancos de Dados.</w:t>
      </w:r>
    </w:p>
    <w:p w14:paraId="3A792709" w14:textId="3D49E659" w:rsidR="009D338C" w:rsidRPr="00E755E8" w:rsidRDefault="009D338C" w:rsidP="00CF258A">
      <w:pPr>
        <w:ind w:firstLine="0"/>
      </w:pPr>
      <w:r w:rsidRPr="00E755E8">
        <w:tab/>
        <w:t xml:space="preserve">Os comandos </w:t>
      </w:r>
      <w:r w:rsidR="00ED76B1">
        <w:t>utilizados</w:t>
      </w:r>
      <w:r w:rsidRPr="00E755E8">
        <w:t xml:space="preserve"> em fórmulas </w:t>
      </w:r>
      <w:r w:rsidR="00ED76B1">
        <w:t xml:space="preserve">nas células </w:t>
      </w:r>
      <w:r w:rsidRPr="00E755E8">
        <w:t xml:space="preserve">possuem sintaxe que são descritas de acordo com a </w:t>
      </w:r>
      <w:r w:rsidR="00785F84" w:rsidRPr="00E755E8">
        <w:t>l</w:t>
      </w:r>
      <w:r w:rsidR="00316AC4">
        <w:t>i</w:t>
      </w:r>
      <w:r w:rsidR="00785F84" w:rsidRPr="00E755E8">
        <w:t>ngua</w:t>
      </w:r>
      <w:r w:rsidR="00ED76B1">
        <w:t>gem ativa</w:t>
      </w:r>
      <w:r w:rsidRPr="00E755E8">
        <w:t xml:space="preserve"> no </w:t>
      </w:r>
      <w:r w:rsidRPr="00ED76B1">
        <w:rPr>
          <w:i/>
          <w:iCs/>
        </w:rPr>
        <w:t>Excel</w:t>
      </w:r>
      <w:r w:rsidRPr="00E755E8">
        <w:t xml:space="preserve"> (</w:t>
      </w:r>
      <w:r w:rsidR="00316AC4">
        <w:t>Ex.: i</w:t>
      </w:r>
      <w:r w:rsidRPr="00E755E8">
        <w:t xml:space="preserve">nglês ou </w:t>
      </w:r>
      <w:r w:rsidR="00316AC4">
        <w:t>p</w:t>
      </w:r>
      <w:r w:rsidRPr="00E755E8">
        <w:t xml:space="preserve">ortuguês). </w:t>
      </w:r>
      <w:r w:rsidR="00ED76B1">
        <w:t xml:space="preserve">Internamente são </w:t>
      </w:r>
      <w:r w:rsidRPr="00E755E8">
        <w:t xml:space="preserve">gravadas com as funções </w:t>
      </w:r>
      <w:r w:rsidR="00ED76B1">
        <w:t>padrões que podem ser executadas pelo</w:t>
      </w:r>
      <w:r w:rsidRPr="00E755E8">
        <w:t xml:space="preserve"> </w:t>
      </w:r>
      <w:r w:rsidRPr="00ED76B1">
        <w:rPr>
          <w:i/>
          <w:iCs/>
        </w:rPr>
        <w:t>VBA</w:t>
      </w:r>
      <w:r w:rsidRPr="00E755E8">
        <w:t>.</w:t>
      </w:r>
    </w:p>
    <w:p w14:paraId="2D35CA08" w14:textId="52094DAF" w:rsidR="00CF258A" w:rsidRPr="00E755E8" w:rsidRDefault="008D0972" w:rsidP="009E1025">
      <w:r w:rsidRPr="00E755E8">
        <w:t>A Figura 14 exibe o trecho do código e que é realizado o cálculo de desvio padrão utilizado nos ajustes das médias.</w:t>
      </w:r>
    </w:p>
    <w:p w14:paraId="388FD51D" w14:textId="4995860A" w:rsidR="008D0972" w:rsidRPr="00E755E8" w:rsidRDefault="008D0972" w:rsidP="008D0972">
      <w:pPr>
        <w:pStyle w:val="Legenda"/>
        <w:keepNext/>
      </w:pPr>
      <w:bookmarkStart w:id="33" w:name="_Toc152010204"/>
      <w:r w:rsidRPr="00E755E8">
        <w:t xml:space="preserve">Figura </w:t>
      </w:r>
      <w:fldSimple w:instr=" SEQ Figura \* ARABIC ">
        <w:r w:rsidR="004778C7">
          <w:rPr>
            <w:noProof/>
          </w:rPr>
          <w:t>13</w:t>
        </w:r>
      </w:fldSimple>
      <w:r w:rsidRPr="00E755E8">
        <w:t xml:space="preserve"> </w:t>
      </w:r>
      <w:r w:rsidRPr="00E755E8">
        <w:rPr>
          <w:b w:val="0"/>
          <w:bCs w:val="0"/>
        </w:rPr>
        <w:t xml:space="preserve">- Código Fonte </w:t>
      </w:r>
      <w:r w:rsidR="00877B93">
        <w:rPr>
          <w:b w:val="0"/>
          <w:bCs w:val="0"/>
        </w:rPr>
        <w:t xml:space="preserve">em </w:t>
      </w:r>
      <w:r w:rsidR="00877B93" w:rsidRPr="008D1804">
        <w:rPr>
          <w:b w:val="0"/>
          <w:bCs w:val="0"/>
          <w:i/>
          <w:iCs/>
        </w:rPr>
        <w:t>VBA</w:t>
      </w:r>
      <w:r w:rsidR="00877B93">
        <w:rPr>
          <w:b w:val="0"/>
          <w:bCs w:val="0"/>
        </w:rPr>
        <w:t xml:space="preserve"> </w:t>
      </w:r>
      <w:r w:rsidRPr="00E755E8">
        <w:rPr>
          <w:b w:val="0"/>
          <w:bCs w:val="0"/>
        </w:rPr>
        <w:t>do Desvio Padrão</w:t>
      </w:r>
      <w:bookmarkEnd w:id="33"/>
    </w:p>
    <w:p w14:paraId="7ED41559" w14:textId="11F90C5C" w:rsidR="008D0972" w:rsidRPr="00E755E8" w:rsidRDefault="008D0972" w:rsidP="008D0972">
      <w:pPr>
        <w:ind w:firstLine="0"/>
      </w:pPr>
      <w:r w:rsidRPr="00E755E8">
        <w:rPr>
          <w:noProof/>
        </w:rPr>
        <w:drawing>
          <wp:inline distT="0" distB="0" distL="0" distR="0" wp14:anchorId="1A5BDDB2" wp14:editId="618AC416">
            <wp:extent cx="5760720" cy="3851275"/>
            <wp:effectExtent l="0" t="0" r="0" b="0"/>
            <wp:docPr id="93078429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84294" name="Imagem 1" descr="Interface gráfica do usuário, Texto, Aplicativo, Email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F674" w14:textId="39A80D7F" w:rsidR="002B649D" w:rsidRPr="00E755E8" w:rsidRDefault="002B649D" w:rsidP="002B649D">
      <w:pPr>
        <w:pStyle w:val="Ttulo1"/>
      </w:pPr>
      <w:bookmarkStart w:id="34" w:name="_Toc152010219"/>
      <w:r w:rsidRPr="00E755E8">
        <w:t>Resultados e Discussão</w:t>
      </w:r>
      <w:bookmarkEnd w:id="34"/>
    </w:p>
    <w:p w14:paraId="62AD3637" w14:textId="2393D427" w:rsidR="00D14AA5" w:rsidRPr="00E755E8" w:rsidRDefault="00FD5882" w:rsidP="00D14AA5">
      <w:r>
        <w:lastRenderedPageBreak/>
        <w:t>A</w:t>
      </w:r>
      <w:r w:rsidR="00D14AA5" w:rsidRPr="00E755E8">
        <w:t xml:space="preserve"> Tabela </w:t>
      </w:r>
      <w:r w:rsidR="00D95285" w:rsidRPr="00E755E8">
        <w:t>5</w:t>
      </w:r>
      <w:r w:rsidR="00D14AA5" w:rsidRPr="00E755E8">
        <w:t xml:space="preserve"> </w:t>
      </w:r>
      <w:r>
        <w:t>demonstra</w:t>
      </w:r>
      <w:r w:rsidR="00D14AA5" w:rsidRPr="00E755E8">
        <w:t xml:space="preserve"> os principais problemas que foram solucionados pela implementação e implantação dos novos recursos: </w:t>
      </w:r>
    </w:p>
    <w:p w14:paraId="05BA7B1E" w14:textId="02B7C3EA" w:rsidR="00D14AA5" w:rsidRPr="00E755E8" w:rsidRDefault="00D14AA5" w:rsidP="00D14AA5">
      <w:pPr>
        <w:pStyle w:val="Legenda"/>
        <w:keepNext/>
      </w:pPr>
      <w:bookmarkStart w:id="35" w:name="_Toc152010209"/>
      <w:r w:rsidRPr="00E755E8">
        <w:t xml:space="preserve">Tabela </w:t>
      </w:r>
      <w:fldSimple w:instr=" SEQ Tabela \* ARABIC ">
        <w:r w:rsidR="00144B67">
          <w:rPr>
            <w:noProof/>
          </w:rPr>
          <w:t>5</w:t>
        </w:r>
      </w:fldSimple>
      <w:r w:rsidRPr="00E755E8">
        <w:t xml:space="preserve"> -</w:t>
      </w:r>
      <w:r w:rsidRPr="00E755E8">
        <w:rPr>
          <w:b w:val="0"/>
          <w:bCs w:val="0"/>
        </w:rPr>
        <w:t xml:space="preserve"> Resultados</w:t>
      </w:r>
      <w:bookmarkEnd w:id="3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3"/>
        <w:gridCol w:w="4022"/>
        <w:gridCol w:w="2835"/>
      </w:tblGrid>
      <w:tr w:rsidR="0025758D" w:rsidRPr="00E755E8" w14:paraId="058636A3" w14:textId="77777777" w:rsidTr="0025758D"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C7FA2" w14:textId="77777777" w:rsidR="0025758D" w:rsidRPr="00E755E8" w:rsidRDefault="0025758D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E755E8">
              <w:rPr>
                <w:rFonts w:ascii="Times New Roman" w:hAnsi="Times New Roman"/>
              </w:rPr>
              <w:t>Atividade</w:t>
            </w:r>
          </w:p>
        </w:tc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F847F" w14:textId="35292528" w:rsidR="0025758D" w:rsidRPr="00E755E8" w:rsidRDefault="0025758D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Nova forma de execução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AE0FE" w14:textId="77777777" w:rsidR="0025758D" w:rsidRPr="00E755E8" w:rsidRDefault="0025758D">
            <w:pPr>
              <w:spacing w:line="240" w:lineRule="auto"/>
              <w:ind w:firstLine="0"/>
              <w:jc w:val="center"/>
            </w:pPr>
            <w:r w:rsidRPr="00E755E8">
              <w:t>Tempo</w:t>
            </w:r>
          </w:p>
        </w:tc>
      </w:tr>
      <w:tr w:rsidR="0025758D" w:rsidRPr="00E755E8" w14:paraId="4DF5EA41" w14:textId="77777777" w:rsidTr="0025758D"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AADD6" w14:textId="77777777" w:rsidR="0025758D" w:rsidRPr="00864DAF" w:rsidRDefault="0025758D" w:rsidP="00864DA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t>Apuração de necessidade de compra para o estoque.</w:t>
            </w:r>
          </w:p>
        </w:tc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8E172" w14:textId="16918024" w:rsidR="0025758D" w:rsidRPr="00864DAF" w:rsidRDefault="0025758D" w:rsidP="00864DA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t xml:space="preserve">Utiliza-se rotinas que importam os dados </w:t>
            </w:r>
            <w:r w:rsidR="00FA7898" w:rsidRPr="00864DAF">
              <w:rPr>
                <w:rFonts w:ascii="Times New Roman" w:hAnsi="Times New Roman"/>
              </w:rPr>
              <w:t>do</w:t>
            </w:r>
            <w:r w:rsidRPr="00864DAF">
              <w:rPr>
                <w:rFonts w:ascii="Times New Roman" w:hAnsi="Times New Roman"/>
              </w:rPr>
              <w:t xml:space="preserve"> </w:t>
            </w:r>
            <w:r w:rsidR="00FA7898" w:rsidRPr="00864DAF">
              <w:rPr>
                <w:rFonts w:ascii="Times New Roman" w:hAnsi="Times New Roman"/>
              </w:rPr>
              <w:t>AED-S</w:t>
            </w:r>
            <w:r w:rsidRPr="00864DAF">
              <w:rPr>
                <w:rFonts w:ascii="Times New Roman" w:hAnsi="Times New Roman"/>
              </w:rPr>
              <w:t xml:space="preserve"> e da </w:t>
            </w:r>
            <w:r w:rsidR="00BE3790" w:rsidRPr="00864DAF">
              <w:rPr>
                <w:rFonts w:ascii="Times New Roman" w:hAnsi="Times New Roman"/>
              </w:rPr>
              <w:t>AED-CM.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DBF6E" w14:textId="58B7A932" w:rsidR="0025758D" w:rsidRPr="00864DAF" w:rsidRDefault="0025758D" w:rsidP="00864DA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t>Por volta de 45 minutos.</w:t>
            </w:r>
            <w:r w:rsidR="00D72DD1">
              <w:rPr>
                <w:rFonts w:ascii="Times New Roman" w:hAnsi="Times New Roman"/>
              </w:rPr>
              <w:t xml:space="preserve"> O</w:t>
            </w:r>
            <w:r w:rsidRPr="00864DAF">
              <w:rPr>
                <w:rFonts w:ascii="Times New Roman" w:hAnsi="Times New Roman"/>
              </w:rPr>
              <w:t xml:space="preserve"> algoritmo dá sugestões das necessidades imediatas o </w:t>
            </w:r>
            <w:r w:rsidR="005C25E7" w:rsidRPr="00864DAF">
              <w:rPr>
                <w:rFonts w:ascii="Times New Roman" w:hAnsi="Times New Roman"/>
              </w:rPr>
              <w:t>analista</w:t>
            </w:r>
            <w:r w:rsidRPr="00864DAF">
              <w:rPr>
                <w:rFonts w:ascii="Times New Roman" w:hAnsi="Times New Roman"/>
              </w:rPr>
              <w:t xml:space="preserve"> também incorre em menos erros.</w:t>
            </w:r>
          </w:p>
        </w:tc>
      </w:tr>
      <w:tr w:rsidR="0025758D" w:rsidRPr="00E755E8" w14:paraId="38DF7986" w14:textId="77777777" w:rsidTr="0025758D"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FB612" w14:textId="44A7D245" w:rsidR="0025758D" w:rsidRPr="00864DAF" w:rsidRDefault="0025758D" w:rsidP="00864DA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t>Compras Extras</w:t>
            </w:r>
            <w:r w:rsidR="00934AC4">
              <w:rPr>
                <w:rFonts w:ascii="Times New Roman" w:hAnsi="Times New Roman"/>
              </w:rPr>
              <w:t>.</w:t>
            </w:r>
          </w:p>
        </w:tc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06FAA" w14:textId="63ADDFF4" w:rsidR="00DE5527" w:rsidRDefault="0025758D" w:rsidP="00DE5527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t xml:space="preserve">Novo </w:t>
            </w:r>
            <w:r w:rsidR="00DE5527" w:rsidRPr="00DE5527">
              <w:rPr>
                <w:rFonts w:ascii="Times New Roman" w:hAnsi="Times New Roman"/>
                <w:b/>
                <w:bCs/>
                <w:i/>
                <w:iCs/>
              </w:rPr>
              <w:t>Workbook</w:t>
            </w:r>
            <w:r w:rsidR="00DE5527" w:rsidRPr="00DE5527">
              <w:rPr>
                <w:rFonts w:ascii="Times New Roman" w:hAnsi="Times New Roman"/>
                <w:b/>
                <w:bCs/>
              </w:rPr>
              <w:t>-ComprasExtras</w:t>
            </w:r>
            <w:r w:rsidR="00DE5527" w:rsidRPr="00DE5527">
              <w:rPr>
                <w:rFonts w:ascii="Times New Roman" w:hAnsi="Times New Roman"/>
              </w:rPr>
              <w:t xml:space="preserve"> </w:t>
            </w:r>
            <w:r w:rsidRPr="00864DAF">
              <w:rPr>
                <w:rFonts w:ascii="Times New Roman" w:hAnsi="Times New Roman"/>
              </w:rPr>
              <w:t xml:space="preserve">em que os </w:t>
            </w:r>
            <w:r w:rsidR="00DE5527">
              <w:rPr>
                <w:rFonts w:ascii="Times New Roman" w:hAnsi="Times New Roman"/>
              </w:rPr>
              <w:t>analistas</w:t>
            </w:r>
            <w:r w:rsidRPr="00864DAF">
              <w:rPr>
                <w:rFonts w:ascii="Times New Roman" w:hAnsi="Times New Roman"/>
              </w:rPr>
              <w:t xml:space="preserve"> lançam quantidades</w:t>
            </w:r>
            <w:r w:rsidR="00DE5527">
              <w:rPr>
                <w:rFonts w:ascii="Times New Roman" w:hAnsi="Times New Roman"/>
              </w:rPr>
              <w:t xml:space="preserve"> </w:t>
            </w:r>
            <w:r w:rsidRPr="00864DAF">
              <w:rPr>
                <w:rFonts w:ascii="Times New Roman" w:hAnsi="Times New Roman"/>
              </w:rPr>
              <w:t>por item</w:t>
            </w:r>
            <w:r w:rsidR="00DE5527">
              <w:rPr>
                <w:rFonts w:ascii="Times New Roman" w:hAnsi="Times New Roman"/>
              </w:rPr>
              <w:t>.</w:t>
            </w:r>
          </w:p>
          <w:p w14:paraId="6B3D847B" w14:textId="6E6F5E40" w:rsidR="0025758D" w:rsidRPr="00864DAF" w:rsidRDefault="0025758D" w:rsidP="00DE5527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t>Este dado</w:t>
            </w:r>
            <w:r w:rsidR="00DE5527">
              <w:rPr>
                <w:rFonts w:ascii="Times New Roman" w:hAnsi="Times New Roman"/>
              </w:rPr>
              <w:t xml:space="preserve"> possui uma coluna própria no </w:t>
            </w:r>
            <w:r w:rsidR="00DE5527" w:rsidRPr="00DE5527">
              <w:rPr>
                <w:rFonts w:ascii="Times New Roman" w:hAnsi="Times New Roman"/>
                <w:i/>
                <w:iCs/>
              </w:rPr>
              <w:t>Workbook</w:t>
            </w:r>
            <w:r w:rsidR="00DE5527" w:rsidRPr="00DE5527">
              <w:rPr>
                <w:rFonts w:ascii="Times New Roman" w:hAnsi="Times New Roman"/>
              </w:rPr>
              <w:t>-Apuração-Compras</w:t>
            </w:r>
            <w:r w:rsidR="00DE5527" w:rsidRPr="00DE5527">
              <w:rPr>
                <w:rFonts w:ascii="Times New Roman" w:hAnsi="Times New Roman"/>
              </w:rPr>
              <w:t xml:space="preserve"> </w:t>
            </w:r>
            <w:r w:rsidR="00DE5527">
              <w:rPr>
                <w:rFonts w:ascii="Times New Roman" w:hAnsi="Times New Roman"/>
              </w:rPr>
              <w:t xml:space="preserve">[Item].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5D7E" w14:textId="508C6924" w:rsidR="0025758D" w:rsidRPr="00864DAF" w:rsidRDefault="0025758D" w:rsidP="00864DA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t xml:space="preserve">Fácil cadastro através de atalhos </w:t>
            </w:r>
            <w:r w:rsidR="00DE5527">
              <w:rPr>
                <w:rFonts w:ascii="Times New Roman" w:hAnsi="Times New Roman"/>
              </w:rPr>
              <w:t>no</w:t>
            </w:r>
            <w:r w:rsidR="00DE5527" w:rsidRPr="00DE5527">
              <w:rPr>
                <w:rFonts w:ascii="Times New Roman" w:hAnsi="Times New Roman"/>
                <w:i/>
                <w:iCs/>
              </w:rPr>
              <w:t xml:space="preserve"> </w:t>
            </w:r>
            <w:r w:rsidR="00DE5527" w:rsidRPr="00DE5527">
              <w:rPr>
                <w:rFonts w:ascii="Times New Roman" w:hAnsi="Times New Roman"/>
                <w:i/>
                <w:iCs/>
              </w:rPr>
              <w:t>Workbook</w:t>
            </w:r>
            <w:r w:rsidR="00DE5527" w:rsidRPr="00DE5527">
              <w:rPr>
                <w:rFonts w:ascii="Times New Roman" w:hAnsi="Times New Roman"/>
              </w:rPr>
              <w:t>-Apuração-Compras</w:t>
            </w:r>
            <w:r w:rsidR="00DE5527">
              <w:rPr>
                <w:rFonts w:ascii="Times New Roman" w:hAnsi="Times New Roman"/>
              </w:rPr>
              <w:t>[Item]</w:t>
            </w:r>
            <w:r w:rsidRPr="00864DAF">
              <w:rPr>
                <w:rFonts w:ascii="Times New Roman" w:hAnsi="Times New Roman"/>
              </w:rPr>
              <w:t>;</w:t>
            </w:r>
          </w:p>
        </w:tc>
      </w:tr>
      <w:tr w:rsidR="0025758D" w:rsidRPr="00E755E8" w14:paraId="14ABCAE1" w14:textId="77777777" w:rsidTr="0025758D"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13C70" w14:textId="5D4BCCE6" w:rsidR="0025758D" w:rsidRPr="00864DAF" w:rsidRDefault="0025758D" w:rsidP="00864DA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t>Média de Consumo</w:t>
            </w:r>
            <w:r w:rsidR="00934AC4">
              <w:rPr>
                <w:rFonts w:ascii="Times New Roman" w:hAnsi="Times New Roman"/>
              </w:rPr>
              <w:t xml:space="preserve"> Mensal.</w:t>
            </w:r>
          </w:p>
        </w:tc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FDEB6" w14:textId="087A19B8" w:rsidR="0025758D" w:rsidRPr="00864DAF" w:rsidRDefault="0025758D" w:rsidP="00864DA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t xml:space="preserve">Novo cálculo de média que é realizado na </w:t>
            </w:r>
            <w:r w:rsidR="00934AC4">
              <w:rPr>
                <w:rFonts w:ascii="Times New Roman" w:hAnsi="Times New Roman"/>
              </w:rPr>
              <w:t>p</w:t>
            </w:r>
            <w:r w:rsidRPr="00864DAF">
              <w:rPr>
                <w:rFonts w:ascii="Times New Roman" w:hAnsi="Times New Roman"/>
              </w:rPr>
              <w:t xml:space="preserve">lanilha </w:t>
            </w:r>
            <w:r w:rsidR="00934AC4" w:rsidRPr="00DE5527">
              <w:rPr>
                <w:rFonts w:ascii="Times New Roman" w:hAnsi="Times New Roman"/>
                <w:i/>
                <w:iCs/>
              </w:rPr>
              <w:t>Workbook</w:t>
            </w:r>
            <w:r w:rsidR="00934AC4" w:rsidRPr="00DE5527">
              <w:rPr>
                <w:rFonts w:ascii="Times New Roman" w:hAnsi="Times New Roman"/>
              </w:rPr>
              <w:t>-Apuração-Compras</w:t>
            </w:r>
            <w:r w:rsidR="00934AC4">
              <w:rPr>
                <w:rFonts w:ascii="Times New Roman" w:hAnsi="Times New Roman"/>
              </w:rPr>
              <w:t>[</w:t>
            </w:r>
            <w:r w:rsidRPr="00864DAF">
              <w:rPr>
                <w:rFonts w:ascii="Times New Roman" w:hAnsi="Times New Roman"/>
              </w:rPr>
              <w:t>Consumo</w:t>
            </w:r>
            <w:r w:rsidR="00934AC4">
              <w:rPr>
                <w:rFonts w:ascii="Times New Roman" w:hAnsi="Times New Roman"/>
              </w:rPr>
              <w:t>]</w:t>
            </w:r>
            <w:r w:rsidRPr="00864DAF">
              <w:rPr>
                <w:rFonts w:ascii="Times New Roman" w:hAnsi="Times New Roman"/>
              </w:rPr>
              <w:t>. Utilizados para desconsiderar automaticamente quantidades muito fora da normalidade, sem a necessidade de análise</w:t>
            </w:r>
            <w:r w:rsidR="005C25E7" w:rsidRPr="00864DAF">
              <w:rPr>
                <w:rFonts w:ascii="Times New Roman" w:hAnsi="Times New Roman"/>
              </w:rPr>
              <w:t>s</w:t>
            </w:r>
            <w:r w:rsidRPr="00864DAF">
              <w:rPr>
                <w:rFonts w:ascii="Times New Roman" w:hAnsi="Times New Roman"/>
              </w:rPr>
              <w:t>. Desta forma foi possível separar o processamento de compras extras que passaram a ser pontuais.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FBBFE" w14:textId="7D1D04A2" w:rsidR="0025758D" w:rsidRPr="00864DAF" w:rsidRDefault="00F2168A" w:rsidP="00864DA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Está dentro da apuração do</w:t>
            </w:r>
            <w:r w:rsidRPr="00DE5527">
              <w:rPr>
                <w:rFonts w:ascii="Times New Roman" w:hAnsi="Times New Roman"/>
                <w:i/>
                <w:iCs/>
              </w:rPr>
              <w:t xml:space="preserve"> </w:t>
            </w:r>
            <w:r w:rsidRPr="00DE5527">
              <w:rPr>
                <w:rFonts w:ascii="Times New Roman" w:hAnsi="Times New Roman"/>
                <w:i/>
                <w:iCs/>
              </w:rPr>
              <w:t>Workbook</w:t>
            </w:r>
            <w:r w:rsidRPr="00DE5527">
              <w:rPr>
                <w:rFonts w:ascii="Times New Roman" w:hAnsi="Times New Roman"/>
              </w:rPr>
              <w:t>-Apuração-Compras</w:t>
            </w:r>
            <w:r w:rsidRPr="00864DAF">
              <w:rPr>
                <w:rFonts w:ascii="Times New Roman" w:hAnsi="Times New Roman"/>
              </w:rPr>
              <w:t>.</w:t>
            </w:r>
          </w:p>
        </w:tc>
      </w:tr>
      <w:tr w:rsidR="0025758D" w:rsidRPr="00E755E8" w14:paraId="50CDCD82" w14:textId="77777777" w:rsidTr="0025758D"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598A0" w14:textId="2FA84210" w:rsidR="0025758D" w:rsidRPr="00864DAF" w:rsidRDefault="0025758D" w:rsidP="00864DA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t>Ponto de Pedido</w:t>
            </w:r>
            <w:r w:rsidR="00CF5D82">
              <w:rPr>
                <w:rFonts w:ascii="Times New Roman" w:hAnsi="Times New Roman"/>
              </w:rPr>
              <w:t>.</w:t>
            </w:r>
          </w:p>
        </w:tc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F80FB" w14:textId="4761B9B9" w:rsidR="0025758D" w:rsidRPr="00864DAF" w:rsidRDefault="0025758D" w:rsidP="00864DA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t>Esta coluna pass</w:t>
            </w:r>
            <w:r w:rsidR="00CF5D82">
              <w:rPr>
                <w:rFonts w:ascii="Times New Roman" w:hAnsi="Times New Roman"/>
              </w:rPr>
              <w:t>a</w:t>
            </w:r>
            <w:r w:rsidRPr="00864DAF">
              <w:rPr>
                <w:rFonts w:ascii="Times New Roman" w:hAnsi="Times New Roman"/>
              </w:rPr>
              <w:t xml:space="preserve"> a ser ajustada automaticamente observar o </w:t>
            </w:r>
            <w:r w:rsidR="00CF5D82" w:rsidRPr="00CF5D82">
              <w:rPr>
                <w:rFonts w:ascii="Times New Roman" w:hAnsi="Times New Roman"/>
                <w:i/>
                <w:iCs/>
              </w:rPr>
              <w:t>Workbook</w:t>
            </w:r>
            <w:r w:rsidR="00CF5D82" w:rsidRPr="00CF5D82">
              <w:rPr>
                <w:rFonts w:ascii="Times New Roman" w:hAnsi="Times New Roman"/>
              </w:rPr>
              <w:t>-Ponto-de-Pedido</w:t>
            </w:r>
            <w:r w:rsidR="00CF5D82" w:rsidRPr="00CF5D82">
              <w:rPr>
                <w:rFonts w:ascii="Times New Roman" w:hAnsi="Times New Roman"/>
              </w:rPr>
              <w:t xml:space="preserve"> </w:t>
            </w:r>
            <w:r w:rsidRPr="00864DAF">
              <w:rPr>
                <w:rFonts w:ascii="Times New Roman" w:hAnsi="Times New Roman"/>
              </w:rPr>
              <w:t xml:space="preserve">que possui rotinas próprias para a sua manutenção e confirmação dos </w:t>
            </w:r>
            <w:r w:rsidR="005C25E7" w:rsidRPr="00864DAF">
              <w:rPr>
                <w:rFonts w:ascii="Times New Roman" w:hAnsi="Times New Roman"/>
              </w:rPr>
              <w:t>analistas</w:t>
            </w:r>
            <w:r w:rsidRPr="00864DAF">
              <w:rPr>
                <w:rFonts w:ascii="Times New Roman" w:hAnsi="Times New Roman"/>
              </w:rPr>
              <w:t>. O novo formato:</w:t>
            </w:r>
          </w:p>
          <w:p w14:paraId="678ADFBC" w14:textId="5E4E21DC" w:rsidR="0025758D" w:rsidRPr="00864DAF" w:rsidRDefault="0025758D" w:rsidP="00864DAF">
            <w:pPr>
              <w:pStyle w:val="PargrafodaLista"/>
              <w:numPr>
                <w:ilvl w:val="0"/>
                <w:numId w:val="25"/>
              </w:numPr>
              <w:spacing w:line="240" w:lineRule="auto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t>É constante, pois não há mais recálculo automático;</w:t>
            </w:r>
          </w:p>
          <w:p w14:paraId="7D75F4E3" w14:textId="4D265998" w:rsidR="0025758D" w:rsidRPr="00864DAF" w:rsidRDefault="0025758D" w:rsidP="00864DAF">
            <w:pPr>
              <w:pStyle w:val="PargrafodaLista"/>
              <w:numPr>
                <w:ilvl w:val="0"/>
                <w:numId w:val="25"/>
              </w:numPr>
              <w:spacing w:line="240" w:lineRule="auto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t>Não zera automaticamente;</w:t>
            </w:r>
          </w:p>
          <w:p w14:paraId="4C4D6636" w14:textId="0B1ECBCC" w:rsidR="0025758D" w:rsidRPr="00864DAF" w:rsidRDefault="0025758D" w:rsidP="00864DAF">
            <w:pPr>
              <w:pStyle w:val="PargrafodaLista"/>
              <w:numPr>
                <w:ilvl w:val="0"/>
                <w:numId w:val="25"/>
              </w:numPr>
              <w:spacing w:line="240" w:lineRule="auto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t>Permite que um item novo já tenha seu ponto de pedido</w:t>
            </w:r>
            <w:r w:rsidR="00CF5D82">
              <w:rPr>
                <w:rFonts w:ascii="Times New Roman" w:hAnsi="Times New Roman"/>
              </w:rPr>
              <w:t>;</w:t>
            </w:r>
          </w:p>
          <w:p w14:paraId="28CDAFB9" w14:textId="377CFF91" w:rsidR="0025758D" w:rsidRPr="00864DAF" w:rsidRDefault="0025758D" w:rsidP="00864DAF">
            <w:pPr>
              <w:pStyle w:val="PargrafodaLista"/>
              <w:numPr>
                <w:ilvl w:val="0"/>
                <w:numId w:val="25"/>
              </w:numPr>
              <w:spacing w:line="240" w:lineRule="auto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t>Permite alterações provisórias</w:t>
            </w:r>
            <w:r w:rsidR="00CF5D82">
              <w:rPr>
                <w:rFonts w:ascii="Times New Roman" w:hAnsi="Times New Roman"/>
              </w:rPr>
              <w:t>;</w:t>
            </w:r>
          </w:p>
          <w:p w14:paraId="11E69866" w14:textId="46E296CC" w:rsidR="0025758D" w:rsidRPr="00864DAF" w:rsidRDefault="0025758D" w:rsidP="00864DAF">
            <w:pPr>
              <w:pStyle w:val="PargrafodaLista"/>
              <w:numPr>
                <w:ilvl w:val="0"/>
                <w:numId w:val="25"/>
              </w:numPr>
              <w:spacing w:line="240" w:lineRule="auto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t xml:space="preserve">Permite ajustes na quantidade de meses para itens com prazos de validade menor.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13A13" w14:textId="29770246" w:rsidR="0025758D" w:rsidRPr="00864DAF" w:rsidRDefault="00CF5D82" w:rsidP="00864DA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 manutenção pode geral é realizada em duas horas. </w:t>
            </w:r>
            <w:r w:rsidR="001A59B9">
              <w:rPr>
                <w:rFonts w:ascii="Times New Roman" w:hAnsi="Times New Roman"/>
              </w:rPr>
              <w:t>A manutenção esporádica, durante as análises de compra, pode</w:t>
            </w:r>
            <w:r>
              <w:rPr>
                <w:rFonts w:ascii="Times New Roman" w:hAnsi="Times New Roman"/>
              </w:rPr>
              <w:t xml:space="preserve"> ser acessada por atalho no </w:t>
            </w:r>
            <w:r w:rsidRPr="00DE5527">
              <w:rPr>
                <w:rFonts w:ascii="Times New Roman" w:hAnsi="Times New Roman"/>
                <w:i/>
                <w:iCs/>
              </w:rPr>
              <w:t>Workbook</w:t>
            </w:r>
            <w:r w:rsidRPr="00DE5527">
              <w:rPr>
                <w:rFonts w:ascii="Times New Roman" w:hAnsi="Times New Roman"/>
              </w:rPr>
              <w:t>-Apuração-Compras</w:t>
            </w:r>
            <w:r>
              <w:rPr>
                <w:rFonts w:ascii="Times New Roman" w:hAnsi="Times New Roman"/>
              </w:rPr>
              <w:t>[Item]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25758D" w:rsidRPr="00E755E8" w14:paraId="4662B219" w14:textId="77777777" w:rsidTr="0025758D"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42713" w14:textId="77777777" w:rsidR="00521F10" w:rsidRDefault="00521F10" w:rsidP="00521F10">
            <w:pPr>
              <w:pBdr>
                <w:bottom w:val="single" w:sz="6" w:space="1" w:color="auto"/>
              </w:pBd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Formulário de</w:t>
            </w:r>
            <w:r w:rsidRPr="000409FC">
              <w:rPr>
                <w:rFonts w:ascii="Times New Roman" w:hAnsi="Times New Roman"/>
              </w:rPr>
              <w:t xml:space="preserve"> Assinaturas</w:t>
            </w:r>
            <w:r>
              <w:rPr>
                <w:rFonts w:ascii="Times New Roman" w:hAnsi="Times New Roman"/>
              </w:rPr>
              <w:t>.</w:t>
            </w:r>
          </w:p>
          <w:p w14:paraId="3519740A" w14:textId="3D9BE6F5" w:rsidR="0025758D" w:rsidRPr="00864DAF" w:rsidRDefault="00521F10" w:rsidP="00521F10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</w:t>
            </w:r>
            <w:r w:rsidRPr="000409FC">
              <w:rPr>
                <w:rFonts w:ascii="Times New Roman" w:hAnsi="Times New Roman"/>
              </w:rPr>
              <w:t xml:space="preserve">Pedido de </w:t>
            </w:r>
            <w:r>
              <w:rPr>
                <w:rFonts w:ascii="Times New Roman" w:hAnsi="Times New Roman"/>
              </w:rPr>
              <w:t>C</w:t>
            </w:r>
            <w:r w:rsidRPr="000409FC">
              <w:rPr>
                <w:rFonts w:ascii="Times New Roman" w:hAnsi="Times New Roman"/>
              </w:rPr>
              <w:t>ompra</w:t>
            </w:r>
            <w:r>
              <w:rPr>
                <w:rFonts w:ascii="Times New Roman" w:hAnsi="Times New Roman"/>
              </w:rPr>
              <w:t>s</w:t>
            </w:r>
            <w:r w:rsidRPr="000409F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é </w:t>
            </w:r>
            <w:r w:rsidRPr="000409FC">
              <w:rPr>
                <w:rFonts w:ascii="Times New Roman" w:hAnsi="Times New Roman"/>
              </w:rPr>
              <w:t xml:space="preserve">em </w:t>
            </w:r>
            <w:r>
              <w:rPr>
                <w:rFonts w:ascii="Times New Roman" w:hAnsi="Times New Roman"/>
              </w:rPr>
              <w:t>formato de lista.</w:t>
            </w:r>
          </w:p>
        </w:tc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65FBC" w14:textId="67CD35F1" w:rsidR="0025758D" w:rsidRPr="00864DAF" w:rsidRDefault="003B0EF9" w:rsidP="00864DA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Utilizado o </w:t>
            </w:r>
            <w:r w:rsidR="0025758D" w:rsidRPr="00864DAF">
              <w:rPr>
                <w:rFonts w:ascii="Times New Roman" w:hAnsi="Times New Roman"/>
              </w:rPr>
              <w:t xml:space="preserve">formulário </w:t>
            </w:r>
            <w:r>
              <w:rPr>
                <w:rFonts w:ascii="Times New Roman" w:hAnsi="Times New Roman"/>
              </w:rPr>
              <w:t>base antigo que</w:t>
            </w:r>
            <w:r w:rsidR="0025758D" w:rsidRPr="00864DAF">
              <w:rPr>
                <w:rFonts w:ascii="Times New Roman" w:hAnsi="Times New Roman"/>
              </w:rPr>
              <w:t xml:space="preserve"> serviu de modelo para a planilha </w:t>
            </w:r>
            <w:r>
              <w:rPr>
                <w:rFonts w:ascii="Times New Roman" w:hAnsi="Times New Roman"/>
              </w:rPr>
              <w:t xml:space="preserve"> </w:t>
            </w:r>
            <w:r w:rsidRPr="003B0EF9">
              <w:rPr>
                <w:rFonts w:ascii="Times New Roman" w:hAnsi="Times New Roman"/>
                <w:i/>
                <w:iCs/>
              </w:rPr>
              <w:t>Workbook</w:t>
            </w:r>
            <w:r w:rsidRPr="003B0EF9">
              <w:rPr>
                <w:rFonts w:ascii="Times New Roman" w:hAnsi="Times New Roman"/>
              </w:rPr>
              <w:t>-Apuração-Compras</w:t>
            </w:r>
            <w:r>
              <w:rPr>
                <w:rFonts w:ascii="Times New Roman" w:hAnsi="Times New Roman"/>
              </w:rPr>
              <w:t>[</w:t>
            </w:r>
            <w:r w:rsidR="0025758D" w:rsidRPr="00864DAF">
              <w:rPr>
                <w:rFonts w:ascii="Times New Roman" w:hAnsi="Times New Roman"/>
              </w:rPr>
              <w:t>Assinaturas</w:t>
            </w:r>
            <w:r>
              <w:rPr>
                <w:rFonts w:ascii="Times New Roman" w:hAnsi="Times New Roman"/>
              </w:rPr>
              <w:t>]</w:t>
            </w:r>
            <w:r w:rsidR="0025758D" w:rsidRPr="00864DAF">
              <w:rPr>
                <w:rFonts w:ascii="Times New Roman" w:hAnsi="Times New Roman"/>
              </w:rPr>
              <w:t>, que é</w:t>
            </w:r>
            <w:r>
              <w:rPr>
                <w:rFonts w:ascii="Times New Roman" w:hAnsi="Times New Roman"/>
              </w:rPr>
              <w:t xml:space="preserve"> </w:t>
            </w:r>
            <w:r w:rsidR="0025758D" w:rsidRPr="00864DAF">
              <w:rPr>
                <w:rFonts w:ascii="Times New Roman" w:hAnsi="Times New Roman"/>
              </w:rPr>
              <w:t>preenchida automati</w:t>
            </w:r>
            <w:r>
              <w:rPr>
                <w:rFonts w:ascii="Times New Roman" w:hAnsi="Times New Roman"/>
              </w:rPr>
              <w:t>camente</w:t>
            </w:r>
            <w:r w:rsidR="0025758D" w:rsidRPr="00864DAF">
              <w:rPr>
                <w:rFonts w:ascii="Times New Roman" w:hAnsi="Times New Roman"/>
              </w:rPr>
              <w:t xml:space="preserve"> por rotina que lê os itens com quantidade de compra informada.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37880" w14:textId="62841EE3" w:rsidR="0025758D" w:rsidRPr="00864DAF" w:rsidRDefault="003B0EF9" w:rsidP="00864DA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 minuto para o preenchimento. Cerca de cinco minutos para conferência.</w:t>
            </w:r>
          </w:p>
        </w:tc>
      </w:tr>
      <w:tr w:rsidR="0025758D" w:rsidRPr="00E755E8" w14:paraId="30B6C031" w14:textId="77777777" w:rsidTr="0025758D"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88CDD" w14:textId="24573E7C" w:rsidR="0025758D" w:rsidRPr="00864DAF" w:rsidRDefault="003B7F67" w:rsidP="00864DA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0409FC">
              <w:rPr>
                <w:rFonts w:ascii="Times New Roman" w:hAnsi="Times New Roman"/>
              </w:rPr>
              <w:lastRenderedPageBreak/>
              <w:t xml:space="preserve">Estimativa de compra para </w:t>
            </w:r>
            <w:r>
              <w:rPr>
                <w:rFonts w:ascii="Times New Roman" w:hAnsi="Times New Roman"/>
              </w:rPr>
              <w:t xml:space="preserve">itens em </w:t>
            </w:r>
            <w:r w:rsidRPr="000409FC">
              <w:rPr>
                <w:rFonts w:ascii="Times New Roman" w:hAnsi="Times New Roman"/>
              </w:rPr>
              <w:t>ARP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43DA8" w14:textId="29E74C87" w:rsidR="0025758D" w:rsidRPr="00864DAF" w:rsidRDefault="0025758D" w:rsidP="00864DAF">
            <w:pPr>
              <w:pStyle w:val="PargrafodaLista"/>
              <w:numPr>
                <w:ilvl w:val="0"/>
                <w:numId w:val="25"/>
              </w:numPr>
              <w:spacing w:line="240" w:lineRule="auto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t xml:space="preserve">Utiliza os novos </w:t>
            </w:r>
            <w:r w:rsidR="003B7F67">
              <w:rPr>
                <w:rFonts w:ascii="Times New Roman" w:hAnsi="Times New Roman"/>
              </w:rPr>
              <w:t xml:space="preserve">campos e </w:t>
            </w:r>
            <w:r w:rsidRPr="00864DAF">
              <w:rPr>
                <w:rFonts w:ascii="Times New Roman" w:hAnsi="Times New Roman"/>
              </w:rPr>
              <w:t xml:space="preserve">cálculos da </w:t>
            </w:r>
            <w:r w:rsidR="003B7F67" w:rsidRPr="003B7F67">
              <w:rPr>
                <w:rFonts w:ascii="Times New Roman" w:hAnsi="Times New Roman"/>
                <w:i/>
                <w:iCs/>
              </w:rPr>
              <w:t>Workbook</w:t>
            </w:r>
            <w:r w:rsidR="003B7F67" w:rsidRPr="003B7F67">
              <w:rPr>
                <w:rFonts w:ascii="Times New Roman" w:hAnsi="Times New Roman"/>
              </w:rPr>
              <w:t>-Apuração-Compras</w:t>
            </w:r>
            <w:r w:rsidRPr="00864DAF">
              <w:rPr>
                <w:rFonts w:ascii="Times New Roman" w:hAnsi="Times New Roman"/>
              </w:rPr>
              <w:t>;</w:t>
            </w:r>
          </w:p>
          <w:p w14:paraId="7D28B41C" w14:textId="48224A7A" w:rsidR="0025758D" w:rsidRPr="00864DAF" w:rsidRDefault="0025758D" w:rsidP="00864DAF">
            <w:pPr>
              <w:pStyle w:val="PargrafodaLista"/>
              <w:numPr>
                <w:ilvl w:val="0"/>
                <w:numId w:val="25"/>
              </w:numPr>
              <w:spacing w:line="240" w:lineRule="auto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t xml:space="preserve">Importa planilha do </w:t>
            </w:r>
            <w:r w:rsidR="00D65E9E" w:rsidRPr="00864DAF">
              <w:rPr>
                <w:rFonts w:ascii="Times New Roman" w:hAnsi="Times New Roman"/>
              </w:rPr>
              <w:t>DL</w:t>
            </w:r>
            <w:r w:rsidRPr="00864DAF">
              <w:rPr>
                <w:rFonts w:ascii="Times New Roman" w:hAnsi="Times New Roman"/>
              </w:rPr>
              <w:t xml:space="preserve"> com os itens e quantidades da ARP anterior;</w:t>
            </w:r>
          </w:p>
          <w:p w14:paraId="1DBAF082" w14:textId="4D61EC0B" w:rsidR="0025758D" w:rsidRPr="00864DAF" w:rsidRDefault="0025758D" w:rsidP="00864DAF">
            <w:pPr>
              <w:pStyle w:val="PargrafodaLista"/>
              <w:numPr>
                <w:ilvl w:val="0"/>
                <w:numId w:val="25"/>
              </w:numPr>
              <w:spacing w:line="240" w:lineRule="auto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t>Utiliza os cálculos atuais para sugerir quantidades;</w:t>
            </w:r>
          </w:p>
          <w:p w14:paraId="3832895D" w14:textId="410908FE" w:rsidR="0025758D" w:rsidRPr="00864DAF" w:rsidRDefault="0025758D" w:rsidP="00864DAF">
            <w:pPr>
              <w:pStyle w:val="PargrafodaLista"/>
              <w:numPr>
                <w:ilvl w:val="0"/>
                <w:numId w:val="25"/>
              </w:numPr>
              <w:spacing w:line="240" w:lineRule="auto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t>Gera relatório de ciência para os superiores assinarem;</w:t>
            </w:r>
          </w:p>
          <w:p w14:paraId="3E1A9668" w14:textId="14BC7297" w:rsidR="0025758D" w:rsidRPr="00864DAF" w:rsidRDefault="0025758D" w:rsidP="00864DAF">
            <w:pPr>
              <w:pStyle w:val="PargrafodaLista"/>
              <w:numPr>
                <w:ilvl w:val="0"/>
                <w:numId w:val="25"/>
              </w:numPr>
              <w:spacing w:line="240" w:lineRule="auto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t xml:space="preserve">Exporta os dados </w:t>
            </w:r>
            <w:r w:rsidR="003B7F67">
              <w:rPr>
                <w:rFonts w:ascii="Times New Roman" w:hAnsi="Times New Roman"/>
              </w:rPr>
              <w:t xml:space="preserve">de volta </w:t>
            </w:r>
            <w:r w:rsidRPr="00864DAF">
              <w:rPr>
                <w:rFonts w:ascii="Times New Roman" w:hAnsi="Times New Roman"/>
              </w:rPr>
              <w:t xml:space="preserve">para a planilha padrão do </w:t>
            </w:r>
            <w:r w:rsidR="00D65E9E" w:rsidRPr="00864DAF">
              <w:rPr>
                <w:rFonts w:ascii="Times New Roman" w:hAnsi="Times New Roman"/>
              </w:rPr>
              <w:t>DL</w:t>
            </w:r>
            <w:r w:rsidR="00695185">
              <w:rPr>
                <w:rFonts w:ascii="Times New Roman" w:hAnsi="Times New Roman"/>
              </w:rPr>
              <w:t>,</w:t>
            </w:r>
            <w:r w:rsidRPr="00864DAF">
              <w:rPr>
                <w:rFonts w:ascii="Times New Roman" w:hAnsi="Times New Roman"/>
              </w:rPr>
              <w:t xml:space="preserve"> antes d</w:t>
            </w:r>
            <w:r w:rsidR="008D6460">
              <w:rPr>
                <w:rFonts w:ascii="Times New Roman" w:hAnsi="Times New Roman"/>
              </w:rPr>
              <w:t>a</w:t>
            </w:r>
            <w:r w:rsidRPr="00864DAF">
              <w:rPr>
                <w:rFonts w:ascii="Times New Roman" w:hAnsi="Times New Roman"/>
              </w:rPr>
              <w:t xml:space="preserve"> </w:t>
            </w:r>
            <w:r w:rsidR="003B7F67">
              <w:rPr>
                <w:rFonts w:ascii="Times New Roman" w:hAnsi="Times New Roman"/>
              </w:rPr>
              <w:t>sua devolução</w:t>
            </w:r>
            <w:r w:rsidRPr="00864DAF">
              <w:rPr>
                <w:rFonts w:ascii="Times New Roman" w:hAnsi="Times New Roman"/>
              </w:rPr>
              <w:t>.</w:t>
            </w:r>
          </w:p>
          <w:p w14:paraId="30562F79" w14:textId="22FE2AB4" w:rsidR="0025758D" w:rsidRPr="00864DAF" w:rsidRDefault="0025758D" w:rsidP="00864DA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7F88A" w14:textId="0A008867" w:rsidR="0025758D" w:rsidRPr="00864DAF" w:rsidRDefault="00AF512B" w:rsidP="00864DA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Duas horas em média</w:t>
            </w:r>
            <w:r w:rsidR="0025758D" w:rsidRPr="00864DAF">
              <w:rPr>
                <w:rFonts w:ascii="Times New Roman" w:hAnsi="Times New Roman"/>
              </w:rPr>
              <w:t xml:space="preserve">. </w:t>
            </w:r>
          </w:p>
        </w:tc>
      </w:tr>
      <w:tr w:rsidR="0025758D" w:rsidRPr="00E755E8" w14:paraId="2A8C23D0" w14:textId="77777777" w:rsidTr="0025758D"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7ED97" w14:textId="463A8BB1" w:rsidR="0025758D" w:rsidRPr="00864DAF" w:rsidRDefault="0025758D" w:rsidP="00864DA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t xml:space="preserve">Controle de saldo utilizado pela </w:t>
            </w:r>
            <w:r w:rsidR="00356F93" w:rsidRPr="00864DAF">
              <w:rPr>
                <w:rFonts w:ascii="Times New Roman" w:hAnsi="Times New Roman"/>
              </w:rPr>
              <w:t>SecEd</w:t>
            </w:r>
            <w:r w:rsidRPr="00864DAF">
              <w:rPr>
                <w:rFonts w:ascii="Times New Roman" w:hAnsi="Times New Roman"/>
              </w:rPr>
              <w:t xml:space="preserve"> em ARP</w:t>
            </w:r>
          </w:p>
        </w:tc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9048A" w14:textId="1A6C7928" w:rsidR="0025758D" w:rsidRPr="00864DAF" w:rsidRDefault="0025758D" w:rsidP="00864DA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t>Gera informações visíveis em células específicas n</w:t>
            </w:r>
            <w:r w:rsidR="00BE3ABF">
              <w:rPr>
                <w:rFonts w:ascii="Times New Roman" w:hAnsi="Times New Roman"/>
              </w:rPr>
              <w:t xml:space="preserve">o </w:t>
            </w:r>
            <w:r w:rsidR="00BE3ABF" w:rsidRPr="00BE3ABF">
              <w:rPr>
                <w:rFonts w:ascii="Times New Roman" w:hAnsi="Times New Roman"/>
                <w:i/>
                <w:iCs/>
              </w:rPr>
              <w:t>Workbook</w:t>
            </w:r>
            <w:r w:rsidR="00BE3ABF" w:rsidRPr="00BE3ABF">
              <w:rPr>
                <w:rFonts w:ascii="Times New Roman" w:hAnsi="Times New Roman"/>
              </w:rPr>
              <w:t>-Apuração-Compras</w:t>
            </w:r>
            <w:r w:rsidRPr="00864DAF">
              <w:rPr>
                <w:rFonts w:ascii="Times New Roman" w:hAnsi="Times New Roman"/>
              </w:rPr>
              <w:t xml:space="preserve">, de acordo com </w:t>
            </w:r>
            <w:r w:rsidR="00717144">
              <w:rPr>
                <w:rFonts w:ascii="Times New Roman" w:hAnsi="Times New Roman"/>
              </w:rPr>
              <w:t xml:space="preserve">o </w:t>
            </w:r>
            <w:r w:rsidR="00717144" w:rsidRPr="00717144">
              <w:rPr>
                <w:rFonts w:ascii="Times New Roman" w:hAnsi="Times New Roman"/>
                <w:i/>
                <w:iCs/>
              </w:rPr>
              <w:t>Workbook</w:t>
            </w:r>
            <w:r w:rsidR="00717144" w:rsidRPr="00717144">
              <w:rPr>
                <w:rFonts w:ascii="Times New Roman" w:hAnsi="Times New Roman"/>
              </w:rPr>
              <w:t>-Itens-em-ARP</w:t>
            </w:r>
            <w:r w:rsidRPr="00864DAF">
              <w:rPr>
                <w:rFonts w:ascii="Times New Roman" w:hAnsi="Times New Roman"/>
              </w:rPr>
              <w:t>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028DA" w14:textId="0E31E56B" w:rsidR="0025758D" w:rsidRPr="00864DAF" w:rsidRDefault="00A80305" w:rsidP="00864DA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Está dentro da apuração do</w:t>
            </w:r>
            <w:r w:rsidRPr="00DE5527">
              <w:rPr>
                <w:rFonts w:ascii="Times New Roman" w:hAnsi="Times New Roman"/>
                <w:i/>
                <w:iCs/>
              </w:rPr>
              <w:t xml:space="preserve"> Workbook</w:t>
            </w:r>
            <w:r w:rsidRPr="00DE5527">
              <w:rPr>
                <w:rFonts w:ascii="Times New Roman" w:hAnsi="Times New Roman"/>
              </w:rPr>
              <w:t>-Apuração-Compras</w:t>
            </w:r>
            <w:r w:rsidRPr="00864DAF">
              <w:rPr>
                <w:rFonts w:ascii="Times New Roman" w:hAnsi="Times New Roman"/>
              </w:rPr>
              <w:t>.</w:t>
            </w:r>
          </w:p>
        </w:tc>
      </w:tr>
      <w:tr w:rsidR="0025758D" w:rsidRPr="00E755E8" w14:paraId="392415E5" w14:textId="77777777" w:rsidTr="0025758D"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6BCA0" w14:textId="7930D448" w:rsidR="0025758D" w:rsidRPr="00864DAF" w:rsidRDefault="00442595" w:rsidP="00864DA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Controle de saldo em ARP utilizado indevidamente por outras secretarias.</w:t>
            </w:r>
          </w:p>
        </w:tc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BD8E2" w14:textId="1619FFA8" w:rsidR="00442595" w:rsidRPr="00442595" w:rsidRDefault="00442595" w:rsidP="00442595">
            <w:pPr>
              <w:spacing w:line="240" w:lineRule="auto"/>
              <w:ind w:firstLine="0"/>
              <w:jc w:val="left"/>
            </w:pPr>
            <w:r w:rsidRPr="00442595">
              <w:t xml:space="preserve">Gera avisos na apuração do </w:t>
            </w:r>
            <w:r w:rsidRPr="00442595">
              <w:rPr>
                <w:i/>
                <w:iCs/>
              </w:rPr>
              <w:t>Workbook</w:t>
            </w:r>
            <w:r w:rsidRPr="00442595">
              <w:t>-Apuração-Compras</w:t>
            </w:r>
            <w:r w:rsidRPr="00442595">
              <w:t>;</w:t>
            </w:r>
          </w:p>
          <w:p w14:paraId="65988E74" w14:textId="618FFCFD" w:rsidR="00442595" w:rsidRDefault="00442595" w:rsidP="00864DAF">
            <w:pPr>
              <w:pStyle w:val="PargrafodaLista"/>
              <w:numPr>
                <w:ilvl w:val="0"/>
                <w:numId w:val="25"/>
              </w:numPr>
              <w:spacing w:line="24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Exibe </w:t>
            </w:r>
            <w:r w:rsidRPr="00864DAF">
              <w:rPr>
                <w:rFonts w:ascii="Times New Roman" w:hAnsi="Times New Roman"/>
              </w:rPr>
              <w:t>relatórios quando o saldo da ARP está abaixo do esperado</w:t>
            </w:r>
            <w:r>
              <w:rPr>
                <w:rFonts w:ascii="Times New Roman" w:hAnsi="Times New Roman"/>
              </w:rPr>
              <w:t>;</w:t>
            </w:r>
          </w:p>
          <w:p w14:paraId="2A22C26B" w14:textId="783A33F8" w:rsidR="0025758D" w:rsidRPr="00864DAF" w:rsidRDefault="0025758D" w:rsidP="00442595">
            <w:pPr>
              <w:pStyle w:val="PargrafodaLista"/>
              <w:numPr>
                <w:ilvl w:val="0"/>
                <w:numId w:val="25"/>
              </w:numPr>
              <w:spacing w:line="240" w:lineRule="auto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t>Gera informações visíveis em células específicas, próximas aos dados de ARP</w:t>
            </w:r>
            <w:r w:rsidR="00442595">
              <w:rPr>
                <w:rFonts w:ascii="Times New Roman" w:hAnsi="Times New Roman"/>
              </w:rPr>
              <w:t>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95239" w14:textId="6EF264DB" w:rsidR="0025758D" w:rsidRPr="00864DAF" w:rsidRDefault="00A80305" w:rsidP="00864DA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Está dentro da apuração do</w:t>
            </w:r>
            <w:r w:rsidRPr="00DE5527">
              <w:rPr>
                <w:rFonts w:ascii="Times New Roman" w:hAnsi="Times New Roman"/>
                <w:i/>
                <w:iCs/>
              </w:rPr>
              <w:t xml:space="preserve"> Workbook</w:t>
            </w:r>
            <w:r w:rsidRPr="00DE5527">
              <w:rPr>
                <w:rFonts w:ascii="Times New Roman" w:hAnsi="Times New Roman"/>
              </w:rPr>
              <w:t>-Apuração-Compras</w:t>
            </w:r>
            <w:r w:rsidRPr="00864DAF">
              <w:rPr>
                <w:rFonts w:ascii="Times New Roman" w:hAnsi="Times New Roman"/>
              </w:rPr>
              <w:t>.</w:t>
            </w:r>
          </w:p>
        </w:tc>
      </w:tr>
      <w:tr w:rsidR="0025758D" w:rsidRPr="00E755E8" w14:paraId="79C5E064" w14:textId="77777777" w:rsidTr="0025758D"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68CD15" w14:textId="5A5E9C8C" w:rsidR="0025758D" w:rsidRPr="00864DAF" w:rsidRDefault="0025758D" w:rsidP="00864DA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t xml:space="preserve">Controle de saldo utilizado por outras secretarias em ARP com autorização da </w:t>
            </w:r>
            <w:r w:rsidR="00356F93" w:rsidRPr="00864DAF">
              <w:rPr>
                <w:rFonts w:ascii="Times New Roman" w:hAnsi="Times New Roman"/>
              </w:rPr>
              <w:t>SecEd</w:t>
            </w:r>
            <w:r w:rsidRPr="00864DAF">
              <w:rPr>
                <w:rFonts w:ascii="Times New Roman" w:hAnsi="Times New Roman"/>
              </w:rPr>
              <w:t>.</w:t>
            </w:r>
          </w:p>
        </w:tc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2C71A" w14:textId="364C1C82" w:rsidR="0025758D" w:rsidRPr="00864DAF" w:rsidRDefault="0025758D" w:rsidP="00864DAF">
            <w:pPr>
              <w:pStyle w:val="PargrafodaLista"/>
              <w:numPr>
                <w:ilvl w:val="0"/>
                <w:numId w:val="25"/>
              </w:numPr>
              <w:spacing w:line="240" w:lineRule="auto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t xml:space="preserve">No </w:t>
            </w:r>
            <w:r w:rsidR="00A3552B" w:rsidRPr="00A3552B">
              <w:rPr>
                <w:rFonts w:ascii="Times New Roman" w:hAnsi="Times New Roman"/>
                <w:i/>
                <w:iCs/>
              </w:rPr>
              <w:t>Workbook</w:t>
            </w:r>
            <w:r w:rsidR="00A3552B" w:rsidRPr="00A3552B">
              <w:rPr>
                <w:rFonts w:ascii="Times New Roman" w:hAnsi="Times New Roman"/>
              </w:rPr>
              <w:t>-Itens-em-ARP</w:t>
            </w:r>
            <w:r w:rsidR="00A3552B">
              <w:rPr>
                <w:rFonts w:ascii="Times New Roman" w:hAnsi="Times New Roman"/>
              </w:rPr>
              <w:t xml:space="preserve"> </w:t>
            </w:r>
            <w:r w:rsidRPr="00864DAF">
              <w:rPr>
                <w:rFonts w:ascii="Times New Roman" w:hAnsi="Times New Roman"/>
              </w:rPr>
              <w:t>é possível registrar a cessão de saldo;</w:t>
            </w:r>
          </w:p>
          <w:p w14:paraId="6890719F" w14:textId="06DFC271" w:rsidR="0025758D" w:rsidRPr="00864DAF" w:rsidRDefault="0025758D" w:rsidP="00864DAF">
            <w:pPr>
              <w:pStyle w:val="PargrafodaLista"/>
              <w:numPr>
                <w:ilvl w:val="0"/>
                <w:numId w:val="25"/>
              </w:numPr>
              <w:spacing w:line="240" w:lineRule="auto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t xml:space="preserve">Quantidades cedidas passam a ser computadas reduzindo o saldo da </w:t>
            </w:r>
            <w:r w:rsidR="00356F93" w:rsidRPr="00864DAF">
              <w:rPr>
                <w:rFonts w:ascii="Times New Roman" w:hAnsi="Times New Roman"/>
              </w:rPr>
              <w:t>SecEd</w:t>
            </w:r>
            <w:r w:rsidRPr="00864DAF">
              <w:rPr>
                <w:rFonts w:ascii="Times New Roman" w:hAnsi="Times New Roman"/>
              </w:rPr>
              <w:t>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B6265" w14:textId="77777777" w:rsidR="0025758D" w:rsidRDefault="0025758D" w:rsidP="00864DA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t xml:space="preserve">Cadastro que dura 5 minutos no </w:t>
            </w:r>
            <w:r w:rsidR="00A3552B" w:rsidRPr="00A3552B">
              <w:rPr>
                <w:rFonts w:ascii="Times New Roman" w:hAnsi="Times New Roman"/>
                <w:i/>
                <w:iCs/>
              </w:rPr>
              <w:t>Workbook</w:t>
            </w:r>
            <w:r w:rsidR="00A3552B" w:rsidRPr="00A3552B">
              <w:rPr>
                <w:rFonts w:ascii="Times New Roman" w:hAnsi="Times New Roman"/>
              </w:rPr>
              <w:t>-Itens-em-ARP</w:t>
            </w:r>
            <w:r w:rsidR="00A3552B">
              <w:rPr>
                <w:rFonts w:ascii="Times New Roman" w:hAnsi="Times New Roman"/>
              </w:rPr>
              <w:t>;</w:t>
            </w:r>
          </w:p>
          <w:p w14:paraId="0863DA99" w14:textId="6E7B73D0" w:rsidR="00A3552B" w:rsidRPr="00864DAF" w:rsidRDefault="00A3552B" w:rsidP="00864DA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Pode ser acessado rapidamente por atalho no </w:t>
            </w:r>
            <w:r w:rsidRPr="00A3552B">
              <w:rPr>
                <w:rFonts w:ascii="Times New Roman" w:hAnsi="Times New Roman"/>
              </w:rPr>
              <w:t>Workbook-Apuração-Compras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25758D" w:rsidRPr="00E755E8" w14:paraId="7AD1A2FA" w14:textId="77777777" w:rsidTr="0025758D"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E611A" w14:textId="1E11FFA9" w:rsidR="0025758D" w:rsidRPr="00864DAF" w:rsidRDefault="00286FE7" w:rsidP="00864DA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  <w:r w:rsidRPr="000409FC">
              <w:rPr>
                <w:rFonts w:ascii="Times New Roman" w:hAnsi="Times New Roman"/>
              </w:rPr>
              <w:t>otificação</w:t>
            </w:r>
            <w:r>
              <w:rPr>
                <w:rFonts w:ascii="Times New Roman" w:hAnsi="Times New Roman"/>
              </w:rPr>
              <w:t xml:space="preserve"> de disponibilidade</w:t>
            </w:r>
            <w:r w:rsidRPr="000409FC">
              <w:rPr>
                <w:rFonts w:ascii="Times New Roman" w:hAnsi="Times New Roman"/>
              </w:rPr>
              <w:t xml:space="preserve"> de</w:t>
            </w:r>
            <w:r>
              <w:rPr>
                <w:rFonts w:ascii="Times New Roman" w:hAnsi="Times New Roman"/>
              </w:rPr>
              <w:t xml:space="preserve"> nova</w:t>
            </w:r>
            <w:r w:rsidRPr="000409FC">
              <w:rPr>
                <w:rFonts w:ascii="Times New Roman" w:hAnsi="Times New Roman"/>
              </w:rPr>
              <w:t xml:space="preserve"> ARP para </w:t>
            </w:r>
            <w:r>
              <w:rPr>
                <w:rFonts w:ascii="Times New Roman" w:hAnsi="Times New Roman"/>
              </w:rPr>
              <w:t xml:space="preserve">a realização das </w:t>
            </w:r>
            <w:r w:rsidRPr="000409FC">
              <w:rPr>
                <w:rFonts w:ascii="Times New Roman" w:hAnsi="Times New Roman"/>
              </w:rPr>
              <w:t>compra</w:t>
            </w:r>
            <w:r>
              <w:rPr>
                <w:rFonts w:ascii="Times New Roman" w:hAnsi="Times New Roman"/>
              </w:rPr>
              <w:t>s</w:t>
            </w:r>
            <w:r w:rsidRPr="000409FC">
              <w:rPr>
                <w:rFonts w:ascii="Times New Roman" w:hAnsi="Times New Roman"/>
              </w:rPr>
              <w:t>.</w:t>
            </w:r>
          </w:p>
        </w:tc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AD6FD" w14:textId="390E2B1B" w:rsidR="0025758D" w:rsidRPr="00864DAF" w:rsidRDefault="0025758D" w:rsidP="00864DA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t xml:space="preserve">Ao </w:t>
            </w:r>
            <w:r w:rsidR="00F6571A">
              <w:rPr>
                <w:rFonts w:ascii="Times New Roman" w:hAnsi="Times New Roman"/>
              </w:rPr>
              <w:t xml:space="preserve">apurar o </w:t>
            </w:r>
            <w:r w:rsidR="00F6571A" w:rsidRPr="00DE5527">
              <w:rPr>
                <w:rFonts w:ascii="Times New Roman" w:hAnsi="Times New Roman"/>
                <w:i/>
                <w:iCs/>
              </w:rPr>
              <w:t>Workbook</w:t>
            </w:r>
            <w:r w:rsidR="00F6571A" w:rsidRPr="00DE5527">
              <w:rPr>
                <w:rFonts w:ascii="Times New Roman" w:hAnsi="Times New Roman"/>
              </w:rPr>
              <w:t>-Apuração-Compras</w:t>
            </w:r>
            <w:r w:rsidR="00F6571A" w:rsidRPr="00864DAF">
              <w:rPr>
                <w:rFonts w:ascii="Times New Roman" w:hAnsi="Times New Roman"/>
              </w:rPr>
              <w:t xml:space="preserve"> </w:t>
            </w:r>
            <w:r w:rsidRPr="00864DAF">
              <w:rPr>
                <w:rFonts w:ascii="Times New Roman" w:hAnsi="Times New Roman"/>
              </w:rPr>
              <w:t>o sistema gera um arquivo texto informando quando uma nova ARP foi adicionada.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666C7" w14:textId="4B47E92C" w:rsidR="0025758D" w:rsidRPr="00864DAF" w:rsidRDefault="00A80305" w:rsidP="00864DA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Está dentro da apuração do</w:t>
            </w:r>
            <w:r w:rsidRPr="00DE5527">
              <w:rPr>
                <w:rFonts w:ascii="Times New Roman" w:hAnsi="Times New Roman"/>
                <w:i/>
                <w:iCs/>
              </w:rPr>
              <w:t xml:space="preserve"> Workbook</w:t>
            </w:r>
            <w:r w:rsidRPr="00DE5527">
              <w:rPr>
                <w:rFonts w:ascii="Times New Roman" w:hAnsi="Times New Roman"/>
              </w:rPr>
              <w:t>-Apuração-Compras</w:t>
            </w:r>
            <w:r w:rsidRPr="00864DAF">
              <w:rPr>
                <w:rFonts w:ascii="Times New Roman" w:hAnsi="Times New Roman"/>
              </w:rPr>
              <w:t>.</w:t>
            </w:r>
          </w:p>
        </w:tc>
      </w:tr>
      <w:tr w:rsidR="0025758D" w:rsidRPr="00E755E8" w14:paraId="5B2FCC98" w14:textId="77777777" w:rsidTr="0025758D"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643FC" w14:textId="667084BF" w:rsidR="0025758D" w:rsidRPr="00864DAF" w:rsidRDefault="0025758D" w:rsidP="00864DA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t>Estimativa de compra para o Cronograma Quadrimestral.</w:t>
            </w:r>
          </w:p>
        </w:tc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714D7" w14:textId="75E1F1EB" w:rsidR="0025758D" w:rsidRPr="003106C8" w:rsidRDefault="0025758D" w:rsidP="003106C8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3106C8">
              <w:rPr>
                <w:rFonts w:ascii="Times New Roman" w:hAnsi="Times New Roman"/>
              </w:rPr>
              <w:t>Utiliza-se da geração d</w:t>
            </w:r>
            <w:r w:rsidR="003106C8" w:rsidRPr="003106C8">
              <w:rPr>
                <w:rFonts w:ascii="Times New Roman" w:hAnsi="Times New Roman"/>
              </w:rPr>
              <w:t xml:space="preserve">o </w:t>
            </w:r>
            <w:r w:rsidR="003106C8" w:rsidRPr="00E335D4">
              <w:rPr>
                <w:rFonts w:ascii="Times New Roman" w:hAnsi="Times New Roman"/>
                <w:i/>
                <w:iCs/>
              </w:rPr>
              <w:t>Workbook</w:t>
            </w:r>
            <w:r w:rsidR="003106C8" w:rsidRPr="00DE5527">
              <w:rPr>
                <w:rFonts w:ascii="Times New Roman" w:hAnsi="Times New Roman"/>
              </w:rPr>
              <w:t>-Apuração-Compras</w:t>
            </w:r>
            <w:r w:rsidR="00BE6655">
              <w:rPr>
                <w:rFonts w:ascii="Times New Roman" w:hAnsi="Times New Roman"/>
              </w:rPr>
              <w:t>:</w:t>
            </w:r>
          </w:p>
          <w:p w14:paraId="1E1D621F" w14:textId="344AFBFC" w:rsidR="0025758D" w:rsidRPr="00864DAF" w:rsidRDefault="0025758D" w:rsidP="00864DAF">
            <w:pPr>
              <w:pStyle w:val="PargrafodaLista"/>
              <w:numPr>
                <w:ilvl w:val="0"/>
                <w:numId w:val="25"/>
              </w:numPr>
              <w:spacing w:line="240" w:lineRule="auto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t xml:space="preserve">Planilhas específica </w:t>
            </w:r>
            <w:r w:rsidR="000D51BB" w:rsidRPr="00E335D4">
              <w:rPr>
                <w:rFonts w:ascii="Times New Roman" w:hAnsi="Times New Roman"/>
                <w:i/>
                <w:iCs/>
              </w:rPr>
              <w:t>Workbook</w:t>
            </w:r>
            <w:r w:rsidR="000D51BB" w:rsidRPr="000D51BB">
              <w:rPr>
                <w:rFonts w:ascii="Times New Roman" w:hAnsi="Times New Roman"/>
              </w:rPr>
              <w:t>-Apuração-Compras[ConferirCompra]</w:t>
            </w:r>
            <w:r w:rsidR="000D51BB" w:rsidRPr="000D51BB">
              <w:rPr>
                <w:rFonts w:ascii="Times New Roman" w:hAnsi="Times New Roman"/>
              </w:rPr>
              <w:t xml:space="preserve"> </w:t>
            </w:r>
            <w:r w:rsidRPr="00864DAF">
              <w:rPr>
                <w:rFonts w:ascii="Times New Roman" w:hAnsi="Times New Roman"/>
              </w:rPr>
              <w:t>para gerar relatórios de ciência para assinatura dos superiores;</w:t>
            </w:r>
          </w:p>
          <w:p w14:paraId="63DA610D" w14:textId="7AAA8E14" w:rsidR="0025758D" w:rsidRPr="00864DAF" w:rsidRDefault="0025758D" w:rsidP="00864DAF">
            <w:pPr>
              <w:pStyle w:val="PargrafodaLista"/>
              <w:numPr>
                <w:ilvl w:val="0"/>
                <w:numId w:val="25"/>
              </w:numPr>
              <w:spacing w:line="240" w:lineRule="auto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t xml:space="preserve">Relatório de ciência por agrupamento da </w:t>
            </w:r>
            <w:r w:rsidR="00356F93" w:rsidRPr="00864DAF">
              <w:rPr>
                <w:rFonts w:ascii="Times New Roman" w:hAnsi="Times New Roman"/>
              </w:rPr>
              <w:t>SecEd</w:t>
            </w:r>
            <w:r w:rsidRPr="00864DAF">
              <w:rPr>
                <w:rFonts w:ascii="Times New Roman" w:hAnsi="Times New Roman"/>
              </w:rPr>
              <w:t>;</w:t>
            </w:r>
          </w:p>
          <w:p w14:paraId="1C9C7F7C" w14:textId="5966A2E5" w:rsidR="0025758D" w:rsidRPr="00864DAF" w:rsidRDefault="0025758D" w:rsidP="00864DAF">
            <w:pPr>
              <w:pStyle w:val="PargrafodaLista"/>
              <w:numPr>
                <w:ilvl w:val="0"/>
                <w:numId w:val="25"/>
              </w:numPr>
              <w:spacing w:line="240" w:lineRule="auto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t xml:space="preserve">Uso da planilha </w:t>
            </w:r>
            <w:r w:rsidR="000D51BB" w:rsidRPr="000D51BB">
              <w:rPr>
                <w:rFonts w:ascii="Times New Roman" w:hAnsi="Times New Roman"/>
              </w:rPr>
              <w:t>Workbook-Apuração-Compras[</w:t>
            </w:r>
            <w:r w:rsidR="000D51BB" w:rsidRPr="000D51BB">
              <w:rPr>
                <w:rFonts w:ascii="Times New Roman" w:hAnsi="Times New Roman"/>
              </w:rPr>
              <w:t xml:space="preserve"> </w:t>
            </w:r>
            <w:r w:rsidRPr="00864DAF">
              <w:rPr>
                <w:rFonts w:ascii="Times New Roman" w:hAnsi="Times New Roman"/>
              </w:rPr>
              <w:lastRenderedPageBreak/>
              <w:t>Assinaturas</w:t>
            </w:r>
            <w:r w:rsidR="000D51BB">
              <w:rPr>
                <w:rFonts w:ascii="Times New Roman" w:hAnsi="Times New Roman"/>
              </w:rPr>
              <w:t>]</w:t>
            </w:r>
            <w:r w:rsidRPr="00864DAF">
              <w:rPr>
                <w:rFonts w:ascii="Times New Roman" w:hAnsi="Times New Roman"/>
              </w:rPr>
              <w:t xml:space="preserve"> para colher a </w:t>
            </w:r>
            <w:r w:rsidR="00C01B11">
              <w:rPr>
                <w:rFonts w:ascii="Times New Roman" w:hAnsi="Times New Roman"/>
              </w:rPr>
              <w:t xml:space="preserve">assinatura </w:t>
            </w:r>
            <w:r w:rsidRPr="00864DAF">
              <w:rPr>
                <w:rFonts w:ascii="Times New Roman" w:hAnsi="Times New Roman"/>
              </w:rPr>
              <w:t>dos superiores;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36754" w14:textId="41645739" w:rsidR="0025758D" w:rsidRPr="00864DAF" w:rsidRDefault="0025758D" w:rsidP="00864DA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lastRenderedPageBreak/>
              <w:t>Cinco dias, sem necessidade de realização de horas extras.</w:t>
            </w:r>
          </w:p>
        </w:tc>
      </w:tr>
      <w:tr w:rsidR="0025758D" w:rsidRPr="00E755E8" w14:paraId="510025F3" w14:textId="77777777" w:rsidTr="0025758D"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885B4" w14:textId="024D2208" w:rsidR="0025758D" w:rsidRPr="00864DAF" w:rsidRDefault="00BE6655" w:rsidP="00864DA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0409FC">
              <w:rPr>
                <w:rFonts w:ascii="Times New Roman" w:hAnsi="Times New Roman"/>
              </w:rPr>
              <w:t>Controle</w:t>
            </w:r>
            <w:r>
              <w:rPr>
                <w:rFonts w:ascii="Times New Roman" w:hAnsi="Times New Roman"/>
              </w:rPr>
              <w:t xml:space="preserve"> de quantidades já compradas em</w:t>
            </w:r>
            <w:r w:rsidRPr="000409FC">
              <w:rPr>
                <w:rFonts w:ascii="Times New Roman" w:hAnsi="Times New Roman"/>
              </w:rPr>
              <w:t xml:space="preserve"> Pedidos em trânsito</w:t>
            </w:r>
          </w:p>
        </w:tc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EAA7C" w14:textId="1B1A5926" w:rsidR="0025758D" w:rsidRPr="00864DAF" w:rsidRDefault="00BE6655" w:rsidP="00864DA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3106C8">
              <w:rPr>
                <w:rFonts w:ascii="Times New Roman" w:hAnsi="Times New Roman"/>
              </w:rPr>
              <w:t xml:space="preserve">Utiliza-se da geração do </w:t>
            </w:r>
            <w:r w:rsidRPr="00E335D4">
              <w:rPr>
                <w:rFonts w:ascii="Times New Roman" w:hAnsi="Times New Roman"/>
                <w:i/>
                <w:iCs/>
              </w:rPr>
              <w:t>Workbook</w:t>
            </w:r>
            <w:r w:rsidRPr="00DE5527">
              <w:rPr>
                <w:rFonts w:ascii="Times New Roman" w:hAnsi="Times New Roman"/>
              </w:rPr>
              <w:t>-Apuração-Compras</w:t>
            </w:r>
            <w:r>
              <w:rPr>
                <w:rFonts w:ascii="Times New Roman" w:hAnsi="Times New Roman"/>
              </w:rPr>
              <w:t>[Assinaturas]. C</w:t>
            </w:r>
            <w:r w:rsidR="0025758D" w:rsidRPr="00864DAF">
              <w:rPr>
                <w:rFonts w:ascii="Times New Roman" w:hAnsi="Times New Roman"/>
              </w:rPr>
              <w:t xml:space="preserve">onsidera itens </w:t>
            </w:r>
            <w:r w:rsidR="00016319">
              <w:rPr>
                <w:rFonts w:ascii="Times New Roman" w:hAnsi="Times New Roman"/>
              </w:rPr>
              <w:t xml:space="preserve">que ainda não geraram </w:t>
            </w:r>
            <w:r w:rsidR="0025758D" w:rsidRPr="00864DAF">
              <w:rPr>
                <w:rFonts w:ascii="Times New Roman" w:hAnsi="Times New Roman"/>
              </w:rPr>
              <w:t xml:space="preserve">RC (Aguardando trânsito interno na </w:t>
            </w:r>
            <w:r w:rsidR="00356F93" w:rsidRPr="00864DAF">
              <w:rPr>
                <w:rFonts w:ascii="Times New Roman" w:hAnsi="Times New Roman"/>
              </w:rPr>
              <w:t>SecEd</w:t>
            </w:r>
            <w:r w:rsidR="0025758D" w:rsidRPr="00864DAF">
              <w:rPr>
                <w:rFonts w:ascii="Times New Roman" w:hAnsi="Times New Roman"/>
              </w:rPr>
              <w:t>).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F1E74" w14:textId="253739CE" w:rsidR="0025758D" w:rsidRPr="00864DAF" w:rsidRDefault="00A80305" w:rsidP="00864DA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Está dentro da apuração do</w:t>
            </w:r>
            <w:r w:rsidRPr="00DE5527">
              <w:rPr>
                <w:rFonts w:ascii="Times New Roman" w:hAnsi="Times New Roman"/>
                <w:i/>
                <w:iCs/>
              </w:rPr>
              <w:t xml:space="preserve"> Workbook</w:t>
            </w:r>
            <w:r w:rsidRPr="00DE5527">
              <w:rPr>
                <w:rFonts w:ascii="Times New Roman" w:hAnsi="Times New Roman"/>
              </w:rPr>
              <w:t>-Apuração-Compras</w:t>
            </w:r>
            <w:r w:rsidRPr="00864DAF">
              <w:rPr>
                <w:rFonts w:ascii="Times New Roman" w:hAnsi="Times New Roman"/>
              </w:rPr>
              <w:t>.</w:t>
            </w:r>
          </w:p>
        </w:tc>
      </w:tr>
      <w:tr w:rsidR="0025758D" w:rsidRPr="00E755E8" w14:paraId="4435986B" w14:textId="77777777" w:rsidTr="0025758D"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CC501" w14:textId="77777777" w:rsidR="0025758D" w:rsidRPr="00864DAF" w:rsidRDefault="0025758D" w:rsidP="00864DA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t>Controle de itens a serem excluídos</w:t>
            </w:r>
          </w:p>
        </w:tc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79B81" w14:textId="0ABFCD14" w:rsidR="0025758D" w:rsidRPr="00E335D4" w:rsidRDefault="0025758D" w:rsidP="00E335D4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E335D4">
              <w:rPr>
                <w:rFonts w:ascii="Times New Roman" w:hAnsi="Times New Roman"/>
              </w:rPr>
              <w:t>Novo</w:t>
            </w:r>
            <w:r w:rsidR="00E335D4" w:rsidRPr="00E335D4">
              <w:rPr>
                <w:rFonts w:ascii="Times New Roman" w:hAnsi="Times New Roman"/>
              </w:rPr>
              <w:t xml:space="preserve"> </w:t>
            </w:r>
            <w:r w:rsidR="00E335D4" w:rsidRPr="00E335D4">
              <w:rPr>
                <w:rFonts w:ascii="Times New Roman" w:hAnsi="Times New Roman"/>
              </w:rPr>
              <w:t>Workbook-Excluir-do-Estoque</w:t>
            </w:r>
            <w:r w:rsidRPr="00E335D4">
              <w:rPr>
                <w:rFonts w:ascii="Times New Roman" w:hAnsi="Times New Roman"/>
              </w:rPr>
              <w:t>:</w:t>
            </w:r>
          </w:p>
          <w:p w14:paraId="52F6D434" w14:textId="22F49458" w:rsidR="0025758D" w:rsidRPr="00864DAF" w:rsidRDefault="0025758D" w:rsidP="00864DAF">
            <w:pPr>
              <w:pStyle w:val="PargrafodaLista"/>
              <w:numPr>
                <w:ilvl w:val="0"/>
                <w:numId w:val="25"/>
              </w:numPr>
              <w:spacing w:line="240" w:lineRule="auto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t>Este arquivo é lido por todos os outros arquivos;</w:t>
            </w:r>
          </w:p>
          <w:p w14:paraId="2E04FDAA" w14:textId="4E00D2B6" w:rsidR="0025758D" w:rsidRPr="00864DAF" w:rsidRDefault="0025758D" w:rsidP="00864DAF">
            <w:pPr>
              <w:pStyle w:val="PargrafodaLista"/>
              <w:numPr>
                <w:ilvl w:val="0"/>
                <w:numId w:val="25"/>
              </w:numPr>
              <w:spacing w:line="240" w:lineRule="auto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t>Os itens cadastrados para exclusão aparecem com fundo preto e letras brancas para serem destacados em todas as planilhas.</w:t>
            </w:r>
          </w:p>
          <w:p w14:paraId="77FECBCA" w14:textId="6ED7085F" w:rsidR="0025758D" w:rsidRPr="00864DAF" w:rsidRDefault="0025758D" w:rsidP="00864DAF">
            <w:pPr>
              <w:pStyle w:val="PargrafodaLista"/>
              <w:numPr>
                <w:ilvl w:val="0"/>
                <w:numId w:val="25"/>
              </w:numPr>
              <w:spacing w:line="240" w:lineRule="auto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t xml:space="preserve">A importação de itens para a planilha </w:t>
            </w:r>
            <w:r w:rsidR="00E335D4" w:rsidRPr="00E335D4">
              <w:rPr>
                <w:rFonts w:ascii="Times New Roman" w:hAnsi="Times New Roman"/>
                <w:i/>
                <w:iCs/>
              </w:rPr>
              <w:t>Workbook</w:t>
            </w:r>
            <w:r w:rsidR="00E335D4" w:rsidRPr="00E335D4">
              <w:rPr>
                <w:rFonts w:ascii="Times New Roman" w:hAnsi="Times New Roman"/>
              </w:rPr>
              <w:t>-Apuração-Compras</w:t>
            </w:r>
            <w:r w:rsidR="00E335D4">
              <w:rPr>
                <w:rFonts w:ascii="Times New Roman" w:hAnsi="Times New Roman"/>
              </w:rPr>
              <w:t>[</w:t>
            </w:r>
            <w:r w:rsidRPr="00864DAF">
              <w:rPr>
                <w:rFonts w:ascii="Times New Roman" w:hAnsi="Times New Roman"/>
              </w:rPr>
              <w:t>Assinaturas</w:t>
            </w:r>
            <w:r w:rsidR="00E335D4">
              <w:rPr>
                <w:rFonts w:ascii="Times New Roman" w:hAnsi="Times New Roman"/>
              </w:rPr>
              <w:t>]</w:t>
            </w:r>
            <w:r w:rsidRPr="00864DAF">
              <w:rPr>
                <w:rFonts w:ascii="Times New Roman" w:hAnsi="Times New Roman"/>
              </w:rPr>
              <w:t xml:space="preserve"> não permite estes itens;</w:t>
            </w:r>
          </w:p>
          <w:p w14:paraId="7A67983F" w14:textId="6F8225B4" w:rsidR="0025758D" w:rsidRPr="00864DAF" w:rsidRDefault="0025758D" w:rsidP="00864DAF">
            <w:pPr>
              <w:pStyle w:val="PargrafodaLista"/>
              <w:numPr>
                <w:ilvl w:val="0"/>
                <w:numId w:val="25"/>
              </w:numPr>
              <w:spacing w:line="240" w:lineRule="auto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t xml:space="preserve">A </w:t>
            </w:r>
            <w:r w:rsidR="00E335D4">
              <w:rPr>
                <w:rFonts w:ascii="Times New Roman" w:hAnsi="Times New Roman"/>
              </w:rPr>
              <w:t xml:space="preserve">apuração do </w:t>
            </w:r>
            <w:r w:rsidR="00E335D4" w:rsidRPr="00E335D4">
              <w:rPr>
                <w:rFonts w:ascii="Times New Roman" w:hAnsi="Times New Roman"/>
                <w:i/>
                <w:iCs/>
              </w:rPr>
              <w:t>Workbook</w:t>
            </w:r>
            <w:r w:rsidR="00E335D4" w:rsidRPr="00E335D4">
              <w:rPr>
                <w:rFonts w:ascii="Times New Roman" w:hAnsi="Times New Roman"/>
              </w:rPr>
              <w:t>-Apuração-Compras</w:t>
            </w:r>
            <w:r w:rsidR="00E335D4" w:rsidRPr="00E335D4">
              <w:rPr>
                <w:rFonts w:ascii="Times New Roman" w:hAnsi="Times New Roman"/>
              </w:rPr>
              <w:t xml:space="preserve"> </w:t>
            </w:r>
            <w:r w:rsidRPr="00864DAF">
              <w:rPr>
                <w:rFonts w:ascii="Times New Roman" w:hAnsi="Times New Roman"/>
              </w:rPr>
              <w:t>gera relatório de aviso quando encontra um item a excluir com saldo zerado.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8A02B" w14:textId="775CD6BC" w:rsidR="0025758D" w:rsidRPr="00864DAF" w:rsidRDefault="0025758D" w:rsidP="00864DA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t>Fácil cadastro através de atalhos na Planilha de Compras;</w:t>
            </w:r>
          </w:p>
        </w:tc>
      </w:tr>
      <w:tr w:rsidR="0025758D" w:rsidRPr="00E755E8" w14:paraId="315F5972" w14:textId="77777777" w:rsidTr="0025758D"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1C879" w14:textId="481D820E" w:rsidR="0025758D" w:rsidRPr="00864DAF" w:rsidRDefault="0025758D" w:rsidP="00864DA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t>Itens a serem excluídos zerados no estoque</w:t>
            </w:r>
          </w:p>
        </w:tc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5A1F8" w14:textId="6AFC6BBA" w:rsidR="0025758D" w:rsidRPr="00864DAF" w:rsidRDefault="0025758D" w:rsidP="00864DA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t>Detectados e relatados automaticamente na geração de nova Planilha de Compras, através de um relatório texto.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3862E" w14:textId="390A30B2" w:rsidR="0025758D" w:rsidRPr="00864DAF" w:rsidRDefault="00A80305" w:rsidP="00864DA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Está dentro da apuração do</w:t>
            </w:r>
            <w:r w:rsidRPr="00DE5527">
              <w:rPr>
                <w:rFonts w:ascii="Times New Roman" w:hAnsi="Times New Roman"/>
                <w:i/>
                <w:iCs/>
              </w:rPr>
              <w:t xml:space="preserve"> Workbook</w:t>
            </w:r>
            <w:r w:rsidRPr="00DE5527">
              <w:rPr>
                <w:rFonts w:ascii="Times New Roman" w:hAnsi="Times New Roman"/>
              </w:rPr>
              <w:t>-Apuração-Compras</w:t>
            </w:r>
            <w:r w:rsidRPr="00864DAF">
              <w:rPr>
                <w:rFonts w:ascii="Times New Roman" w:hAnsi="Times New Roman"/>
              </w:rPr>
              <w:t>.</w:t>
            </w:r>
          </w:p>
        </w:tc>
      </w:tr>
      <w:tr w:rsidR="0025758D" w:rsidRPr="00E755E8" w14:paraId="7B6EA346" w14:textId="77777777" w:rsidTr="0025758D"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73A45" w14:textId="278C3F75" w:rsidR="0025758D" w:rsidRPr="00864DAF" w:rsidRDefault="0025758D" w:rsidP="00864DA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t>Itens ativos zerados no estoque</w:t>
            </w:r>
          </w:p>
        </w:tc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2A8C8" w14:textId="2B87A8F7" w:rsidR="0025758D" w:rsidRPr="00864DAF" w:rsidRDefault="0025758D" w:rsidP="00864DA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t>Detectados e relatados automaticamente na geração de nov</w:t>
            </w:r>
            <w:r w:rsidR="004C5244">
              <w:rPr>
                <w:rFonts w:ascii="Times New Roman" w:hAnsi="Times New Roman"/>
              </w:rPr>
              <w:t xml:space="preserve">o </w:t>
            </w:r>
            <w:r w:rsidR="004C5244" w:rsidRPr="00DE5527">
              <w:rPr>
                <w:rFonts w:ascii="Times New Roman" w:hAnsi="Times New Roman"/>
                <w:i/>
                <w:iCs/>
              </w:rPr>
              <w:t>Workbook</w:t>
            </w:r>
            <w:r w:rsidR="004C5244" w:rsidRPr="00DE5527">
              <w:rPr>
                <w:rFonts w:ascii="Times New Roman" w:hAnsi="Times New Roman"/>
              </w:rPr>
              <w:t>-Apuração-Compras</w:t>
            </w:r>
            <w:r w:rsidRPr="00864DAF">
              <w:rPr>
                <w:rFonts w:ascii="Times New Roman" w:hAnsi="Times New Roman"/>
              </w:rPr>
              <w:t>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1F207" w14:textId="00F082AC" w:rsidR="0025758D" w:rsidRPr="00864DAF" w:rsidRDefault="00A80305" w:rsidP="00864DA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Está dentro da apuração do</w:t>
            </w:r>
            <w:r w:rsidRPr="00DE5527">
              <w:rPr>
                <w:rFonts w:ascii="Times New Roman" w:hAnsi="Times New Roman"/>
                <w:i/>
                <w:iCs/>
              </w:rPr>
              <w:t xml:space="preserve"> Workbook</w:t>
            </w:r>
            <w:r w:rsidRPr="00DE5527">
              <w:rPr>
                <w:rFonts w:ascii="Times New Roman" w:hAnsi="Times New Roman"/>
              </w:rPr>
              <w:t>-Apuração-Compras</w:t>
            </w:r>
            <w:r w:rsidRPr="00864DAF">
              <w:rPr>
                <w:rFonts w:ascii="Times New Roman" w:hAnsi="Times New Roman"/>
              </w:rPr>
              <w:t>.</w:t>
            </w:r>
          </w:p>
        </w:tc>
      </w:tr>
      <w:tr w:rsidR="0025758D" w:rsidRPr="00E755E8" w14:paraId="743CC07A" w14:textId="77777777" w:rsidTr="0025758D"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51204" w14:textId="0E87947F" w:rsidR="0025758D" w:rsidRPr="00864DAF" w:rsidRDefault="00C41F61" w:rsidP="00864DA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Textos padrões para preenchimento de RCs.</w:t>
            </w:r>
          </w:p>
        </w:tc>
        <w:tc>
          <w:tcPr>
            <w:tcW w:w="4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1EE15" w14:textId="1C9E4893" w:rsidR="0025758D" w:rsidRPr="00864DAF" w:rsidRDefault="0025758D" w:rsidP="00864DA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864DAF">
              <w:rPr>
                <w:rFonts w:ascii="Times New Roman" w:hAnsi="Times New Roman"/>
              </w:rPr>
              <w:t xml:space="preserve">Novos arquivos </w:t>
            </w:r>
            <w:r w:rsidR="00C41F61">
              <w:rPr>
                <w:rFonts w:ascii="Times New Roman" w:hAnsi="Times New Roman"/>
              </w:rPr>
              <w:t xml:space="preserve">cujos dados são utilizados na </w:t>
            </w:r>
            <w:r w:rsidRPr="00864DAF">
              <w:rPr>
                <w:rFonts w:ascii="Times New Roman" w:hAnsi="Times New Roman"/>
              </w:rPr>
              <w:t xml:space="preserve">geração da planilha </w:t>
            </w:r>
            <w:r w:rsidR="00C41F61" w:rsidRPr="00DE5527">
              <w:rPr>
                <w:rFonts w:ascii="Times New Roman" w:hAnsi="Times New Roman"/>
                <w:i/>
                <w:iCs/>
              </w:rPr>
              <w:t>Workbook</w:t>
            </w:r>
            <w:r w:rsidR="00C41F61" w:rsidRPr="00DE5527">
              <w:rPr>
                <w:rFonts w:ascii="Times New Roman" w:hAnsi="Times New Roman"/>
              </w:rPr>
              <w:t>-Apuração-Compras</w:t>
            </w:r>
            <w:r w:rsidR="00C41F61">
              <w:rPr>
                <w:rFonts w:ascii="Times New Roman" w:hAnsi="Times New Roman"/>
              </w:rPr>
              <w:t>[</w:t>
            </w:r>
            <w:r w:rsidRPr="00864DAF">
              <w:rPr>
                <w:rFonts w:ascii="Times New Roman" w:hAnsi="Times New Roman"/>
              </w:rPr>
              <w:t xml:space="preserve"> Assinaturas</w:t>
            </w:r>
            <w:r w:rsidR="00C41F61">
              <w:rPr>
                <w:rFonts w:ascii="Times New Roman" w:hAnsi="Times New Roman"/>
              </w:rPr>
              <w:t>]</w:t>
            </w:r>
            <w:r w:rsidRPr="00864DAF">
              <w:rPr>
                <w:rFonts w:ascii="Times New Roman" w:hAnsi="Times New Roman"/>
              </w:rPr>
              <w:t xml:space="preserve"> para sugerir </w:t>
            </w:r>
            <w:r w:rsidR="00C41F61">
              <w:rPr>
                <w:rFonts w:ascii="Times New Roman" w:hAnsi="Times New Roman"/>
              </w:rPr>
              <w:t>textos</w:t>
            </w:r>
            <w:r w:rsidRPr="00864DAF">
              <w:rPr>
                <w:rFonts w:ascii="Times New Roman" w:hAnsi="Times New Roman"/>
              </w:rPr>
              <w:t xml:space="preserve"> padrões que serão copiados e colados pelos funcionários ao lançarem as RCs:</w:t>
            </w:r>
          </w:p>
          <w:p w14:paraId="35E0D4B6" w14:textId="58A3B03A" w:rsidR="0025758D" w:rsidRPr="00864DAF" w:rsidRDefault="00C41F61" w:rsidP="00864DAF">
            <w:pPr>
              <w:pStyle w:val="PargrafodaLista"/>
              <w:numPr>
                <w:ilvl w:val="0"/>
                <w:numId w:val="25"/>
              </w:numPr>
              <w:spacing w:line="240" w:lineRule="auto"/>
              <w:jc w:val="left"/>
              <w:rPr>
                <w:rFonts w:ascii="Times New Roman" w:hAnsi="Times New Roman"/>
              </w:rPr>
            </w:pPr>
            <w:r w:rsidRPr="00C41F61">
              <w:rPr>
                <w:rFonts w:ascii="Times New Roman" w:hAnsi="Times New Roman"/>
              </w:rPr>
              <w:t>Workbook-Complementos</w:t>
            </w:r>
          </w:p>
          <w:p w14:paraId="2A90E875" w14:textId="55A4ECEC" w:rsidR="0025758D" w:rsidRPr="00864DAF" w:rsidRDefault="00C41F61" w:rsidP="00864DAF">
            <w:pPr>
              <w:pStyle w:val="PargrafodaLista"/>
              <w:numPr>
                <w:ilvl w:val="0"/>
                <w:numId w:val="25"/>
              </w:numPr>
              <w:spacing w:line="240" w:lineRule="auto"/>
              <w:jc w:val="left"/>
              <w:rPr>
                <w:rFonts w:ascii="Times New Roman" w:hAnsi="Times New Roman"/>
              </w:rPr>
            </w:pPr>
            <w:r w:rsidRPr="00C41F61">
              <w:rPr>
                <w:rFonts w:ascii="Times New Roman" w:hAnsi="Times New Roman"/>
              </w:rPr>
              <w:t>Workbook-Justificativas-RC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299A3" w14:textId="0600D444" w:rsidR="0025758D" w:rsidRPr="00864DAF" w:rsidRDefault="001A7B57" w:rsidP="00864DAF">
            <w:pPr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Reduz o tempo de lançamento de RCs.</w:t>
            </w:r>
          </w:p>
        </w:tc>
      </w:tr>
    </w:tbl>
    <w:p w14:paraId="3DF445BA" w14:textId="6F89678B" w:rsidR="00EB4667" w:rsidRPr="00E755E8" w:rsidRDefault="00EB4667" w:rsidP="00EB4667">
      <w:pPr>
        <w:pStyle w:val="Ttulo2"/>
      </w:pPr>
      <w:bookmarkStart w:id="36" w:name="_Toc152010220"/>
      <w:r w:rsidRPr="00E755E8">
        <w:t>Problemas encontrados e como foram solucionados</w:t>
      </w:r>
      <w:bookmarkEnd w:id="36"/>
    </w:p>
    <w:p w14:paraId="5C5A2ED6" w14:textId="2998D021" w:rsidR="00E937E4" w:rsidRPr="00E755E8" w:rsidRDefault="00E937E4" w:rsidP="00D14AA5">
      <w:pPr>
        <w:ind w:firstLine="576"/>
      </w:pPr>
      <w:r w:rsidRPr="00E755E8">
        <w:t>O</w:t>
      </w:r>
      <w:r w:rsidR="00922D0B" w:rsidRPr="00922D0B">
        <w:t xml:space="preserve"> </w:t>
      </w:r>
      <w:r w:rsidR="00922D0B" w:rsidRPr="00E755E8">
        <w:t>tempo demasiado longo para analisar e verificar a</w:t>
      </w:r>
      <w:r w:rsidR="00922D0B">
        <w:t>s</w:t>
      </w:r>
      <w:r w:rsidR="00922D0B" w:rsidRPr="00E755E8">
        <w:t xml:space="preserve"> necessidade</w:t>
      </w:r>
      <w:r w:rsidR="00922D0B">
        <w:t>s</w:t>
      </w:r>
      <w:r w:rsidR="00922D0B" w:rsidRPr="00E755E8">
        <w:t xml:space="preserve"> de compra</w:t>
      </w:r>
      <w:r w:rsidR="00922D0B">
        <w:t>s,</w:t>
      </w:r>
      <w:r w:rsidRPr="00E755E8">
        <w:t xml:space="preserve"> </w:t>
      </w:r>
      <w:r w:rsidR="00922D0B">
        <w:t xml:space="preserve">foi muito </w:t>
      </w:r>
      <w:r w:rsidRPr="00E755E8">
        <w:t>reduzido</w:t>
      </w:r>
      <w:r w:rsidR="00922D0B">
        <w:t>. Os dois arquivos utilizados (AED-CM</w:t>
      </w:r>
      <w:r w:rsidR="00922D0B" w:rsidRPr="00E755E8">
        <w:t xml:space="preserve"> e </w:t>
      </w:r>
      <w:r w:rsidR="00922D0B" w:rsidRPr="00183AC4">
        <w:t>AED-S</w:t>
      </w:r>
      <w:r w:rsidR="00922D0B">
        <w:t xml:space="preserve">) tiveram seus dados reorganizados sendo separados por assuntos em </w:t>
      </w:r>
      <w:r w:rsidR="00922D0B" w:rsidRPr="00922D0B">
        <w:rPr>
          <w:i/>
          <w:iCs/>
        </w:rPr>
        <w:t>Workbooks</w:t>
      </w:r>
      <w:r w:rsidR="00922D0B">
        <w:t xml:space="preserve"> diferentes</w:t>
      </w:r>
      <w:r w:rsidRPr="00E755E8">
        <w:t xml:space="preserve">. </w:t>
      </w:r>
      <w:r w:rsidR="00922D0B">
        <w:t xml:space="preserve">Foram utilizados </w:t>
      </w:r>
      <w:r w:rsidRPr="00E755E8">
        <w:t>algoritmos para a obtenção de dados melhores</w:t>
      </w:r>
      <w:r w:rsidR="00922D0B">
        <w:t>, otimizados</w:t>
      </w:r>
      <w:r w:rsidRPr="00E755E8">
        <w:t xml:space="preserve"> e </w:t>
      </w:r>
      <w:r w:rsidR="00922D0B">
        <w:t>normalizados</w:t>
      </w:r>
      <w:r w:rsidRPr="00E755E8">
        <w:t>.</w:t>
      </w:r>
    </w:p>
    <w:p w14:paraId="6E243CD9" w14:textId="31A543B4" w:rsidR="00E937E4" w:rsidRPr="00E755E8" w:rsidRDefault="00E937E4" w:rsidP="00D14AA5">
      <w:pPr>
        <w:ind w:firstLine="576"/>
      </w:pPr>
      <w:r w:rsidRPr="00E755E8">
        <w:lastRenderedPageBreak/>
        <w:t xml:space="preserve">O Ponto de Pedido </w:t>
      </w:r>
      <w:r w:rsidR="009B57A5">
        <w:t>foi refeito através de um arquivo de gestão específico (</w:t>
      </w:r>
      <w:r w:rsidR="009B57A5" w:rsidRPr="009B57A5">
        <w:rPr>
          <w:i/>
          <w:iCs/>
        </w:rPr>
        <w:t>Workbook</w:t>
      </w:r>
      <w:r w:rsidR="009B57A5" w:rsidRPr="009B57A5">
        <w:t>-Ponto-de-Pedido</w:t>
      </w:r>
      <w:r w:rsidR="009B57A5">
        <w:t>) e o dado original foi desconsiderado.</w:t>
      </w:r>
      <w:r w:rsidRPr="00E755E8">
        <w:t xml:space="preserve"> </w:t>
      </w:r>
      <w:r w:rsidR="009B57A5">
        <w:t>Os cálculos desta nova forma de gestão utilizam os novos dados já ajustados para gerar sugestões que serão confirmadas, pois é</w:t>
      </w:r>
      <w:r w:rsidR="009B57A5" w:rsidRPr="00E755E8">
        <w:t xml:space="preserve"> necessário que o</w:t>
      </w:r>
      <w:r w:rsidR="009B57A5">
        <w:t>s</w:t>
      </w:r>
      <w:r w:rsidR="009B57A5" w:rsidRPr="00E755E8">
        <w:t xml:space="preserve"> </w:t>
      </w:r>
      <w:r w:rsidR="009B57A5">
        <w:t>analistas</w:t>
      </w:r>
      <w:r w:rsidR="009B57A5" w:rsidRPr="00E755E8">
        <w:t xml:space="preserve"> </w:t>
      </w:r>
      <w:r w:rsidR="009B57A5">
        <w:t>tenham</w:t>
      </w:r>
      <w:r w:rsidR="009B57A5" w:rsidRPr="00E755E8">
        <w:t xml:space="preserve"> </w:t>
      </w:r>
      <w:r w:rsidR="009B57A5">
        <w:t xml:space="preserve">condições de verificar antes de confirmar. </w:t>
      </w:r>
      <w:r w:rsidR="00435C50">
        <w:t xml:space="preserve">Desta forma o ponto de pedido deixou de apresentar </w:t>
      </w:r>
      <w:r w:rsidRPr="00E755E8">
        <w:t xml:space="preserve">variações </w:t>
      </w:r>
      <w:r w:rsidR="00435C50">
        <w:t>indevidas</w:t>
      </w:r>
      <w:r w:rsidRPr="00E755E8">
        <w:t>.</w:t>
      </w:r>
    </w:p>
    <w:p w14:paraId="2B49D7FF" w14:textId="5594E647" w:rsidR="00D14AA5" w:rsidRDefault="00E937E4" w:rsidP="00D14AA5">
      <w:pPr>
        <w:ind w:firstLine="576"/>
      </w:pPr>
      <w:r w:rsidRPr="00E755E8">
        <w:t>O cálculo matemático da média de consumo precisa desconsiderar usos extraordinários de material de estoque</w:t>
      </w:r>
      <w:r w:rsidR="00425F83">
        <w:t>,</w:t>
      </w:r>
      <w:r w:rsidRPr="00E755E8">
        <w:t xml:space="preserve"> que ocorr</w:t>
      </w:r>
      <w:r w:rsidR="00425F83">
        <w:t>em</w:t>
      </w:r>
      <w:r w:rsidRPr="00E755E8">
        <w:t xml:space="preserve"> com frequência</w:t>
      </w:r>
      <w:r w:rsidR="00623634" w:rsidRPr="00E755E8">
        <w:t xml:space="preserve"> e que </w:t>
      </w:r>
      <w:r w:rsidR="00425F83">
        <w:t>provocam</w:t>
      </w:r>
      <w:r w:rsidR="00623634" w:rsidRPr="00E755E8">
        <w:t xml:space="preserve"> compras excessivas</w:t>
      </w:r>
      <w:r w:rsidR="00425F83">
        <w:t xml:space="preserve"> ou falta delas</w:t>
      </w:r>
      <w:r w:rsidRPr="00E755E8">
        <w:t>. Para desobrigar o</w:t>
      </w:r>
      <w:r w:rsidR="00101794">
        <w:t>s</w:t>
      </w:r>
      <w:r w:rsidRPr="00E755E8">
        <w:t xml:space="preserve"> </w:t>
      </w:r>
      <w:r w:rsidR="00101794">
        <w:t>analistas</w:t>
      </w:r>
      <w:r w:rsidRPr="00E755E8">
        <w:t xml:space="preserve"> de revisar o consumo mensal de todos os itens em estoque </w:t>
      </w:r>
      <w:r w:rsidR="00101794">
        <w:t>foi aplicado um algoritmo</w:t>
      </w:r>
      <w:r w:rsidRPr="00E755E8">
        <w:t xml:space="preserve"> que retira esse uso extra</w:t>
      </w:r>
      <w:r w:rsidR="00101794">
        <w:t xml:space="preserve"> de forma automática,</w:t>
      </w:r>
      <w:r w:rsidR="00623634" w:rsidRPr="00E755E8">
        <w:t xml:space="preserve"> </w:t>
      </w:r>
      <w:r w:rsidR="00101794">
        <w:t>através de cálculos de D</w:t>
      </w:r>
      <w:r w:rsidR="00623634" w:rsidRPr="00E755E8">
        <w:t>esvio Padrão</w:t>
      </w:r>
      <w:r w:rsidR="00101794">
        <w:t>,</w:t>
      </w:r>
      <w:r w:rsidR="00623634" w:rsidRPr="00E755E8">
        <w:t xml:space="preserve"> que permit</w:t>
      </w:r>
      <w:r w:rsidR="00101794">
        <w:t>e</w:t>
      </w:r>
      <w:r w:rsidR="00623634" w:rsidRPr="00E755E8">
        <w:t xml:space="preserve"> desconsiderar </w:t>
      </w:r>
      <w:r w:rsidR="00101794">
        <w:t xml:space="preserve">a </w:t>
      </w:r>
      <w:r w:rsidR="00623634" w:rsidRPr="00E755E8">
        <w:t>parte excessiva do consumo mensal nas médias. A média impacta diretamente nos recálculos de ponto de pedido. Após esta implementação não ocorreram mais compras excessivas</w:t>
      </w:r>
      <w:r w:rsidR="00101794">
        <w:t xml:space="preserve"> ou abaixo do devido</w:t>
      </w:r>
      <w:r w:rsidR="00623634" w:rsidRPr="00E755E8">
        <w:t>.</w:t>
      </w:r>
    </w:p>
    <w:p w14:paraId="0043580E" w14:textId="0CA755BD" w:rsidR="00B0709D" w:rsidRDefault="00B0709D" w:rsidP="00D14AA5">
      <w:pPr>
        <w:ind w:firstLine="576"/>
      </w:pPr>
      <w:r>
        <w:t>Os saldos em ARP</w:t>
      </w:r>
      <w:r w:rsidR="007B24E3">
        <w:t xml:space="preserve"> passaram a ser controlados </w:t>
      </w:r>
      <w:r w:rsidR="00EE4459">
        <w:t>instantaneamente</w:t>
      </w:r>
      <w:r w:rsidR="007B24E3">
        <w:t xml:space="preserve"> através de lançamentos no </w:t>
      </w:r>
      <w:r w:rsidR="007B24E3" w:rsidRPr="007B24E3">
        <w:rPr>
          <w:i/>
          <w:iCs/>
        </w:rPr>
        <w:t>Workbook</w:t>
      </w:r>
      <w:r w:rsidR="007B24E3" w:rsidRPr="007B24E3">
        <w:t>-Itens-em-ARP</w:t>
      </w:r>
      <w:r w:rsidR="007B24E3">
        <w:t xml:space="preserve"> que também recebe atualizações automáticas, além das atualizações manuais. As compras indevidas por outras secretarias são identificadas em tempo hábil para que sejam revertidas, se necessário.</w:t>
      </w:r>
    </w:p>
    <w:p w14:paraId="117B1135" w14:textId="4A54A696" w:rsidR="007B24E3" w:rsidRDefault="007B24E3" w:rsidP="00D14AA5">
      <w:pPr>
        <w:ind w:firstLine="576"/>
      </w:pPr>
      <w:r>
        <w:t>Algumas verificações de rotina passaram a ser realizadas automaticamente através de relatórios automáticos (Ver Apêndice D).</w:t>
      </w:r>
      <w:r w:rsidR="00EB3A47">
        <w:t xml:space="preserve"> </w:t>
      </w:r>
    </w:p>
    <w:p w14:paraId="6C17B547" w14:textId="7E45B641" w:rsidR="00EB3A47" w:rsidRDefault="00EB3A47" w:rsidP="00EB3A47">
      <w:pPr>
        <w:pStyle w:val="PargrafodaLista"/>
        <w:numPr>
          <w:ilvl w:val="0"/>
          <w:numId w:val="34"/>
        </w:numPr>
      </w:pPr>
      <w:r>
        <w:t>Planilhas pendentes de lançamentos de RC;</w:t>
      </w:r>
    </w:p>
    <w:p w14:paraId="0356C659" w14:textId="36095B39" w:rsidR="00EB3A47" w:rsidRDefault="00EB3A47" w:rsidP="00EB3A47">
      <w:pPr>
        <w:pStyle w:val="PargrafodaLista"/>
        <w:numPr>
          <w:ilvl w:val="0"/>
          <w:numId w:val="34"/>
        </w:numPr>
      </w:pPr>
      <w:r>
        <w:t>Itens novos e/ou Excluídos;</w:t>
      </w:r>
    </w:p>
    <w:p w14:paraId="55AEBCEA" w14:textId="60E94AD4" w:rsidR="00EB3A47" w:rsidRDefault="00EB3A47" w:rsidP="00EB3A47">
      <w:pPr>
        <w:pStyle w:val="PargrafodaLista"/>
        <w:numPr>
          <w:ilvl w:val="0"/>
          <w:numId w:val="34"/>
        </w:numPr>
      </w:pPr>
      <w:r>
        <w:t>Novas Atas identificadas (ARPs);</w:t>
      </w:r>
    </w:p>
    <w:p w14:paraId="30C2BD14" w14:textId="6CD671B5" w:rsidR="00EB3A47" w:rsidRDefault="007B4460" w:rsidP="00EB3A47">
      <w:pPr>
        <w:pStyle w:val="PargrafodaLista"/>
        <w:numPr>
          <w:ilvl w:val="0"/>
          <w:numId w:val="34"/>
        </w:numPr>
      </w:pPr>
      <w:r>
        <w:t xml:space="preserve">Itens com Ata diferente no </w:t>
      </w:r>
      <w:r w:rsidRPr="007B4460">
        <w:rPr>
          <w:i/>
          <w:iCs/>
        </w:rPr>
        <w:t>Workbook</w:t>
      </w:r>
      <w:r w:rsidRPr="007B4460">
        <w:t>-Itens-em-ARP</w:t>
      </w:r>
      <w:r>
        <w:t>;</w:t>
      </w:r>
    </w:p>
    <w:p w14:paraId="02896069" w14:textId="4747DABA" w:rsidR="007B4460" w:rsidRDefault="007B4460" w:rsidP="00EB3A47">
      <w:pPr>
        <w:pStyle w:val="PargrafodaLista"/>
        <w:numPr>
          <w:ilvl w:val="0"/>
          <w:numId w:val="34"/>
        </w:numPr>
      </w:pPr>
      <w:r>
        <w:t>Atas vencendo nos próximos 120 dias;</w:t>
      </w:r>
    </w:p>
    <w:p w14:paraId="1709FE41" w14:textId="2F38365D" w:rsidR="007B4460" w:rsidRPr="00E755E8" w:rsidRDefault="007B4460" w:rsidP="00EB3A47">
      <w:pPr>
        <w:pStyle w:val="PargrafodaLista"/>
        <w:numPr>
          <w:ilvl w:val="0"/>
          <w:numId w:val="34"/>
        </w:numPr>
      </w:pPr>
      <w:r>
        <w:t>Entradas no estoque físico.</w:t>
      </w:r>
    </w:p>
    <w:sectPr w:rsidR="007B4460" w:rsidRPr="00E755E8" w:rsidSect="008C5511">
      <w:footerReference w:type="default" r:id="rId34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73903" w14:textId="77777777" w:rsidR="00280E25" w:rsidRDefault="00280E25">
      <w:r>
        <w:separator/>
      </w:r>
    </w:p>
    <w:p w14:paraId="0102FABD" w14:textId="77777777" w:rsidR="00280E25" w:rsidRDefault="00280E25"/>
  </w:endnote>
  <w:endnote w:type="continuationSeparator" w:id="0">
    <w:p w14:paraId="15C8113E" w14:textId="77777777" w:rsidR="00280E25" w:rsidRDefault="00280E25">
      <w:r>
        <w:continuationSeparator/>
      </w:r>
    </w:p>
    <w:p w14:paraId="374A2D3F" w14:textId="77777777" w:rsidR="00280E25" w:rsidRDefault="00280E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Libre Semi Serif SS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4E24" w14:textId="77777777" w:rsidR="0048744B" w:rsidRPr="008C5511" w:rsidRDefault="0048744B" w:rsidP="0084250F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351738"/>
      <w:docPartObj>
        <w:docPartGallery w:val="Page Numbers (Bottom of Page)"/>
        <w:docPartUnique/>
      </w:docPartObj>
    </w:sdtPr>
    <w:sdtContent>
      <w:p w14:paraId="7B6660B3" w14:textId="3B2EE653" w:rsidR="00CC009B" w:rsidRPr="00B349A1" w:rsidRDefault="00CC009B" w:rsidP="00A22AE2">
        <w:pPr>
          <w:pStyle w:val="Rodap"/>
          <w:tabs>
            <w:tab w:val="clear" w:pos="4419"/>
            <w:tab w:val="clear" w:pos="8838"/>
            <w:tab w:val="left" w:pos="1500"/>
          </w:tabs>
          <w:ind w:firstLine="0"/>
          <w:rPr>
            <w:sz w:val="20"/>
            <w:szCs w:val="20"/>
          </w:rPr>
        </w:pPr>
      </w:p>
      <w:p w14:paraId="23D26580" w14:textId="2A29B4B1" w:rsidR="0084250F" w:rsidRPr="008C5511" w:rsidRDefault="00775BDF" w:rsidP="00775BDF">
        <w:pPr>
          <w:pStyle w:val="Rodap"/>
          <w:tabs>
            <w:tab w:val="left" w:pos="1580"/>
            <w:tab w:val="right" w:pos="9072"/>
          </w:tabs>
          <w:jc w:val="left"/>
        </w:pPr>
        <w:r>
          <w:tab/>
        </w:r>
        <w:r>
          <w:tab/>
        </w:r>
        <w:r>
          <w:tab/>
        </w:r>
        <w:r>
          <w:tab/>
        </w:r>
        <w:r w:rsidR="0084250F">
          <w:fldChar w:fldCharType="begin"/>
        </w:r>
        <w:r w:rsidR="0084250F">
          <w:instrText>PAGE   \* MERGEFORMAT</w:instrText>
        </w:r>
        <w:r w:rsidR="0084250F">
          <w:fldChar w:fldCharType="separate"/>
        </w:r>
        <w:r w:rsidR="0084250F">
          <w:rPr>
            <w:noProof/>
          </w:rPr>
          <w:t>3</w:t>
        </w:r>
        <w:r w:rsidR="0084250F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349110"/>
      <w:docPartObj>
        <w:docPartGallery w:val="Page Numbers (Bottom of Page)"/>
        <w:docPartUnique/>
      </w:docPartObj>
    </w:sdtPr>
    <w:sdtContent>
      <w:p w14:paraId="4BE98D92" w14:textId="5313D3BA" w:rsidR="00CC009B" w:rsidRPr="008C5511" w:rsidRDefault="00CC009B" w:rsidP="00CC009B">
        <w:pPr>
          <w:pStyle w:val="Rodap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99E14" w14:textId="77777777" w:rsidR="00280E25" w:rsidRDefault="00280E25">
      <w:r>
        <w:separator/>
      </w:r>
    </w:p>
    <w:p w14:paraId="7D324A74" w14:textId="77777777" w:rsidR="00280E25" w:rsidRDefault="00280E25"/>
  </w:footnote>
  <w:footnote w:type="continuationSeparator" w:id="0">
    <w:p w14:paraId="19B12272" w14:textId="77777777" w:rsidR="00280E25" w:rsidRDefault="00280E25">
      <w:r>
        <w:continuationSeparator/>
      </w:r>
    </w:p>
    <w:p w14:paraId="3B833ACB" w14:textId="77777777" w:rsidR="00280E25" w:rsidRDefault="00280E25"/>
  </w:footnote>
  <w:footnote w:id="1">
    <w:p w14:paraId="242FF8F9" w14:textId="429B2085" w:rsidR="003C6C1E" w:rsidRDefault="003C6C1E" w:rsidP="003C6C1E">
      <w:pPr>
        <w:pStyle w:val="Textodenotaderodap"/>
        <w:ind w:firstLine="0"/>
        <w:jc w:val="left"/>
      </w:pPr>
      <w:r>
        <w:rPr>
          <w:rStyle w:val="Refdenotaderodap"/>
        </w:rPr>
        <w:footnoteRef/>
      </w:r>
      <w:r>
        <w:t xml:space="preserve"> </w:t>
      </w:r>
      <w:r w:rsidR="008B14CA" w:rsidRPr="008B14CA">
        <w:t xml:space="preserve">LEI Nº 8.666, DE 21 DE JUNHO DE 1993, Presidência da República Casa Civil. Disponível em: &lt;https://www.planalto.gov.br/ccivil_03/leis/l8666cons.htm&gt;. Acesso em: </w:t>
      </w:r>
      <w:r w:rsidR="00AA7636">
        <w:t>24</w:t>
      </w:r>
      <w:r w:rsidR="008B14CA" w:rsidRPr="008B14CA">
        <w:t>/</w:t>
      </w:r>
      <w:r w:rsidR="00AA7636">
        <w:t>11</w:t>
      </w:r>
      <w:r w:rsidR="008B14CA" w:rsidRPr="008B14CA">
        <w:t>/</w:t>
      </w:r>
      <w:r w:rsidR="00AA7636">
        <w:t>20</w:t>
      </w:r>
      <w:r w:rsidR="008B14CA" w:rsidRPr="008B14CA">
        <w:t>23.</w:t>
      </w:r>
    </w:p>
  </w:footnote>
  <w:footnote w:id="2">
    <w:p w14:paraId="75B5BFCB" w14:textId="08004239" w:rsidR="003C6C1E" w:rsidRDefault="003C6C1E" w:rsidP="00A6072D">
      <w:pPr>
        <w:pStyle w:val="Textodenotaderodap"/>
        <w:ind w:firstLine="0"/>
        <w:jc w:val="left"/>
      </w:pPr>
      <w:r>
        <w:rPr>
          <w:rStyle w:val="Refdenotaderodap"/>
        </w:rPr>
        <w:footnoteRef/>
      </w:r>
      <w:r>
        <w:t xml:space="preserve"> </w:t>
      </w:r>
      <w:r w:rsidR="005F0BDC" w:rsidRPr="005F0BDC">
        <w:t xml:space="preserve">CONSTITUIÇÃO DA REPÚBLICA FEDERATIVA DO BRASIL DE 1988, Presidência da República Casa Civil. Disponível em: &lt;https://www.planalto.gov.br/ccivil_03/constituicao/constituicao.htm&gt;. Acesso em: </w:t>
      </w:r>
      <w:r w:rsidR="00AA7636">
        <w:t>24</w:t>
      </w:r>
      <w:r w:rsidR="005F0BDC" w:rsidRPr="005F0BDC">
        <w:t>/</w:t>
      </w:r>
      <w:r w:rsidR="00AA7636">
        <w:t>11</w:t>
      </w:r>
      <w:r w:rsidR="005F0BDC" w:rsidRPr="005F0BDC">
        <w:t>/</w:t>
      </w:r>
      <w:r w:rsidR="00AA7636">
        <w:t>20</w:t>
      </w:r>
      <w:r w:rsidR="005F0BDC" w:rsidRPr="005F0BDC">
        <w:t>23.</w:t>
      </w:r>
    </w:p>
  </w:footnote>
  <w:footnote w:id="3">
    <w:p w14:paraId="7F17511D" w14:textId="315168AF" w:rsidR="00296CF6" w:rsidRDefault="00296CF6" w:rsidP="00A6072D">
      <w:pPr>
        <w:pStyle w:val="Textodenotaderodap"/>
        <w:ind w:firstLine="0"/>
        <w:jc w:val="left"/>
      </w:pPr>
      <w:r>
        <w:rPr>
          <w:rStyle w:val="Refdenotaderodap"/>
        </w:rPr>
        <w:footnoteRef/>
      </w:r>
      <w:r>
        <w:t xml:space="preserve"> </w:t>
      </w:r>
      <w:r w:rsidR="00AA7636">
        <w:t>Pasta de Trabalho do Microsoft Excel (A</w:t>
      </w:r>
      <w:r>
        <w:t>rquivo</w:t>
      </w:r>
      <w:r w:rsidR="00C65982">
        <w:t>s</w:t>
      </w:r>
      <w:r>
        <w:t xml:space="preserve"> .xls, .xlsx ou .xlsm.</w:t>
      </w:r>
      <w:r w:rsidR="00AA7636">
        <w:t>).</w:t>
      </w:r>
      <w:r w:rsidR="00C50A5B">
        <w:t xml:space="preserve"> </w:t>
      </w:r>
      <w:r w:rsidR="00AA7636" w:rsidRPr="00AA7636">
        <w:t>EXCEL.WORKBOOK, Microsoft. Disponível em: &lt;https://learn.microsoft.com/pt-br/powerquery-m/excel-workbook&gt;. Acesso em: 24/11/2023.</w:t>
      </w:r>
      <w:r>
        <w:t xml:space="preserve"> </w:t>
      </w:r>
    </w:p>
  </w:footnote>
  <w:footnote w:id="4">
    <w:p w14:paraId="0F35D555" w14:textId="0D2894B4" w:rsidR="0043415F" w:rsidRDefault="0043415F" w:rsidP="0043415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D8593D" w:rsidRPr="00CF7112">
        <w:rPr>
          <w:i/>
          <w:iCs/>
        </w:rPr>
        <w:t>DATABASE</w:t>
      </w:r>
      <w:r w:rsidR="00D8593D" w:rsidRPr="00D8593D">
        <w:t xml:space="preserve">. </w:t>
      </w:r>
      <w:r w:rsidR="00D8593D" w:rsidRPr="00CF7112">
        <w:rPr>
          <w:i/>
          <w:iCs/>
        </w:rPr>
        <w:t>Oracle</w:t>
      </w:r>
      <w:r w:rsidR="00D8593D" w:rsidRPr="00D8593D">
        <w:t>. Disponível em: &lt;https://www.oracle.com/database/&gt;. Acesso em: 24/11/2023</w:t>
      </w:r>
      <w:r w:rsidR="00D8593D">
        <w:t>.</w:t>
      </w:r>
    </w:p>
  </w:footnote>
  <w:footnote w:id="5">
    <w:p w14:paraId="1F45E6A3" w14:textId="0438C61A" w:rsidR="0043415F" w:rsidRDefault="0043415F" w:rsidP="0043415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CF7112" w:rsidRPr="00CF7112">
        <w:rPr>
          <w:i/>
          <w:iCs/>
        </w:rPr>
        <w:t>HOME</w:t>
      </w:r>
      <w:r w:rsidR="00CF7112" w:rsidRPr="00CF7112">
        <w:t xml:space="preserve">. </w:t>
      </w:r>
      <w:r w:rsidR="00CF7112" w:rsidRPr="00CF7112">
        <w:rPr>
          <w:i/>
          <w:iCs/>
        </w:rPr>
        <w:t>Oracle</w:t>
      </w:r>
      <w:r w:rsidR="00CF7112" w:rsidRPr="00CF7112">
        <w:t>. Disponível em: &lt;https://www.oracle.com/&gt;. Acesso em: 24/11/2023</w:t>
      </w:r>
    </w:p>
  </w:footnote>
  <w:footnote w:id="6">
    <w:p w14:paraId="7B20AE19" w14:textId="40814D47" w:rsidR="00003517" w:rsidRPr="00CE4077" w:rsidRDefault="00003517" w:rsidP="00CF7112">
      <w:pPr>
        <w:pStyle w:val="Textodenotaderodap"/>
      </w:pPr>
      <w:r>
        <w:rPr>
          <w:rStyle w:val="Refdenotaderodap"/>
        </w:rPr>
        <w:footnoteRef/>
      </w:r>
      <w:r w:rsidRPr="00CF7112">
        <w:rPr>
          <w:i/>
          <w:iCs/>
        </w:rPr>
        <w:t xml:space="preserve"> </w:t>
      </w:r>
      <w:r w:rsidR="00CF7112" w:rsidRPr="00CF7112">
        <w:rPr>
          <w:i/>
          <w:iCs/>
        </w:rPr>
        <w:t>MICROSOFT EXCEL. Microsoft</w:t>
      </w:r>
      <w:r w:rsidR="00CF7112" w:rsidRPr="00CF7112">
        <w:t>. Disponível em: &lt;http://www.microsoft.com/pt-br/microsoft-365/excel&gt;. Acesso em: 24/11/2023.</w:t>
      </w:r>
    </w:p>
  </w:footnote>
  <w:footnote w:id="7">
    <w:p w14:paraId="2FC3F49C" w14:textId="66A54E4F" w:rsidR="00003517" w:rsidRPr="00CE4077" w:rsidRDefault="00003517" w:rsidP="0000351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290943" w:rsidRPr="00290943">
        <w:rPr>
          <w:i/>
          <w:iCs/>
        </w:rPr>
        <w:t>HOME</w:t>
      </w:r>
      <w:r w:rsidR="00290943" w:rsidRPr="00290943">
        <w:t xml:space="preserve">, </w:t>
      </w:r>
      <w:r w:rsidR="00290943" w:rsidRPr="00290943">
        <w:rPr>
          <w:i/>
          <w:iCs/>
        </w:rPr>
        <w:t>Microsoft</w:t>
      </w:r>
      <w:r w:rsidR="00290943" w:rsidRPr="00290943">
        <w:t>. Disponível em: &lt;http://www.microsoft.com/&gt;. Acesso em: 24/11/2023.</w:t>
      </w:r>
    </w:p>
  </w:footnote>
  <w:footnote w:id="8">
    <w:p w14:paraId="0B8BE482" w14:textId="06D0119F" w:rsidR="00003517" w:rsidRDefault="00003517" w:rsidP="0000351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8003A0" w:rsidRPr="008003A0">
        <w:t xml:space="preserve">REFERÊNCIA DO </w:t>
      </w:r>
      <w:r w:rsidR="008003A0" w:rsidRPr="008003A0">
        <w:rPr>
          <w:i/>
          <w:iCs/>
        </w:rPr>
        <w:t>VBA</w:t>
      </w:r>
      <w:r w:rsidR="008003A0" w:rsidRPr="008003A0">
        <w:t xml:space="preserve"> DO </w:t>
      </w:r>
      <w:r w:rsidR="008003A0" w:rsidRPr="008003A0">
        <w:rPr>
          <w:i/>
          <w:iCs/>
        </w:rPr>
        <w:t>EXCEL</w:t>
      </w:r>
      <w:r w:rsidR="008003A0" w:rsidRPr="008003A0">
        <w:t xml:space="preserve">. </w:t>
      </w:r>
      <w:r w:rsidR="008003A0" w:rsidRPr="008003A0">
        <w:rPr>
          <w:i/>
          <w:iCs/>
        </w:rPr>
        <w:t>Microsoft</w:t>
      </w:r>
      <w:r w:rsidR="008003A0" w:rsidRPr="008003A0">
        <w:t xml:space="preserve">. </w:t>
      </w:r>
      <w:r w:rsidR="00C97161" w:rsidRPr="00C97161">
        <w:t>Disponível em: &lt;https://learn.microsoft.com/pt-br/office/vba/api/overview/excel&gt;. Acesso em: 24/11/2023.</w:t>
      </w:r>
    </w:p>
  </w:footnote>
  <w:footnote w:id="9">
    <w:p w14:paraId="10CA0EEB" w14:textId="4CF6E764" w:rsidR="00003517" w:rsidRPr="00ED7074" w:rsidRDefault="00003517" w:rsidP="0000351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C97161" w:rsidRPr="00C97161">
        <w:rPr>
          <w:i/>
          <w:iCs/>
        </w:rPr>
        <w:t>HOME. Python</w:t>
      </w:r>
      <w:r w:rsidR="00C97161">
        <w:t>™</w:t>
      </w:r>
      <w:r w:rsidR="00C97161" w:rsidRPr="00C97161">
        <w:t>. Disponível em: &lt;https://www.python.org/&gt;. Acesso em: 24/11/2023.</w:t>
      </w:r>
    </w:p>
  </w:footnote>
  <w:footnote w:id="10">
    <w:p w14:paraId="6790FC61" w14:textId="23B9EA78" w:rsidR="00003517" w:rsidRPr="00AD4550" w:rsidRDefault="00003517" w:rsidP="0000351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3E225E" w:rsidRPr="003E225E">
        <w:rPr>
          <w:i/>
          <w:iCs/>
        </w:rPr>
        <w:t>PYTHON SOFTWARE FUNDATION. Python</w:t>
      </w:r>
      <w:r w:rsidR="003E225E" w:rsidRPr="003E225E">
        <w:t>. Disponível em: &lt;https://www.python.org/psf-landing/&gt;. Acesso em: 24/11/2023.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7" type="#_x0000_t75" style="width:3in;height:3in" o:bullet="t"/>
    </w:pict>
  </w:numPicBullet>
  <w:numPicBullet w:numPicBulletId="1">
    <w:pict>
      <v:shape id="_x0000_i1288" type="#_x0000_t75" style="width:3in;height:3in" o:bullet="t"/>
    </w:pict>
  </w:numPicBullet>
  <w:numPicBullet w:numPicBulletId="2">
    <w:pict>
      <v:shape id="_x0000_i1289" type="#_x0000_t75" style="width:3in;height:3in" o:bullet="t"/>
    </w:pict>
  </w:numPicBullet>
  <w:abstractNum w:abstractNumId="0" w15:restartNumberingAfterBreak="0">
    <w:nsid w:val="012939A9"/>
    <w:multiLevelType w:val="hybridMultilevel"/>
    <w:tmpl w:val="AD9CDA10"/>
    <w:lvl w:ilvl="0" w:tplc="0416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179B6"/>
    <w:multiLevelType w:val="hybridMultilevel"/>
    <w:tmpl w:val="4000B4B0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A8242F0"/>
    <w:multiLevelType w:val="hybridMultilevel"/>
    <w:tmpl w:val="68F62C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E761B"/>
    <w:multiLevelType w:val="hybridMultilevel"/>
    <w:tmpl w:val="8EFAA8A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CE17B5"/>
    <w:multiLevelType w:val="hybridMultilevel"/>
    <w:tmpl w:val="518CE2E6"/>
    <w:lvl w:ilvl="0" w:tplc="0416000D">
      <w:start w:val="1"/>
      <w:numFmt w:val="bullet"/>
      <w:lvlText w:val=""/>
      <w:lvlJc w:val="left"/>
      <w:pPr>
        <w:ind w:left="9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60503"/>
    <w:multiLevelType w:val="hybridMultilevel"/>
    <w:tmpl w:val="56EAA258"/>
    <w:lvl w:ilvl="0" w:tplc="C3865DA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C6FFA"/>
    <w:multiLevelType w:val="hybridMultilevel"/>
    <w:tmpl w:val="39E2046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1847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132FD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CCB1FA5"/>
    <w:multiLevelType w:val="hybridMultilevel"/>
    <w:tmpl w:val="84C0616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DC51E03"/>
    <w:multiLevelType w:val="multilevel"/>
    <w:tmpl w:val="F8626C9E"/>
    <w:lvl w:ilvl="0">
      <w:start w:val="1"/>
      <w:numFmt w:val="decimal"/>
      <w:pStyle w:val="Sumrio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947A9D"/>
    <w:multiLevelType w:val="hybridMultilevel"/>
    <w:tmpl w:val="42EEF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C174B"/>
    <w:multiLevelType w:val="hybridMultilevel"/>
    <w:tmpl w:val="8ACE6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32895"/>
    <w:multiLevelType w:val="hybridMultilevel"/>
    <w:tmpl w:val="31A258F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7395400"/>
    <w:multiLevelType w:val="hybridMultilevel"/>
    <w:tmpl w:val="BC1AE7CC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8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9" w15:restartNumberingAfterBreak="0">
    <w:nsid w:val="3C3F04E1"/>
    <w:multiLevelType w:val="hybridMultilevel"/>
    <w:tmpl w:val="ABAEA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BD73A6"/>
    <w:multiLevelType w:val="hybridMultilevel"/>
    <w:tmpl w:val="09A2E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41768F1"/>
    <w:multiLevelType w:val="hybridMultilevel"/>
    <w:tmpl w:val="52A4B8A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4DD224D"/>
    <w:multiLevelType w:val="hybridMultilevel"/>
    <w:tmpl w:val="E5EAFD78"/>
    <w:lvl w:ilvl="0" w:tplc="DB68A2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5520B7B"/>
    <w:multiLevelType w:val="hybridMultilevel"/>
    <w:tmpl w:val="3B2ED93E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6544EF6"/>
    <w:multiLevelType w:val="hybridMultilevel"/>
    <w:tmpl w:val="E766C502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03F8B"/>
    <w:multiLevelType w:val="hybridMultilevel"/>
    <w:tmpl w:val="0E90E9E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5FC976AE"/>
    <w:multiLevelType w:val="hybridMultilevel"/>
    <w:tmpl w:val="802C9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BF0CBB"/>
    <w:multiLevelType w:val="hybridMultilevel"/>
    <w:tmpl w:val="1BB2C43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66FC2785"/>
    <w:multiLevelType w:val="hybridMultilevel"/>
    <w:tmpl w:val="AA8E77EE"/>
    <w:lvl w:ilvl="0" w:tplc="0E8EBB22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686B1BCE"/>
    <w:multiLevelType w:val="hybridMultilevel"/>
    <w:tmpl w:val="AAE81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F097F08"/>
    <w:multiLevelType w:val="hybridMultilevel"/>
    <w:tmpl w:val="BE041BEC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7810622F"/>
    <w:multiLevelType w:val="hybridMultilevel"/>
    <w:tmpl w:val="032C1D8A"/>
    <w:lvl w:ilvl="0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 w16cid:durableId="1667705222">
    <w:abstractNumId w:val="1"/>
  </w:num>
  <w:num w:numId="2" w16cid:durableId="931429909">
    <w:abstractNumId w:val="13"/>
  </w:num>
  <w:num w:numId="3" w16cid:durableId="345639197">
    <w:abstractNumId w:val="6"/>
  </w:num>
  <w:num w:numId="4" w16cid:durableId="1101334281">
    <w:abstractNumId w:val="26"/>
  </w:num>
  <w:num w:numId="5" w16cid:durableId="1704095058">
    <w:abstractNumId w:val="25"/>
  </w:num>
  <w:num w:numId="6" w16cid:durableId="1454250596">
    <w:abstractNumId w:val="10"/>
  </w:num>
  <w:num w:numId="7" w16cid:durableId="1661495058">
    <w:abstractNumId w:val="18"/>
  </w:num>
  <w:num w:numId="8" w16cid:durableId="883563478">
    <w:abstractNumId w:val="12"/>
  </w:num>
  <w:num w:numId="9" w16cid:durableId="971710849">
    <w:abstractNumId w:val="9"/>
  </w:num>
  <w:num w:numId="10" w16cid:durableId="1661230321">
    <w:abstractNumId w:val="22"/>
  </w:num>
  <w:num w:numId="11" w16cid:durableId="195508839">
    <w:abstractNumId w:val="20"/>
  </w:num>
  <w:num w:numId="12" w16cid:durableId="909802880">
    <w:abstractNumId w:val="17"/>
  </w:num>
  <w:num w:numId="13" w16cid:durableId="2012952820">
    <w:abstractNumId w:val="31"/>
  </w:num>
  <w:num w:numId="14" w16cid:durableId="2013799247">
    <w:abstractNumId w:val="21"/>
  </w:num>
  <w:num w:numId="15" w16cid:durableId="829709206">
    <w:abstractNumId w:val="24"/>
  </w:num>
  <w:num w:numId="16" w16cid:durableId="678897629">
    <w:abstractNumId w:val="4"/>
  </w:num>
  <w:num w:numId="17" w16cid:durableId="681278978">
    <w:abstractNumId w:val="7"/>
  </w:num>
  <w:num w:numId="18" w16cid:durableId="1600722410">
    <w:abstractNumId w:val="33"/>
  </w:num>
  <w:num w:numId="19" w16cid:durableId="1975526020">
    <w:abstractNumId w:val="27"/>
  </w:num>
  <w:num w:numId="20" w16cid:durableId="1948466272">
    <w:abstractNumId w:val="28"/>
  </w:num>
  <w:num w:numId="21" w16cid:durableId="724568261">
    <w:abstractNumId w:val="8"/>
  </w:num>
  <w:num w:numId="22" w16cid:durableId="475804041">
    <w:abstractNumId w:val="2"/>
  </w:num>
  <w:num w:numId="23" w16cid:durableId="528571858">
    <w:abstractNumId w:val="0"/>
  </w:num>
  <w:num w:numId="24" w16cid:durableId="1185050237">
    <w:abstractNumId w:val="3"/>
  </w:num>
  <w:num w:numId="25" w16cid:durableId="1077706651">
    <w:abstractNumId w:val="14"/>
  </w:num>
  <w:num w:numId="26" w16cid:durableId="61493757">
    <w:abstractNumId w:val="15"/>
  </w:num>
  <w:num w:numId="27" w16cid:durableId="1186483653">
    <w:abstractNumId w:val="19"/>
  </w:num>
  <w:num w:numId="28" w16cid:durableId="1238785384">
    <w:abstractNumId w:val="11"/>
  </w:num>
  <w:num w:numId="29" w16cid:durableId="1288854870">
    <w:abstractNumId w:val="30"/>
  </w:num>
  <w:num w:numId="30" w16cid:durableId="1536622747">
    <w:abstractNumId w:val="29"/>
  </w:num>
  <w:num w:numId="31" w16cid:durableId="806170085">
    <w:abstractNumId w:val="32"/>
  </w:num>
  <w:num w:numId="32" w16cid:durableId="242960577">
    <w:abstractNumId w:val="23"/>
  </w:num>
  <w:num w:numId="33" w16cid:durableId="374738698">
    <w:abstractNumId w:val="16"/>
  </w:num>
  <w:num w:numId="34" w16cid:durableId="1584485955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BR" w:vendorID="1" w:dllVersion="513" w:checkStyle="1"/>
  <w:defaultTabStop w:val="28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03517"/>
    <w:rsid w:val="00005191"/>
    <w:rsid w:val="00006AC0"/>
    <w:rsid w:val="000100ED"/>
    <w:rsid w:val="00011022"/>
    <w:rsid w:val="0001202E"/>
    <w:rsid w:val="00012F36"/>
    <w:rsid w:val="000131D8"/>
    <w:rsid w:val="0001497D"/>
    <w:rsid w:val="00014E04"/>
    <w:rsid w:val="00014E94"/>
    <w:rsid w:val="00014F7C"/>
    <w:rsid w:val="00015735"/>
    <w:rsid w:val="0001597F"/>
    <w:rsid w:val="00015F94"/>
    <w:rsid w:val="00016319"/>
    <w:rsid w:val="0001766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C4C"/>
    <w:rsid w:val="0003065F"/>
    <w:rsid w:val="000307E4"/>
    <w:rsid w:val="00031EA5"/>
    <w:rsid w:val="00034C50"/>
    <w:rsid w:val="000356D5"/>
    <w:rsid w:val="00035871"/>
    <w:rsid w:val="000376C0"/>
    <w:rsid w:val="000378CB"/>
    <w:rsid w:val="000409FC"/>
    <w:rsid w:val="00040D6D"/>
    <w:rsid w:val="00040DF6"/>
    <w:rsid w:val="000416E8"/>
    <w:rsid w:val="00041D44"/>
    <w:rsid w:val="000425D1"/>
    <w:rsid w:val="00042C2A"/>
    <w:rsid w:val="00044A66"/>
    <w:rsid w:val="00044CD7"/>
    <w:rsid w:val="00045C1C"/>
    <w:rsid w:val="000469F1"/>
    <w:rsid w:val="00046B54"/>
    <w:rsid w:val="00046D11"/>
    <w:rsid w:val="000471BB"/>
    <w:rsid w:val="00047202"/>
    <w:rsid w:val="0004759B"/>
    <w:rsid w:val="00050312"/>
    <w:rsid w:val="00050F12"/>
    <w:rsid w:val="000511AE"/>
    <w:rsid w:val="0005128B"/>
    <w:rsid w:val="000518A4"/>
    <w:rsid w:val="00052D0D"/>
    <w:rsid w:val="000534CD"/>
    <w:rsid w:val="000545F3"/>
    <w:rsid w:val="00056830"/>
    <w:rsid w:val="00057E4F"/>
    <w:rsid w:val="000602D7"/>
    <w:rsid w:val="00060836"/>
    <w:rsid w:val="000608C7"/>
    <w:rsid w:val="000615E2"/>
    <w:rsid w:val="000617C6"/>
    <w:rsid w:val="000619C6"/>
    <w:rsid w:val="00062B54"/>
    <w:rsid w:val="00062BC9"/>
    <w:rsid w:val="00065105"/>
    <w:rsid w:val="00065A15"/>
    <w:rsid w:val="00065B8A"/>
    <w:rsid w:val="000673EC"/>
    <w:rsid w:val="00067883"/>
    <w:rsid w:val="00067F21"/>
    <w:rsid w:val="00070183"/>
    <w:rsid w:val="000704D8"/>
    <w:rsid w:val="00071149"/>
    <w:rsid w:val="000718E0"/>
    <w:rsid w:val="00071EA2"/>
    <w:rsid w:val="00072F78"/>
    <w:rsid w:val="00073033"/>
    <w:rsid w:val="00073418"/>
    <w:rsid w:val="00073B61"/>
    <w:rsid w:val="00074465"/>
    <w:rsid w:val="0007491F"/>
    <w:rsid w:val="00076535"/>
    <w:rsid w:val="000766AD"/>
    <w:rsid w:val="0007704D"/>
    <w:rsid w:val="00080513"/>
    <w:rsid w:val="00081374"/>
    <w:rsid w:val="0008156B"/>
    <w:rsid w:val="0008230A"/>
    <w:rsid w:val="00083FB9"/>
    <w:rsid w:val="00085C40"/>
    <w:rsid w:val="000872A6"/>
    <w:rsid w:val="00087435"/>
    <w:rsid w:val="000876AD"/>
    <w:rsid w:val="0009010B"/>
    <w:rsid w:val="0009082D"/>
    <w:rsid w:val="00090C40"/>
    <w:rsid w:val="00090CB8"/>
    <w:rsid w:val="000923E7"/>
    <w:rsid w:val="00094577"/>
    <w:rsid w:val="000945B8"/>
    <w:rsid w:val="0009466D"/>
    <w:rsid w:val="00096B7F"/>
    <w:rsid w:val="00096E53"/>
    <w:rsid w:val="00097A1C"/>
    <w:rsid w:val="00097DCA"/>
    <w:rsid w:val="000A192F"/>
    <w:rsid w:val="000A2D00"/>
    <w:rsid w:val="000A39DE"/>
    <w:rsid w:val="000A3EB6"/>
    <w:rsid w:val="000A48B0"/>
    <w:rsid w:val="000A5693"/>
    <w:rsid w:val="000A5A0C"/>
    <w:rsid w:val="000A5C46"/>
    <w:rsid w:val="000A6EC9"/>
    <w:rsid w:val="000B03E6"/>
    <w:rsid w:val="000B1079"/>
    <w:rsid w:val="000B1B6D"/>
    <w:rsid w:val="000B2714"/>
    <w:rsid w:val="000B4A11"/>
    <w:rsid w:val="000B512E"/>
    <w:rsid w:val="000B546E"/>
    <w:rsid w:val="000B5A8A"/>
    <w:rsid w:val="000B5BFC"/>
    <w:rsid w:val="000B5CA7"/>
    <w:rsid w:val="000B6387"/>
    <w:rsid w:val="000B6700"/>
    <w:rsid w:val="000B72D4"/>
    <w:rsid w:val="000B7407"/>
    <w:rsid w:val="000C0964"/>
    <w:rsid w:val="000C0C80"/>
    <w:rsid w:val="000C133B"/>
    <w:rsid w:val="000C2999"/>
    <w:rsid w:val="000C31ED"/>
    <w:rsid w:val="000C3D18"/>
    <w:rsid w:val="000C4218"/>
    <w:rsid w:val="000C4BD0"/>
    <w:rsid w:val="000C5BFF"/>
    <w:rsid w:val="000C6203"/>
    <w:rsid w:val="000D029B"/>
    <w:rsid w:val="000D0988"/>
    <w:rsid w:val="000D15A8"/>
    <w:rsid w:val="000D15C7"/>
    <w:rsid w:val="000D225D"/>
    <w:rsid w:val="000D3758"/>
    <w:rsid w:val="000D3FC8"/>
    <w:rsid w:val="000D51BB"/>
    <w:rsid w:val="000E112D"/>
    <w:rsid w:val="000E2827"/>
    <w:rsid w:val="000E30F3"/>
    <w:rsid w:val="000E3A97"/>
    <w:rsid w:val="000E4171"/>
    <w:rsid w:val="000E4CBD"/>
    <w:rsid w:val="000E557E"/>
    <w:rsid w:val="000E5BF6"/>
    <w:rsid w:val="000E5CF2"/>
    <w:rsid w:val="000E7B94"/>
    <w:rsid w:val="000F00FB"/>
    <w:rsid w:val="000F1A77"/>
    <w:rsid w:val="000F1AA0"/>
    <w:rsid w:val="000F59BC"/>
    <w:rsid w:val="000F7083"/>
    <w:rsid w:val="000F783D"/>
    <w:rsid w:val="00100D16"/>
    <w:rsid w:val="00101794"/>
    <w:rsid w:val="00101C73"/>
    <w:rsid w:val="00102CDF"/>
    <w:rsid w:val="0010379C"/>
    <w:rsid w:val="00107299"/>
    <w:rsid w:val="001075D7"/>
    <w:rsid w:val="00107AC7"/>
    <w:rsid w:val="00110B4C"/>
    <w:rsid w:val="00111022"/>
    <w:rsid w:val="00111A9A"/>
    <w:rsid w:val="00111B95"/>
    <w:rsid w:val="0011208F"/>
    <w:rsid w:val="0011279A"/>
    <w:rsid w:val="00112CAC"/>
    <w:rsid w:val="0011317C"/>
    <w:rsid w:val="00114229"/>
    <w:rsid w:val="001170A5"/>
    <w:rsid w:val="00117903"/>
    <w:rsid w:val="0012055C"/>
    <w:rsid w:val="00120800"/>
    <w:rsid w:val="00120D19"/>
    <w:rsid w:val="0012282C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16EC"/>
    <w:rsid w:val="00142E1D"/>
    <w:rsid w:val="00143985"/>
    <w:rsid w:val="00144700"/>
    <w:rsid w:val="00144B67"/>
    <w:rsid w:val="00145688"/>
    <w:rsid w:val="00145ACC"/>
    <w:rsid w:val="00146621"/>
    <w:rsid w:val="00147234"/>
    <w:rsid w:val="001522D5"/>
    <w:rsid w:val="00152C05"/>
    <w:rsid w:val="001531DD"/>
    <w:rsid w:val="00153749"/>
    <w:rsid w:val="001543F3"/>
    <w:rsid w:val="00154791"/>
    <w:rsid w:val="00154BAB"/>
    <w:rsid w:val="0015618C"/>
    <w:rsid w:val="00156311"/>
    <w:rsid w:val="0016003F"/>
    <w:rsid w:val="00160A14"/>
    <w:rsid w:val="00161D8F"/>
    <w:rsid w:val="001620ED"/>
    <w:rsid w:val="00162889"/>
    <w:rsid w:val="001629B3"/>
    <w:rsid w:val="00162BFD"/>
    <w:rsid w:val="001633FF"/>
    <w:rsid w:val="00165025"/>
    <w:rsid w:val="0016525A"/>
    <w:rsid w:val="0016595F"/>
    <w:rsid w:val="00165F27"/>
    <w:rsid w:val="00167B0A"/>
    <w:rsid w:val="0017016C"/>
    <w:rsid w:val="001703AC"/>
    <w:rsid w:val="00170D44"/>
    <w:rsid w:val="00170DC2"/>
    <w:rsid w:val="00171A7A"/>
    <w:rsid w:val="001730DC"/>
    <w:rsid w:val="00173416"/>
    <w:rsid w:val="0017347C"/>
    <w:rsid w:val="00173867"/>
    <w:rsid w:val="00173CA6"/>
    <w:rsid w:val="00176459"/>
    <w:rsid w:val="00176A83"/>
    <w:rsid w:val="00176E49"/>
    <w:rsid w:val="00177B58"/>
    <w:rsid w:val="00180880"/>
    <w:rsid w:val="00180CC4"/>
    <w:rsid w:val="001810F5"/>
    <w:rsid w:val="0018110D"/>
    <w:rsid w:val="00181E33"/>
    <w:rsid w:val="001826B3"/>
    <w:rsid w:val="001829F0"/>
    <w:rsid w:val="00183AC4"/>
    <w:rsid w:val="00184DF3"/>
    <w:rsid w:val="001855EC"/>
    <w:rsid w:val="00185774"/>
    <w:rsid w:val="00187189"/>
    <w:rsid w:val="001873F8"/>
    <w:rsid w:val="001878E8"/>
    <w:rsid w:val="001879AA"/>
    <w:rsid w:val="00187E8F"/>
    <w:rsid w:val="001904DC"/>
    <w:rsid w:val="001907A0"/>
    <w:rsid w:val="00190936"/>
    <w:rsid w:val="00190EB5"/>
    <w:rsid w:val="00191278"/>
    <w:rsid w:val="00192138"/>
    <w:rsid w:val="00195BB0"/>
    <w:rsid w:val="0019622B"/>
    <w:rsid w:val="00197411"/>
    <w:rsid w:val="001A14AF"/>
    <w:rsid w:val="001A1642"/>
    <w:rsid w:val="001A24F6"/>
    <w:rsid w:val="001A25DE"/>
    <w:rsid w:val="001A3B2B"/>
    <w:rsid w:val="001A3CC7"/>
    <w:rsid w:val="001A59B9"/>
    <w:rsid w:val="001A6205"/>
    <w:rsid w:val="001A72F5"/>
    <w:rsid w:val="001A7B57"/>
    <w:rsid w:val="001A7BAA"/>
    <w:rsid w:val="001B0360"/>
    <w:rsid w:val="001B06D9"/>
    <w:rsid w:val="001B122D"/>
    <w:rsid w:val="001B1C27"/>
    <w:rsid w:val="001B2459"/>
    <w:rsid w:val="001B2A42"/>
    <w:rsid w:val="001B2E24"/>
    <w:rsid w:val="001B4480"/>
    <w:rsid w:val="001B5D83"/>
    <w:rsid w:val="001B6C74"/>
    <w:rsid w:val="001B7BB1"/>
    <w:rsid w:val="001C14EA"/>
    <w:rsid w:val="001C1BC2"/>
    <w:rsid w:val="001C2527"/>
    <w:rsid w:val="001C415D"/>
    <w:rsid w:val="001C43DA"/>
    <w:rsid w:val="001C4B5B"/>
    <w:rsid w:val="001C5710"/>
    <w:rsid w:val="001C58B5"/>
    <w:rsid w:val="001C70E7"/>
    <w:rsid w:val="001D05A6"/>
    <w:rsid w:val="001D06EA"/>
    <w:rsid w:val="001D0B4C"/>
    <w:rsid w:val="001D1EF6"/>
    <w:rsid w:val="001D3A94"/>
    <w:rsid w:val="001D3B53"/>
    <w:rsid w:val="001D3CCC"/>
    <w:rsid w:val="001D4649"/>
    <w:rsid w:val="001D4C0B"/>
    <w:rsid w:val="001D4DCD"/>
    <w:rsid w:val="001D5218"/>
    <w:rsid w:val="001D570F"/>
    <w:rsid w:val="001D5930"/>
    <w:rsid w:val="001D626D"/>
    <w:rsid w:val="001D697D"/>
    <w:rsid w:val="001D723C"/>
    <w:rsid w:val="001E13C8"/>
    <w:rsid w:val="001E1B03"/>
    <w:rsid w:val="001E20B4"/>
    <w:rsid w:val="001E326C"/>
    <w:rsid w:val="001E350A"/>
    <w:rsid w:val="001E3B9C"/>
    <w:rsid w:val="001E40EE"/>
    <w:rsid w:val="001E4FF7"/>
    <w:rsid w:val="001E54F8"/>
    <w:rsid w:val="001E7CA4"/>
    <w:rsid w:val="001F02A2"/>
    <w:rsid w:val="001F0BA5"/>
    <w:rsid w:val="001F1D46"/>
    <w:rsid w:val="001F4ED9"/>
    <w:rsid w:val="001F7A15"/>
    <w:rsid w:val="001F7C03"/>
    <w:rsid w:val="001F7D78"/>
    <w:rsid w:val="00200548"/>
    <w:rsid w:val="00200BE8"/>
    <w:rsid w:val="00201EE5"/>
    <w:rsid w:val="00202338"/>
    <w:rsid w:val="00202ED0"/>
    <w:rsid w:val="00203AB8"/>
    <w:rsid w:val="002043BF"/>
    <w:rsid w:val="002045A8"/>
    <w:rsid w:val="002045FB"/>
    <w:rsid w:val="0020544C"/>
    <w:rsid w:val="002056AC"/>
    <w:rsid w:val="0020655A"/>
    <w:rsid w:val="002071C8"/>
    <w:rsid w:val="00207683"/>
    <w:rsid w:val="00212BD1"/>
    <w:rsid w:val="0021372A"/>
    <w:rsid w:val="00213888"/>
    <w:rsid w:val="00213E0C"/>
    <w:rsid w:val="00214079"/>
    <w:rsid w:val="00214348"/>
    <w:rsid w:val="00214E1F"/>
    <w:rsid w:val="00215A6E"/>
    <w:rsid w:val="002179CD"/>
    <w:rsid w:val="00217E8B"/>
    <w:rsid w:val="00220007"/>
    <w:rsid w:val="002204F6"/>
    <w:rsid w:val="00220547"/>
    <w:rsid w:val="00220961"/>
    <w:rsid w:val="00221E28"/>
    <w:rsid w:val="00222B0D"/>
    <w:rsid w:val="00224577"/>
    <w:rsid w:val="0022488B"/>
    <w:rsid w:val="00225073"/>
    <w:rsid w:val="002252FA"/>
    <w:rsid w:val="002262BE"/>
    <w:rsid w:val="00231CBA"/>
    <w:rsid w:val="002324BA"/>
    <w:rsid w:val="002327F0"/>
    <w:rsid w:val="00232E3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2E01"/>
    <w:rsid w:val="00243B24"/>
    <w:rsid w:val="00244994"/>
    <w:rsid w:val="00246A50"/>
    <w:rsid w:val="00246C20"/>
    <w:rsid w:val="00246E4A"/>
    <w:rsid w:val="002503C1"/>
    <w:rsid w:val="00250AC4"/>
    <w:rsid w:val="002512F6"/>
    <w:rsid w:val="00251AC0"/>
    <w:rsid w:val="0025281F"/>
    <w:rsid w:val="00253928"/>
    <w:rsid w:val="00253F01"/>
    <w:rsid w:val="00255D3E"/>
    <w:rsid w:val="0025758D"/>
    <w:rsid w:val="00257976"/>
    <w:rsid w:val="002616EF"/>
    <w:rsid w:val="0026204A"/>
    <w:rsid w:val="0026217A"/>
    <w:rsid w:val="002624A1"/>
    <w:rsid w:val="002628C3"/>
    <w:rsid w:val="00263C55"/>
    <w:rsid w:val="00263F22"/>
    <w:rsid w:val="00264940"/>
    <w:rsid w:val="00264D1D"/>
    <w:rsid w:val="00266CB7"/>
    <w:rsid w:val="00266CFB"/>
    <w:rsid w:val="00267666"/>
    <w:rsid w:val="00267F16"/>
    <w:rsid w:val="0027124A"/>
    <w:rsid w:val="0027227D"/>
    <w:rsid w:val="0027238B"/>
    <w:rsid w:val="002727DC"/>
    <w:rsid w:val="002730EE"/>
    <w:rsid w:val="002731D8"/>
    <w:rsid w:val="0027471C"/>
    <w:rsid w:val="002747E2"/>
    <w:rsid w:val="0027514A"/>
    <w:rsid w:val="00276CAF"/>
    <w:rsid w:val="002800C0"/>
    <w:rsid w:val="002804B0"/>
    <w:rsid w:val="00280E25"/>
    <w:rsid w:val="00281128"/>
    <w:rsid w:val="0028235E"/>
    <w:rsid w:val="00282E6A"/>
    <w:rsid w:val="00283290"/>
    <w:rsid w:val="00283A2B"/>
    <w:rsid w:val="00283A4E"/>
    <w:rsid w:val="00284CB2"/>
    <w:rsid w:val="00284D32"/>
    <w:rsid w:val="002850BE"/>
    <w:rsid w:val="002866A4"/>
    <w:rsid w:val="00286C1E"/>
    <w:rsid w:val="00286FE7"/>
    <w:rsid w:val="00287DCC"/>
    <w:rsid w:val="00290943"/>
    <w:rsid w:val="0029119A"/>
    <w:rsid w:val="00292CC9"/>
    <w:rsid w:val="00292E8A"/>
    <w:rsid w:val="0029353D"/>
    <w:rsid w:val="00293787"/>
    <w:rsid w:val="00294060"/>
    <w:rsid w:val="00294844"/>
    <w:rsid w:val="002955A4"/>
    <w:rsid w:val="00296CF6"/>
    <w:rsid w:val="00296DE2"/>
    <w:rsid w:val="002A0396"/>
    <w:rsid w:val="002A0AAF"/>
    <w:rsid w:val="002A15E6"/>
    <w:rsid w:val="002A1ECA"/>
    <w:rsid w:val="002A27AD"/>
    <w:rsid w:val="002A4207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B649D"/>
    <w:rsid w:val="002C0618"/>
    <w:rsid w:val="002C13FD"/>
    <w:rsid w:val="002C20D0"/>
    <w:rsid w:val="002C42FD"/>
    <w:rsid w:val="002C46CA"/>
    <w:rsid w:val="002C5D5D"/>
    <w:rsid w:val="002C6005"/>
    <w:rsid w:val="002C6F52"/>
    <w:rsid w:val="002C7728"/>
    <w:rsid w:val="002D179B"/>
    <w:rsid w:val="002D2BA2"/>
    <w:rsid w:val="002D4077"/>
    <w:rsid w:val="002D4BA2"/>
    <w:rsid w:val="002D528E"/>
    <w:rsid w:val="002D7795"/>
    <w:rsid w:val="002D7AB7"/>
    <w:rsid w:val="002E0300"/>
    <w:rsid w:val="002E11AD"/>
    <w:rsid w:val="002E1741"/>
    <w:rsid w:val="002E29BA"/>
    <w:rsid w:val="002E2FD5"/>
    <w:rsid w:val="002E3125"/>
    <w:rsid w:val="002E3371"/>
    <w:rsid w:val="002E481F"/>
    <w:rsid w:val="002E5607"/>
    <w:rsid w:val="002E6B1C"/>
    <w:rsid w:val="002E7F74"/>
    <w:rsid w:val="002F1B0F"/>
    <w:rsid w:val="002F4C15"/>
    <w:rsid w:val="002F5955"/>
    <w:rsid w:val="002F59D3"/>
    <w:rsid w:val="002F5A3A"/>
    <w:rsid w:val="002F62BA"/>
    <w:rsid w:val="003008CF"/>
    <w:rsid w:val="003017A5"/>
    <w:rsid w:val="003021F0"/>
    <w:rsid w:val="0030382C"/>
    <w:rsid w:val="00304DD6"/>
    <w:rsid w:val="0030615E"/>
    <w:rsid w:val="0030616F"/>
    <w:rsid w:val="00306F9A"/>
    <w:rsid w:val="003072DA"/>
    <w:rsid w:val="00307AA7"/>
    <w:rsid w:val="00307F51"/>
    <w:rsid w:val="00310366"/>
    <w:rsid w:val="003106C8"/>
    <w:rsid w:val="0031154F"/>
    <w:rsid w:val="003124B4"/>
    <w:rsid w:val="00312DC7"/>
    <w:rsid w:val="00312FE5"/>
    <w:rsid w:val="00313255"/>
    <w:rsid w:val="0031377A"/>
    <w:rsid w:val="0031421F"/>
    <w:rsid w:val="00314D62"/>
    <w:rsid w:val="00316907"/>
    <w:rsid w:val="00316AC4"/>
    <w:rsid w:val="00316E51"/>
    <w:rsid w:val="003175B0"/>
    <w:rsid w:val="00317ACC"/>
    <w:rsid w:val="003202E9"/>
    <w:rsid w:val="0032086F"/>
    <w:rsid w:val="003216E3"/>
    <w:rsid w:val="00321CC2"/>
    <w:rsid w:val="00321F3E"/>
    <w:rsid w:val="00322370"/>
    <w:rsid w:val="00322F6F"/>
    <w:rsid w:val="003236A1"/>
    <w:rsid w:val="0032478C"/>
    <w:rsid w:val="00324A2D"/>
    <w:rsid w:val="003253EA"/>
    <w:rsid w:val="00325B2C"/>
    <w:rsid w:val="0033002E"/>
    <w:rsid w:val="003314EC"/>
    <w:rsid w:val="00332E4B"/>
    <w:rsid w:val="00333E50"/>
    <w:rsid w:val="003349FC"/>
    <w:rsid w:val="003357D1"/>
    <w:rsid w:val="00335FBD"/>
    <w:rsid w:val="00337D66"/>
    <w:rsid w:val="003416DB"/>
    <w:rsid w:val="00343139"/>
    <w:rsid w:val="003454A0"/>
    <w:rsid w:val="003454EE"/>
    <w:rsid w:val="00345D99"/>
    <w:rsid w:val="00347F82"/>
    <w:rsid w:val="003511A4"/>
    <w:rsid w:val="00352859"/>
    <w:rsid w:val="00352CDE"/>
    <w:rsid w:val="00353156"/>
    <w:rsid w:val="003549EA"/>
    <w:rsid w:val="00355D15"/>
    <w:rsid w:val="00356F93"/>
    <w:rsid w:val="00357141"/>
    <w:rsid w:val="00357CE6"/>
    <w:rsid w:val="00360F97"/>
    <w:rsid w:val="00361993"/>
    <w:rsid w:val="003629B0"/>
    <w:rsid w:val="003656FD"/>
    <w:rsid w:val="00365D22"/>
    <w:rsid w:val="003669E7"/>
    <w:rsid w:val="00366C90"/>
    <w:rsid w:val="00367278"/>
    <w:rsid w:val="00367A70"/>
    <w:rsid w:val="0037176F"/>
    <w:rsid w:val="003722A9"/>
    <w:rsid w:val="0037247B"/>
    <w:rsid w:val="00372CD9"/>
    <w:rsid w:val="00373521"/>
    <w:rsid w:val="00374C77"/>
    <w:rsid w:val="0037572B"/>
    <w:rsid w:val="00375853"/>
    <w:rsid w:val="00377FDB"/>
    <w:rsid w:val="0038183A"/>
    <w:rsid w:val="00381A45"/>
    <w:rsid w:val="00381C65"/>
    <w:rsid w:val="00382B7C"/>
    <w:rsid w:val="003833AD"/>
    <w:rsid w:val="0038410F"/>
    <w:rsid w:val="003854D2"/>
    <w:rsid w:val="00385C64"/>
    <w:rsid w:val="003869F2"/>
    <w:rsid w:val="003871C8"/>
    <w:rsid w:val="0039085A"/>
    <w:rsid w:val="00391124"/>
    <w:rsid w:val="00391BDE"/>
    <w:rsid w:val="00392D05"/>
    <w:rsid w:val="00393ADB"/>
    <w:rsid w:val="00393FFE"/>
    <w:rsid w:val="003941EC"/>
    <w:rsid w:val="00394BA2"/>
    <w:rsid w:val="00394CC8"/>
    <w:rsid w:val="00395534"/>
    <w:rsid w:val="00396E3F"/>
    <w:rsid w:val="003A0E7C"/>
    <w:rsid w:val="003A18D0"/>
    <w:rsid w:val="003A1D05"/>
    <w:rsid w:val="003A2224"/>
    <w:rsid w:val="003A3207"/>
    <w:rsid w:val="003A419C"/>
    <w:rsid w:val="003A4D7E"/>
    <w:rsid w:val="003A699E"/>
    <w:rsid w:val="003A6EF5"/>
    <w:rsid w:val="003A6F45"/>
    <w:rsid w:val="003A7176"/>
    <w:rsid w:val="003B0EF9"/>
    <w:rsid w:val="003B25B1"/>
    <w:rsid w:val="003B2EA6"/>
    <w:rsid w:val="003B4A86"/>
    <w:rsid w:val="003B50E1"/>
    <w:rsid w:val="003B73A3"/>
    <w:rsid w:val="003B7F67"/>
    <w:rsid w:val="003C0D58"/>
    <w:rsid w:val="003C188D"/>
    <w:rsid w:val="003C23D7"/>
    <w:rsid w:val="003C38F0"/>
    <w:rsid w:val="003C4E07"/>
    <w:rsid w:val="003C5D99"/>
    <w:rsid w:val="003C61D2"/>
    <w:rsid w:val="003C6C1E"/>
    <w:rsid w:val="003C7920"/>
    <w:rsid w:val="003D2BB3"/>
    <w:rsid w:val="003D3665"/>
    <w:rsid w:val="003D455D"/>
    <w:rsid w:val="003D47C2"/>
    <w:rsid w:val="003D50AF"/>
    <w:rsid w:val="003D5504"/>
    <w:rsid w:val="003D595A"/>
    <w:rsid w:val="003D677D"/>
    <w:rsid w:val="003E225E"/>
    <w:rsid w:val="003E400A"/>
    <w:rsid w:val="003E4133"/>
    <w:rsid w:val="003E448A"/>
    <w:rsid w:val="003E4D5F"/>
    <w:rsid w:val="003E7EE2"/>
    <w:rsid w:val="003F006B"/>
    <w:rsid w:val="003F02DF"/>
    <w:rsid w:val="003F07D8"/>
    <w:rsid w:val="003F3CDB"/>
    <w:rsid w:val="003F4214"/>
    <w:rsid w:val="003F493A"/>
    <w:rsid w:val="003F4D86"/>
    <w:rsid w:val="003F4E9A"/>
    <w:rsid w:val="003F59D8"/>
    <w:rsid w:val="003F6AB9"/>
    <w:rsid w:val="003F72BC"/>
    <w:rsid w:val="003F72DC"/>
    <w:rsid w:val="00400B2F"/>
    <w:rsid w:val="00400C80"/>
    <w:rsid w:val="00402849"/>
    <w:rsid w:val="00403F73"/>
    <w:rsid w:val="00404F9A"/>
    <w:rsid w:val="0040587A"/>
    <w:rsid w:val="004068FB"/>
    <w:rsid w:val="004069FC"/>
    <w:rsid w:val="00406A70"/>
    <w:rsid w:val="00406AFE"/>
    <w:rsid w:val="0040713D"/>
    <w:rsid w:val="004100C9"/>
    <w:rsid w:val="00410477"/>
    <w:rsid w:val="00410D12"/>
    <w:rsid w:val="00410E6D"/>
    <w:rsid w:val="00411B29"/>
    <w:rsid w:val="00411DFF"/>
    <w:rsid w:val="00412504"/>
    <w:rsid w:val="00412C95"/>
    <w:rsid w:val="004133A7"/>
    <w:rsid w:val="00415E36"/>
    <w:rsid w:val="0041616C"/>
    <w:rsid w:val="004163F7"/>
    <w:rsid w:val="00417104"/>
    <w:rsid w:val="00420213"/>
    <w:rsid w:val="0042057B"/>
    <w:rsid w:val="00420584"/>
    <w:rsid w:val="00420C35"/>
    <w:rsid w:val="004220DC"/>
    <w:rsid w:val="004223D2"/>
    <w:rsid w:val="00423858"/>
    <w:rsid w:val="00424EEB"/>
    <w:rsid w:val="00424FC5"/>
    <w:rsid w:val="00425F83"/>
    <w:rsid w:val="004263A5"/>
    <w:rsid w:val="004268CF"/>
    <w:rsid w:val="00426FA7"/>
    <w:rsid w:val="0042728D"/>
    <w:rsid w:val="00427377"/>
    <w:rsid w:val="0042781F"/>
    <w:rsid w:val="00430536"/>
    <w:rsid w:val="00431762"/>
    <w:rsid w:val="00432945"/>
    <w:rsid w:val="0043415F"/>
    <w:rsid w:val="00434B4B"/>
    <w:rsid w:val="00434C08"/>
    <w:rsid w:val="00434F9F"/>
    <w:rsid w:val="00435041"/>
    <w:rsid w:val="00435C50"/>
    <w:rsid w:val="00436F76"/>
    <w:rsid w:val="00437C93"/>
    <w:rsid w:val="004402E4"/>
    <w:rsid w:val="00440563"/>
    <w:rsid w:val="004407C2"/>
    <w:rsid w:val="00441746"/>
    <w:rsid w:val="00441B2C"/>
    <w:rsid w:val="00441F80"/>
    <w:rsid w:val="004420C9"/>
    <w:rsid w:val="00442595"/>
    <w:rsid w:val="004425CB"/>
    <w:rsid w:val="00442CC1"/>
    <w:rsid w:val="004432CE"/>
    <w:rsid w:val="00444510"/>
    <w:rsid w:val="0044759C"/>
    <w:rsid w:val="0045034D"/>
    <w:rsid w:val="004508EE"/>
    <w:rsid w:val="00452260"/>
    <w:rsid w:val="004522F5"/>
    <w:rsid w:val="0045252F"/>
    <w:rsid w:val="0045263B"/>
    <w:rsid w:val="00453FA4"/>
    <w:rsid w:val="00454223"/>
    <w:rsid w:val="00454A0A"/>
    <w:rsid w:val="0045619B"/>
    <w:rsid w:val="0045633F"/>
    <w:rsid w:val="00456849"/>
    <w:rsid w:val="00457902"/>
    <w:rsid w:val="0046027A"/>
    <w:rsid w:val="00460C9E"/>
    <w:rsid w:val="00460E8D"/>
    <w:rsid w:val="0046191E"/>
    <w:rsid w:val="00461B1F"/>
    <w:rsid w:val="004625B0"/>
    <w:rsid w:val="00462657"/>
    <w:rsid w:val="004626B0"/>
    <w:rsid w:val="004633A6"/>
    <w:rsid w:val="00464B4E"/>
    <w:rsid w:val="00464DC9"/>
    <w:rsid w:val="004657F7"/>
    <w:rsid w:val="004658F4"/>
    <w:rsid w:val="00465D6C"/>
    <w:rsid w:val="00466230"/>
    <w:rsid w:val="00466B4E"/>
    <w:rsid w:val="004677C5"/>
    <w:rsid w:val="0047138A"/>
    <w:rsid w:val="004722C8"/>
    <w:rsid w:val="004724A9"/>
    <w:rsid w:val="00472539"/>
    <w:rsid w:val="00472A2D"/>
    <w:rsid w:val="00474C4E"/>
    <w:rsid w:val="004755CA"/>
    <w:rsid w:val="004761BD"/>
    <w:rsid w:val="00476705"/>
    <w:rsid w:val="004778C7"/>
    <w:rsid w:val="0047792E"/>
    <w:rsid w:val="00481FFD"/>
    <w:rsid w:val="004822FB"/>
    <w:rsid w:val="00483F15"/>
    <w:rsid w:val="00484F5C"/>
    <w:rsid w:val="0048581F"/>
    <w:rsid w:val="0048615A"/>
    <w:rsid w:val="0048744B"/>
    <w:rsid w:val="00490C32"/>
    <w:rsid w:val="004912E3"/>
    <w:rsid w:val="004916B8"/>
    <w:rsid w:val="004920F6"/>
    <w:rsid w:val="00492BE8"/>
    <w:rsid w:val="0049316A"/>
    <w:rsid w:val="004936FB"/>
    <w:rsid w:val="00493C79"/>
    <w:rsid w:val="004959F3"/>
    <w:rsid w:val="00497071"/>
    <w:rsid w:val="004A013C"/>
    <w:rsid w:val="004A126C"/>
    <w:rsid w:val="004A1659"/>
    <w:rsid w:val="004A2938"/>
    <w:rsid w:val="004A3D30"/>
    <w:rsid w:val="004A3E53"/>
    <w:rsid w:val="004A49D6"/>
    <w:rsid w:val="004A53A9"/>
    <w:rsid w:val="004A6C34"/>
    <w:rsid w:val="004A6E64"/>
    <w:rsid w:val="004A7B2F"/>
    <w:rsid w:val="004B02D0"/>
    <w:rsid w:val="004B0816"/>
    <w:rsid w:val="004B0FF0"/>
    <w:rsid w:val="004B275D"/>
    <w:rsid w:val="004B3124"/>
    <w:rsid w:val="004B3602"/>
    <w:rsid w:val="004B3915"/>
    <w:rsid w:val="004B411E"/>
    <w:rsid w:val="004B62C8"/>
    <w:rsid w:val="004B691E"/>
    <w:rsid w:val="004B755E"/>
    <w:rsid w:val="004C06C2"/>
    <w:rsid w:val="004C14C9"/>
    <w:rsid w:val="004C169A"/>
    <w:rsid w:val="004C215F"/>
    <w:rsid w:val="004C27A1"/>
    <w:rsid w:val="004C36A3"/>
    <w:rsid w:val="004C47F4"/>
    <w:rsid w:val="004C5244"/>
    <w:rsid w:val="004C538F"/>
    <w:rsid w:val="004C6387"/>
    <w:rsid w:val="004C67A7"/>
    <w:rsid w:val="004C7C2B"/>
    <w:rsid w:val="004D14CB"/>
    <w:rsid w:val="004D39C3"/>
    <w:rsid w:val="004D4951"/>
    <w:rsid w:val="004D5C3A"/>
    <w:rsid w:val="004D6190"/>
    <w:rsid w:val="004D6C35"/>
    <w:rsid w:val="004D7358"/>
    <w:rsid w:val="004D766B"/>
    <w:rsid w:val="004E0787"/>
    <w:rsid w:val="004E1AE9"/>
    <w:rsid w:val="004E2BEB"/>
    <w:rsid w:val="004E4284"/>
    <w:rsid w:val="004E4ED1"/>
    <w:rsid w:val="004E62D8"/>
    <w:rsid w:val="004E7576"/>
    <w:rsid w:val="004E75A4"/>
    <w:rsid w:val="004F1D5E"/>
    <w:rsid w:val="004F2518"/>
    <w:rsid w:val="004F2BFC"/>
    <w:rsid w:val="004F32EB"/>
    <w:rsid w:val="004F362C"/>
    <w:rsid w:val="004F4231"/>
    <w:rsid w:val="004F4A8E"/>
    <w:rsid w:val="004F69AF"/>
    <w:rsid w:val="004F70B4"/>
    <w:rsid w:val="00500224"/>
    <w:rsid w:val="00500B57"/>
    <w:rsid w:val="00502DC6"/>
    <w:rsid w:val="00503006"/>
    <w:rsid w:val="005034C4"/>
    <w:rsid w:val="00504CB0"/>
    <w:rsid w:val="005050C9"/>
    <w:rsid w:val="005072EC"/>
    <w:rsid w:val="005108C3"/>
    <w:rsid w:val="00510F5E"/>
    <w:rsid w:val="005114A6"/>
    <w:rsid w:val="00511B7E"/>
    <w:rsid w:val="00512BD3"/>
    <w:rsid w:val="00512BF8"/>
    <w:rsid w:val="00512C60"/>
    <w:rsid w:val="00514ED1"/>
    <w:rsid w:val="005156C3"/>
    <w:rsid w:val="00515DB1"/>
    <w:rsid w:val="005163A2"/>
    <w:rsid w:val="00516511"/>
    <w:rsid w:val="00516723"/>
    <w:rsid w:val="00516CA4"/>
    <w:rsid w:val="00517472"/>
    <w:rsid w:val="00520687"/>
    <w:rsid w:val="005207D2"/>
    <w:rsid w:val="00521E01"/>
    <w:rsid w:val="00521F10"/>
    <w:rsid w:val="0052205B"/>
    <w:rsid w:val="005221E4"/>
    <w:rsid w:val="005222AA"/>
    <w:rsid w:val="005225B9"/>
    <w:rsid w:val="00523498"/>
    <w:rsid w:val="00523F00"/>
    <w:rsid w:val="00524075"/>
    <w:rsid w:val="00525BD2"/>
    <w:rsid w:val="00525D66"/>
    <w:rsid w:val="005263D2"/>
    <w:rsid w:val="00531AC0"/>
    <w:rsid w:val="00531EB6"/>
    <w:rsid w:val="00532539"/>
    <w:rsid w:val="00532807"/>
    <w:rsid w:val="00533210"/>
    <w:rsid w:val="005334D1"/>
    <w:rsid w:val="00533D71"/>
    <w:rsid w:val="00537425"/>
    <w:rsid w:val="00537D61"/>
    <w:rsid w:val="00541332"/>
    <w:rsid w:val="00541463"/>
    <w:rsid w:val="00541E20"/>
    <w:rsid w:val="005428B3"/>
    <w:rsid w:val="00544E41"/>
    <w:rsid w:val="00544EEB"/>
    <w:rsid w:val="00545053"/>
    <w:rsid w:val="00545817"/>
    <w:rsid w:val="00545EE7"/>
    <w:rsid w:val="00547768"/>
    <w:rsid w:val="0055362A"/>
    <w:rsid w:val="005545BF"/>
    <w:rsid w:val="0055493B"/>
    <w:rsid w:val="00554BDE"/>
    <w:rsid w:val="00554ECD"/>
    <w:rsid w:val="005552E0"/>
    <w:rsid w:val="00555369"/>
    <w:rsid w:val="00555CFA"/>
    <w:rsid w:val="005605FE"/>
    <w:rsid w:val="0056185E"/>
    <w:rsid w:val="005622AF"/>
    <w:rsid w:val="0056275B"/>
    <w:rsid w:val="00564CA3"/>
    <w:rsid w:val="005655B3"/>
    <w:rsid w:val="0056728E"/>
    <w:rsid w:val="00567813"/>
    <w:rsid w:val="0057137E"/>
    <w:rsid w:val="0057178A"/>
    <w:rsid w:val="00572759"/>
    <w:rsid w:val="0057381B"/>
    <w:rsid w:val="00574071"/>
    <w:rsid w:val="005740B1"/>
    <w:rsid w:val="005746B7"/>
    <w:rsid w:val="00576E84"/>
    <w:rsid w:val="00577EB8"/>
    <w:rsid w:val="00580997"/>
    <w:rsid w:val="005817AC"/>
    <w:rsid w:val="00581F04"/>
    <w:rsid w:val="00582088"/>
    <w:rsid w:val="00582752"/>
    <w:rsid w:val="00582BED"/>
    <w:rsid w:val="005843EA"/>
    <w:rsid w:val="00584BF8"/>
    <w:rsid w:val="005856F2"/>
    <w:rsid w:val="00585931"/>
    <w:rsid w:val="00586B48"/>
    <w:rsid w:val="00587773"/>
    <w:rsid w:val="00587D7B"/>
    <w:rsid w:val="00590D00"/>
    <w:rsid w:val="00591476"/>
    <w:rsid w:val="00592790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5255"/>
    <w:rsid w:val="005A6143"/>
    <w:rsid w:val="005A6D17"/>
    <w:rsid w:val="005A6DC7"/>
    <w:rsid w:val="005A797C"/>
    <w:rsid w:val="005B06EB"/>
    <w:rsid w:val="005B0B67"/>
    <w:rsid w:val="005B0C17"/>
    <w:rsid w:val="005B0D33"/>
    <w:rsid w:val="005B1C48"/>
    <w:rsid w:val="005B1FCB"/>
    <w:rsid w:val="005B2F3D"/>
    <w:rsid w:val="005B44CF"/>
    <w:rsid w:val="005B59F7"/>
    <w:rsid w:val="005B6000"/>
    <w:rsid w:val="005B7600"/>
    <w:rsid w:val="005B7C22"/>
    <w:rsid w:val="005C25E7"/>
    <w:rsid w:val="005C2AA1"/>
    <w:rsid w:val="005C3070"/>
    <w:rsid w:val="005C495D"/>
    <w:rsid w:val="005C4FE1"/>
    <w:rsid w:val="005C546E"/>
    <w:rsid w:val="005C67CB"/>
    <w:rsid w:val="005C6C1C"/>
    <w:rsid w:val="005C6FAB"/>
    <w:rsid w:val="005C7764"/>
    <w:rsid w:val="005D023B"/>
    <w:rsid w:val="005D0BC2"/>
    <w:rsid w:val="005D1057"/>
    <w:rsid w:val="005D14C3"/>
    <w:rsid w:val="005D171E"/>
    <w:rsid w:val="005D2E1D"/>
    <w:rsid w:val="005D4202"/>
    <w:rsid w:val="005D6252"/>
    <w:rsid w:val="005D6705"/>
    <w:rsid w:val="005D73EB"/>
    <w:rsid w:val="005E01FB"/>
    <w:rsid w:val="005E0D6D"/>
    <w:rsid w:val="005E12BF"/>
    <w:rsid w:val="005E2029"/>
    <w:rsid w:val="005E2510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0BDC"/>
    <w:rsid w:val="005F23CA"/>
    <w:rsid w:val="005F2EB7"/>
    <w:rsid w:val="005F41C6"/>
    <w:rsid w:val="005F421E"/>
    <w:rsid w:val="005F642F"/>
    <w:rsid w:val="005F6849"/>
    <w:rsid w:val="005F6C7B"/>
    <w:rsid w:val="005F6DA8"/>
    <w:rsid w:val="005F7072"/>
    <w:rsid w:val="00602196"/>
    <w:rsid w:val="00603107"/>
    <w:rsid w:val="00603F76"/>
    <w:rsid w:val="006041DD"/>
    <w:rsid w:val="00605E9E"/>
    <w:rsid w:val="006075BA"/>
    <w:rsid w:val="006075DF"/>
    <w:rsid w:val="00607B04"/>
    <w:rsid w:val="00610885"/>
    <w:rsid w:val="0061121B"/>
    <w:rsid w:val="00613240"/>
    <w:rsid w:val="0061633A"/>
    <w:rsid w:val="00616C84"/>
    <w:rsid w:val="00617BCE"/>
    <w:rsid w:val="00621F7E"/>
    <w:rsid w:val="00622591"/>
    <w:rsid w:val="00622A43"/>
    <w:rsid w:val="00622B4C"/>
    <w:rsid w:val="00623213"/>
    <w:rsid w:val="00623634"/>
    <w:rsid w:val="00624038"/>
    <w:rsid w:val="006244FD"/>
    <w:rsid w:val="00625B58"/>
    <w:rsid w:val="00626911"/>
    <w:rsid w:val="00630EFD"/>
    <w:rsid w:val="006321B1"/>
    <w:rsid w:val="0063300F"/>
    <w:rsid w:val="00633753"/>
    <w:rsid w:val="00633A22"/>
    <w:rsid w:val="00633D4B"/>
    <w:rsid w:val="00633F6F"/>
    <w:rsid w:val="006342F7"/>
    <w:rsid w:val="0063509A"/>
    <w:rsid w:val="006360D2"/>
    <w:rsid w:val="00636B31"/>
    <w:rsid w:val="006378FA"/>
    <w:rsid w:val="00637F47"/>
    <w:rsid w:val="00640B05"/>
    <w:rsid w:val="00641056"/>
    <w:rsid w:val="006412EF"/>
    <w:rsid w:val="00641DDF"/>
    <w:rsid w:val="006428ED"/>
    <w:rsid w:val="0064320E"/>
    <w:rsid w:val="00644CBB"/>
    <w:rsid w:val="006466D9"/>
    <w:rsid w:val="00646C4A"/>
    <w:rsid w:val="006506D9"/>
    <w:rsid w:val="006508A2"/>
    <w:rsid w:val="00650CE9"/>
    <w:rsid w:val="00651AD9"/>
    <w:rsid w:val="006537FB"/>
    <w:rsid w:val="006538CD"/>
    <w:rsid w:val="00655754"/>
    <w:rsid w:val="00657245"/>
    <w:rsid w:val="0065748C"/>
    <w:rsid w:val="00660507"/>
    <w:rsid w:val="00660519"/>
    <w:rsid w:val="00660E6D"/>
    <w:rsid w:val="006612AD"/>
    <w:rsid w:val="00661C8F"/>
    <w:rsid w:val="00661D7E"/>
    <w:rsid w:val="006621CE"/>
    <w:rsid w:val="00662430"/>
    <w:rsid w:val="006627DB"/>
    <w:rsid w:val="00663063"/>
    <w:rsid w:val="00663BEF"/>
    <w:rsid w:val="00663E54"/>
    <w:rsid w:val="006650FD"/>
    <w:rsid w:val="006654E1"/>
    <w:rsid w:val="0066557B"/>
    <w:rsid w:val="00666781"/>
    <w:rsid w:val="00666B3E"/>
    <w:rsid w:val="0067095F"/>
    <w:rsid w:val="00670F43"/>
    <w:rsid w:val="00671216"/>
    <w:rsid w:val="00671B3C"/>
    <w:rsid w:val="006736B1"/>
    <w:rsid w:val="006739AE"/>
    <w:rsid w:val="00677ECB"/>
    <w:rsid w:val="006812CB"/>
    <w:rsid w:val="00681BEE"/>
    <w:rsid w:val="0068286A"/>
    <w:rsid w:val="00682D83"/>
    <w:rsid w:val="00684430"/>
    <w:rsid w:val="006849DF"/>
    <w:rsid w:val="00684C4A"/>
    <w:rsid w:val="00685769"/>
    <w:rsid w:val="006858B9"/>
    <w:rsid w:val="00686641"/>
    <w:rsid w:val="006878FE"/>
    <w:rsid w:val="006879F0"/>
    <w:rsid w:val="006900B6"/>
    <w:rsid w:val="00691D0A"/>
    <w:rsid w:val="00691E39"/>
    <w:rsid w:val="006935B2"/>
    <w:rsid w:val="00695185"/>
    <w:rsid w:val="0069599B"/>
    <w:rsid w:val="00696293"/>
    <w:rsid w:val="006973CA"/>
    <w:rsid w:val="006A04D3"/>
    <w:rsid w:val="006A0F7D"/>
    <w:rsid w:val="006A19C2"/>
    <w:rsid w:val="006A1DBD"/>
    <w:rsid w:val="006A3F9E"/>
    <w:rsid w:val="006A525B"/>
    <w:rsid w:val="006A54C3"/>
    <w:rsid w:val="006A598D"/>
    <w:rsid w:val="006A6072"/>
    <w:rsid w:val="006A687D"/>
    <w:rsid w:val="006A705D"/>
    <w:rsid w:val="006B1315"/>
    <w:rsid w:val="006B18FC"/>
    <w:rsid w:val="006B19D2"/>
    <w:rsid w:val="006B2A38"/>
    <w:rsid w:val="006B367E"/>
    <w:rsid w:val="006B3AA3"/>
    <w:rsid w:val="006B4C21"/>
    <w:rsid w:val="006B50E3"/>
    <w:rsid w:val="006B59DE"/>
    <w:rsid w:val="006B5E4F"/>
    <w:rsid w:val="006B754F"/>
    <w:rsid w:val="006B76F3"/>
    <w:rsid w:val="006B7F3A"/>
    <w:rsid w:val="006C07B7"/>
    <w:rsid w:val="006C09A0"/>
    <w:rsid w:val="006C172A"/>
    <w:rsid w:val="006C3260"/>
    <w:rsid w:val="006C3ECA"/>
    <w:rsid w:val="006C5089"/>
    <w:rsid w:val="006C566C"/>
    <w:rsid w:val="006C68E3"/>
    <w:rsid w:val="006D0469"/>
    <w:rsid w:val="006D1186"/>
    <w:rsid w:val="006D1E1F"/>
    <w:rsid w:val="006D3E7E"/>
    <w:rsid w:val="006D4E17"/>
    <w:rsid w:val="006D4E3C"/>
    <w:rsid w:val="006D64CF"/>
    <w:rsid w:val="006D7822"/>
    <w:rsid w:val="006E00A3"/>
    <w:rsid w:val="006E08F9"/>
    <w:rsid w:val="006E2656"/>
    <w:rsid w:val="006E29B2"/>
    <w:rsid w:val="006E4665"/>
    <w:rsid w:val="006E4D75"/>
    <w:rsid w:val="006E5C68"/>
    <w:rsid w:val="006E7BEB"/>
    <w:rsid w:val="006F06E9"/>
    <w:rsid w:val="006F188E"/>
    <w:rsid w:val="006F2F7B"/>
    <w:rsid w:val="006F3856"/>
    <w:rsid w:val="006F4327"/>
    <w:rsid w:val="006F4681"/>
    <w:rsid w:val="006F4E91"/>
    <w:rsid w:val="006F533C"/>
    <w:rsid w:val="006F582F"/>
    <w:rsid w:val="006F68F8"/>
    <w:rsid w:val="007017ED"/>
    <w:rsid w:val="00702153"/>
    <w:rsid w:val="00702D54"/>
    <w:rsid w:val="00702D93"/>
    <w:rsid w:val="00704047"/>
    <w:rsid w:val="0070500D"/>
    <w:rsid w:val="007057DC"/>
    <w:rsid w:val="0070587B"/>
    <w:rsid w:val="0070769B"/>
    <w:rsid w:val="00710916"/>
    <w:rsid w:val="00712B73"/>
    <w:rsid w:val="00713FCB"/>
    <w:rsid w:val="007143EE"/>
    <w:rsid w:val="00714C69"/>
    <w:rsid w:val="00715314"/>
    <w:rsid w:val="007159AA"/>
    <w:rsid w:val="00715AF3"/>
    <w:rsid w:val="00715FF9"/>
    <w:rsid w:val="00717144"/>
    <w:rsid w:val="0071774A"/>
    <w:rsid w:val="00720535"/>
    <w:rsid w:val="00721B7E"/>
    <w:rsid w:val="0072404A"/>
    <w:rsid w:val="0072426F"/>
    <w:rsid w:val="00724EA8"/>
    <w:rsid w:val="007255AD"/>
    <w:rsid w:val="0072627C"/>
    <w:rsid w:val="007263E9"/>
    <w:rsid w:val="00726C46"/>
    <w:rsid w:val="007306ED"/>
    <w:rsid w:val="0073085D"/>
    <w:rsid w:val="00730F0E"/>
    <w:rsid w:val="0073110A"/>
    <w:rsid w:val="00731353"/>
    <w:rsid w:val="00731B2A"/>
    <w:rsid w:val="007352EB"/>
    <w:rsid w:val="00735428"/>
    <w:rsid w:val="00736439"/>
    <w:rsid w:val="007365DB"/>
    <w:rsid w:val="00740489"/>
    <w:rsid w:val="007405C6"/>
    <w:rsid w:val="007414D0"/>
    <w:rsid w:val="007414E4"/>
    <w:rsid w:val="0074155A"/>
    <w:rsid w:val="00741F0D"/>
    <w:rsid w:val="00741FD8"/>
    <w:rsid w:val="0074329E"/>
    <w:rsid w:val="007445D1"/>
    <w:rsid w:val="00744B12"/>
    <w:rsid w:val="007450BB"/>
    <w:rsid w:val="007455D0"/>
    <w:rsid w:val="007474AB"/>
    <w:rsid w:val="00751D11"/>
    <w:rsid w:val="00751DAC"/>
    <w:rsid w:val="00753896"/>
    <w:rsid w:val="00753DB7"/>
    <w:rsid w:val="00754739"/>
    <w:rsid w:val="00754BA8"/>
    <w:rsid w:val="00755184"/>
    <w:rsid w:val="00755222"/>
    <w:rsid w:val="007558FC"/>
    <w:rsid w:val="0075739C"/>
    <w:rsid w:val="007579CD"/>
    <w:rsid w:val="00760EE3"/>
    <w:rsid w:val="007611C3"/>
    <w:rsid w:val="007612D6"/>
    <w:rsid w:val="00761803"/>
    <w:rsid w:val="0076264E"/>
    <w:rsid w:val="00762D29"/>
    <w:rsid w:val="007631DC"/>
    <w:rsid w:val="00763FC8"/>
    <w:rsid w:val="007653C2"/>
    <w:rsid w:val="00765F66"/>
    <w:rsid w:val="00766B5C"/>
    <w:rsid w:val="00766E85"/>
    <w:rsid w:val="00767847"/>
    <w:rsid w:val="007700FC"/>
    <w:rsid w:val="007707AC"/>
    <w:rsid w:val="0077229B"/>
    <w:rsid w:val="00773723"/>
    <w:rsid w:val="007737DC"/>
    <w:rsid w:val="00775BDF"/>
    <w:rsid w:val="00776D61"/>
    <w:rsid w:val="007779BB"/>
    <w:rsid w:val="00780317"/>
    <w:rsid w:val="00781731"/>
    <w:rsid w:val="00781DC5"/>
    <w:rsid w:val="00782183"/>
    <w:rsid w:val="00782F8A"/>
    <w:rsid w:val="00783524"/>
    <w:rsid w:val="0078355D"/>
    <w:rsid w:val="00783ED0"/>
    <w:rsid w:val="00785F84"/>
    <w:rsid w:val="0079114C"/>
    <w:rsid w:val="007936CC"/>
    <w:rsid w:val="007965E8"/>
    <w:rsid w:val="00797987"/>
    <w:rsid w:val="007A1165"/>
    <w:rsid w:val="007A1C28"/>
    <w:rsid w:val="007A250B"/>
    <w:rsid w:val="007A2720"/>
    <w:rsid w:val="007A33D5"/>
    <w:rsid w:val="007A3495"/>
    <w:rsid w:val="007A350B"/>
    <w:rsid w:val="007A697A"/>
    <w:rsid w:val="007B20A5"/>
    <w:rsid w:val="007B24E3"/>
    <w:rsid w:val="007B2971"/>
    <w:rsid w:val="007B3537"/>
    <w:rsid w:val="007B4460"/>
    <w:rsid w:val="007B489E"/>
    <w:rsid w:val="007B494A"/>
    <w:rsid w:val="007B4F94"/>
    <w:rsid w:val="007B5BFF"/>
    <w:rsid w:val="007B5C01"/>
    <w:rsid w:val="007B7A6E"/>
    <w:rsid w:val="007C25E4"/>
    <w:rsid w:val="007C2E5B"/>
    <w:rsid w:val="007C397D"/>
    <w:rsid w:val="007D23AF"/>
    <w:rsid w:val="007D7C52"/>
    <w:rsid w:val="007D7D49"/>
    <w:rsid w:val="007E0445"/>
    <w:rsid w:val="007E0996"/>
    <w:rsid w:val="007E11F8"/>
    <w:rsid w:val="007E166B"/>
    <w:rsid w:val="007E1D24"/>
    <w:rsid w:val="007E213F"/>
    <w:rsid w:val="007E59F2"/>
    <w:rsid w:val="007F067B"/>
    <w:rsid w:val="007F0F4E"/>
    <w:rsid w:val="007F108C"/>
    <w:rsid w:val="007F24CA"/>
    <w:rsid w:val="007F36CE"/>
    <w:rsid w:val="007F4C73"/>
    <w:rsid w:val="007F4FD9"/>
    <w:rsid w:val="007F5ECB"/>
    <w:rsid w:val="007F6031"/>
    <w:rsid w:val="008003A0"/>
    <w:rsid w:val="00802CC1"/>
    <w:rsid w:val="00802D91"/>
    <w:rsid w:val="00803056"/>
    <w:rsid w:val="00803BBA"/>
    <w:rsid w:val="00803BC1"/>
    <w:rsid w:val="00803D1E"/>
    <w:rsid w:val="008041D6"/>
    <w:rsid w:val="008045C3"/>
    <w:rsid w:val="008102FF"/>
    <w:rsid w:val="00810790"/>
    <w:rsid w:val="008125E7"/>
    <w:rsid w:val="008128DB"/>
    <w:rsid w:val="00812D80"/>
    <w:rsid w:val="008136D0"/>
    <w:rsid w:val="00814BA1"/>
    <w:rsid w:val="00815624"/>
    <w:rsid w:val="00816560"/>
    <w:rsid w:val="008165F0"/>
    <w:rsid w:val="00816703"/>
    <w:rsid w:val="00820988"/>
    <w:rsid w:val="008220B1"/>
    <w:rsid w:val="00822AA5"/>
    <w:rsid w:val="00823A46"/>
    <w:rsid w:val="00825ABB"/>
    <w:rsid w:val="00827527"/>
    <w:rsid w:val="00827E32"/>
    <w:rsid w:val="00827FF8"/>
    <w:rsid w:val="00831248"/>
    <w:rsid w:val="008315AA"/>
    <w:rsid w:val="00831C39"/>
    <w:rsid w:val="008327DB"/>
    <w:rsid w:val="00832B05"/>
    <w:rsid w:val="00832E50"/>
    <w:rsid w:val="008341AA"/>
    <w:rsid w:val="00834536"/>
    <w:rsid w:val="00835894"/>
    <w:rsid w:val="008368A3"/>
    <w:rsid w:val="00836F32"/>
    <w:rsid w:val="00837304"/>
    <w:rsid w:val="00840069"/>
    <w:rsid w:val="00840590"/>
    <w:rsid w:val="00840A24"/>
    <w:rsid w:val="00841A6A"/>
    <w:rsid w:val="00841F30"/>
    <w:rsid w:val="0084250F"/>
    <w:rsid w:val="00844625"/>
    <w:rsid w:val="008455C0"/>
    <w:rsid w:val="0084715A"/>
    <w:rsid w:val="008477D9"/>
    <w:rsid w:val="008511BD"/>
    <w:rsid w:val="008517CD"/>
    <w:rsid w:val="0085282D"/>
    <w:rsid w:val="00855170"/>
    <w:rsid w:val="008553E7"/>
    <w:rsid w:val="00856DAA"/>
    <w:rsid w:val="00857CA6"/>
    <w:rsid w:val="00860DE0"/>
    <w:rsid w:val="0086162B"/>
    <w:rsid w:val="00861DCD"/>
    <w:rsid w:val="00862652"/>
    <w:rsid w:val="008629FF"/>
    <w:rsid w:val="008631A1"/>
    <w:rsid w:val="00863E97"/>
    <w:rsid w:val="0086406D"/>
    <w:rsid w:val="00864DAF"/>
    <w:rsid w:val="00865F4A"/>
    <w:rsid w:val="00865F7F"/>
    <w:rsid w:val="00866756"/>
    <w:rsid w:val="00867D86"/>
    <w:rsid w:val="00870332"/>
    <w:rsid w:val="008704A6"/>
    <w:rsid w:val="00873542"/>
    <w:rsid w:val="0087380C"/>
    <w:rsid w:val="0087683A"/>
    <w:rsid w:val="008776B1"/>
    <w:rsid w:val="00877B93"/>
    <w:rsid w:val="00880F45"/>
    <w:rsid w:val="00881602"/>
    <w:rsid w:val="0088165F"/>
    <w:rsid w:val="00881953"/>
    <w:rsid w:val="008823EC"/>
    <w:rsid w:val="00887B6F"/>
    <w:rsid w:val="00891610"/>
    <w:rsid w:val="00891BCD"/>
    <w:rsid w:val="00893DFF"/>
    <w:rsid w:val="00894652"/>
    <w:rsid w:val="00894682"/>
    <w:rsid w:val="00894775"/>
    <w:rsid w:val="008950EA"/>
    <w:rsid w:val="008965B5"/>
    <w:rsid w:val="00897248"/>
    <w:rsid w:val="008975AA"/>
    <w:rsid w:val="008A0628"/>
    <w:rsid w:val="008A3A0A"/>
    <w:rsid w:val="008A50D3"/>
    <w:rsid w:val="008A6153"/>
    <w:rsid w:val="008B01D0"/>
    <w:rsid w:val="008B078C"/>
    <w:rsid w:val="008B1399"/>
    <w:rsid w:val="008B14CA"/>
    <w:rsid w:val="008B2302"/>
    <w:rsid w:val="008B26E0"/>
    <w:rsid w:val="008B298C"/>
    <w:rsid w:val="008B2EA4"/>
    <w:rsid w:val="008B3539"/>
    <w:rsid w:val="008B4587"/>
    <w:rsid w:val="008B4999"/>
    <w:rsid w:val="008B4DA6"/>
    <w:rsid w:val="008B4E6F"/>
    <w:rsid w:val="008B5D7C"/>
    <w:rsid w:val="008B6942"/>
    <w:rsid w:val="008B6D74"/>
    <w:rsid w:val="008B7213"/>
    <w:rsid w:val="008B737C"/>
    <w:rsid w:val="008C0F4A"/>
    <w:rsid w:val="008C174A"/>
    <w:rsid w:val="008C2C6A"/>
    <w:rsid w:val="008C2FD4"/>
    <w:rsid w:val="008C37C1"/>
    <w:rsid w:val="008C3F8A"/>
    <w:rsid w:val="008C4DC3"/>
    <w:rsid w:val="008C5511"/>
    <w:rsid w:val="008C5E03"/>
    <w:rsid w:val="008C5F4D"/>
    <w:rsid w:val="008C6098"/>
    <w:rsid w:val="008C6C9B"/>
    <w:rsid w:val="008C7332"/>
    <w:rsid w:val="008D0070"/>
    <w:rsid w:val="008D06D2"/>
    <w:rsid w:val="008D0755"/>
    <w:rsid w:val="008D07EF"/>
    <w:rsid w:val="008D0972"/>
    <w:rsid w:val="008D1804"/>
    <w:rsid w:val="008D36E7"/>
    <w:rsid w:val="008D3B2F"/>
    <w:rsid w:val="008D4744"/>
    <w:rsid w:val="008D59E3"/>
    <w:rsid w:val="008D5E78"/>
    <w:rsid w:val="008D6460"/>
    <w:rsid w:val="008D6D11"/>
    <w:rsid w:val="008E0112"/>
    <w:rsid w:val="008E1614"/>
    <w:rsid w:val="008E1740"/>
    <w:rsid w:val="008E1864"/>
    <w:rsid w:val="008E4CFB"/>
    <w:rsid w:val="008E4E3D"/>
    <w:rsid w:val="008E66AB"/>
    <w:rsid w:val="008E6847"/>
    <w:rsid w:val="008E710B"/>
    <w:rsid w:val="008E7156"/>
    <w:rsid w:val="008E7C61"/>
    <w:rsid w:val="008F001B"/>
    <w:rsid w:val="008F128A"/>
    <w:rsid w:val="008F1491"/>
    <w:rsid w:val="008F22B0"/>
    <w:rsid w:val="008F36A7"/>
    <w:rsid w:val="008F7614"/>
    <w:rsid w:val="00900217"/>
    <w:rsid w:val="00900AA2"/>
    <w:rsid w:val="00901825"/>
    <w:rsid w:val="00901988"/>
    <w:rsid w:val="00901B45"/>
    <w:rsid w:val="00901CA0"/>
    <w:rsid w:val="00904996"/>
    <w:rsid w:val="009059B3"/>
    <w:rsid w:val="00905FE7"/>
    <w:rsid w:val="00906D79"/>
    <w:rsid w:val="00907447"/>
    <w:rsid w:val="00907602"/>
    <w:rsid w:val="009101D0"/>
    <w:rsid w:val="00910E00"/>
    <w:rsid w:val="0091213E"/>
    <w:rsid w:val="00912EF1"/>
    <w:rsid w:val="0091529C"/>
    <w:rsid w:val="009157A4"/>
    <w:rsid w:val="00917F88"/>
    <w:rsid w:val="00920353"/>
    <w:rsid w:val="00920D27"/>
    <w:rsid w:val="00921CA9"/>
    <w:rsid w:val="00921E11"/>
    <w:rsid w:val="009224BA"/>
    <w:rsid w:val="009226C5"/>
    <w:rsid w:val="00922D0B"/>
    <w:rsid w:val="00922DFC"/>
    <w:rsid w:val="00923AD1"/>
    <w:rsid w:val="00923CAB"/>
    <w:rsid w:val="00924A46"/>
    <w:rsid w:val="00924B44"/>
    <w:rsid w:val="00924EDE"/>
    <w:rsid w:val="009260F7"/>
    <w:rsid w:val="0092773B"/>
    <w:rsid w:val="00934AC4"/>
    <w:rsid w:val="00934FDB"/>
    <w:rsid w:val="00941895"/>
    <w:rsid w:val="0094211E"/>
    <w:rsid w:val="00943562"/>
    <w:rsid w:val="00943FE1"/>
    <w:rsid w:val="00944C9F"/>
    <w:rsid w:val="00947F03"/>
    <w:rsid w:val="009503D5"/>
    <w:rsid w:val="00950881"/>
    <w:rsid w:val="0095280B"/>
    <w:rsid w:val="00952F84"/>
    <w:rsid w:val="00954789"/>
    <w:rsid w:val="009561F2"/>
    <w:rsid w:val="00956C1B"/>
    <w:rsid w:val="00957380"/>
    <w:rsid w:val="009573EE"/>
    <w:rsid w:val="00957842"/>
    <w:rsid w:val="0095799B"/>
    <w:rsid w:val="00960322"/>
    <w:rsid w:val="00961760"/>
    <w:rsid w:val="00961D53"/>
    <w:rsid w:val="0096248B"/>
    <w:rsid w:val="00962704"/>
    <w:rsid w:val="00964C69"/>
    <w:rsid w:val="009652C3"/>
    <w:rsid w:val="00965FA6"/>
    <w:rsid w:val="0096656E"/>
    <w:rsid w:val="00966C67"/>
    <w:rsid w:val="00967925"/>
    <w:rsid w:val="00967D6F"/>
    <w:rsid w:val="00967ECC"/>
    <w:rsid w:val="00970DE3"/>
    <w:rsid w:val="0097106B"/>
    <w:rsid w:val="0097177B"/>
    <w:rsid w:val="00971A60"/>
    <w:rsid w:val="00971D66"/>
    <w:rsid w:val="00973EE8"/>
    <w:rsid w:val="00974765"/>
    <w:rsid w:val="00974C61"/>
    <w:rsid w:val="00975149"/>
    <w:rsid w:val="00976F57"/>
    <w:rsid w:val="009775B6"/>
    <w:rsid w:val="00977BB3"/>
    <w:rsid w:val="00977F0E"/>
    <w:rsid w:val="00980E44"/>
    <w:rsid w:val="00985991"/>
    <w:rsid w:val="00985B1D"/>
    <w:rsid w:val="00985F26"/>
    <w:rsid w:val="0098626A"/>
    <w:rsid w:val="00986D9B"/>
    <w:rsid w:val="0098733A"/>
    <w:rsid w:val="00987971"/>
    <w:rsid w:val="00990C7B"/>
    <w:rsid w:val="009910AF"/>
    <w:rsid w:val="00993606"/>
    <w:rsid w:val="00993A41"/>
    <w:rsid w:val="00993CE6"/>
    <w:rsid w:val="00993DE2"/>
    <w:rsid w:val="00994DC3"/>
    <w:rsid w:val="00994EFE"/>
    <w:rsid w:val="009963A0"/>
    <w:rsid w:val="0099751B"/>
    <w:rsid w:val="00997675"/>
    <w:rsid w:val="00997766"/>
    <w:rsid w:val="009A05D2"/>
    <w:rsid w:val="009A0CD6"/>
    <w:rsid w:val="009A48DB"/>
    <w:rsid w:val="009A5221"/>
    <w:rsid w:val="009A5714"/>
    <w:rsid w:val="009A580A"/>
    <w:rsid w:val="009A7118"/>
    <w:rsid w:val="009A7B0D"/>
    <w:rsid w:val="009B00B1"/>
    <w:rsid w:val="009B10EA"/>
    <w:rsid w:val="009B18E9"/>
    <w:rsid w:val="009B39BE"/>
    <w:rsid w:val="009B39C3"/>
    <w:rsid w:val="009B3DDC"/>
    <w:rsid w:val="009B3FDA"/>
    <w:rsid w:val="009B4542"/>
    <w:rsid w:val="009B489C"/>
    <w:rsid w:val="009B56C3"/>
    <w:rsid w:val="009B57A5"/>
    <w:rsid w:val="009B72AC"/>
    <w:rsid w:val="009C2120"/>
    <w:rsid w:val="009C3347"/>
    <w:rsid w:val="009C4458"/>
    <w:rsid w:val="009C510A"/>
    <w:rsid w:val="009C5A5E"/>
    <w:rsid w:val="009C60CB"/>
    <w:rsid w:val="009C6839"/>
    <w:rsid w:val="009C6DA2"/>
    <w:rsid w:val="009C7DC9"/>
    <w:rsid w:val="009D095F"/>
    <w:rsid w:val="009D1931"/>
    <w:rsid w:val="009D207D"/>
    <w:rsid w:val="009D338C"/>
    <w:rsid w:val="009D3453"/>
    <w:rsid w:val="009D3492"/>
    <w:rsid w:val="009D366A"/>
    <w:rsid w:val="009D477C"/>
    <w:rsid w:val="009D4A05"/>
    <w:rsid w:val="009D4B1F"/>
    <w:rsid w:val="009D6EDF"/>
    <w:rsid w:val="009E04D5"/>
    <w:rsid w:val="009E056C"/>
    <w:rsid w:val="009E0D6D"/>
    <w:rsid w:val="009E1025"/>
    <w:rsid w:val="009E118B"/>
    <w:rsid w:val="009E1CAC"/>
    <w:rsid w:val="009E1D57"/>
    <w:rsid w:val="009E2057"/>
    <w:rsid w:val="009E20E4"/>
    <w:rsid w:val="009E2CDE"/>
    <w:rsid w:val="009E4C36"/>
    <w:rsid w:val="009E5ECF"/>
    <w:rsid w:val="009E7809"/>
    <w:rsid w:val="009F0209"/>
    <w:rsid w:val="009F05CC"/>
    <w:rsid w:val="009F10FF"/>
    <w:rsid w:val="009F175E"/>
    <w:rsid w:val="009F239B"/>
    <w:rsid w:val="009F3FDA"/>
    <w:rsid w:val="009F77F9"/>
    <w:rsid w:val="009F7D8F"/>
    <w:rsid w:val="00A00773"/>
    <w:rsid w:val="00A00857"/>
    <w:rsid w:val="00A01903"/>
    <w:rsid w:val="00A02095"/>
    <w:rsid w:val="00A02A7A"/>
    <w:rsid w:val="00A03273"/>
    <w:rsid w:val="00A035E8"/>
    <w:rsid w:val="00A038AC"/>
    <w:rsid w:val="00A038E7"/>
    <w:rsid w:val="00A05F30"/>
    <w:rsid w:val="00A06896"/>
    <w:rsid w:val="00A07071"/>
    <w:rsid w:val="00A113C4"/>
    <w:rsid w:val="00A130F9"/>
    <w:rsid w:val="00A13A88"/>
    <w:rsid w:val="00A17A1A"/>
    <w:rsid w:val="00A17C07"/>
    <w:rsid w:val="00A21A51"/>
    <w:rsid w:val="00A22AE2"/>
    <w:rsid w:val="00A2346E"/>
    <w:rsid w:val="00A256AF"/>
    <w:rsid w:val="00A26792"/>
    <w:rsid w:val="00A26874"/>
    <w:rsid w:val="00A271A9"/>
    <w:rsid w:val="00A277B2"/>
    <w:rsid w:val="00A3012A"/>
    <w:rsid w:val="00A30FF9"/>
    <w:rsid w:val="00A31670"/>
    <w:rsid w:val="00A3304F"/>
    <w:rsid w:val="00A34618"/>
    <w:rsid w:val="00A349D7"/>
    <w:rsid w:val="00A3552B"/>
    <w:rsid w:val="00A36EBA"/>
    <w:rsid w:val="00A37C23"/>
    <w:rsid w:val="00A40117"/>
    <w:rsid w:val="00A40286"/>
    <w:rsid w:val="00A41CBC"/>
    <w:rsid w:val="00A42652"/>
    <w:rsid w:val="00A42667"/>
    <w:rsid w:val="00A42F92"/>
    <w:rsid w:val="00A435DE"/>
    <w:rsid w:val="00A442F4"/>
    <w:rsid w:val="00A4600A"/>
    <w:rsid w:val="00A460C6"/>
    <w:rsid w:val="00A46968"/>
    <w:rsid w:val="00A474E1"/>
    <w:rsid w:val="00A47C63"/>
    <w:rsid w:val="00A5068D"/>
    <w:rsid w:val="00A50711"/>
    <w:rsid w:val="00A51870"/>
    <w:rsid w:val="00A5245D"/>
    <w:rsid w:val="00A52AC1"/>
    <w:rsid w:val="00A53827"/>
    <w:rsid w:val="00A53B86"/>
    <w:rsid w:val="00A54CDA"/>
    <w:rsid w:val="00A54CFC"/>
    <w:rsid w:val="00A6072D"/>
    <w:rsid w:val="00A61604"/>
    <w:rsid w:val="00A6356F"/>
    <w:rsid w:val="00A637FB"/>
    <w:rsid w:val="00A63977"/>
    <w:rsid w:val="00A653A1"/>
    <w:rsid w:val="00A65529"/>
    <w:rsid w:val="00A665D3"/>
    <w:rsid w:val="00A66CC5"/>
    <w:rsid w:val="00A67317"/>
    <w:rsid w:val="00A6766B"/>
    <w:rsid w:val="00A67732"/>
    <w:rsid w:val="00A716F4"/>
    <w:rsid w:val="00A71B5F"/>
    <w:rsid w:val="00A71D5E"/>
    <w:rsid w:val="00A72528"/>
    <w:rsid w:val="00A74720"/>
    <w:rsid w:val="00A75322"/>
    <w:rsid w:val="00A758AC"/>
    <w:rsid w:val="00A75E91"/>
    <w:rsid w:val="00A75EC3"/>
    <w:rsid w:val="00A76418"/>
    <w:rsid w:val="00A76C18"/>
    <w:rsid w:val="00A77348"/>
    <w:rsid w:val="00A7770A"/>
    <w:rsid w:val="00A77CB6"/>
    <w:rsid w:val="00A80305"/>
    <w:rsid w:val="00A824D8"/>
    <w:rsid w:val="00A831A7"/>
    <w:rsid w:val="00A83A7D"/>
    <w:rsid w:val="00A859A6"/>
    <w:rsid w:val="00A85D1A"/>
    <w:rsid w:val="00A86CC1"/>
    <w:rsid w:val="00A87ED7"/>
    <w:rsid w:val="00A9021A"/>
    <w:rsid w:val="00A90B90"/>
    <w:rsid w:val="00A9150D"/>
    <w:rsid w:val="00A919A3"/>
    <w:rsid w:val="00A928CE"/>
    <w:rsid w:val="00A9447D"/>
    <w:rsid w:val="00A949C0"/>
    <w:rsid w:val="00A94B50"/>
    <w:rsid w:val="00A95215"/>
    <w:rsid w:val="00A960C0"/>
    <w:rsid w:val="00A96FED"/>
    <w:rsid w:val="00A97267"/>
    <w:rsid w:val="00AA003F"/>
    <w:rsid w:val="00AA0184"/>
    <w:rsid w:val="00AA060E"/>
    <w:rsid w:val="00AA3574"/>
    <w:rsid w:val="00AA396B"/>
    <w:rsid w:val="00AA468F"/>
    <w:rsid w:val="00AA5F9B"/>
    <w:rsid w:val="00AA7636"/>
    <w:rsid w:val="00AA7DD1"/>
    <w:rsid w:val="00AB08BC"/>
    <w:rsid w:val="00AB0ED1"/>
    <w:rsid w:val="00AB1F24"/>
    <w:rsid w:val="00AB2875"/>
    <w:rsid w:val="00AB2AF6"/>
    <w:rsid w:val="00AB2C42"/>
    <w:rsid w:val="00AB3C50"/>
    <w:rsid w:val="00AB4463"/>
    <w:rsid w:val="00AB45DC"/>
    <w:rsid w:val="00AB4725"/>
    <w:rsid w:val="00AB4CEF"/>
    <w:rsid w:val="00AB4CF4"/>
    <w:rsid w:val="00AB530D"/>
    <w:rsid w:val="00AB5429"/>
    <w:rsid w:val="00AB55EC"/>
    <w:rsid w:val="00AB5A25"/>
    <w:rsid w:val="00AB6129"/>
    <w:rsid w:val="00AB6350"/>
    <w:rsid w:val="00AB7F54"/>
    <w:rsid w:val="00AB7FB8"/>
    <w:rsid w:val="00AB7FE9"/>
    <w:rsid w:val="00AC108F"/>
    <w:rsid w:val="00AC16AE"/>
    <w:rsid w:val="00AC23AE"/>
    <w:rsid w:val="00AC31D7"/>
    <w:rsid w:val="00AC3611"/>
    <w:rsid w:val="00AC364A"/>
    <w:rsid w:val="00AC3B10"/>
    <w:rsid w:val="00AC440E"/>
    <w:rsid w:val="00AC4A4C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550"/>
    <w:rsid w:val="00AD47CB"/>
    <w:rsid w:val="00AD48C2"/>
    <w:rsid w:val="00AD4B0F"/>
    <w:rsid w:val="00AD527B"/>
    <w:rsid w:val="00AD55AD"/>
    <w:rsid w:val="00AD70B0"/>
    <w:rsid w:val="00AD7949"/>
    <w:rsid w:val="00AD7F5D"/>
    <w:rsid w:val="00AE007A"/>
    <w:rsid w:val="00AE13E7"/>
    <w:rsid w:val="00AE3712"/>
    <w:rsid w:val="00AE3D8C"/>
    <w:rsid w:val="00AE4C86"/>
    <w:rsid w:val="00AE56CF"/>
    <w:rsid w:val="00AE710D"/>
    <w:rsid w:val="00AE74AD"/>
    <w:rsid w:val="00AE7E1C"/>
    <w:rsid w:val="00AF0784"/>
    <w:rsid w:val="00AF0B97"/>
    <w:rsid w:val="00AF1EB7"/>
    <w:rsid w:val="00AF365D"/>
    <w:rsid w:val="00AF4B7A"/>
    <w:rsid w:val="00AF4C02"/>
    <w:rsid w:val="00AF4E31"/>
    <w:rsid w:val="00AF5008"/>
    <w:rsid w:val="00AF512B"/>
    <w:rsid w:val="00AF53E2"/>
    <w:rsid w:val="00AF5B62"/>
    <w:rsid w:val="00AF70F0"/>
    <w:rsid w:val="00AF7DFB"/>
    <w:rsid w:val="00AF7FDF"/>
    <w:rsid w:val="00B00162"/>
    <w:rsid w:val="00B00B56"/>
    <w:rsid w:val="00B00BD9"/>
    <w:rsid w:val="00B03C5B"/>
    <w:rsid w:val="00B04FB9"/>
    <w:rsid w:val="00B05110"/>
    <w:rsid w:val="00B05ABD"/>
    <w:rsid w:val="00B05F21"/>
    <w:rsid w:val="00B0709D"/>
    <w:rsid w:val="00B0783F"/>
    <w:rsid w:val="00B11617"/>
    <w:rsid w:val="00B11F7D"/>
    <w:rsid w:val="00B13E89"/>
    <w:rsid w:val="00B15A78"/>
    <w:rsid w:val="00B16214"/>
    <w:rsid w:val="00B16887"/>
    <w:rsid w:val="00B2001F"/>
    <w:rsid w:val="00B21351"/>
    <w:rsid w:val="00B21F03"/>
    <w:rsid w:val="00B22191"/>
    <w:rsid w:val="00B238AF"/>
    <w:rsid w:val="00B23D86"/>
    <w:rsid w:val="00B23ECA"/>
    <w:rsid w:val="00B25816"/>
    <w:rsid w:val="00B27075"/>
    <w:rsid w:val="00B30129"/>
    <w:rsid w:val="00B30E5D"/>
    <w:rsid w:val="00B324AC"/>
    <w:rsid w:val="00B338A9"/>
    <w:rsid w:val="00B34030"/>
    <w:rsid w:val="00B348AE"/>
    <w:rsid w:val="00B349A1"/>
    <w:rsid w:val="00B36119"/>
    <w:rsid w:val="00B37118"/>
    <w:rsid w:val="00B4011A"/>
    <w:rsid w:val="00B401A3"/>
    <w:rsid w:val="00B40CD8"/>
    <w:rsid w:val="00B40D88"/>
    <w:rsid w:val="00B41086"/>
    <w:rsid w:val="00B4448A"/>
    <w:rsid w:val="00B4449C"/>
    <w:rsid w:val="00B455CC"/>
    <w:rsid w:val="00B45789"/>
    <w:rsid w:val="00B478AF"/>
    <w:rsid w:val="00B50914"/>
    <w:rsid w:val="00B5092A"/>
    <w:rsid w:val="00B50B12"/>
    <w:rsid w:val="00B50B5A"/>
    <w:rsid w:val="00B53A41"/>
    <w:rsid w:val="00B542CB"/>
    <w:rsid w:val="00B554DC"/>
    <w:rsid w:val="00B55761"/>
    <w:rsid w:val="00B560BB"/>
    <w:rsid w:val="00B562B3"/>
    <w:rsid w:val="00B56E9D"/>
    <w:rsid w:val="00B56F3A"/>
    <w:rsid w:val="00B601BE"/>
    <w:rsid w:val="00B61D5A"/>
    <w:rsid w:val="00B62B03"/>
    <w:rsid w:val="00B62DD5"/>
    <w:rsid w:val="00B630AF"/>
    <w:rsid w:val="00B632BC"/>
    <w:rsid w:val="00B640AD"/>
    <w:rsid w:val="00B64BE7"/>
    <w:rsid w:val="00B67C36"/>
    <w:rsid w:val="00B704C1"/>
    <w:rsid w:val="00B710C4"/>
    <w:rsid w:val="00B7200E"/>
    <w:rsid w:val="00B723BC"/>
    <w:rsid w:val="00B74704"/>
    <w:rsid w:val="00B806EE"/>
    <w:rsid w:val="00B80AAC"/>
    <w:rsid w:val="00B80E64"/>
    <w:rsid w:val="00B81864"/>
    <w:rsid w:val="00B81FB5"/>
    <w:rsid w:val="00B82713"/>
    <w:rsid w:val="00B82DFE"/>
    <w:rsid w:val="00B84544"/>
    <w:rsid w:val="00B84E5C"/>
    <w:rsid w:val="00B85459"/>
    <w:rsid w:val="00B85B51"/>
    <w:rsid w:val="00B864E8"/>
    <w:rsid w:val="00B87748"/>
    <w:rsid w:val="00B9032D"/>
    <w:rsid w:val="00B90F8D"/>
    <w:rsid w:val="00B914AA"/>
    <w:rsid w:val="00B9319C"/>
    <w:rsid w:val="00B93705"/>
    <w:rsid w:val="00B94D78"/>
    <w:rsid w:val="00B9516C"/>
    <w:rsid w:val="00B96D3D"/>
    <w:rsid w:val="00BA04FE"/>
    <w:rsid w:val="00BA0A46"/>
    <w:rsid w:val="00BA0C88"/>
    <w:rsid w:val="00BA22E4"/>
    <w:rsid w:val="00BA398B"/>
    <w:rsid w:val="00BA44BC"/>
    <w:rsid w:val="00BA5C88"/>
    <w:rsid w:val="00BA623A"/>
    <w:rsid w:val="00BA6240"/>
    <w:rsid w:val="00BA7143"/>
    <w:rsid w:val="00BB0749"/>
    <w:rsid w:val="00BB21D2"/>
    <w:rsid w:val="00BB290D"/>
    <w:rsid w:val="00BB2BD4"/>
    <w:rsid w:val="00BB3AE5"/>
    <w:rsid w:val="00BB6DBF"/>
    <w:rsid w:val="00BB7AD8"/>
    <w:rsid w:val="00BC04DD"/>
    <w:rsid w:val="00BC1013"/>
    <w:rsid w:val="00BC10EF"/>
    <w:rsid w:val="00BC1733"/>
    <w:rsid w:val="00BC2096"/>
    <w:rsid w:val="00BC2195"/>
    <w:rsid w:val="00BC2CE0"/>
    <w:rsid w:val="00BC3688"/>
    <w:rsid w:val="00BC3831"/>
    <w:rsid w:val="00BC4CEC"/>
    <w:rsid w:val="00BC4D75"/>
    <w:rsid w:val="00BC5626"/>
    <w:rsid w:val="00BC59C3"/>
    <w:rsid w:val="00BC5C18"/>
    <w:rsid w:val="00BC7CD1"/>
    <w:rsid w:val="00BD002E"/>
    <w:rsid w:val="00BD07B1"/>
    <w:rsid w:val="00BD0885"/>
    <w:rsid w:val="00BD0E0E"/>
    <w:rsid w:val="00BD3049"/>
    <w:rsid w:val="00BD3BFC"/>
    <w:rsid w:val="00BD3FBD"/>
    <w:rsid w:val="00BD564A"/>
    <w:rsid w:val="00BD67D2"/>
    <w:rsid w:val="00BD6F2B"/>
    <w:rsid w:val="00BD7F49"/>
    <w:rsid w:val="00BE0799"/>
    <w:rsid w:val="00BE1421"/>
    <w:rsid w:val="00BE1657"/>
    <w:rsid w:val="00BE24FD"/>
    <w:rsid w:val="00BE2566"/>
    <w:rsid w:val="00BE3790"/>
    <w:rsid w:val="00BE3ABF"/>
    <w:rsid w:val="00BE46EF"/>
    <w:rsid w:val="00BE6655"/>
    <w:rsid w:val="00BE6C96"/>
    <w:rsid w:val="00BE773C"/>
    <w:rsid w:val="00BE7763"/>
    <w:rsid w:val="00BE7F85"/>
    <w:rsid w:val="00BF095B"/>
    <w:rsid w:val="00BF10C9"/>
    <w:rsid w:val="00BF1808"/>
    <w:rsid w:val="00BF3DEF"/>
    <w:rsid w:val="00BF3F8C"/>
    <w:rsid w:val="00BF4B06"/>
    <w:rsid w:val="00BF5871"/>
    <w:rsid w:val="00BF63FB"/>
    <w:rsid w:val="00BF6675"/>
    <w:rsid w:val="00BF7CCC"/>
    <w:rsid w:val="00C00EFD"/>
    <w:rsid w:val="00C01B11"/>
    <w:rsid w:val="00C01D51"/>
    <w:rsid w:val="00C0228A"/>
    <w:rsid w:val="00C02FA2"/>
    <w:rsid w:val="00C042F5"/>
    <w:rsid w:val="00C043EA"/>
    <w:rsid w:val="00C050EC"/>
    <w:rsid w:val="00C0510D"/>
    <w:rsid w:val="00C05BAA"/>
    <w:rsid w:val="00C05C91"/>
    <w:rsid w:val="00C0763A"/>
    <w:rsid w:val="00C109D3"/>
    <w:rsid w:val="00C120E1"/>
    <w:rsid w:val="00C12AE7"/>
    <w:rsid w:val="00C13DD3"/>
    <w:rsid w:val="00C14081"/>
    <w:rsid w:val="00C145A3"/>
    <w:rsid w:val="00C16F76"/>
    <w:rsid w:val="00C20375"/>
    <w:rsid w:val="00C216CB"/>
    <w:rsid w:val="00C21792"/>
    <w:rsid w:val="00C21EE4"/>
    <w:rsid w:val="00C226A6"/>
    <w:rsid w:val="00C232D2"/>
    <w:rsid w:val="00C23860"/>
    <w:rsid w:val="00C23E03"/>
    <w:rsid w:val="00C2440F"/>
    <w:rsid w:val="00C24CA5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3D7D"/>
    <w:rsid w:val="00C34ED4"/>
    <w:rsid w:val="00C3563D"/>
    <w:rsid w:val="00C35BFC"/>
    <w:rsid w:val="00C35EE7"/>
    <w:rsid w:val="00C36060"/>
    <w:rsid w:val="00C36288"/>
    <w:rsid w:val="00C3655E"/>
    <w:rsid w:val="00C3662D"/>
    <w:rsid w:val="00C41A12"/>
    <w:rsid w:val="00C41F61"/>
    <w:rsid w:val="00C425FF"/>
    <w:rsid w:val="00C43417"/>
    <w:rsid w:val="00C4615B"/>
    <w:rsid w:val="00C46811"/>
    <w:rsid w:val="00C46D52"/>
    <w:rsid w:val="00C4794F"/>
    <w:rsid w:val="00C47CD2"/>
    <w:rsid w:val="00C504E4"/>
    <w:rsid w:val="00C50A5B"/>
    <w:rsid w:val="00C511E5"/>
    <w:rsid w:val="00C5150E"/>
    <w:rsid w:val="00C517EA"/>
    <w:rsid w:val="00C52C28"/>
    <w:rsid w:val="00C52CE6"/>
    <w:rsid w:val="00C53424"/>
    <w:rsid w:val="00C53BD4"/>
    <w:rsid w:val="00C556BE"/>
    <w:rsid w:val="00C562AD"/>
    <w:rsid w:val="00C56844"/>
    <w:rsid w:val="00C57E39"/>
    <w:rsid w:val="00C601E2"/>
    <w:rsid w:val="00C61141"/>
    <w:rsid w:val="00C62D0C"/>
    <w:rsid w:val="00C64345"/>
    <w:rsid w:val="00C6439A"/>
    <w:rsid w:val="00C64A7A"/>
    <w:rsid w:val="00C65982"/>
    <w:rsid w:val="00C6730A"/>
    <w:rsid w:val="00C6797E"/>
    <w:rsid w:val="00C70D78"/>
    <w:rsid w:val="00C713E9"/>
    <w:rsid w:val="00C71909"/>
    <w:rsid w:val="00C74467"/>
    <w:rsid w:val="00C7472C"/>
    <w:rsid w:val="00C74A33"/>
    <w:rsid w:val="00C76C33"/>
    <w:rsid w:val="00C77028"/>
    <w:rsid w:val="00C77DA1"/>
    <w:rsid w:val="00C8434A"/>
    <w:rsid w:val="00C849F8"/>
    <w:rsid w:val="00C85A79"/>
    <w:rsid w:val="00C85B26"/>
    <w:rsid w:val="00C863AC"/>
    <w:rsid w:val="00C86775"/>
    <w:rsid w:val="00C86AFB"/>
    <w:rsid w:val="00C87946"/>
    <w:rsid w:val="00C90C9C"/>
    <w:rsid w:val="00C90EDE"/>
    <w:rsid w:val="00C91B24"/>
    <w:rsid w:val="00C91F17"/>
    <w:rsid w:val="00C9265D"/>
    <w:rsid w:val="00C93A03"/>
    <w:rsid w:val="00C93EFA"/>
    <w:rsid w:val="00C951B4"/>
    <w:rsid w:val="00C951F2"/>
    <w:rsid w:val="00C95F0E"/>
    <w:rsid w:val="00C97161"/>
    <w:rsid w:val="00C97335"/>
    <w:rsid w:val="00CA10AA"/>
    <w:rsid w:val="00CA2EC1"/>
    <w:rsid w:val="00CA2FCE"/>
    <w:rsid w:val="00CA3F50"/>
    <w:rsid w:val="00CA46BB"/>
    <w:rsid w:val="00CA4747"/>
    <w:rsid w:val="00CA7132"/>
    <w:rsid w:val="00CA7530"/>
    <w:rsid w:val="00CA7556"/>
    <w:rsid w:val="00CA79F3"/>
    <w:rsid w:val="00CB03CB"/>
    <w:rsid w:val="00CB08C9"/>
    <w:rsid w:val="00CB2F4B"/>
    <w:rsid w:val="00CB3B66"/>
    <w:rsid w:val="00CB462D"/>
    <w:rsid w:val="00CB49B9"/>
    <w:rsid w:val="00CB4AC6"/>
    <w:rsid w:val="00CB4F93"/>
    <w:rsid w:val="00CB5A87"/>
    <w:rsid w:val="00CB684A"/>
    <w:rsid w:val="00CB7605"/>
    <w:rsid w:val="00CB7CAD"/>
    <w:rsid w:val="00CC009B"/>
    <w:rsid w:val="00CC1218"/>
    <w:rsid w:val="00CC27F5"/>
    <w:rsid w:val="00CC300F"/>
    <w:rsid w:val="00CC33A4"/>
    <w:rsid w:val="00CC52E9"/>
    <w:rsid w:val="00CC741E"/>
    <w:rsid w:val="00CD082B"/>
    <w:rsid w:val="00CD0FD8"/>
    <w:rsid w:val="00CD11D6"/>
    <w:rsid w:val="00CD13F1"/>
    <w:rsid w:val="00CD1D46"/>
    <w:rsid w:val="00CD1E71"/>
    <w:rsid w:val="00CD424F"/>
    <w:rsid w:val="00CD54C2"/>
    <w:rsid w:val="00CD59C5"/>
    <w:rsid w:val="00CD5B7B"/>
    <w:rsid w:val="00CD5C3E"/>
    <w:rsid w:val="00CD6364"/>
    <w:rsid w:val="00CD650A"/>
    <w:rsid w:val="00CD6AB0"/>
    <w:rsid w:val="00CD764F"/>
    <w:rsid w:val="00CE0192"/>
    <w:rsid w:val="00CE19BB"/>
    <w:rsid w:val="00CE1B83"/>
    <w:rsid w:val="00CE28CC"/>
    <w:rsid w:val="00CE2A58"/>
    <w:rsid w:val="00CE2CAC"/>
    <w:rsid w:val="00CE34B8"/>
    <w:rsid w:val="00CE3717"/>
    <w:rsid w:val="00CE396E"/>
    <w:rsid w:val="00CE3E01"/>
    <w:rsid w:val="00CE4077"/>
    <w:rsid w:val="00CE4C68"/>
    <w:rsid w:val="00CE4F61"/>
    <w:rsid w:val="00CE5BFF"/>
    <w:rsid w:val="00CE61FC"/>
    <w:rsid w:val="00CF0089"/>
    <w:rsid w:val="00CF0B95"/>
    <w:rsid w:val="00CF18B0"/>
    <w:rsid w:val="00CF258A"/>
    <w:rsid w:val="00CF3A54"/>
    <w:rsid w:val="00CF3BAE"/>
    <w:rsid w:val="00CF3F64"/>
    <w:rsid w:val="00CF465B"/>
    <w:rsid w:val="00CF5D82"/>
    <w:rsid w:val="00CF62A6"/>
    <w:rsid w:val="00CF7112"/>
    <w:rsid w:val="00CF73DC"/>
    <w:rsid w:val="00D01F97"/>
    <w:rsid w:val="00D0272A"/>
    <w:rsid w:val="00D028ED"/>
    <w:rsid w:val="00D02BE9"/>
    <w:rsid w:val="00D02C68"/>
    <w:rsid w:val="00D037C9"/>
    <w:rsid w:val="00D0412D"/>
    <w:rsid w:val="00D04922"/>
    <w:rsid w:val="00D04B8A"/>
    <w:rsid w:val="00D0725A"/>
    <w:rsid w:val="00D10470"/>
    <w:rsid w:val="00D11AB4"/>
    <w:rsid w:val="00D12B6C"/>
    <w:rsid w:val="00D12E5B"/>
    <w:rsid w:val="00D134A4"/>
    <w:rsid w:val="00D14AA5"/>
    <w:rsid w:val="00D14BB0"/>
    <w:rsid w:val="00D1549F"/>
    <w:rsid w:val="00D15C5C"/>
    <w:rsid w:val="00D15CCB"/>
    <w:rsid w:val="00D1698F"/>
    <w:rsid w:val="00D16EC1"/>
    <w:rsid w:val="00D20295"/>
    <w:rsid w:val="00D20AB0"/>
    <w:rsid w:val="00D210AF"/>
    <w:rsid w:val="00D23D33"/>
    <w:rsid w:val="00D24DA2"/>
    <w:rsid w:val="00D25632"/>
    <w:rsid w:val="00D25C68"/>
    <w:rsid w:val="00D261F1"/>
    <w:rsid w:val="00D30FE0"/>
    <w:rsid w:val="00D310F9"/>
    <w:rsid w:val="00D3112D"/>
    <w:rsid w:val="00D31567"/>
    <w:rsid w:val="00D3220E"/>
    <w:rsid w:val="00D32659"/>
    <w:rsid w:val="00D331F8"/>
    <w:rsid w:val="00D34512"/>
    <w:rsid w:val="00D3487A"/>
    <w:rsid w:val="00D34DF3"/>
    <w:rsid w:val="00D40FB2"/>
    <w:rsid w:val="00D410DC"/>
    <w:rsid w:val="00D41CC5"/>
    <w:rsid w:val="00D42571"/>
    <w:rsid w:val="00D42AFD"/>
    <w:rsid w:val="00D42E19"/>
    <w:rsid w:val="00D44345"/>
    <w:rsid w:val="00D457F6"/>
    <w:rsid w:val="00D45CD3"/>
    <w:rsid w:val="00D462DB"/>
    <w:rsid w:val="00D46ABA"/>
    <w:rsid w:val="00D46C82"/>
    <w:rsid w:val="00D47C09"/>
    <w:rsid w:val="00D51334"/>
    <w:rsid w:val="00D525EB"/>
    <w:rsid w:val="00D53003"/>
    <w:rsid w:val="00D536F2"/>
    <w:rsid w:val="00D53919"/>
    <w:rsid w:val="00D5656A"/>
    <w:rsid w:val="00D56C8D"/>
    <w:rsid w:val="00D573D5"/>
    <w:rsid w:val="00D57E49"/>
    <w:rsid w:val="00D61F1E"/>
    <w:rsid w:val="00D61FA4"/>
    <w:rsid w:val="00D627B3"/>
    <w:rsid w:val="00D6282D"/>
    <w:rsid w:val="00D62A77"/>
    <w:rsid w:val="00D63A93"/>
    <w:rsid w:val="00D645B6"/>
    <w:rsid w:val="00D64B66"/>
    <w:rsid w:val="00D65890"/>
    <w:rsid w:val="00D65E9E"/>
    <w:rsid w:val="00D6706B"/>
    <w:rsid w:val="00D700B8"/>
    <w:rsid w:val="00D706A8"/>
    <w:rsid w:val="00D70B62"/>
    <w:rsid w:val="00D70DCE"/>
    <w:rsid w:val="00D71014"/>
    <w:rsid w:val="00D7233B"/>
    <w:rsid w:val="00D72B51"/>
    <w:rsid w:val="00D72DD1"/>
    <w:rsid w:val="00D748D8"/>
    <w:rsid w:val="00D77B90"/>
    <w:rsid w:val="00D801EE"/>
    <w:rsid w:val="00D806DA"/>
    <w:rsid w:val="00D80E9D"/>
    <w:rsid w:val="00D811D5"/>
    <w:rsid w:val="00D81E09"/>
    <w:rsid w:val="00D82953"/>
    <w:rsid w:val="00D82BB2"/>
    <w:rsid w:val="00D83670"/>
    <w:rsid w:val="00D8593D"/>
    <w:rsid w:val="00D85B1C"/>
    <w:rsid w:val="00D86C28"/>
    <w:rsid w:val="00D874BD"/>
    <w:rsid w:val="00D8758F"/>
    <w:rsid w:val="00D905F0"/>
    <w:rsid w:val="00D9101B"/>
    <w:rsid w:val="00D91D08"/>
    <w:rsid w:val="00D91DAF"/>
    <w:rsid w:val="00D91F9B"/>
    <w:rsid w:val="00D92B4E"/>
    <w:rsid w:val="00D92CCA"/>
    <w:rsid w:val="00D94D5A"/>
    <w:rsid w:val="00D95285"/>
    <w:rsid w:val="00D95FB7"/>
    <w:rsid w:val="00D96454"/>
    <w:rsid w:val="00D976A6"/>
    <w:rsid w:val="00D97ABE"/>
    <w:rsid w:val="00DA0439"/>
    <w:rsid w:val="00DA052A"/>
    <w:rsid w:val="00DA0535"/>
    <w:rsid w:val="00DA0DBE"/>
    <w:rsid w:val="00DA2551"/>
    <w:rsid w:val="00DA2EDB"/>
    <w:rsid w:val="00DA6079"/>
    <w:rsid w:val="00DA63C4"/>
    <w:rsid w:val="00DA6A0E"/>
    <w:rsid w:val="00DA7454"/>
    <w:rsid w:val="00DA779C"/>
    <w:rsid w:val="00DB010C"/>
    <w:rsid w:val="00DB09FA"/>
    <w:rsid w:val="00DB259A"/>
    <w:rsid w:val="00DB284F"/>
    <w:rsid w:val="00DB2DBF"/>
    <w:rsid w:val="00DB3BEC"/>
    <w:rsid w:val="00DB5FE4"/>
    <w:rsid w:val="00DB6638"/>
    <w:rsid w:val="00DB6D4C"/>
    <w:rsid w:val="00DB701B"/>
    <w:rsid w:val="00DC1350"/>
    <w:rsid w:val="00DC2604"/>
    <w:rsid w:val="00DC50B0"/>
    <w:rsid w:val="00DC5CF0"/>
    <w:rsid w:val="00DC678A"/>
    <w:rsid w:val="00DC6F03"/>
    <w:rsid w:val="00DC75BE"/>
    <w:rsid w:val="00DD079F"/>
    <w:rsid w:val="00DD0ABB"/>
    <w:rsid w:val="00DD1AEB"/>
    <w:rsid w:val="00DD2049"/>
    <w:rsid w:val="00DD293D"/>
    <w:rsid w:val="00DD2C39"/>
    <w:rsid w:val="00DD325C"/>
    <w:rsid w:val="00DD4186"/>
    <w:rsid w:val="00DD53B3"/>
    <w:rsid w:val="00DD5544"/>
    <w:rsid w:val="00DD5B5F"/>
    <w:rsid w:val="00DD67B0"/>
    <w:rsid w:val="00DD6A64"/>
    <w:rsid w:val="00DD6C3A"/>
    <w:rsid w:val="00DE11E6"/>
    <w:rsid w:val="00DE24B2"/>
    <w:rsid w:val="00DE2AA4"/>
    <w:rsid w:val="00DE2B1B"/>
    <w:rsid w:val="00DE39AE"/>
    <w:rsid w:val="00DE4821"/>
    <w:rsid w:val="00DE4A7D"/>
    <w:rsid w:val="00DE4AA7"/>
    <w:rsid w:val="00DE4AAE"/>
    <w:rsid w:val="00DE5527"/>
    <w:rsid w:val="00DE6531"/>
    <w:rsid w:val="00DE7B48"/>
    <w:rsid w:val="00DE7FE0"/>
    <w:rsid w:val="00DF08B8"/>
    <w:rsid w:val="00DF0CD0"/>
    <w:rsid w:val="00DF2517"/>
    <w:rsid w:val="00DF2E35"/>
    <w:rsid w:val="00DF30B8"/>
    <w:rsid w:val="00DF31B7"/>
    <w:rsid w:val="00DF338A"/>
    <w:rsid w:val="00DF33A2"/>
    <w:rsid w:val="00DF37FF"/>
    <w:rsid w:val="00DF3C84"/>
    <w:rsid w:val="00DF78FC"/>
    <w:rsid w:val="00DF7BFD"/>
    <w:rsid w:val="00E002FE"/>
    <w:rsid w:val="00E01E01"/>
    <w:rsid w:val="00E020B8"/>
    <w:rsid w:val="00E03BD3"/>
    <w:rsid w:val="00E04618"/>
    <w:rsid w:val="00E05FB2"/>
    <w:rsid w:val="00E06B59"/>
    <w:rsid w:val="00E07DFC"/>
    <w:rsid w:val="00E103FA"/>
    <w:rsid w:val="00E1040A"/>
    <w:rsid w:val="00E11DC8"/>
    <w:rsid w:val="00E1201F"/>
    <w:rsid w:val="00E126B6"/>
    <w:rsid w:val="00E12744"/>
    <w:rsid w:val="00E12A19"/>
    <w:rsid w:val="00E138EA"/>
    <w:rsid w:val="00E16560"/>
    <w:rsid w:val="00E16D9A"/>
    <w:rsid w:val="00E1704C"/>
    <w:rsid w:val="00E17579"/>
    <w:rsid w:val="00E17B88"/>
    <w:rsid w:val="00E17F69"/>
    <w:rsid w:val="00E20900"/>
    <w:rsid w:val="00E20E0E"/>
    <w:rsid w:val="00E223F6"/>
    <w:rsid w:val="00E2260C"/>
    <w:rsid w:val="00E231E8"/>
    <w:rsid w:val="00E234DA"/>
    <w:rsid w:val="00E24C4E"/>
    <w:rsid w:val="00E2719A"/>
    <w:rsid w:val="00E313B0"/>
    <w:rsid w:val="00E31DAC"/>
    <w:rsid w:val="00E32552"/>
    <w:rsid w:val="00E329C2"/>
    <w:rsid w:val="00E32E19"/>
    <w:rsid w:val="00E335D4"/>
    <w:rsid w:val="00E33770"/>
    <w:rsid w:val="00E3510F"/>
    <w:rsid w:val="00E36E44"/>
    <w:rsid w:val="00E377E8"/>
    <w:rsid w:val="00E37846"/>
    <w:rsid w:val="00E40E8B"/>
    <w:rsid w:val="00E40F6A"/>
    <w:rsid w:val="00E42E73"/>
    <w:rsid w:val="00E433F9"/>
    <w:rsid w:val="00E4412C"/>
    <w:rsid w:val="00E44391"/>
    <w:rsid w:val="00E44B8D"/>
    <w:rsid w:val="00E45098"/>
    <w:rsid w:val="00E50375"/>
    <w:rsid w:val="00E50995"/>
    <w:rsid w:val="00E50A26"/>
    <w:rsid w:val="00E50A5E"/>
    <w:rsid w:val="00E50F05"/>
    <w:rsid w:val="00E5198F"/>
    <w:rsid w:val="00E53765"/>
    <w:rsid w:val="00E54801"/>
    <w:rsid w:val="00E5595E"/>
    <w:rsid w:val="00E55A38"/>
    <w:rsid w:val="00E6003B"/>
    <w:rsid w:val="00E62CB3"/>
    <w:rsid w:val="00E63E5A"/>
    <w:rsid w:val="00E64CD6"/>
    <w:rsid w:val="00E64D2F"/>
    <w:rsid w:val="00E655A3"/>
    <w:rsid w:val="00E65DD5"/>
    <w:rsid w:val="00E673DB"/>
    <w:rsid w:val="00E70ED2"/>
    <w:rsid w:val="00E71294"/>
    <w:rsid w:val="00E71C1E"/>
    <w:rsid w:val="00E73F8E"/>
    <w:rsid w:val="00E74A7A"/>
    <w:rsid w:val="00E74C4C"/>
    <w:rsid w:val="00E751E1"/>
    <w:rsid w:val="00E755E8"/>
    <w:rsid w:val="00E763B1"/>
    <w:rsid w:val="00E76550"/>
    <w:rsid w:val="00E7768F"/>
    <w:rsid w:val="00E80489"/>
    <w:rsid w:val="00E814B2"/>
    <w:rsid w:val="00E81C0B"/>
    <w:rsid w:val="00E82FC8"/>
    <w:rsid w:val="00E84B35"/>
    <w:rsid w:val="00E85519"/>
    <w:rsid w:val="00E8599D"/>
    <w:rsid w:val="00E86A80"/>
    <w:rsid w:val="00E87862"/>
    <w:rsid w:val="00E91973"/>
    <w:rsid w:val="00E937E4"/>
    <w:rsid w:val="00E94380"/>
    <w:rsid w:val="00E949E6"/>
    <w:rsid w:val="00E963F2"/>
    <w:rsid w:val="00E97C05"/>
    <w:rsid w:val="00E97E1E"/>
    <w:rsid w:val="00EA1787"/>
    <w:rsid w:val="00EA21A2"/>
    <w:rsid w:val="00EA25DD"/>
    <w:rsid w:val="00EA38D7"/>
    <w:rsid w:val="00EA4D2B"/>
    <w:rsid w:val="00EA5020"/>
    <w:rsid w:val="00EA5D5E"/>
    <w:rsid w:val="00EA7724"/>
    <w:rsid w:val="00EA7FC4"/>
    <w:rsid w:val="00EB06E0"/>
    <w:rsid w:val="00EB0845"/>
    <w:rsid w:val="00EB1911"/>
    <w:rsid w:val="00EB1C3D"/>
    <w:rsid w:val="00EB1C6D"/>
    <w:rsid w:val="00EB200C"/>
    <w:rsid w:val="00EB2C9A"/>
    <w:rsid w:val="00EB30F1"/>
    <w:rsid w:val="00EB3A47"/>
    <w:rsid w:val="00EB4667"/>
    <w:rsid w:val="00EB5E88"/>
    <w:rsid w:val="00EB7471"/>
    <w:rsid w:val="00EC044C"/>
    <w:rsid w:val="00EC084A"/>
    <w:rsid w:val="00EC09C3"/>
    <w:rsid w:val="00EC2147"/>
    <w:rsid w:val="00EC2D34"/>
    <w:rsid w:val="00EC3AE0"/>
    <w:rsid w:val="00EC3F2B"/>
    <w:rsid w:val="00EC5006"/>
    <w:rsid w:val="00EC518C"/>
    <w:rsid w:val="00EC60DF"/>
    <w:rsid w:val="00EC6BBB"/>
    <w:rsid w:val="00EC734C"/>
    <w:rsid w:val="00ED1633"/>
    <w:rsid w:val="00ED295A"/>
    <w:rsid w:val="00ED29EA"/>
    <w:rsid w:val="00ED2AB1"/>
    <w:rsid w:val="00ED3D12"/>
    <w:rsid w:val="00ED53C1"/>
    <w:rsid w:val="00ED543A"/>
    <w:rsid w:val="00ED63DD"/>
    <w:rsid w:val="00ED7074"/>
    <w:rsid w:val="00ED76B1"/>
    <w:rsid w:val="00EE1081"/>
    <w:rsid w:val="00EE245D"/>
    <w:rsid w:val="00EE2EFF"/>
    <w:rsid w:val="00EE32AC"/>
    <w:rsid w:val="00EE3503"/>
    <w:rsid w:val="00EE3811"/>
    <w:rsid w:val="00EE3BD4"/>
    <w:rsid w:val="00EE418B"/>
    <w:rsid w:val="00EE4459"/>
    <w:rsid w:val="00EE5DBD"/>
    <w:rsid w:val="00EE70AE"/>
    <w:rsid w:val="00EE726E"/>
    <w:rsid w:val="00EE74DF"/>
    <w:rsid w:val="00EE7503"/>
    <w:rsid w:val="00EF079B"/>
    <w:rsid w:val="00EF0F5E"/>
    <w:rsid w:val="00EF1047"/>
    <w:rsid w:val="00EF162C"/>
    <w:rsid w:val="00EF1A95"/>
    <w:rsid w:val="00EF3D61"/>
    <w:rsid w:val="00EF3FCE"/>
    <w:rsid w:val="00EF516D"/>
    <w:rsid w:val="00EF6066"/>
    <w:rsid w:val="00EF63C8"/>
    <w:rsid w:val="00EF738B"/>
    <w:rsid w:val="00EF73AE"/>
    <w:rsid w:val="00EF76CB"/>
    <w:rsid w:val="00F00D27"/>
    <w:rsid w:val="00F01101"/>
    <w:rsid w:val="00F02812"/>
    <w:rsid w:val="00F040C4"/>
    <w:rsid w:val="00F04455"/>
    <w:rsid w:val="00F0575E"/>
    <w:rsid w:val="00F05AEF"/>
    <w:rsid w:val="00F06333"/>
    <w:rsid w:val="00F07498"/>
    <w:rsid w:val="00F07F79"/>
    <w:rsid w:val="00F125CE"/>
    <w:rsid w:val="00F12DF6"/>
    <w:rsid w:val="00F136D4"/>
    <w:rsid w:val="00F13D86"/>
    <w:rsid w:val="00F14B43"/>
    <w:rsid w:val="00F14DD7"/>
    <w:rsid w:val="00F14EB3"/>
    <w:rsid w:val="00F1545C"/>
    <w:rsid w:val="00F154E3"/>
    <w:rsid w:val="00F1573A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168A"/>
    <w:rsid w:val="00F25261"/>
    <w:rsid w:val="00F255F8"/>
    <w:rsid w:val="00F25E8C"/>
    <w:rsid w:val="00F26A33"/>
    <w:rsid w:val="00F26C8B"/>
    <w:rsid w:val="00F2719A"/>
    <w:rsid w:val="00F2794B"/>
    <w:rsid w:val="00F3017F"/>
    <w:rsid w:val="00F310DA"/>
    <w:rsid w:val="00F3299F"/>
    <w:rsid w:val="00F33D3C"/>
    <w:rsid w:val="00F3505C"/>
    <w:rsid w:val="00F355A5"/>
    <w:rsid w:val="00F35F99"/>
    <w:rsid w:val="00F4026B"/>
    <w:rsid w:val="00F4042C"/>
    <w:rsid w:val="00F40455"/>
    <w:rsid w:val="00F43990"/>
    <w:rsid w:val="00F43B96"/>
    <w:rsid w:val="00F43C84"/>
    <w:rsid w:val="00F444E3"/>
    <w:rsid w:val="00F4556B"/>
    <w:rsid w:val="00F456F1"/>
    <w:rsid w:val="00F468AD"/>
    <w:rsid w:val="00F469D4"/>
    <w:rsid w:val="00F46BF3"/>
    <w:rsid w:val="00F47A1C"/>
    <w:rsid w:val="00F50DE1"/>
    <w:rsid w:val="00F50EBF"/>
    <w:rsid w:val="00F518C6"/>
    <w:rsid w:val="00F51CF9"/>
    <w:rsid w:val="00F532B1"/>
    <w:rsid w:val="00F544FB"/>
    <w:rsid w:val="00F547F3"/>
    <w:rsid w:val="00F559C3"/>
    <w:rsid w:val="00F55C7F"/>
    <w:rsid w:val="00F55EE3"/>
    <w:rsid w:val="00F566F2"/>
    <w:rsid w:val="00F56DB2"/>
    <w:rsid w:val="00F570AB"/>
    <w:rsid w:val="00F5716A"/>
    <w:rsid w:val="00F57EB1"/>
    <w:rsid w:val="00F60FDA"/>
    <w:rsid w:val="00F611D9"/>
    <w:rsid w:val="00F6230F"/>
    <w:rsid w:val="00F62963"/>
    <w:rsid w:val="00F62AA1"/>
    <w:rsid w:val="00F62C59"/>
    <w:rsid w:val="00F6426D"/>
    <w:rsid w:val="00F64D1D"/>
    <w:rsid w:val="00F6571A"/>
    <w:rsid w:val="00F65A29"/>
    <w:rsid w:val="00F65F55"/>
    <w:rsid w:val="00F66D74"/>
    <w:rsid w:val="00F66D79"/>
    <w:rsid w:val="00F675D4"/>
    <w:rsid w:val="00F67E76"/>
    <w:rsid w:val="00F711CC"/>
    <w:rsid w:val="00F712DE"/>
    <w:rsid w:val="00F717A4"/>
    <w:rsid w:val="00F72AED"/>
    <w:rsid w:val="00F72D31"/>
    <w:rsid w:val="00F74A32"/>
    <w:rsid w:val="00F752C7"/>
    <w:rsid w:val="00F754D2"/>
    <w:rsid w:val="00F75B48"/>
    <w:rsid w:val="00F7613F"/>
    <w:rsid w:val="00F766FB"/>
    <w:rsid w:val="00F77424"/>
    <w:rsid w:val="00F77CC4"/>
    <w:rsid w:val="00F804DE"/>
    <w:rsid w:val="00F81EE6"/>
    <w:rsid w:val="00F82880"/>
    <w:rsid w:val="00F84372"/>
    <w:rsid w:val="00F85D05"/>
    <w:rsid w:val="00F8633A"/>
    <w:rsid w:val="00F86829"/>
    <w:rsid w:val="00F877B6"/>
    <w:rsid w:val="00F87966"/>
    <w:rsid w:val="00F90D31"/>
    <w:rsid w:val="00F92789"/>
    <w:rsid w:val="00F9278C"/>
    <w:rsid w:val="00F937C9"/>
    <w:rsid w:val="00F943E0"/>
    <w:rsid w:val="00F95350"/>
    <w:rsid w:val="00F95A48"/>
    <w:rsid w:val="00F9687B"/>
    <w:rsid w:val="00F96A50"/>
    <w:rsid w:val="00FA20C9"/>
    <w:rsid w:val="00FA3CDA"/>
    <w:rsid w:val="00FA3D39"/>
    <w:rsid w:val="00FA43AE"/>
    <w:rsid w:val="00FA5BA0"/>
    <w:rsid w:val="00FA5FA6"/>
    <w:rsid w:val="00FA6DF7"/>
    <w:rsid w:val="00FA7898"/>
    <w:rsid w:val="00FB037A"/>
    <w:rsid w:val="00FB04C0"/>
    <w:rsid w:val="00FB129D"/>
    <w:rsid w:val="00FB1BBC"/>
    <w:rsid w:val="00FB2BC1"/>
    <w:rsid w:val="00FB3440"/>
    <w:rsid w:val="00FB38B8"/>
    <w:rsid w:val="00FB38E1"/>
    <w:rsid w:val="00FB43E9"/>
    <w:rsid w:val="00FB5704"/>
    <w:rsid w:val="00FB5F40"/>
    <w:rsid w:val="00FC136C"/>
    <w:rsid w:val="00FC1779"/>
    <w:rsid w:val="00FC23BE"/>
    <w:rsid w:val="00FC2A25"/>
    <w:rsid w:val="00FC3080"/>
    <w:rsid w:val="00FC3ED4"/>
    <w:rsid w:val="00FC417F"/>
    <w:rsid w:val="00FC4FF2"/>
    <w:rsid w:val="00FC5A6A"/>
    <w:rsid w:val="00FC5C15"/>
    <w:rsid w:val="00FC7416"/>
    <w:rsid w:val="00FC78F8"/>
    <w:rsid w:val="00FD0748"/>
    <w:rsid w:val="00FD0D18"/>
    <w:rsid w:val="00FD0F03"/>
    <w:rsid w:val="00FD0F06"/>
    <w:rsid w:val="00FD16C9"/>
    <w:rsid w:val="00FD2531"/>
    <w:rsid w:val="00FD26BB"/>
    <w:rsid w:val="00FD344F"/>
    <w:rsid w:val="00FD3B3F"/>
    <w:rsid w:val="00FD529F"/>
    <w:rsid w:val="00FD52B4"/>
    <w:rsid w:val="00FD559C"/>
    <w:rsid w:val="00FD5734"/>
    <w:rsid w:val="00FD5882"/>
    <w:rsid w:val="00FD58F0"/>
    <w:rsid w:val="00FD5F7E"/>
    <w:rsid w:val="00FD6062"/>
    <w:rsid w:val="00FD7F2F"/>
    <w:rsid w:val="00FE02DC"/>
    <w:rsid w:val="00FE0F03"/>
    <w:rsid w:val="00FE12C2"/>
    <w:rsid w:val="00FE1D65"/>
    <w:rsid w:val="00FE22CB"/>
    <w:rsid w:val="00FE23F0"/>
    <w:rsid w:val="00FE3A12"/>
    <w:rsid w:val="00FE4CAA"/>
    <w:rsid w:val="00FE562B"/>
    <w:rsid w:val="00FE5BEB"/>
    <w:rsid w:val="00FE79E5"/>
    <w:rsid w:val="00FF0100"/>
    <w:rsid w:val="00FF0DA9"/>
    <w:rsid w:val="00FF1F73"/>
    <w:rsid w:val="00FF20BB"/>
    <w:rsid w:val="00FF288E"/>
    <w:rsid w:val="00FF2A9C"/>
    <w:rsid w:val="00FF2D89"/>
    <w:rsid w:val="00FF3440"/>
    <w:rsid w:val="00FF35D5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  <o:shapelayout v:ext="edit">
      <o:idmap v:ext="edit" data="2"/>
    </o:shapelayout>
  </w:shapeDefaults>
  <w:decimalSymbol w:val=","/>
  <w:listSeparator w:val=";"/>
  <w14:docId w14:val="22DB9F39"/>
  <w15:docId w15:val="{5D639492-29E9-4212-8AD1-D6D11DF4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D49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B2AF6"/>
    <w:pPr>
      <w:widowControl w:val="0"/>
      <w:numPr>
        <w:numId w:val="6"/>
      </w:numPr>
      <w:spacing w:before="240" w:after="60"/>
      <w:ind w:left="431" w:hanging="431"/>
      <w:outlineLvl w:val="0"/>
    </w:pPr>
    <w:rPr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numPr>
        <w:ilvl w:val="1"/>
        <w:numId w:val="6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numPr>
        <w:ilvl w:val="2"/>
        <w:numId w:val="6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numPr>
        <w:ilvl w:val="3"/>
        <w:numId w:val="6"/>
      </w:numPr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numPr>
        <w:ilvl w:val="4"/>
        <w:numId w:val="6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numPr>
        <w:ilvl w:val="5"/>
        <w:numId w:val="6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numPr>
        <w:ilvl w:val="6"/>
        <w:numId w:val="6"/>
      </w:numPr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numPr>
        <w:ilvl w:val="7"/>
        <w:numId w:val="6"/>
      </w:numPr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numPr>
        <w:ilvl w:val="8"/>
        <w:numId w:val="6"/>
      </w:numPr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link w:val="CorpodetextoChar"/>
    <w:rsid w:val="004F2518"/>
    <w:pPr>
      <w:spacing w:line="480" w:lineRule="auto"/>
      <w:jc w:val="both"/>
    </w:pPr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</w:pPr>
  </w:style>
  <w:style w:type="character" w:styleId="Refdecomentrio">
    <w:name w:val="annotation reference"/>
    <w:basedOn w:val="Fontepargpadro"/>
    <w:semiHidden/>
    <w:rsid w:val="00803056"/>
    <w:rPr>
      <w:sz w:val="16"/>
      <w:szCs w:val="16"/>
    </w:rPr>
  </w:style>
  <w:style w:type="character" w:styleId="Refdenotaderodap">
    <w:name w:val="footnote reference"/>
    <w:basedOn w:val="Fontepargpadro"/>
    <w:semiHidden/>
    <w:rsid w:val="00803056"/>
    <w:rPr>
      <w:vertAlign w:val="superscript"/>
    </w:rPr>
  </w:style>
  <w:style w:type="paragraph" w:styleId="Ttulo">
    <w:name w:val="Title"/>
    <w:link w:val="TtuloChar"/>
    <w:qFormat/>
    <w:rsid w:val="004F2518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link w:val="TextodecomentrioChar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qFormat/>
    <w:rsid w:val="008823EC"/>
    <w:pPr>
      <w:spacing w:before="120" w:after="120"/>
      <w:jc w:val="center"/>
    </w:pPr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E44B8D"/>
    <w:pPr>
      <w:tabs>
        <w:tab w:val="left" w:pos="284"/>
        <w:tab w:val="right" w:pos="9062"/>
      </w:tabs>
      <w:ind w:firstLine="0"/>
    </w:pPr>
  </w:style>
  <w:style w:type="paragraph" w:styleId="Sumrio2">
    <w:name w:val="toc 2"/>
    <w:basedOn w:val="Normal"/>
    <w:next w:val="Normal"/>
    <w:autoRedefine/>
    <w:uiPriority w:val="39"/>
    <w:rsid w:val="00145ACC"/>
    <w:pPr>
      <w:ind w:left="238" w:firstLine="0"/>
    </w:pPr>
  </w:style>
  <w:style w:type="paragraph" w:styleId="Sumrio3">
    <w:name w:val="toc 3"/>
    <w:basedOn w:val="Normal"/>
    <w:next w:val="Normal"/>
    <w:autoRedefine/>
    <w:uiPriority w:val="39"/>
    <w:rsid w:val="00145ACC"/>
    <w:pPr>
      <w:ind w:left="482" w:firstLine="0"/>
    </w:pPr>
  </w:style>
  <w:style w:type="paragraph" w:styleId="Sumrio4">
    <w:name w:val="toc 4"/>
    <w:basedOn w:val="Normal"/>
    <w:next w:val="Normal"/>
    <w:autoRedefine/>
    <w:uiPriority w:val="39"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</w:pPr>
    <w:rPr>
      <w:b/>
      <w:szCs w:val="20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4F2518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AB2AF6"/>
    <w:rPr>
      <w:b/>
      <w:bCs/>
      <w:caps/>
      <w:color w:val="000000"/>
      <w:sz w:val="28"/>
      <w:szCs w:val="28"/>
    </w:rPr>
  </w:style>
  <w:style w:type="character" w:customStyle="1" w:styleId="RecuodecorpodetextoChar">
    <w:name w:val="Recuo de corpo de texto Char"/>
    <w:basedOn w:val="Fontepargpadro"/>
    <w:link w:val="Recuodecorpodetexto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C70E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C13FD"/>
    <w:rPr>
      <w:rFonts w:cs="Arial"/>
      <w:b/>
      <w:bCs/>
      <w:color w:val="000000"/>
      <w:sz w:val="24"/>
      <w:szCs w:val="26"/>
    </w:rPr>
  </w:style>
  <w:style w:type="character" w:customStyle="1" w:styleId="TtuloChar">
    <w:name w:val="Título Char"/>
    <w:basedOn w:val="Fontepargpadro"/>
    <w:link w:val="Ttulo"/>
    <w:rsid w:val="004F2518"/>
    <w:rPr>
      <w:b/>
      <w:sz w:val="28"/>
      <w:szCs w:val="28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detexto3Char">
    <w:name w:val="Corpo de texto 3 Char"/>
    <w:basedOn w:val="Fontepargpadro"/>
    <w:link w:val="Corpodetexto3"/>
    <w:semiHidden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Fontepargpadro"/>
    <w:rsid w:val="00EA5020"/>
  </w:style>
  <w:style w:type="paragraph" w:customStyle="1" w:styleId="CorpodeTexto0">
    <w:name w:val="Corpo de Texto"/>
    <w:basedOn w:val="Normal"/>
    <w:semiHidden/>
    <w:rsid w:val="00EA5020"/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customStyle="1" w:styleId="TtulodoTG">
    <w:name w:val="Título do TG"/>
    <w:qFormat/>
    <w:rsid w:val="00755184"/>
    <w:pPr>
      <w:spacing w:line="480" w:lineRule="auto"/>
      <w:jc w:val="center"/>
    </w:pPr>
    <w:rPr>
      <w:rFonts w:eastAsia="Arial Unicode MS"/>
      <w:b/>
      <w:bCs/>
      <w:iCs/>
      <w:color w:val="000000"/>
      <w:sz w:val="32"/>
      <w:szCs w:val="32"/>
    </w:rPr>
  </w:style>
  <w:style w:type="paragraph" w:customStyle="1" w:styleId="nfaseTG">
    <w:name w:val="ÊnfaseTG"/>
    <w:qFormat/>
    <w:rsid w:val="004F2518"/>
    <w:pPr>
      <w:tabs>
        <w:tab w:val="left" w:pos="5949"/>
      </w:tabs>
      <w:jc w:val="center"/>
    </w:pPr>
    <w:rPr>
      <w:sz w:val="28"/>
      <w:szCs w:val="24"/>
    </w:rPr>
  </w:style>
  <w:style w:type="paragraph" w:customStyle="1" w:styleId="Pequeno">
    <w:name w:val="Pequeno"/>
    <w:qFormat/>
    <w:rsid w:val="00F14EB3"/>
    <w:rPr>
      <w:bCs/>
    </w:rPr>
  </w:style>
  <w:style w:type="paragraph" w:customStyle="1" w:styleId="NormalSemTabulacao">
    <w:name w:val="NormalSemTabulacao"/>
    <w:qFormat/>
    <w:rsid w:val="00F14EB3"/>
    <w:rPr>
      <w:sz w:val="24"/>
    </w:rPr>
  </w:style>
  <w:style w:type="paragraph" w:customStyle="1" w:styleId="Abreviaturas">
    <w:name w:val="Abreviaturas"/>
    <w:qFormat/>
    <w:rsid w:val="00BA22E4"/>
    <w:pPr>
      <w:spacing w:line="360" w:lineRule="auto"/>
    </w:pPr>
    <w:rPr>
      <w:sz w:val="24"/>
      <w:szCs w:val="24"/>
    </w:rPr>
  </w:style>
  <w:style w:type="paragraph" w:customStyle="1" w:styleId="Sumrio">
    <w:name w:val="Sumário"/>
    <w:qFormat/>
    <w:rsid w:val="00831C39"/>
    <w:pPr>
      <w:numPr>
        <w:numId w:val="8"/>
      </w:numPr>
      <w:spacing w:line="360" w:lineRule="auto"/>
      <w:ind w:left="709" w:hanging="709"/>
    </w:pPr>
    <w:rPr>
      <w:bCs/>
      <w:cap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1C39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eastAsia="en-US"/>
    </w:rPr>
  </w:style>
  <w:style w:type="paragraph" w:customStyle="1" w:styleId="Fonte">
    <w:name w:val="Fonte"/>
    <w:basedOn w:val="Normal"/>
    <w:qFormat/>
    <w:rsid w:val="009D3492"/>
    <w:rPr>
      <w:sz w:val="20"/>
    </w:rPr>
  </w:style>
  <w:style w:type="paragraph" w:customStyle="1" w:styleId="Tabela">
    <w:name w:val="Tabela"/>
    <w:qFormat/>
    <w:rsid w:val="00E44B8D"/>
    <w:pPr>
      <w:spacing w:line="360" w:lineRule="auto"/>
      <w:jc w:val="center"/>
    </w:pPr>
    <w:rPr>
      <w:rFonts w:eastAsia="Calibri"/>
      <w:sz w:val="24"/>
      <w:szCs w:val="24"/>
    </w:rPr>
  </w:style>
  <w:style w:type="paragraph" w:customStyle="1" w:styleId="Apndice">
    <w:name w:val="Apêndice"/>
    <w:qFormat/>
    <w:rsid w:val="00BE24FD"/>
    <w:rPr>
      <w:b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682D83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775BDF"/>
    <w:rPr>
      <w:color w:val="80808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2880"/>
    <w:pPr>
      <w:spacing w:line="240" w:lineRule="auto"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F82880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28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2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1.xml"/><Relationship Id="rId18" Type="http://schemas.openxmlformats.org/officeDocument/2006/relationships/diagramData" Target="diagrams/data2.xml"/><Relationship Id="rId26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2.xml"/><Relationship Id="rId34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footer" Target="footer2.xml"/><Relationship Id="rId25" Type="http://schemas.openxmlformats.org/officeDocument/2006/relationships/image" Target="media/image3.png"/><Relationship Id="rId33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QuickStyle" Target="diagrams/quickStyle2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2.png"/><Relationship Id="rId32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diagramLayout" Target="diagrams/layout2.xml"/><Relationship Id="rId31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Relationship Id="rId22" Type="http://schemas.microsoft.com/office/2007/relationships/diagramDrawing" Target="diagrams/drawing2.xm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A127B8-492C-4047-AC84-AE3E401ED4F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0E5D78D-FDEA-4E6A-8FC5-AD03737717C8}">
      <dgm:prSet phldrT="[Texto]"/>
      <dgm:spPr>
        <a:effectLst/>
      </dgm:spPr>
      <dgm:t>
        <a:bodyPr/>
        <a:lstStyle/>
        <a:p>
          <a:r>
            <a:rPr lang="pt-BR"/>
            <a:t>Estimativa</a:t>
          </a:r>
        </a:p>
      </dgm:t>
    </dgm:pt>
    <dgm:pt modelId="{F360B98C-CD12-42C9-96AE-6C0E8EB2D22F}" type="parTrans" cxnId="{77504658-91C7-4971-94EF-E6DF8C0D4343}">
      <dgm:prSet/>
      <dgm:spPr/>
      <dgm:t>
        <a:bodyPr/>
        <a:lstStyle/>
        <a:p>
          <a:endParaRPr lang="pt-BR"/>
        </a:p>
      </dgm:t>
    </dgm:pt>
    <dgm:pt modelId="{03D65BAC-976F-46C4-AF51-FB0D69A095F8}" type="sibTrans" cxnId="{77504658-91C7-4971-94EF-E6DF8C0D4343}">
      <dgm:prSet/>
      <dgm:spPr/>
      <dgm:t>
        <a:bodyPr/>
        <a:lstStyle/>
        <a:p>
          <a:endParaRPr lang="pt-BR"/>
        </a:p>
      </dgm:t>
    </dgm:pt>
    <dgm:pt modelId="{7E0FC7EA-B63A-46F9-BAEF-977404234F3F}">
      <dgm:prSet phldrT="[Texto]"/>
      <dgm:spPr/>
      <dgm:t>
        <a:bodyPr/>
        <a:lstStyle/>
        <a:p>
          <a:r>
            <a:rPr lang="pt-BR"/>
            <a:t>Requisição de Compra (RC)</a:t>
          </a:r>
        </a:p>
      </dgm:t>
    </dgm:pt>
    <dgm:pt modelId="{848E40B2-A6C6-4D0E-89D6-01C672974A21}" type="parTrans" cxnId="{82A863A6-EB39-421A-ADF2-6066AD0B5AF6}">
      <dgm:prSet/>
      <dgm:spPr/>
      <dgm:t>
        <a:bodyPr/>
        <a:lstStyle/>
        <a:p>
          <a:endParaRPr lang="pt-BR"/>
        </a:p>
      </dgm:t>
    </dgm:pt>
    <dgm:pt modelId="{BEBD5908-AE5A-4542-A744-1ED64D0582FD}" type="sibTrans" cxnId="{82A863A6-EB39-421A-ADF2-6066AD0B5AF6}">
      <dgm:prSet/>
      <dgm:spPr/>
      <dgm:t>
        <a:bodyPr/>
        <a:lstStyle/>
        <a:p>
          <a:endParaRPr lang="pt-BR"/>
        </a:p>
      </dgm:t>
    </dgm:pt>
    <dgm:pt modelId="{78B21DC6-FC4D-48BF-80A0-CF2D4DDA0755}">
      <dgm:prSet phldrT="[Texto]"/>
      <dgm:spPr/>
      <dgm:t>
        <a:bodyPr/>
        <a:lstStyle/>
        <a:p>
          <a:r>
            <a:rPr lang="pt-BR"/>
            <a:t>Licitação</a:t>
          </a:r>
        </a:p>
      </dgm:t>
    </dgm:pt>
    <dgm:pt modelId="{45CF6E4E-4E98-49D0-9125-466C2CFB2990}" type="parTrans" cxnId="{73DCFE5B-9A6D-40FA-8E39-4C61B2C56337}">
      <dgm:prSet/>
      <dgm:spPr/>
      <dgm:t>
        <a:bodyPr/>
        <a:lstStyle/>
        <a:p>
          <a:endParaRPr lang="pt-BR"/>
        </a:p>
      </dgm:t>
    </dgm:pt>
    <dgm:pt modelId="{6E71F647-982D-454F-ABE7-6A6F8C6EA371}" type="sibTrans" cxnId="{73DCFE5B-9A6D-40FA-8E39-4C61B2C56337}">
      <dgm:prSet/>
      <dgm:spPr/>
      <dgm:t>
        <a:bodyPr/>
        <a:lstStyle/>
        <a:p>
          <a:endParaRPr lang="pt-BR"/>
        </a:p>
      </dgm:t>
    </dgm:pt>
    <dgm:pt modelId="{984DEC11-9C48-4F41-BD06-618411C4727D}">
      <dgm:prSet phldrT="[Texto]"/>
      <dgm:spPr/>
      <dgm:t>
        <a:bodyPr/>
        <a:lstStyle/>
        <a:p>
          <a:r>
            <a:rPr lang="pt-BR"/>
            <a:t>Autorização de Fornecimento (AF)</a:t>
          </a:r>
        </a:p>
      </dgm:t>
    </dgm:pt>
    <dgm:pt modelId="{A0C8F313-B28C-4A89-9487-016E7A52CA29}" type="parTrans" cxnId="{EE0DAFE6-420F-4080-925D-D99595DEA617}">
      <dgm:prSet/>
      <dgm:spPr/>
      <dgm:t>
        <a:bodyPr/>
        <a:lstStyle/>
        <a:p>
          <a:endParaRPr lang="pt-BR"/>
        </a:p>
      </dgm:t>
    </dgm:pt>
    <dgm:pt modelId="{1508A650-29AE-44C7-9DC6-E975F8F9F9AF}" type="sibTrans" cxnId="{EE0DAFE6-420F-4080-925D-D99595DEA617}">
      <dgm:prSet/>
      <dgm:spPr/>
      <dgm:t>
        <a:bodyPr/>
        <a:lstStyle/>
        <a:p>
          <a:endParaRPr lang="pt-BR"/>
        </a:p>
      </dgm:t>
    </dgm:pt>
    <dgm:pt modelId="{9229B49A-4EB7-4B42-828C-F2BB62F5A8C9}">
      <dgm:prSet phldrT="[Texto]"/>
      <dgm:spPr/>
      <dgm:t>
        <a:bodyPr/>
        <a:lstStyle/>
        <a:p>
          <a:r>
            <a:rPr lang="pt-BR"/>
            <a:t>Entrega pelo Fornecedor</a:t>
          </a:r>
        </a:p>
      </dgm:t>
    </dgm:pt>
    <dgm:pt modelId="{52E3DB25-D1F1-400B-A388-4366535BAA4E}" type="parTrans" cxnId="{48A998CC-8352-40FE-A874-5DE579098693}">
      <dgm:prSet/>
      <dgm:spPr/>
      <dgm:t>
        <a:bodyPr/>
        <a:lstStyle/>
        <a:p>
          <a:endParaRPr lang="pt-BR"/>
        </a:p>
      </dgm:t>
    </dgm:pt>
    <dgm:pt modelId="{D18D4844-DB20-47E4-831D-BD96BB994A67}" type="sibTrans" cxnId="{48A998CC-8352-40FE-A874-5DE579098693}">
      <dgm:prSet/>
      <dgm:spPr/>
      <dgm:t>
        <a:bodyPr/>
        <a:lstStyle/>
        <a:p>
          <a:endParaRPr lang="pt-BR"/>
        </a:p>
      </dgm:t>
    </dgm:pt>
    <dgm:pt modelId="{92BA731B-0D2B-4CA8-B457-63E93FF79997}">
      <dgm:prSet phldrT="[Texto]"/>
      <dgm:spPr>
        <a:effectLst/>
      </dgm:spPr>
      <dgm:t>
        <a:bodyPr/>
        <a:lstStyle/>
        <a:p>
          <a:r>
            <a:rPr lang="pt-BR"/>
            <a:t>Pedido</a:t>
          </a:r>
        </a:p>
      </dgm:t>
    </dgm:pt>
    <dgm:pt modelId="{F0E47448-0A70-4ADC-9633-9E5210A65418}" type="parTrans" cxnId="{37B0830A-169D-4BA3-A90F-464C078AB135}">
      <dgm:prSet/>
      <dgm:spPr/>
      <dgm:t>
        <a:bodyPr/>
        <a:lstStyle/>
        <a:p>
          <a:endParaRPr lang="pt-BR"/>
        </a:p>
      </dgm:t>
    </dgm:pt>
    <dgm:pt modelId="{494068E6-1F76-463A-A7D0-101080057862}" type="sibTrans" cxnId="{37B0830A-169D-4BA3-A90F-464C078AB135}">
      <dgm:prSet/>
      <dgm:spPr/>
      <dgm:t>
        <a:bodyPr/>
        <a:lstStyle/>
        <a:p>
          <a:endParaRPr lang="pt-BR"/>
        </a:p>
      </dgm:t>
    </dgm:pt>
    <dgm:pt modelId="{1F6A9F02-E76B-4DF5-B5DD-05A4E39FCF3E}" type="pres">
      <dgm:prSet presAssocID="{C5A127B8-492C-4047-AC84-AE3E401ED4FA}" presName="Name0" presStyleCnt="0">
        <dgm:presLayoutVars>
          <dgm:dir/>
          <dgm:resizeHandles val="exact"/>
        </dgm:presLayoutVars>
      </dgm:prSet>
      <dgm:spPr/>
    </dgm:pt>
    <dgm:pt modelId="{CA4BB321-EB80-4A20-97BC-2472CAE89CE9}" type="pres">
      <dgm:prSet presAssocID="{10E5D78D-FDEA-4E6A-8FC5-AD03737717C8}" presName="node" presStyleLbl="node1" presStyleIdx="0" presStyleCnt="6">
        <dgm:presLayoutVars>
          <dgm:bulletEnabled val="1"/>
        </dgm:presLayoutVars>
      </dgm:prSet>
      <dgm:spPr/>
    </dgm:pt>
    <dgm:pt modelId="{339D7E1D-CA59-4C34-99C5-064559498051}" type="pres">
      <dgm:prSet presAssocID="{03D65BAC-976F-46C4-AF51-FB0D69A095F8}" presName="sibTrans" presStyleLbl="sibTrans2D1" presStyleIdx="0" presStyleCnt="5"/>
      <dgm:spPr/>
    </dgm:pt>
    <dgm:pt modelId="{FD6BE0E2-7EFB-4BF0-A20D-F1036E963F32}" type="pres">
      <dgm:prSet presAssocID="{03D65BAC-976F-46C4-AF51-FB0D69A095F8}" presName="connectorText" presStyleLbl="sibTrans2D1" presStyleIdx="0" presStyleCnt="5"/>
      <dgm:spPr/>
    </dgm:pt>
    <dgm:pt modelId="{22020071-5AE1-419C-8E74-874259CBE357}" type="pres">
      <dgm:prSet presAssocID="{92BA731B-0D2B-4CA8-B457-63E93FF79997}" presName="node" presStyleLbl="node1" presStyleIdx="1" presStyleCnt="6">
        <dgm:presLayoutVars>
          <dgm:bulletEnabled val="1"/>
        </dgm:presLayoutVars>
      </dgm:prSet>
      <dgm:spPr/>
    </dgm:pt>
    <dgm:pt modelId="{B751A004-A7B3-402E-B3D1-790D0B6C117F}" type="pres">
      <dgm:prSet presAssocID="{494068E6-1F76-463A-A7D0-101080057862}" presName="sibTrans" presStyleLbl="sibTrans2D1" presStyleIdx="1" presStyleCnt="5"/>
      <dgm:spPr/>
    </dgm:pt>
    <dgm:pt modelId="{38FC8924-6057-440C-9C1D-90D9B068FDFB}" type="pres">
      <dgm:prSet presAssocID="{494068E6-1F76-463A-A7D0-101080057862}" presName="connectorText" presStyleLbl="sibTrans2D1" presStyleIdx="1" presStyleCnt="5"/>
      <dgm:spPr/>
    </dgm:pt>
    <dgm:pt modelId="{7580BCD0-C42E-4D12-BEA4-3A9D922BAF36}" type="pres">
      <dgm:prSet presAssocID="{7E0FC7EA-B63A-46F9-BAEF-977404234F3F}" presName="node" presStyleLbl="node1" presStyleIdx="2" presStyleCnt="6">
        <dgm:presLayoutVars>
          <dgm:bulletEnabled val="1"/>
        </dgm:presLayoutVars>
      </dgm:prSet>
      <dgm:spPr/>
    </dgm:pt>
    <dgm:pt modelId="{05B58ADE-06DE-41F8-BC36-053676E77BAD}" type="pres">
      <dgm:prSet presAssocID="{BEBD5908-AE5A-4542-A744-1ED64D0582FD}" presName="sibTrans" presStyleLbl="sibTrans2D1" presStyleIdx="2" presStyleCnt="5"/>
      <dgm:spPr/>
    </dgm:pt>
    <dgm:pt modelId="{5A218A8A-CCA4-4175-A7C3-F254CBDF4CD8}" type="pres">
      <dgm:prSet presAssocID="{BEBD5908-AE5A-4542-A744-1ED64D0582FD}" presName="connectorText" presStyleLbl="sibTrans2D1" presStyleIdx="2" presStyleCnt="5"/>
      <dgm:spPr/>
    </dgm:pt>
    <dgm:pt modelId="{220B3543-BDDD-40C5-AD3A-A4E3E92742C3}" type="pres">
      <dgm:prSet presAssocID="{78B21DC6-FC4D-48BF-80A0-CF2D4DDA0755}" presName="node" presStyleLbl="node1" presStyleIdx="3" presStyleCnt="6">
        <dgm:presLayoutVars>
          <dgm:bulletEnabled val="1"/>
        </dgm:presLayoutVars>
      </dgm:prSet>
      <dgm:spPr/>
    </dgm:pt>
    <dgm:pt modelId="{844A7589-25DC-4B38-AC26-22D81FB465B8}" type="pres">
      <dgm:prSet presAssocID="{6E71F647-982D-454F-ABE7-6A6F8C6EA371}" presName="sibTrans" presStyleLbl="sibTrans2D1" presStyleIdx="3" presStyleCnt="5"/>
      <dgm:spPr/>
    </dgm:pt>
    <dgm:pt modelId="{243E678A-C6C1-4781-9F03-6783EAEAFCA0}" type="pres">
      <dgm:prSet presAssocID="{6E71F647-982D-454F-ABE7-6A6F8C6EA371}" presName="connectorText" presStyleLbl="sibTrans2D1" presStyleIdx="3" presStyleCnt="5"/>
      <dgm:spPr/>
    </dgm:pt>
    <dgm:pt modelId="{31E44013-7291-42C4-B094-4940DEC41874}" type="pres">
      <dgm:prSet presAssocID="{984DEC11-9C48-4F41-BD06-618411C4727D}" presName="node" presStyleLbl="node1" presStyleIdx="4" presStyleCnt="6">
        <dgm:presLayoutVars>
          <dgm:bulletEnabled val="1"/>
        </dgm:presLayoutVars>
      </dgm:prSet>
      <dgm:spPr/>
    </dgm:pt>
    <dgm:pt modelId="{84D3F1C9-6583-4A26-874A-219598CB9C0B}" type="pres">
      <dgm:prSet presAssocID="{1508A650-29AE-44C7-9DC6-E975F8F9F9AF}" presName="sibTrans" presStyleLbl="sibTrans2D1" presStyleIdx="4" presStyleCnt="5"/>
      <dgm:spPr/>
    </dgm:pt>
    <dgm:pt modelId="{7E4EEA21-CF02-469F-8F55-49154BE4ADFF}" type="pres">
      <dgm:prSet presAssocID="{1508A650-29AE-44C7-9DC6-E975F8F9F9AF}" presName="connectorText" presStyleLbl="sibTrans2D1" presStyleIdx="4" presStyleCnt="5"/>
      <dgm:spPr/>
    </dgm:pt>
    <dgm:pt modelId="{1B48AF05-1835-466D-93CA-1BAB73FB425F}" type="pres">
      <dgm:prSet presAssocID="{9229B49A-4EB7-4B42-828C-F2BB62F5A8C9}" presName="node" presStyleLbl="node1" presStyleIdx="5" presStyleCnt="6">
        <dgm:presLayoutVars>
          <dgm:bulletEnabled val="1"/>
        </dgm:presLayoutVars>
      </dgm:prSet>
      <dgm:spPr/>
    </dgm:pt>
  </dgm:ptLst>
  <dgm:cxnLst>
    <dgm:cxn modelId="{E89ED100-1755-45E9-B45C-3FAC3009B83E}" type="presOf" srcId="{984DEC11-9C48-4F41-BD06-618411C4727D}" destId="{31E44013-7291-42C4-B094-4940DEC41874}" srcOrd="0" destOrd="0" presId="urn:microsoft.com/office/officeart/2005/8/layout/process1"/>
    <dgm:cxn modelId="{37B0830A-169D-4BA3-A90F-464C078AB135}" srcId="{C5A127B8-492C-4047-AC84-AE3E401ED4FA}" destId="{92BA731B-0D2B-4CA8-B457-63E93FF79997}" srcOrd="1" destOrd="0" parTransId="{F0E47448-0A70-4ADC-9633-9E5210A65418}" sibTransId="{494068E6-1F76-463A-A7D0-101080057862}"/>
    <dgm:cxn modelId="{84F6A531-3C8B-462F-9BFF-D1B838608710}" type="presOf" srcId="{92BA731B-0D2B-4CA8-B457-63E93FF79997}" destId="{22020071-5AE1-419C-8E74-874259CBE357}" srcOrd="0" destOrd="0" presId="urn:microsoft.com/office/officeart/2005/8/layout/process1"/>
    <dgm:cxn modelId="{0E27113A-D78C-4A31-8EF8-77B898FBEFED}" type="presOf" srcId="{6E71F647-982D-454F-ABE7-6A6F8C6EA371}" destId="{844A7589-25DC-4B38-AC26-22D81FB465B8}" srcOrd="0" destOrd="0" presId="urn:microsoft.com/office/officeart/2005/8/layout/process1"/>
    <dgm:cxn modelId="{73DCFE5B-9A6D-40FA-8E39-4C61B2C56337}" srcId="{C5A127B8-492C-4047-AC84-AE3E401ED4FA}" destId="{78B21DC6-FC4D-48BF-80A0-CF2D4DDA0755}" srcOrd="3" destOrd="0" parTransId="{45CF6E4E-4E98-49D0-9125-466C2CFB2990}" sibTransId="{6E71F647-982D-454F-ABE7-6A6F8C6EA371}"/>
    <dgm:cxn modelId="{9C46E66C-2C3F-49DE-88D5-59A3E6D1825E}" type="presOf" srcId="{78B21DC6-FC4D-48BF-80A0-CF2D4DDA0755}" destId="{220B3543-BDDD-40C5-AD3A-A4E3E92742C3}" srcOrd="0" destOrd="0" presId="urn:microsoft.com/office/officeart/2005/8/layout/process1"/>
    <dgm:cxn modelId="{511ABD6D-DCC7-4696-AC8B-E611BC899FE0}" type="presOf" srcId="{7E0FC7EA-B63A-46F9-BAEF-977404234F3F}" destId="{7580BCD0-C42E-4D12-BEA4-3A9D922BAF36}" srcOrd="0" destOrd="0" presId="urn:microsoft.com/office/officeart/2005/8/layout/process1"/>
    <dgm:cxn modelId="{2C167F70-B591-461F-A3EB-E1AAEF1D2F46}" type="presOf" srcId="{03D65BAC-976F-46C4-AF51-FB0D69A095F8}" destId="{339D7E1D-CA59-4C34-99C5-064559498051}" srcOrd="0" destOrd="0" presId="urn:microsoft.com/office/officeart/2005/8/layout/process1"/>
    <dgm:cxn modelId="{77504658-91C7-4971-94EF-E6DF8C0D4343}" srcId="{C5A127B8-492C-4047-AC84-AE3E401ED4FA}" destId="{10E5D78D-FDEA-4E6A-8FC5-AD03737717C8}" srcOrd="0" destOrd="0" parTransId="{F360B98C-CD12-42C9-96AE-6C0E8EB2D22F}" sibTransId="{03D65BAC-976F-46C4-AF51-FB0D69A095F8}"/>
    <dgm:cxn modelId="{77E5CE78-8AD4-4DDA-8E65-C640E26F35EA}" type="presOf" srcId="{494068E6-1F76-463A-A7D0-101080057862}" destId="{B751A004-A7B3-402E-B3D1-790D0B6C117F}" srcOrd="0" destOrd="0" presId="urn:microsoft.com/office/officeart/2005/8/layout/process1"/>
    <dgm:cxn modelId="{570F297D-FFCE-4424-AEE0-623D841F2E86}" type="presOf" srcId="{C5A127B8-492C-4047-AC84-AE3E401ED4FA}" destId="{1F6A9F02-E76B-4DF5-B5DD-05A4E39FCF3E}" srcOrd="0" destOrd="0" presId="urn:microsoft.com/office/officeart/2005/8/layout/process1"/>
    <dgm:cxn modelId="{8692EE8F-6C7E-46D1-BBA0-47544BE163D1}" type="presOf" srcId="{BEBD5908-AE5A-4542-A744-1ED64D0582FD}" destId="{05B58ADE-06DE-41F8-BC36-053676E77BAD}" srcOrd="0" destOrd="0" presId="urn:microsoft.com/office/officeart/2005/8/layout/process1"/>
    <dgm:cxn modelId="{728ABC99-2D7A-46BE-A93B-EF0368432A28}" type="presOf" srcId="{494068E6-1F76-463A-A7D0-101080057862}" destId="{38FC8924-6057-440C-9C1D-90D9B068FDFB}" srcOrd="1" destOrd="0" presId="urn:microsoft.com/office/officeart/2005/8/layout/process1"/>
    <dgm:cxn modelId="{A466C0A3-6C41-4E6D-ABDD-9852E597361F}" type="presOf" srcId="{03D65BAC-976F-46C4-AF51-FB0D69A095F8}" destId="{FD6BE0E2-7EFB-4BF0-A20D-F1036E963F32}" srcOrd="1" destOrd="0" presId="urn:microsoft.com/office/officeart/2005/8/layout/process1"/>
    <dgm:cxn modelId="{82A863A6-EB39-421A-ADF2-6066AD0B5AF6}" srcId="{C5A127B8-492C-4047-AC84-AE3E401ED4FA}" destId="{7E0FC7EA-B63A-46F9-BAEF-977404234F3F}" srcOrd="2" destOrd="0" parTransId="{848E40B2-A6C6-4D0E-89D6-01C672974A21}" sibTransId="{BEBD5908-AE5A-4542-A744-1ED64D0582FD}"/>
    <dgm:cxn modelId="{2C5A25B3-F61D-46B7-9C32-33884093CB09}" type="presOf" srcId="{BEBD5908-AE5A-4542-A744-1ED64D0582FD}" destId="{5A218A8A-CCA4-4175-A7C3-F254CBDF4CD8}" srcOrd="1" destOrd="0" presId="urn:microsoft.com/office/officeart/2005/8/layout/process1"/>
    <dgm:cxn modelId="{2EA06CC3-172A-4EAB-A2F4-20C444C20077}" type="presOf" srcId="{10E5D78D-FDEA-4E6A-8FC5-AD03737717C8}" destId="{CA4BB321-EB80-4A20-97BC-2472CAE89CE9}" srcOrd="0" destOrd="0" presId="urn:microsoft.com/office/officeart/2005/8/layout/process1"/>
    <dgm:cxn modelId="{48A998CC-8352-40FE-A874-5DE579098693}" srcId="{C5A127B8-492C-4047-AC84-AE3E401ED4FA}" destId="{9229B49A-4EB7-4B42-828C-F2BB62F5A8C9}" srcOrd="5" destOrd="0" parTransId="{52E3DB25-D1F1-400B-A388-4366535BAA4E}" sibTransId="{D18D4844-DB20-47E4-831D-BD96BB994A67}"/>
    <dgm:cxn modelId="{06B8F2D4-9D94-4845-B41A-5A6F62B1EE77}" type="presOf" srcId="{1508A650-29AE-44C7-9DC6-E975F8F9F9AF}" destId="{84D3F1C9-6583-4A26-874A-219598CB9C0B}" srcOrd="0" destOrd="0" presId="urn:microsoft.com/office/officeart/2005/8/layout/process1"/>
    <dgm:cxn modelId="{A5B367DE-44E0-4D3E-9405-94AD41C2A9D1}" type="presOf" srcId="{1508A650-29AE-44C7-9DC6-E975F8F9F9AF}" destId="{7E4EEA21-CF02-469F-8F55-49154BE4ADFF}" srcOrd="1" destOrd="0" presId="urn:microsoft.com/office/officeart/2005/8/layout/process1"/>
    <dgm:cxn modelId="{493078DF-1194-4852-9821-FE5C43C2584D}" type="presOf" srcId="{9229B49A-4EB7-4B42-828C-F2BB62F5A8C9}" destId="{1B48AF05-1835-466D-93CA-1BAB73FB425F}" srcOrd="0" destOrd="0" presId="urn:microsoft.com/office/officeart/2005/8/layout/process1"/>
    <dgm:cxn modelId="{EE0DAFE6-420F-4080-925D-D99595DEA617}" srcId="{C5A127B8-492C-4047-AC84-AE3E401ED4FA}" destId="{984DEC11-9C48-4F41-BD06-618411C4727D}" srcOrd="4" destOrd="0" parTransId="{A0C8F313-B28C-4A89-9487-016E7A52CA29}" sibTransId="{1508A650-29AE-44C7-9DC6-E975F8F9F9AF}"/>
    <dgm:cxn modelId="{3B4A31F5-B208-4190-9AB8-FA3DE46736B0}" type="presOf" srcId="{6E71F647-982D-454F-ABE7-6A6F8C6EA371}" destId="{243E678A-C6C1-4781-9F03-6783EAEAFCA0}" srcOrd="1" destOrd="0" presId="urn:microsoft.com/office/officeart/2005/8/layout/process1"/>
    <dgm:cxn modelId="{A8DF724E-3870-4FF6-8356-D861D8F9CDEA}" type="presParOf" srcId="{1F6A9F02-E76B-4DF5-B5DD-05A4E39FCF3E}" destId="{CA4BB321-EB80-4A20-97BC-2472CAE89CE9}" srcOrd="0" destOrd="0" presId="urn:microsoft.com/office/officeart/2005/8/layout/process1"/>
    <dgm:cxn modelId="{5583285C-7F4B-493A-945A-BC8EAFDEA716}" type="presParOf" srcId="{1F6A9F02-E76B-4DF5-B5DD-05A4E39FCF3E}" destId="{339D7E1D-CA59-4C34-99C5-064559498051}" srcOrd="1" destOrd="0" presId="urn:microsoft.com/office/officeart/2005/8/layout/process1"/>
    <dgm:cxn modelId="{B27CF40A-227E-4E7E-A6C1-8622C307BAF1}" type="presParOf" srcId="{339D7E1D-CA59-4C34-99C5-064559498051}" destId="{FD6BE0E2-7EFB-4BF0-A20D-F1036E963F32}" srcOrd="0" destOrd="0" presId="urn:microsoft.com/office/officeart/2005/8/layout/process1"/>
    <dgm:cxn modelId="{DF0E0E8A-A8FC-425B-9A53-CF2C6C2FBDCA}" type="presParOf" srcId="{1F6A9F02-E76B-4DF5-B5DD-05A4E39FCF3E}" destId="{22020071-5AE1-419C-8E74-874259CBE357}" srcOrd="2" destOrd="0" presId="urn:microsoft.com/office/officeart/2005/8/layout/process1"/>
    <dgm:cxn modelId="{D91806F7-1A34-466B-982E-9305DD23E486}" type="presParOf" srcId="{1F6A9F02-E76B-4DF5-B5DD-05A4E39FCF3E}" destId="{B751A004-A7B3-402E-B3D1-790D0B6C117F}" srcOrd="3" destOrd="0" presId="urn:microsoft.com/office/officeart/2005/8/layout/process1"/>
    <dgm:cxn modelId="{BF28C90C-EF5F-435C-AA4F-894B4CF32995}" type="presParOf" srcId="{B751A004-A7B3-402E-B3D1-790D0B6C117F}" destId="{38FC8924-6057-440C-9C1D-90D9B068FDFB}" srcOrd="0" destOrd="0" presId="urn:microsoft.com/office/officeart/2005/8/layout/process1"/>
    <dgm:cxn modelId="{FCC7CA36-133C-4262-BEE9-989029397B28}" type="presParOf" srcId="{1F6A9F02-E76B-4DF5-B5DD-05A4E39FCF3E}" destId="{7580BCD0-C42E-4D12-BEA4-3A9D922BAF36}" srcOrd="4" destOrd="0" presId="urn:microsoft.com/office/officeart/2005/8/layout/process1"/>
    <dgm:cxn modelId="{12868AF4-6C1E-406D-8E07-C270AD642EF1}" type="presParOf" srcId="{1F6A9F02-E76B-4DF5-B5DD-05A4E39FCF3E}" destId="{05B58ADE-06DE-41F8-BC36-053676E77BAD}" srcOrd="5" destOrd="0" presId="urn:microsoft.com/office/officeart/2005/8/layout/process1"/>
    <dgm:cxn modelId="{CC149984-5D6A-46B4-80CA-351D15B16F49}" type="presParOf" srcId="{05B58ADE-06DE-41F8-BC36-053676E77BAD}" destId="{5A218A8A-CCA4-4175-A7C3-F254CBDF4CD8}" srcOrd="0" destOrd="0" presId="urn:microsoft.com/office/officeart/2005/8/layout/process1"/>
    <dgm:cxn modelId="{8CB6E3B3-F627-40AC-9B76-19FABD48DDE6}" type="presParOf" srcId="{1F6A9F02-E76B-4DF5-B5DD-05A4E39FCF3E}" destId="{220B3543-BDDD-40C5-AD3A-A4E3E92742C3}" srcOrd="6" destOrd="0" presId="urn:microsoft.com/office/officeart/2005/8/layout/process1"/>
    <dgm:cxn modelId="{6F6F3639-7AC6-42A9-B7CC-7DC400B214C4}" type="presParOf" srcId="{1F6A9F02-E76B-4DF5-B5DD-05A4E39FCF3E}" destId="{844A7589-25DC-4B38-AC26-22D81FB465B8}" srcOrd="7" destOrd="0" presId="urn:microsoft.com/office/officeart/2005/8/layout/process1"/>
    <dgm:cxn modelId="{DC420316-7FB8-4B71-B7D2-9AC00957EFCB}" type="presParOf" srcId="{844A7589-25DC-4B38-AC26-22D81FB465B8}" destId="{243E678A-C6C1-4781-9F03-6783EAEAFCA0}" srcOrd="0" destOrd="0" presId="urn:microsoft.com/office/officeart/2005/8/layout/process1"/>
    <dgm:cxn modelId="{D3B93903-5AC7-4DC6-BF48-93B08C2B9E5B}" type="presParOf" srcId="{1F6A9F02-E76B-4DF5-B5DD-05A4E39FCF3E}" destId="{31E44013-7291-42C4-B094-4940DEC41874}" srcOrd="8" destOrd="0" presId="urn:microsoft.com/office/officeart/2005/8/layout/process1"/>
    <dgm:cxn modelId="{0E903D84-5CB8-4AAA-AD22-0A8752C1A11C}" type="presParOf" srcId="{1F6A9F02-E76B-4DF5-B5DD-05A4E39FCF3E}" destId="{84D3F1C9-6583-4A26-874A-219598CB9C0B}" srcOrd="9" destOrd="0" presId="urn:microsoft.com/office/officeart/2005/8/layout/process1"/>
    <dgm:cxn modelId="{EAD7003D-24A7-4726-8811-E094BE073A29}" type="presParOf" srcId="{84D3F1C9-6583-4A26-874A-219598CB9C0B}" destId="{7E4EEA21-CF02-469F-8F55-49154BE4ADFF}" srcOrd="0" destOrd="0" presId="urn:microsoft.com/office/officeart/2005/8/layout/process1"/>
    <dgm:cxn modelId="{6A6EAFF7-5631-4E24-8312-644AA91D92C8}" type="presParOf" srcId="{1F6A9F02-E76B-4DF5-B5DD-05A4E39FCF3E}" destId="{1B48AF05-1835-466D-93CA-1BAB73FB425F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964BAE7-F6A4-476B-9CE0-7556D01CB77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6947A731-CD60-43B5-A2D7-D9767C5976D1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pt-BR">
              <a:ln>
                <a:noFill/>
              </a:ln>
              <a:solidFill>
                <a:schemeClr val="lt1"/>
              </a:solidFill>
            </a:rPr>
            <a:t>Estimativa</a:t>
          </a:r>
        </a:p>
      </dgm:t>
    </dgm:pt>
    <dgm:pt modelId="{7FA797BD-4C14-495C-9395-A7FA933F9B07}" type="parTrans" cxnId="{B79EE553-9903-428B-ABF3-CBB5E0F16EB6}">
      <dgm:prSet/>
      <dgm:spPr/>
      <dgm:t>
        <a:bodyPr/>
        <a:lstStyle/>
        <a:p>
          <a:endParaRPr lang="pt-BR"/>
        </a:p>
      </dgm:t>
    </dgm:pt>
    <dgm:pt modelId="{870F028F-8D61-458D-927E-EA16DF68F33B}" type="sibTrans" cxnId="{B79EE553-9903-428B-ABF3-CBB5E0F16EB6}">
      <dgm:prSet/>
      <dgm:spPr/>
      <dgm:t>
        <a:bodyPr/>
        <a:lstStyle/>
        <a:p>
          <a:endParaRPr lang="pt-BR"/>
        </a:p>
      </dgm:t>
    </dgm:pt>
    <dgm:pt modelId="{5A73DCFC-C18D-48F1-85D8-B77309B31BAD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pt-BR"/>
            <a:t>Licitação</a:t>
          </a:r>
        </a:p>
      </dgm:t>
    </dgm:pt>
    <dgm:pt modelId="{1F37E036-C909-4E84-B66E-CD4A3D6B5EF6}" type="parTrans" cxnId="{1DD5EE18-0296-4095-9897-754B99AD8F3B}">
      <dgm:prSet/>
      <dgm:spPr/>
      <dgm:t>
        <a:bodyPr/>
        <a:lstStyle/>
        <a:p>
          <a:endParaRPr lang="pt-BR"/>
        </a:p>
      </dgm:t>
    </dgm:pt>
    <dgm:pt modelId="{A9B8D581-51F0-4145-99BC-0A8463E0E501}" type="sibTrans" cxnId="{1DD5EE18-0296-4095-9897-754B99AD8F3B}">
      <dgm:prSet/>
      <dgm:spPr/>
      <dgm:t>
        <a:bodyPr/>
        <a:lstStyle/>
        <a:p>
          <a:endParaRPr lang="pt-BR"/>
        </a:p>
      </dgm:t>
    </dgm:pt>
    <dgm:pt modelId="{C7275FD7-2338-452C-98D7-875EE503FA44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pt-BR"/>
            <a:t>Requisições de Compra (RC)</a:t>
          </a:r>
        </a:p>
      </dgm:t>
    </dgm:pt>
    <dgm:pt modelId="{09B0553E-EE9A-49EC-8B44-659FE2F1F811}" type="parTrans" cxnId="{4CAA336F-2979-438E-91C2-BB3510434D67}">
      <dgm:prSet/>
      <dgm:spPr/>
      <dgm:t>
        <a:bodyPr/>
        <a:lstStyle/>
        <a:p>
          <a:endParaRPr lang="pt-BR"/>
        </a:p>
      </dgm:t>
    </dgm:pt>
    <dgm:pt modelId="{0752759F-77BC-41A2-B307-82A580DE4F8A}" type="sibTrans" cxnId="{4CAA336F-2979-438E-91C2-BB3510434D67}">
      <dgm:prSet/>
      <dgm:spPr/>
      <dgm:t>
        <a:bodyPr/>
        <a:lstStyle/>
        <a:p>
          <a:endParaRPr lang="pt-BR"/>
        </a:p>
      </dgm:t>
    </dgm:pt>
    <dgm:pt modelId="{6049B2A6-E365-4F4C-BEF2-C07283DFA419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pt-BR"/>
            <a:t>Autorizações de Fornecimento (AF)</a:t>
          </a:r>
        </a:p>
      </dgm:t>
    </dgm:pt>
    <dgm:pt modelId="{CD15CB4D-1BCC-41AD-A769-814497D43B13}" type="parTrans" cxnId="{AD44A066-E978-43C9-80D0-A3F2AEC5953B}">
      <dgm:prSet/>
      <dgm:spPr/>
      <dgm:t>
        <a:bodyPr/>
        <a:lstStyle/>
        <a:p>
          <a:endParaRPr lang="pt-BR"/>
        </a:p>
      </dgm:t>
    </dgm:pt>
    <dgm:pt modelId="{47CF0382-5D1F-4896-9FDD-5D8CD935FCAC}" type="sibTrans" cxnId="{AD44A066-E978-43C9-80D0-A3F2AEC5953B}">
      <dgm:prSet/>
      <dgm:spPr/>
      <dgm:t>
        <a:bodyPr/>
        <a:lstStyle/>
        <a:p>
          <a:endParaRPr lang="pt-BR"/>
        </a:p>
      </dgm:t>
    </dgm:pt>
    <dgm:pt modelId="{E5462C46-746A-46BD-AC2F-F717C8A92B67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pt-BR"/>
            <a:t>Entregas pelo Fornecedor</a:t>
          </a:r>
        </a:p>
      </dgm:t>
    </dgm:pt>
    <dgm:pt modelId="{9E5EB939-90FE-4FA7-B590-9152B21CFDFA}" type="parTrans" cxnId="{1990DDB7-4AE8-48FA-9A43-EC2D8B082867}">
      <dgm:prSet/>
      <dgm:spPr/>
      <dgm:t>
        <a:bodyPr/>
        <a:lstStyle/>
        <a:p>
          <a:endParaRPr lang="pt-BR"/>
        </a:p>
      </dgm:t>
    </dgm:pt>
    <dgm:pt modelId="{E4555BF1-1BBD-4AFA-92CD-8CFD1C55A238}" type="sibTrans" cxnId="{1990DDB7-4AE8-48FA-9A43-EC2D8B082867}">
      <dgm:prSet/>
      <dgm:spPr/>
      <dgm:t>
        <a:bodyPr/>
        <a:lstStyle/>
        <a:p>
          <a:endParaRPr lang="pt-BR"/>
        </a:p>
      </dgm:t>
    </dgm:pt>
    <dgm:pt modelId="{3AAA944F-4D84-4105-A4CD-F667D779A5B5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pt-BR"/>
            <a:t>Pedidos</a:t>
          </a:r>
        </a:p>
      </dgm:t>
    </dgm:pt>
    <dgm:pt modelId="{4A027F55-3EED-434C-A181-C0396F286FAD}" type="parTrans" cxnId="{345C5D15-16CA-481D-BC58-82609FC001E4}">
      <dgm:prSet/>
      <dgm:spPr/>
      <dgm:t>
        <a:bodyPr/>
        <a:lstStyle/>
        <a:p>
          <a:endParaRPr lang="pt-BR"/>
        </a:p>
      </dgm:t>
    </dgm:pt>
    <dgm:pt modelId="{774A30DB-722A-4D7E-AA3E-51869DB50A7E}" type="sibTrans" cxnId="{345C5D15-16CA-481D-BC58-82609FC001E4}">
      <dgm:prSet/>
      <dgm:spPr/>
      <dgm:t>
        <a:bodyPr/>
        <a:lstStyle/>
        <a:p>
          <a:endParaRPr lang="pt-BR"/>
        </a:p>
      </dgm:t>
    </dgm:pt>
    <dgm:pt modelId="{BF772ABB-23DD-4130-962A-B43FA7434773}" type="pres">
      <dgm:prSet presAssocID="{8964BAE7-F6A4-476B-9CE0-7556D01CB77E}" presName="Name0" presStyleCnt="0">
        <dgm:presLayoutVars>
          <dgm:dir/>
          <dgm:resizeHandles val="exact"/>
        </dgm:presLayoutVars>
      </dgm:prSet>
      <dgm:spPr/>
    </dgm:pt>
    <dgm:pt modelId="{7CA78FA2-FC47-4C22-8AFE-AD17AAE863CC}" type="pres">
      <dgm:prSet presAssocID="{6947A731-CD60-43B5-A2D7-D9767C5976D1}" presName="node" presStyleLbl="node1" presStyleIdx="0" presStyleCnt="6">
        <dgm:presLayoutVars>
          <dgm:bulletEnabled val="1"/>
        </dgm:presLayoutVars>
      </dgm:prSet>
      <dgm:spPr/>
    </dgm:pt>
    <dgm:pt modelId="{F56DEC1C-A068-4CC5-834C-E6D3E7F9CD8B}" type="pres">
      <dgm:prSet presAssocID="{870F028F-8D61-458D-927E-EA16DF68F33B}" presName="sibTrans" presStyleLbl="sibTrans2D1" presStyleIdx="0" presStyleCnt="5"/>
      <dgm:spPr/>
    </dgm:pt>
    <dgm:pt modelId="{78DD951A-BFCA-4D7F-BD71-2E284A10CE05}" type="pres">
      <dgm:prSet presAssocID="{870F028F-8D61-458D-927E-EA16DF68F33B}" presName="connectorText" presStyleLbl="sibTrans2D1" presStyleIdx="0" presStyleCnt="5"/>
      <dgm:spPr/>
    </dgm:pt>
    <dgm:pt modelId="{E2015D23-187C-4962-AC26-8C7B5F8D4C0E}" type="pres">
      <dgm:prSet presAssocID="{5A73DCFC-C18D-48F1-85D8-B77309B31BAD}" presName="node" presStyleLbl="node1" presStyleIdx="1" presStyleCnt="6">
        <dgm:presLayoutVars>
          <dgm:bulletEnabled val="1"/>
        </dgm:presLayoutVars>
      </dgm:prSet>
      <dgm:spPr/>
    </dgm:pt>
    <dgm:pt modelId="{869829FA-5553-4595-AB9C-4CBA7CAACF16}" type="pres">
      <dgm:prSet presAssocID="{A9B8D581-51F0-4145-99BC-0A8463E0E501}" presName="sibTrans" presStyleLbl="sibTrans2D1" presStyleIdx="1" presStyleCnt="5"/>
      <dgm:spPr/>
    </dgm:pt>
    <dgm:pt modelId="{CD15A507-0B35-417A-8452-4B9CFEADC65F}" type="pres">
      <dgm:prSet presAssocID="{A9B8D581-51F0-4145-99BC-0A8463E0E501}" presName="connectorText" presStyleLbl="sibTrans2D1" presStyleIdx="1" presStyleCnt="5"/>
      <dgm:spPr/>
    </dgm:pt>
    <dgm:pt modelId="{813B5262-B43B-4326-9FC7-0BCB5EA6FD33}" type="pres">
      <dgm:prSet presAssocID="{3AAA944F-4D84-4105-A4CD-F667D779A5B5}" presName="node" presStyleLbl="node1" presStyleIdx="2" presStyleCnt="6">
        <dgm:presLayoutVars>
          <dgm:bulletEnabled val="1"/>
        </dgm:presLayoutVars>
      </dgm:prSet>
      <dgm:spPr/>
    </dgm:pt>
    <dgm:pt modelId="{1C6316D4-676D-4FE0-8075-CA1F3AEF8BD2}" type="pres">
      <dgm:prSet presAssocID="{774A30DB-722A-4D7E-AA3E-51869DB50A7E}" presName="sibTrans" presStyleLbl="sibTrans2D1" presStyleIdx="2" presStyleCnt="5"/>
      <dgm:spPr/>
    </dgm:pt>
    <dgm:pt modelId="{994B3AFE-EC35-4CBF-93B7-9D0D9EFA035B}" type="pres">
      <dgm:prSet presAssocID="{774A30DB-722A-4D7E-AA3E-51869DB50A7E}" presName="connectorText" presStyleLbl="sibTrans2D1" presStyleIdx="2" presStyleCnt="5"/>
      <dgm:spPr/>
    </dgm:pt>
    <dgm:pt modelId="{98D6FF7D-AE3C-466B-9FB7-AB106F3D20ED}" type="pres">
      <dgm:prSet presAssocID="{C7275FD7-2338-452C-98D7-875EE503FA44}" presName="node" presStyleLbl="node1" presStyleIdx="3" presStyleCnt="6">
        <dgm:presLayoutVars>
          <dgm:bulletEnabled val="1"/>
        </dgm:presLayoutVars>
      </dgm:prSet>
      <dgm:spPr/>
    </dgm:pt>
    <dgm:pt modelId="{74B886CE-0EDB-4C1B-8A43-51AD2E3C1D18}" type="pres">
      <dgm:prSet presAssocID="{0752759F-77BC-41A2-B307-82A580DE4F8A}" presName="sibTrans" presStyleLbl="sibTrans2D1" presStyleIdx="3" presStyleCnt="5"/>
      <dgm:spPr/>
    </dgm:pt>
    <dgm:pt modelId="{5E66D062-2466-49EC-9030-B1BFDF7FEC4C}" type="pres">
      <dgm:prSet presAssocID="{0752759F-77BC-41A2-B307-82A580DE4F8A}" presName="connectorText" presStyleLbl="sibTrans2D1" presStyleIdx="3" presStyleCnt="5"/>
      <dgm:spPr/>
    </dgm:pt>
    <dgm:pt modelId="{40FD1B5A-B3E6-47DC-A6ED-6E9CB88A3B97}" type="pres">
      <dgm:prSet presAssocID="{6049B2A6-E365-4F4C-BEF2-C07283DFA419}" presName="node" presStyleLbl="node1" presStyleIdx="4" presStyleCnt="6">
        <dgm:presLayoutVars>
          <dgm:bulletEnabled val="1"/>
        </dgm:presLayoutVars>
      </dgm:prSet>
      <dgm:spPr/>
    </dgm:pt>
    <dgm:pt modelId="{AEB74545-DF58-418C-B1F6-F36C85A60263}" type="pres">
      <dgm:prSet presAssocID="{47CF0382-5D1F-4896-9FDD-5D8CD935FCAC}" presName="sibTrans" presStyleLbl="sibTrans2D1" presStyleIdx="4" presStyleCnt="5"/>
      <dgm:spPr/>
    </dgm:pt>
    <dgm:pt modelId="{99404450-A0EB-439C-94CB-90428DF9831E}" type="pres">
      <dgm:prSet presAssocID="{47CF0382-5D1F-4896-9FDD-5D8CD935FCAC}" presName="connectorText" presStyleLbl="sibTrans2D1" presStyleIdx="4" presStyleCnt="5"/>
      <dgm:spPr/>
    </dgm:pt>
    <dgm:pt modelId="{87F32542-502F-489F-9532-3C6DC5FE4E7A}" type="pres">
      <dgm:prSet presAssocID="{E5462C46-746A-46BD-AC2F-F717C8A92B67}" presName="node" presStyleLbl="node1" presStyleIdx="5" presStyleCnt="6">
        <dgm:presLayoutVars>
          <dgm:bulletEnabled val="1"/>
        </dgm:presLayoutVars>
      </dgm:prSet>
      <dgm:spPr/>
    </dgm:pt>
  </dgm:ptLst>
  <dgm:cxnLst>
    <dgm:cxn modelId="{345C5D15-16CA-481D-BC58-82609FC001E4}" srcId="{8964BAE7-F6A4-476B-9CE0-7556D01CB77E}" destId="{3AAA944F-4D84-4105-A4CD-F667D779A5B5}" srcOrd="2" destOrd="0" parTransId="{4A027F55-3EED-434C-A181-C0396F286FAD}" sibTransId="{774A30DB-722A-4D7E-AA3E-51869DB50A7E}"/>
    <dgm:cxn modelId="{1DD5EE18-0296-4095-9897-754B99AD8F3B}" srcId="{8964BAE7-F6A4-476B-9CE0-7556D01CB77E}" destId="{5A73DCFC-C18D-48F1-85D8-B77309B31BAD}" srcOrd="1" destOrd="0" parTransId="{1F37E036-C909-4E84-B66E-CD4A3D6B5EF6}" sibTransId="{A9B8D581-51F0-4145-99BC-0A8463E0E501}"/>
    <dgm:cxn modelId="{918F0F1D-D41A-41B0-87EF-D25773E2A9E6}" type="presOf" srcId="{A9B8D581-51F0-4145-99BC-0A8463E0E501}" destId="{869829FA-5553-4595-AB9C-4CBA7CAACF16}" srcOrd="0" destOrd="0" presId="urn:microsoft.com/office/officeart/2005/8/layout/process1"/>
    <dgm:cxn modelId="{25ECD932-F323-4A46-9A2E-0F74F8FF4874}" type="presOf" srcId="{C7275FD7-2338-452C-98D7-875EE503FA44}" destId="{98D6FF7D-AE3C-466B-9FB7-AB106F3D20ED}" srcOrd="0" destOrd="0" presId="urn:microsoft.com/office/officeart/2005/8/layout/process1"/>
    <dgm:cxn modelId="{16DF223A-2C04-41AC-978F-D9063D5FA4CA}" type="presOf" srcId="{0752759F-77BC-41A2-B307-82A580DE4F8A}" destId="{74B886CE-0EDB-4C1B-8A43-51AD2E3C1D18}" srcOrd="0" destOrd="0" presId="urn:microsoft.com/office/officeart/2005/8/layout/process1"/>
    <dgm:cxn modelId="{923A3442-61A3-47DD-B8DE-304C1E6B4873}" type="presOf" srcId="{E5462C46-746A-46BD-AC2F-F717C8A92B67}" destId="{87F32542-502F-489F-9532-3C6DC5FE4E7A}" srcOrd="0" destOrd="0" presId="urn:microsoft.com/office/officeart/2005/8/layout/process1"/>
    <dgm:cxn modelId="{0C17E262-6885-40B5-ABFE-A1F24A9AF6F0}" type="presOf" srcId="{870F028F-8D61-458D-927E-EA16DF68F33B}" destId="{78DD951A-BFCA-4D7F-BD71-2E284A10CE05}" srcOrd="1" destOrd="0" presId="urn:microsoft.com/office/officeart/2005/8/layout/process1"/>
    <dgm:cxn modelId="{AD44A066-E978-43C9-80D0-A3F2AEC5953B}" srcId="{8964BAE7-F6A4-476B-9CE0-7556D01CB77E}" destId="{6049B2A6-E365-4F4C-BEF2-C07283DFA419}" srcOrd="4" destOrd="0" parTransId="{CD15CB4D-1BCC-41AD-A769-814497D43B13}" sibTransId="{47CF0382-5D1F-4896-9FDD-5D8CD935FCAC}"/>
    <dgm:cxn modelId="{4CAA336F-2979-438E-91C2-BB3510434D67}" srcId="{8964BAE7-F6A4-476B-9CE0-7556D01CB77E}" destId="{C7275FD7-2338-452C-98D7-875EE503FA44}" srcOrd="3" destOrd="0" parTransId="{09B0553E-EE9A-49EC-8B44-659FE2F1F811}" sibTransId="{0752759F-77BC-41A2-B307-82A580DE4F8A}"/>
    <dgm:cxn modelId="{69344852-F769-4070-AAD8-BB8F36A3BA58}" type="presOf" srcId="{8964BAE7-F6A4-476B-9CE0-7556D01CB77E}" destId="{BF772ABB-23DD-4130-962A-B43FA7434773}" srcOrd="0" destOrd="0" presId="urn:microsoft.com/office/officeart/2005/8/layout/process1"/>
    <dgm:cxn modelId="{B79EE553-9903-428B-ABF3-CBB5E0F16EB6}" srcId="{8964BAE7-F6A4-476B-9CE0-7556D01CB77E}" destId="{6947A731-CD60-43B5-A2D7-D9767C5976D1}" srcOrd="0" destOrd="0" parTransId="{7FA797BD-4C14-495C-9395-A7FA933F9B07}" sibTransId="{870F028F-8D61-458D-927E-EA16DF68F33B}"/>
    <dgm:cxn modelId="{F6B28F79-E7B2-4636-8B01-41B52843B074}" type="presOf" srcId="{47CF0382-5D1F-4896-9FDD-5D8CD935FCAC}" destId="{AEB74545-DF58-418C-B1F6-F36C85A60263}" srcOrd="0" destOrd="0" presId="urn:microsoft.com/office/officeart/2005/8/layout/process1"/>
    <dgm:cxn modelId="{F1278882-60D4-4E14-B97D-9F91E62CE1BB}" type="presOf" srcId="{47CF0382-5D1F-4896-9FDD-5D8CD935FCAC}" destId="{99404450-A0EB-439C-94CB-90428DF9831E}" srcOrd="1" destOrd="0" presId="urn:microsoft.com/office/officeart/2005/8/layout/process1"/>
    <dgm:cxn modelId="{041E3A98-1A9F-47C7-8C60-B3C9220FB630}" type="presOf" srcId="{774A30DB-722A-4D7E-AA3E-51869DB50A7E}" destId="{994B3AFE-EC35-4CBF-93B7-9D0D9EFA035B}" srcOrd="1" destOrd="0" presId="urn:microsoft.com/office/officeart/2005/8/layout/process1"/>
    <dgm:cxn modelId="{F757D9B1-8AA2-4D40-AE69-FF58BDA1542B}" type="presOf" srcId="{774A30DB-722A-4D7E-AA3E-51869DB50A7E}" destId="{1C6316D4-676D-4FE0-8075-CA1F3AEF8BD2}" srcOrd="0" destOrd="0" presId="urn:microsoft.com/office/officeart/2005/8/layout/process1"/>
    <dgm:cxn modelId="{1990DDB7-4AE8-48FA-9A43-EC2D8B082867}" srcId="{8964BAE7-F6A4-476B-9CE0-7556D01CB77E}" destId="{E5462C46-746A-46BD-AC2F-F717C8A92B67}" srcOrd="5" destOrd="0" parTransId="{9E5EB939-90FE-4FA7-B590-9152B21CFDFA}" sibTransId="{E4555BF1-1BBD-4AFA-92CD-8CFD1C55A238}"/>
    <dgm:cxn modelId="{FFA051B9-D38B-4DDC-9550-4D9274F59C78}" type="presOf" srcId="{3AAA944F-4D84-4105-A4CD-F667D779A5B5}" destId="{813B5262-B43B-4326-9FC7-0BCB5EA6FD33}" srcOrd="0" destOrd="0" presId="urn:microsoft.com/office/officeart/2005/8/layout/process1"/>
    <dgm:cxn modelId="{F9DC0ABF-1F84-4CC8-8241-6DA82CDAB507}" type="presOf" srcId="{5A73DCFC-C18D-48F1-85D8-B77309B31BAD}" destId="{E2015D23-187C-4962-AC26-8C7B5F8D4C0E}" srcOrd="0" destOrd="0" presId="urn:microsoft.com/office/officeart/2005/8/layout/process1"/>
    <dgm:cxn modelId="{49343ACC-A28B-4C55-9288-27F4048F1B3A}" type="presOf" srcId="{870F028F-8D61-458D-927E-EA16DF68F33B}" destId="{F56DEC1C-A068-4CC5-834C-E6D3E7F9CD8B}" srcOrd="0" destOrd="0" presId="urn:microsoft.com/office/officeart/2005/8/layout/process1"/>
    <dgm:cxn modelId="{40ADF2DD-16AC-48A4-BAEA-E5BE0F5C1AD3}" type="presOf" srcId="{0752759F-77BC-41A2-B307-82A580DE4F8A}" destId="{5E66D062-2466-49EC-9030-B1BFDF7FEC4C}" srcOrd="1" destOrd="0" presId="urn:microsoft.com/office/officeart/2005/8/layout/process1"/>
    <dgm:cxn modelId="{E4A3FBE4-C471-48D2-BC23-FEBA6E24A444}" type="presOf" srcId="{A9B8D581-51F0-4145-99BC-0A8463E0E501}" destId="{CD15A507-0B35-417A-8452-4B9CFEADC65F}" srcOrd="1" destOrd="0" presId="urn:microsoft.com/office/officeart/2005/8/layout/process1"/>
    <dgm:cxn modelId="{0D9BC6E5-15C8-4267-B25D-3A006972C9A9}" type="presOf" srcId="{6947A731-CD60-43B5-A2D7-D9767C5976D1}" destId="{7CA78FA2-FC47-4C22-8AFE-AD17AAE863CC}" srcOrd="0" destOrd="0" presId="urn:microsoft.com/office/officeart/2005/8/layout/process1"/>
    <dgm:cxn modelId="{633227E8-1E70-46B2-A955-F18C8F227E16}" type="presOf" srcId="{6049B2A6-E365-4F4C-BEF2-C07283DFA419}" destId="{40FD1B5A-B3E6-47DC-A6ED-6E9CB88A3B97}" srcOrd="0" destOrd="0" presId="urn:microsoft.com/office/officeart/2005/8/layout/process1"/>
    <dgm:cxn modelId="{B7599236-4C41-448F-96E5-8B6F681AEC19}" type="presParOf" srcId="{BF772ABB-23DD-4130-962A-B43FA7434773}" destId="{7CA78FA2-FC47-4C22-8AFE-AD17AAE863CC}" srcOrd="0" destOrd="0" presId="urn:microsoft.com/office/officeart/2005/8/layout/process1"/>
    <dgm:cxn modelId="{2E068483-9600-4198-8191-9710793F6DD1}" type="presParOf" srcId="{BF772ABB-23DD-4130-962A-B43FA7434773}" destId="{F56DEC1C-A068-4CC5-834C-E6D3E7F9CD8B}" srcOrd="1" destOrd="0" presId="urn:microsoft.com/office/officeart/2005/8/layout/process1"/>
    <dgm:cxn modelId="{1BA9665C-2586-4AD8-9977-0796352B0F68}" type="presParOf" srcId="{F56DEC1C-A068-4CC5-834C-E6D3E7F9CD8B}" destId="{78DD951A-BFCA-4D7F-BD71-2E284A10CE05}" srcOrd="0" destOrd="0" presId="urn:microsoft.com/office/officeart/2005/8/layout/process1"/>
    <dgm:cxn modelId="{1EDF30DA-2230-440C-80FA-D7A340879AF7}" type="presParOf" srcId="{BF772ABB-23DD-4130-962A-B43FA7434773}" destId="{E2015D23-187C-4962-AC26-8C7B5F8D4C0E}" srcOrd="2" destOrd="0" presId="urn:microsoft.com/office/officeart/2005/8/layout/process1"/>
    <dgm:cxn modelId="{0EFE8D31-DDE7-4907-8C48-B285D9656DE4}" type="presParOf" srcId="{BF772ABB-23DD-4130-962A-B43FA7434773}" destId="{869829FA-5553-4595-AB9C-4CBA7CAACF16}" srcOrd="3" destOrd="0" presId="urn:microsoft.com/office/officeart/2005/8/layout/process1"/>
    <dgm:cxn modelId="{F9260344-3740-419B-9FCB-A67841E0C973}" type="presParOf" srcId="{869829FA-5553-4595-AB9C-4CBA7CAACF16}" destId="{CD15A507-0B35-417A-8452-4B9CFEADC65F}" srcOrd="0" destOrd="0" presId="urn:microsoft.com/office/officeart/2005/8/layout/process1"/>
    <dgm:cxn modelId="{46EA8CA1-706D-4FE5-96BE-E8504945B19A}" type="presParOf" srcId="{BF772ABB-23DD-4130-962A-B43FA7434773}" destId="{813B5262-B43B-4326-9FC7-0BCB5EA6FD33}" srcOrd="4" destOrd="0" presId="urn:microsoft.com/office/officeart/2005/8/layout/process1"/>
    <dgm:cxn modelId="{7E2F66C0-3EEC-490B-A739-4B014F180E45}" type="presParOf" srcId="{BF772ABB-23DD-4130-962A-B43FA7434773}" destId="{1C6316D4-676D-4FE0-8075-CA1F3AEF8BD2}" srcOrd="5" destOrd="0" presId="urn:microsoft.com/office/officeart/2005/8/layout/process1"/>
    <dgm:cxn modelId="{7BBA2569-09E5-4C7D-A37D-6C6B26FCDBA9}" type="presParOf" srcId="{1C6316D4-676D-4FE0-8075-CA1F3AEF8BD2}" destId="{994B3AFE-EC35-4CBF-93B7-9D0D9EFA035B}" srcOrd="0" destOrd="0" presId="urn:microsoft.com/office/officeart/2005/8/layout/process1"/>
    <dgm:cxn modelId="{183CEBE7-0DAD-43C8-B559-C894A011359B}" type="presParOf" srcId="{BF772ABB-23DD-4130-962A-B43FA7434773}" destId="{98D6FF7D-AE3C-466B-9FB7-AB106F3D20ED}" srcOrd="6" destOrd="0" presId="urn:microsoft.com/office/officeart/2005/8/layout/process1"/>
    <dgm:cxn modelId="{84B2A96C-DE7E-40E8-A6E9-D9DE4A95AD77}" type="presParOf" srcId="{BF772ABB-23DD-4130-962A-B43FA7434773}" destId="{74B886CE-0EDB-4C1B-8A43-51AD2E3C1D18}" srcOrd="7" destOrd="0" presId="urn:microsoft.com/office/officeart/2005/8/layout/process1"/>
    <dgm:cxn modelId="{4C18C804-1F3A-4547-AB19-44BF5763D5C1}" type="presParOf" srcId="{74B886CE-0EDB-4C1B-8A43-51AD2E3C1D18}" destId="{5E66D062-2466-49EC-9030-B1BFDF7FEC4C}" srcOrd="0" destOrd="0" presId="urn:microsoft.com/office/officeart/2005/8/layout/process1"/>
    <dgm:cxn modelId="{4E8E1837-AF40-4964-BF1D-0581BEAC964E}" type="presParOf" srcId="{BF772ABB-23DD-4130-962A-B43FA7434773}" destId="{40FD1B5A-B3E6-47DC-A6ED-6E9CB88A3B97}" srcOrd="8" destOrd="0" presId="urn:microsoft.com/office/officeart/2005/8/layout/process1"/>
    <dgm:cxn modelId="{8C78E8A0-C753-4C21-8D09-D6D730AD05AD}" type="presParOf" srcId="{BF772ABB-23DD-4130-962A-B43FA7434773}" destId="{AEB74545-DF58-418C-B1F6-F36C85A60263}" srcOrd="9" destOrd="0" presId="urn:microsoft.com/office/officeart/2005/8/layout/process1"/>
    <dgm:cxn modelId="{15FA56AA-3364-4142-8C85-42DCAFA58AC0}" type="presParOf" srcId="{AEB74545-DF58-418C-B1F6-F36C85A60263}" destId="{99404450-A0EB-439C-94CB-90428DF9831E}" srcOrd="0" destOrd="0" presId="urn:microsoft.com/office/officeart/2005/8/layout/process1"/>
    <dgm:cxn modelId="{885676E8-0E18-445B-AFA2-529F1E3BC8C6}" type="presParOf" srcId="{BF772ABB-23DD-4130-962A-B43FA7434773}" destId="{87F32542-502F-489F-9532-3C6DC5FE4E7A}" srcOrd="10" destOrd="0" presId="urn:microsoft.com/office/officeart/2005/8/layout/process1"/>
  </dgm:cxnLst>
  <dgm:bg>
    <a:effectLst>
      <a:outerShdw blurRad="50800" dist="50800" dir="5400000" algn="ctr" rotWithShape="0">
        <a:schemeClr val="accent2">
          <a:lumMod val="75000"/>
        </a:schemeClr>
      </a:outerShdw>
    </a:effectLst>
  </dgm:bg>
  <dgm:whole>
    <a:ln>
      <a:noFill/>
    </a:ln>
  </dgm:whole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4BB321-EB80-4A20-97BC-2472CAE89CE9}">
      <dsp:nvSpPr>
        <dsp:cNvPr id="0" name=""/>
        <dsp:cNvSpPr/>
      </dsp:nvSpPr>
      <dsp:spPr>
        <a:xfrm>
          <a:off x="0" y="263207"/>
          <a:ext cx="752475" cy="4514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Estimativa</a:t>
          </a:r>
        </a:p>
      </dsp:txBody>
      <dsp:txXfrm>
        <a:off x="13224" y="276431"/>
        <a:ext cx="726027" cy="425037"/>
      </dsp:txXfrm>
    </dsp:sp>
    <dsp:sp modelId="{339D7E1D-CA59-4C34-99C5-064559498051}">
      <dsp:nvSpPr>
        <dsp:cNvPr id="0" name=""/>
        <dsp:cNvSpPr/>
      </dsp:nvSpPr>
      <dsp:spPr>
        <a:xfrm>
          <a:off x="827722" y="395643"/>
          <a:ext cx="159524" cy="186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600" kern="1200"/>
        </a:p>
      </dsp:txBody>
      <dsp:txXfrm>
        <a:off x="827722" y="432966"/>
        <a:ext cx="111667" cy="111967"/>
      </dsp:txXfrm>
    </dsp:sp>
    <dsp:sp modelId="{22020071-5AE1-419C-8E74-874259CBE357}">
      <dsp:nvSpPr>
        <dsp:cNvPr id="0" name=""/>
        <dsp:cNvSpPr/>
      </dsp:nvSpPr>
      <dsp:spPr>
        <a:xfrm>
          <a:off x="1053464" y="263207"/>
          <a:ext cx="752475" cy="4514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Pedido</a:t>
          </a:r>
        </a:p>
      </dsp:txBody>
      <dsp:txXfrm>
        <a:off x="1066688" y="276431"/>
        <a:ext cx="726027" cy="425037"/>
      </dsp:txXfrm>
    </dsp:sp>
    <dsp:sp modelId="{B751A004-A7B3-402E-B3D1-790D0B6C117F}">
      <dsp:nvSpPr>
        <dsp:cNvPr id="0" name=""/>
        <dsp:cNvSpPr/>
      </dsp:nvSpPr>
      <dsp:spPr>
        <a:xfrm>
          <a:off x="1881187" y="395643"/>
          <a:ext cx="159524" cy="186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600" kern="1200"/>
        </a:p>
      </dsp:txBody>
      <dsp:txXfrm>
        <a:off x="1881187" y="432966"/>
        <a:ext cx="111667" cy="111967"/>
      </dsp:txXfrm>
    </dsp:sp>
    <dsp:sp modelId="{7580BCD0-C42E-4D12-BEA4-3A9D922BAF36}">
      <dsp:nvSpPr>
        <dsp:cNvPr id="0" name=""/>
        <dsp:cNvSpPr/>
      </dsp:nvSpPr>
      <dsp:spPr>
        <a:xfrm>
          <a:off x="2106929" y="263207"/>
          <a:ext cx="752475" cy="4514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Requisição de Compra (RC)</a:t>
          </a:r>
        </a:p>
      </dsp:txBody>
      <dsp:txXfrm>
        <a:off x="2120153" y="276431"/>
        <a:ext cx="726027" cy="425037"/>
      </dsp:txXfrm>
    </dsp:sp>
    <dsp:sp modelId="{05B58ADE-06DE-41F8-BC36-053676E77BAD}">
      <dsp:nvSpPr>
        <dsp:cNvPr id="0" name=""/>
        <dsp:cNvSpPr/>
      </dsp:nvSpPr>
      <dsp:spPr>
        <a:xfrm>
          <a:off x="2934652" y="395643"/>
          <a:ext cx="159524" cy="186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600" kern="1200"/>
        </a:p>
      </dsp:txBody>
      <dsp:txXfrm>
        <a:off x="2934652" y="432966"/>
        <a:ext cx="111667" cy="111967"/>
      </dsp:txXfrm>
    </dsp:sp>
    <dsp:sp modelId="{220B3543-BDDD-40C5-AD3A-A4E3E92742C3}">
      <dsp:nvSpPr>
        <dsp:cNvPr id="0" name=""/>
        <dsp:cNvSpPr/>
      </dsp:nvSpPr>
      <dsp:spPr>
        <a:xfrm>
          <a:off x="3160394" y="263207"/>
          <a:ext cx="752475" cy="4514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Licitação</a:t>
          </a:r>
        </a:p>
      </dsp:txBody>
      <dsp:txXfrm>
        <a:off x="3173618" y="276431"/>
        <a:ext cx="726027" cy="425037"/>
      </dsp:txXfrm>
    </dsp:sp>
    <dsp:sp modelId="{844A7589-25DC-4B38-AC26-22D81FB465B8}">
      <dsp:nvSpPr>
        <dsp:cNvPr id="0" name=""/>
        <dsp:cNvSpPr/>
      </dsp:nvSpPr>
      <dsp:spPr>
        <a:xfrm>
          <a:off x="3988117" y="395643"/>
          <a:ext cx="159524" cy="186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600" kern="1200"/>
        </a:p>
      </dsp:txBody>
      <dsp:txXfrm>
        <a:off x="3988117" y="432966"/>
        <a:ext cx="111667" cy="111967"/>
      </dsp:txXfrm>
    </dsp:sp>
    <dsp:sp modelId="{31E44013-7291-42C4-B094-4940DEC41874}">
      <dsp:nvSpPr>
        <dsp:cNvPr id="0" name=""/>
        <dsp:cNvSpPr/>
      </dsp:nvSpPr>
      <dsp:spPr>
        <a:xfrm>
          <a:off x="4213860" y="263207"/>
          <a:ext cx="752475" cy="4514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Autorização de Fornecimento (AF)</a:t>
          </a:r>
        </a:p>
      </dsp:txBody>
      <dsp:txXfrm>
        <a:off x="4227084" y="276431"/>
        <a:ext cx="726027" cy="425037"/>
      </dsp:txXfrm>
    </dsp:sp>
    <dsp:sp modelId="{84D3F1C9-6583-4A26-874A-219598CB9C0B}">
      <dsp:nvSpPr>
        <dsp:cNvPr id="0" name=""/>
        <dsp:cNvSpPr/>
      </dsp:nvSpPr>
      <dsp:spPr>
        <a:xfrm>
          <a:off x="5041582" y="395643"/>
          <a:ext cx="159524" cy="186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600" kern="1200"/>
        </a:p>
      </dsp:txBody>
      <dsp:txXfrm>
        <a:off x="5041582" y="432966"/>
        <a:ext cx="111667" cy="111967"/>
      </dsp:txXfrm>
    </dsp:sp>
    <dsp:sp modelId="{1B48AF05-1835-466D-93CA-1BAB73FB425F}">
      <dsp:nvSpPr>
        <dsp:cNvPr id="0" name=""/>
        <dsp:cNvSpPr/>
      </dsp:nvSpPr>
      <dsp:spPr>
        <a:xfrm>
          <a:off x="5267325" y="263207"/>
          <a:ext cx="752475" cy="4514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Entrega pelo Fornecedor</a:t>
          </a:r>
        </a:p>
      </dsp:txBody>
      <dsp:txXfrm>
        <a:off x="5280549" y="276431"/>
        <a:ext cx="726027" cy="42503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A78FA2-FC47-4C22-8AFE-AD17AAE863CC}">
      <dsp:nvSpPr>
        <dsp:cNvPr id="0" name=""/>
        <dsp:cNvSpPr/>
      </dsp:nvSpPr>
      <dsp:spPr>
        <a:xfrm>
          <a:off x="0" y="203120"/>
          <a:ext cx="751681" cy="451008"/>
        </a:xfrm>
        <a:prstGeom prst="roundRect">
          <a:avLst>
            <a:gd name="adj" fmla="val 10000"/>
          </a:avLst>
        </a:prstGeom>
        <a:solidFill>
          <a:schemeClr val="accent4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>
              <a:ln>
                <a:noFill/>
              </a:ln>
              <a:solidFill>
                <a:schemeClr val="lt1"/>
              </a:solidFill>
            </a:rPr>
            <a:t>Estimativa</a:t>
          </a:r>
        </a:p>
      </dsp:txBody>
      <dsp:txXfrm>
        <a:off x="13210" y="216330"/>
        <a:ext cx="725261" cy="424588"/>
      </dsp:txXfrm>
    </dsp:sp>
    <dsp:sp modelId="{F56DEC1C-A068-4CC5-834C-E6D3E7F9CD8B}">
      <dsp:nvSpPr>
        <dsp:cNvPr id="0" name=""/>
        <dsp:cNvSpPr/>
      </dsp:nvSpPr>
      <dsp:spPr>
        <a:xfrm>
          <a:off x="826849" y="335416"/>
          <a:ext cx="159356" cy="1864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600" kern="1200"/>
        </a:p>
      </dsp:txBody>
      <dsp:txXfrm>
        <a:off x="826849" y="372699"/>
        <a:ext cx="111549" cy="111850"/>
      </dsp:txXfrm>
    </dsp:sp>
    <dsp:sp modelId="{E2015D23-187C-4962-AC26-8C7B5F8D4C0E}">
      <dsp:nvSpPr>
        <dsp:cNvPr id="0" name=""/>
        <dsp:cNvSpPr/>
      </dsp:nvSpPr>
      <dsp:spPr>
        <a:xfrm>
          <a:off x="1052353" y="203120"/>
          <a:ext cx="751681" cy="451008"/>
        </a:xfrm>
        <a:prstGeom prst="roundRect">
          <a:avLst>
            <a:gd name="adj" fmla="val 10000"/>
          </a:avLst>
        </a:prstGeom>
        <a:solidFill>
          <a:schemeClr val="accent4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Licitação</a:t>
          </a:r>
        </a:p>
      </dsp:txBody>
      <dsp:txXfrm>
        <a:off x="1065563" y="216330"/>
        <a:ext cx="725261" cy="424588"/>
      </dsp:txXfrm>
    </dsp:sp>
    <dsp:sp modelId="{869829FA-5553-4595-AB9C-4CBA7CAACF16}">
      <dsp:nvSpPr>
        <dsp:cNvPr id="0" name=""/>
        <dsp:cNvSpPr/>
      </dsp:nvSpPr>
      <dsp:spPr>
        <a:xfrm>
          <a:off x="1879203" y="335416"/>
          <a:ext cx="159356" cy="1864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600" kern="1200"/>
        </a:p>
      </dsp:txBody>
      <dsp:txXfrm>
        <a:off x="1879203" y="372699"/>
        <a:ext cx="111549" cy="111850"/>
      </dsp:txXfrm>
    </dsp:sp>
    <dsp:sp modelId="{813B5262-B43B-4326-9FC7-0BCB5EA6FD33}">
      <dsp:nvSpPr>
        <dsp:cNvPr id="0" name=""/>
        <dsp:cNvSpPr/>
      </dsp:nvSpPr>
      <dsp:spPr>
        <a:xfrm>
          <a:off x="2104707" y="203120"/>
          <a:ext cx="751681" cy="451008"/>
        </a:xfrm>
        <a:prstGeom prst="roundRect">
          <a:avLst>
            <a:gd name="adj" fmla="val 10000"/>
          </a:avLst>
        </a:prstGeom>
        <a:solidFill>
          <a:schemeClr val="accent4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Pedidos</a:t>
          </a:r>
        </a:p>
      </dsp:txBody>
      <dsp:txXfrm>
        <a:off x="2117917" y="216330"/>
        <a:ext cx="725261" cy="424588"/>
      </dsp:txXfrm>
    </dsp:sp>
    <dsp:sp modelId="{1C6316D4-676D-4FE0-8075-CA1F3AEF8BD2}">
      <dsp:nvSpPr>
        <dsp:cNvPr id="0" name=""/>
        <dsp:cNvSpPr/>
      </dsp:nvSpPr>
      <dsp:spPr>
        <a:xfrm>
          <a:off x="2931556" y="335416"/>
          <a:ext cx="159356" cy="1864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600" kern="1200"/>
        </a:p>
      </dsp:txBody>
      <dsp:txXfrm>
        <a:off x="2931556" y="372699"/>
        <a:ext cx="111549" cy="111850"/>
      </dsp:txXfrm>
    </dsp:sp>
    <dsp:sp modelId="{98D6FF7D-AE3C-466B-9FB7-AB106F3D20ED}">
      <dsp:nvSpPr>
        <dsp:cNvPr id="0" name=""/>
        <dsp:cNvSpPr/>
      </dsp:nvSpPr>
      <dsp:spPr>
        <a:xfrm>
          <a:off x="3157061" y="203120"/>
          <a:ext cx="751681" cy="451008"/>
        </a:xfrm>
        <a:prstGeom prst="roundRect">
          <a:avLst>
            <a:gd name="adj" fmla="val 10000"/>
          </a:avLst>
        </a:prstGeom>
        <a:solidFill>
          <a:schemeClr val="accent4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Requisições de Compra (RC)</a:t>
          </a:r>
        </a:p>
      </dsp:txBody>
      <dsp:txXfrm>
        <a:off x="3170271" y="216330"/>
        <a:ext cx="725261" cy="424588"/>
      </dsp:txXfrm>
    </dsp:sp>
    <dsp:sp modelId="{74B886CE-0EDB-4C1B-8A43-51AD2E3C1D18}">
      <dsp:nvSpPr>
        <dsp:cNvPr id="0" name=""/>
        <dsp:cNvSpPr/>
      </dsp:nvSpPr>
      <dsp:spPr>
        <a:xfrm>
          <a:off x="3983910" y="335416"/>
          <a:ext cx="159356" cy="1864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600" kern="1200"/>
        </a:p>
      </dsp:txBody>
      <dsp:txXfrm>
        <a:off x="3983910" y="372699"/>
        <a:ext cx="111549" cy="111850"/>
      </dsp:txXfrm>
    </dsp:sp>
    <dsp:sp modelId="{40FD1B5A-B3E6-47DC-A6ED-6E9CB88A3B97}">
      <dsp:nvSpPr>
        <dsp:cNvPr id="0" name=""/>
        <dsp:cNvSpPr/>
      </dsp:nvSpPr>
      <dsp:spPr>
        <a:xfrm>
          <a:off x="4209415" y="203120"/>
          <a:ext cx="751681" cy="451008"/>
        </a:xfrm>
        <a:prstGeom prst="roundRect">
          <a:avLst>
            <a:gd name="adj" fmla="val 10000"/>
          </a:avLst>
        </a:prstGeom>
        <a:solidFill>
          <a:schemeClr val="accent4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Autorizações de Fornecimento (AF)</a:t>
          </a:r>
        </a:p>
      </dsp:txBody>
      <dsp:txXfrm>
        <a:off x="4222625" y="216330"/>
        <a:ext cx="725261" cy="424588"/>
      </dsp:txXfrm>
    </dsp:sp>
    <dsp:sp modelId="{AEB74545-DF58-418C-B1F6-F36C85A60263}">
      <dsp:nvSpPr>
        <dsp:cNvPr id="0" name=""/>
        <dsp:cNvSpPr/>
      </dsp:nvSpPr>
      <dsp:spPr>
        <a:xfrm>
          <a:off x="5036264" y="335416"/>
          <a:ext cx="159356" cy="1864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600" kern="1200"/>
        </a:p>
      </dsp:txBody>
      <dsp:txXfrm>
        <a:off x="5036264" y="372699"/>
        <a:ext cx="111549" cy="111850"/>
      </dsp:txXfrm>
    </dsp:sp>
    <dsp:sp modelId="{87F32542-502F-489F-9532-3C6DC5FE4E7A}">
      <dsp:nvSpPr>
        <dsp:cNvPr id="0" name=""/>
        <dsp:cNvSpPr/>
      </dsp:nvSpPr>
      <dsp:spPr>
        <a:xfrm>
          <a:off x="5261768" y="203120"/>
          <a:ext cx="751681" cy="451008"/>
        </a:xfrm>
        <a:prstGeom prst="roundRect">
          <a:avLst>
            <a:gd name="adj" fmla="val 10000"/>
          </a:avLst>
        </a:prstGeom>
        <a:solidFill>
          <a:schemeClr val="accent4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Entregas pelo Fornecedor</a:t>
          </a:r>
        </a:p>
      </dsp:txBody>
      <dsp:txXfrm>
        <a:off x="5274978" y="216330"/>
        <a:ext cx="725261" cy="4245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Sit</b:Tag>
    <b:SourceType>InternetSite</b:SourceType>
    <b:Guid>{350EE1F2-F4AA-499D-BBD7-447FEB2B04E6}</b:Guid>
    <b:Title>Site oficial do Oracle Database</b:Title>
    <b:InternetSiteTitle>Oracle Database</b:InternetSiteTitle>
    <b:URL>https://www.oracle.com/database/</b:URL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840BFAEFC38A4A8298F199CDAC6E67" ma:contentTypeVersion="5" ma:contentTypeDescription="Create a new document." ma:contentTypeScope="" ma:versionID="d4ac3515112757b5bf41a60adfa826e5">
  <xsd:schema xmlns:xsd="http://www.w3.org/2001/XMLSchema" xmlns:xs="http://www.w3.org/2001/XMLSchema" xmlns:p="http://schemas.microsoft.com/office/2006/metadata/properties" xmlns:ns2="e1956d34-72f4-4dc5-875b-bf0ca01d58c0" xmlns:ns3="43cacc7f-989c-44b1-9a03-b570f6852b1b" targetNamespace="http://schemas.microsoft.com/office/2006/metadata/properties" ma:root="true" ma:fieldsID="3f21308c445198fe08c51d7395c0b9e7" ns2:_="" ns3:_="">
    <xsd:import namespace="e1956d34-72f4-4dc5-875b-bf0ca01d58c0"/>
    <xsd:import namespace="43cacc7f-989c-44b1-9a03-b570f6852b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56d34-72f4-4dc5-875b-bf0ca01d58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acc7f-989c-44b1-9a03-b570f6852b1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3644E7-AB26-4F56-BA47-B048288394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189FAE-1AF3-4C07-BDAF-4E698D38A7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956d34-72f4-4dc5-875b-bf0ca01d58c0"/>
    <ds:schemaRef ds:uri="43cacc7f-989c-44b1-9a03-b570f6852b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7CC599-171D-449B-BD56-787BD001A1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113C279-B62B-4062-A244-09128C47A3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25190</TotalTime>
  <Pages>31</Pages>
  <Words>6107</Words>
  <Characters>32978</Characters>
  <Application>Microsoft Office Word</Application>
  <DocSecurity>0</DocSecurity>
  <Lines>274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Final</vt:lpstr>
    </vt:vector>
  </TitlesOfParts>
  <Company>Hewlett-Packard</Company>
  <LinksUpToDate>false</LinksUpToDate>
  <CharactersWithSpaces>39007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</dc:title>
  <dc:subject>SCM</dc:subject>
  <dc:creator>JREGIA</dc:creator>
  <cp:lastModifiedBy>Marcos Vinicio Pereira</cp:lastModifiedBy>
  <cp:revision>653</cp:revision>
  <cp:lastPrinted>2023-11-23T00:27:00Z</cp:lastPrinted>
  <dcterms:created xsi:type="dcterms:W3CDTF">2015-12-19T02:00:00Z</dcterms:created>
  <dcterms:modified xsi:type="dcterms:W3CDTF">2023-11-27T23:49:00Z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0x010100D3840BFAEFC38A4A8298F199CDAC6E67</vt:lpwstr>
  </property>
</Properties>
</file>