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de Consultas SQL – Sistema VelozCar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apresenta a análise das consultas realizadas no banco de dados do sistema de aluguel de veículos da concessionária VelozCar. O objetivo das consultas é extrair informações relevantes que auxiliem na tomada de decisões, no controle operacional e na melhoria dos serviços oferecidos.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da Tabela CLIENTE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Consulta 1: Total de clientes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FROM cliente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utilizada para contabilizar o número total de clientes cadastrados no sistema.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possível identificar a quantidade total de clientes registrados.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informação permite acompanhar o crescimento da base de clientes ao longo do tempo, auxiliando na avaliação do alcance da empresa no mercado.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Consulta 2: Clientes por ano de cadastro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YEAR(data_cadastro), COUNT(*) FROM cliente GROUP BY YEAR(data_cadastro)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utilizada para agrupar os clientes por ano de cadastro.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identificados quantos clientes foram cadastrados em cada ano.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análise permite identificar períodos de maior crescimento da base de clientes, podendo indicar o impacto de campanhas de marketing ou expansão da empresa.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da Tabela VEÍCULO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Consulta 3: Quantidade de veículos por status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status, COUNT(*) FROM veiculo GROUP BY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utilizada para agrupar os veículos de acordo com seu status.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possível visualizar quantos veículos estão disponíveis, alugados ou em manutenção.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informação é essencial para o controle da frota, permitindo identificar se há veículos suficientes disponíveis ou se há excesso de veículos em manutenção.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Consulta 4: Média do valor da diária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AVG(valor_diaria) FROM veiculo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utilizada para calcular a média dos valores das diárias.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obtido o valor médio cobrado pelos veículos.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dado pode ser utilizado para ajustar estratégias de preços, tornando a empresa mais competitiva no mercado.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das Consultas com JOIN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Consulta 5: Relação entre clientes, veículos e aluguéis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com INNER JOIN permitiu relacionar clientes, veículos e aluguéis.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exibidos os nomes dos clientes, os modelos dos veículos alugados e as datas de início dos aluguéis.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análise permite entender o comportamento dos clientes e quais veículos são mais alugados.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Consulta 6: Clientes com ou sem aluguel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com LEFT JOIN permitiu listar todos os clientes, incluindo aqueles que não possuem aluguel registrado.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possível identificar clientes que ainda não realizaram nenhum aluguel.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dados podem ser utilizados para ações de marketing direcionadas, incentivando esses clientes a utilizarem o serviço.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Consulta 7: Relação entre aluguel e pagamento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com JOIN entre aluguel e pagamento permitiu verificar os pagamentos associados aos aluguéis.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obtido: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exibidos os aluguéis e seus respectivos valores pagos.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Insight: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análise é importante para o controle financeiro, permitindo identificar pagamentos pendentes ou concluídos.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consultas realizadas permitiram extrair informações importantes sobre clientes, veículos, aluguéis e pagamentos. Através dessas análises, é possível melhorar a gestão da concessionária, otimizar recursos, aumentar a eficiência operacional e apoiar a tomada de decisões estratégicas.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