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SaaS de Encontro — Manual do Contratante e Organizador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1. Papel do contratante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O contratante utiliza a plataforma para oferecer a experiência de encontros dentro de um evento ou sala. A operação acontece dentro das regras contratadas com a administração da plataforma.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O organizador administra o contexto do seu evento, enquanto a administração geral mantém as regras estruturais, segurança, governança, recursos disponíveis e condições comerciais da plataforma.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2. Eventos e salas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O contratante poderá operar eventos e suas respectivas salas conforme o escopo contratado. Participantes, administradores, configurações e métricas ficam vinculados ao evento e, quando aplicável, à sala.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 plataforma separa a identidade global do usuário de sua participação em cada evento, evitando mistura indevida de informações entre eventos.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3. Configuração do cadastro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 plataforma possui campos estruturais do perfil e poderá oferecer campos globais configurados pela administração do sistema.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O organizador poderá adicionar campos e opções que façam sentido especificamente para seu público ou evento e definir quais serão obrigatórios ou opcionais.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4. Perfil e fotos dos participantes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O perfil exige um conjunto mínimo de informações e pelo menos 3 fotos públicas, com uma foto principal. O participante poderá manter até 10 fotos, sendo as adicionais protegidas até o match.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 foto de outfit é vinculada ao evento e fica disponível apenas depois do match, ajudando os participantes a se reconhecerem presencialmente.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5. Descoberta e filtros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Os participantes configuram suas próprias preferências de descoberta. O sistema não relaxa filtros automaticamente.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Quando os perfis elegíveis se esgotam, o participante é informado e pode ajustar suas preferências. O organizador não deve substituir a decisão individual do participante sobre quem deseja conhecer.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6. Likes e matches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Participantes podem marcar perfis com LIKE ou PASS e revisar decisões anteriores em seu histórico.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O match ocorre quando existe interesse mútuo válido. Depois dele, são liberadas as fotos adicionais, a foto de outfit e a conversa.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7. Passes e benefícios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 plataforma permite estruturar passes e benefícios específicos para o evento. A definição das ofertas é feita conforme o acordo entre o contratante e a administração da plataforma.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Os passes podem funcionar por tempo, quantidade ou combinação. Exemplos incluem liberação por um dia, por vários dias ou por determinada quantidade de revelações de likes.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8. Formas de pagamento e responsabilidade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O contrato poderá prever três modelos principais.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Pagamento direto ao estabelecimento ou organizador: o participante paga por meios externos à plataforma, como PIX, dinheiro ou maquininha do próprio estabelecimento. Um administrador autorizado confirma a operação e libera o benefício no sistema.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Pagamento processado pela plataforma com repasse: a plataforma processa o pagamento e o contrato define valores, taxas e eventual repasse ao contratante.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Pagamento destinado à própria plataforma: a plataforma comercializa o benefício diretamente e o evento não participa financeiramente daquela venda.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As modalidades disponíveis não são escolhidas unilateralmente no painel do evento; decorrem das condições contratadas com a administração do sistema.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9. Liberação administrativa de passes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Quando um pagamento for recebido externamente pelo contratante, usuários administrativos autorizados poderão liberar o passe correspondente.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Essas liberações deverão ser auditáveis, registrando responsável, momento da liberação, benefício, valor declarado e forma de pagamento.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10. Administração e permissões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A administração do evento poderá gerenciar as funções permitidas pelo contrato e pelas permissões atribuídas. A administração geral da plataforma mantém recursos e controles de nível sistêmico.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As ações administrativas sensíveis deverão ser registradas para auditoria.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11. Bloqueios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O bloqueio realizado por um participante é definitivo dentro daquele evento.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Depois do bloqueio, os dois usuários deixam de visualizar os perfis um do outro e não podem continuar a interação. O histórico de mensagens pode permanecer acessível de forma anonimizada conforme as regras do produto.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O bloqueio registra motivo e descrição e deverá gerar notificação para a administração responsável pelo evento/sala e para a administração geral.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12. Bloqueios em eventos futuros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O bloqueio não é aplicado automaticamente a eventos futuros. A plataforma mantém o histórico necessário para que a pessoa que bloqueou possa ser alertada caso tente dar LIKE novamente em um evento posterior.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A decisão de prosseguir em um novo evento pertence ao próprio participante.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13. Denúncias e moderação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Denúncia, análise de moderação e punição são etapas distintas.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Uma denúncia registra uma alegação. A administração responsável poderá analisá-la dentro de suas permissões, e ações posteriores ficam registradas separadamente. A administração geral também deverá ter visibilidade dos casos previstos no escopo.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14. Métricas administrativas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O contratante poderá acompanhar métricas previstas para seu evento, incluindo participação, interações e indicadores de moderação, como quantidade de denúncias e bloqueios.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Esses dados ajudam a compreender o comportamento do público e a operação do evento, respeitando as regras de acesso e privacidade.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15. Dados, LGPD e retenção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LGPD, auditoria e retenção são requisitos estruturais da plataforma.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Dados vinculados ao evento seguem um ciclo de vida. Após o encerramento, os dados previstos são mantidos somente pelo período aplicável. Existindo fundamento válido de preservação, poderá haver retenção específica. Encerrado o período aplicável e inexistindo motivo legítimo para preservação, os dados correspondentes deverão ser eliminados.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O prazo jurídico definitivo e as responsabilidades específicas deverão estar alinhados à política da plataforma e aos instrumentos contratuais aplicáveis.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16. Relação com a administração da plataforma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A administração geral define os recursos sistêmicos disponíveis, mantém controles de segurança e governança e acorda com o contratante as condições comerciais e operacionais.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O organizador administra seu evento dentro desse perímetro. Alterações que afetem condições comerciais, meios de pagamento, benefícios contratados ou controles sistêmicos dependem da relação contratual com a administração da plataforma.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17. Exclusão dos dados ao fim do evento e métricas consolidadas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O contratante deve considerar como regra de operação que os dados pessoais e operacionais individualizados do evento não constituem uma base permanente do organizador. Ao término do evento, esses dados serão excluídos conforme o ciclo de encerramento da plataforma, ressalvadas apenas hipóteses em que exista obrigação ou fundamento jurídico válido de preservação.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Após o encerramento, poderão permanecer métricas consolidadas e agregadas necessárias para histórico administrativo, estatísticas e análise da operação, sem que essas métricas sejam utilizadas como substituto para conservar os perfis individuais dos participantes.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O perfil persistente que um participante optar por manter na plataforma é uma relação entre o usuário e a plataforma e deve ser tratado separadamente dos dados daquele evento. O contratante não passa a deter permanentemente esse perfil pelo fato de o usuário ter participado de seu evento.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A plataforma deverá disponibilizar ao usuário mecanismo para solicitar a exclusão de sua conta e de seu perfil persistente, observadas eventuais obrigações legais de conservação. Também permanecem disponíveis ao titular os direitos e meios legais previstos na legislação aplicável.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## LGPD, retenção e eliminação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As regras detalhadas de categorias de dados, temporalidade, anonimização, exclusão, direitos do titular e preservação judicial estão centralizadas no documento **LGPD - Retenção, Eliminação e Direitos do Titular**. Não existe prazo único para todos os dados: cada categoria deve seguir finalidade, base legal e matriz de retenção próprias. Os 15 dias para arquivamento do evento são regra operacional, não prazo jurídico. O projeto deve aplicar ConsentRecord, DataRetentionRecord, LegalHold, PrivacyRequest e AuditLog conforme essa política. Antes da produção, os prazos específicos ainda não fixados devem passar por validação jurídica.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Documento: https://docs.google.com/document/d/1iVfUgkg_0EBERID5z9ZA-WnRu9e6bIDECgBTFW0pmM0/edit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## Geolocalização - regras operacionais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O raio padrão do evento é 1.000 metros e determina presença atual. O limite adicional padrão também é 1.000 metros e pode ser alterado no cadastro somente antes do evento entrar em andamento. Fora do raio, mas dentro do limite máximo, o participante é considerado temporariamente fora e pode retornar. Além do limite máximo há possível anomalia.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Se a checagem periódica falhar, são feitas 5 novas tentativas com intervalo de 1 minuto. Persistindo a falha, o participante recebe tarja e notificação fixa para tentar novamente. Se a próxima checagem periódica também falhar, o perfil é desativado por motivo técnico, mas a tentativa manual continua disponível. O Moderador pode reativar o perfil e conceder exceção temporária de X minutos sem verificação, com a intervenção auditada.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São sinais de anomalia: velocidade média estimada superior a 60 km/h entre duas medições válidas consecutivas; ou duas medições válidas além do raio somado ao limite adicional. O sinal não constitui fraude nem punição automática.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O histórico individual de localização só pode ser consultado pelo Administrador Global e pelo Administrador/Gestor responsável pelo evento. A consulta é permitida com o evento Pausado, para investigação, e após Encerramento/Arquivamento enquanto houver retenção legítima. Não é permitida nos estados Aberto ou Em andamento. Toda consulta é auditada.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O prazo de retenção dos dados de geolocalização permanece pendente de validação LGPD antes do lançamento em produção e deverá seguir a matriz específica de retenção, eliminação, anonimização e Legal Hold.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## Ciclo de vida do evento - regras consolidadas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O Administrador Global define início, término e Administrador responsável, editáveis somente antes de Aberto. O raio de presença e o limite adicional de anomalia podem ser alterados pelo Administrador Global ou pelo Administrador do Evento até antes de Em andamento.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O evento pode ser aberto manualmente a partir de 2 horas antes do início. Se permanecer Agendado, 5 minutos antes do início será aberto automaticamente, com notificação à Gestão Global e à Gestão do Evento. Se aberto manualmente, inicia automaticamente no horário previsto; se aberto automaticamente, inicia 10 minutos após o horário originalmente previsto. A origem e as transições ficam auditadas.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A forma de pagamento dos passes é definida pelo Administrador Global até o início. Os tipos de passes podem ser editados pelo Administrador do Evento enquanto estiver Aberto. O passe pode ser por quantidade ou por tempo, pago ou gratuito, inclusive como brinde/cortesia.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A pausa não estende a duração. Faltando 15 minutos para o término, os participantes recebem tarja persistente. O encerramento antecipado exige CAPTCHA e justificativa descritiva obrigatória, com auditoria e notificação às duas gestões. O arquivamento automático ocorre 15 dias após o encerramento e não representa prazo legal de retenção de dados.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## Passes e pagamentos - escopo técnico-financeiro atual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O produto não terá, nesta versão, integração com plataforma de pagamento nem validação automática de recebimento. Não haverá gateway, PIX integrado, cartão ou confirmação financeira externa.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 fluxo operacional é: Participante solicita passe → Operador autorizado localiza o participante → seleciona o passe → concede o passe → sistema registra a concessão → passe fica disponível ao participante.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Somente Operadores com permissão específica de venda/concessão de passes podem executar a operação. Cada concessão deve registrar, para auditoria, operador, participante, evento, tipo de passe, data/hora e origem da operação.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Os passes podem ser por quantidade de revelações ou por tempo de validade. Cada tipo pode possuir valor monetário ou ser gratuito, inclusive como brinde/cortesia do evento. Se gratuito, a concessão é registrada sem valor financeiro. Se houver valor monetário configurado, a concessão é computada como venda no relatório financeiro pelo valor definido para o passe. Esse registro representa a operação declarada no sistema e não comprova o efetivo recebimento do dinheiro.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O relatório financeiro deve permitir identificar quantidade de passes concedidos/vendidos, tipo de passe, valor unitário configurado, valor total computado, operador responsável e data/hora. Passes gratuitos devem ser identificados separadamente ou com valor zero.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A revogação de um passe nunca apaga nem altera o lançamento original. Para passe com valor monetário, o valor permanece computado no relatório financeiro como venda registrada e a revogação aparece como evento posterior. A revogação deve registrar operador responsável, data/hora e motivo, preservando a trilha auditável.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### Evolução futura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Ficam explicitamente fora do escopo atual e anotados para implementação futura: integração com plataformas de pagamento; PIX e cartões; confirmação automática de pagamento; estados financeiros completos; conciliação; estorno e reembolso; idempotência de transações financeiras; tratamento de falhas de provedores; comprovantes; regras fiscais e tributárias; integração contábil; e demais mecanismos de processamento financeiro externo. A implementação futura não deve descaracterizar o histórico auditável das concessões, vendas e revogações.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