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mlm7uym7wl5" w:id="0"/>
      <w:bookmarkEnd w:id="0"/>
      <w:r w:rsidDel="00000000" w:rsidR="00000000" w:rsidRPr="00000000">
        <w:rPr>
          <w:b w:val="1"/>
          <w:bCs w:val="1"/>
          <w:sz w:val="46"/>
          <w:szCs w:val="46"/>
          <w:rtl w:val="0"/>
        </w:rPr>
        <w:t xml:space="preserve">RACHEL — 1. Contexto de VolunTico</w:t>
      </w:r>
    </w:p>
    <w:p w:rsidR="00000000" w:rsidDel="00000000" w:rsidP="00000000" w:rsidRDefault="00000000" w:rsidRPr="00000000" w14:paraId="00000002">
      <w:pPr>
        <w:spacing w:after="240" w:before="240" w:lineRule="auto"/>
        <w:rPr/>
      </w:pPr>
      <w:r w:rsidDel="00000000" w:rsidR="00000000" w:rsidRPr="00000000">
        <w:rPr>
          <w:rtl w:val="0"/>
        </w:rPr>
        <w:t xml:space="preserve">Buenos días. Nosotros vamos a presentar el caso de </w:t>
      </w:r>
      <w:r w:rsidDel="00000000" w:rsidR="00000000" w:rsidRPr="00000000">
        <w:rPr>
          <w:b w:val="1"/>
          <w:bCs w:val="1"/>
          <w:rtl w:val="0"/>
        </w:rPr>
        <w:t xml:space="preserve">VolunTico</w:t>
      </w:r>
      <w:r w:rsidDel="00000000" w:rsidR="00000000" w:rsidRPr="00000000">
        <w:rPr>
          <w:rtl w:val="0"/>
        </w:rPr>
        <w:t xml:space="preserve">, una plataforma que conecta viajeros y voluntarios con organizaciones, comunidades y negocios locales que ofrecen oportunidades de voluntariado a cambio de hospedaje, alimentación o experiencias.</w:t>
      </w:r>
    </w:p>
    <w:p w:rsidR="00000000" w:rsidDel="00000000" w:rsidP="00000000" w:rsidRDefault="00000000" w:rsidRPr="00000000" w14:paraId="00000003">
      <w:pPr>
        <w:spacing w:after="240" w:before="240" w:lineRule="auto"/>
        <w:rPr/>
      </w:pPr>
      <w:r w:rsidDel="00000000" w:rsidR="00000000" w:rsidRPr="00000000">
        <w:rPr>
          <w:rtl w:val="0"/>
        </w:rPr>
        <w:t xml:space="preserve">Para entender el problema, primero tenemos que ver qué información maneja la plataforma.</w:t>
      </w:r>
    </w:p>
    <w:p w:rsidR="00000000" w:rsidDel="00000000" w:rsidP="00000000" w:rsidRDefault="00000000" w:rsidRPr="00000000" w14:paraId="00000004">
      <w:pPr>
        <w:spacing w:after="240" w:before="240" w:lineRule="auto"/>
        <w:rPr/>
      </w:pPr>
      <w:r w:rsidDel="00000000" w:rsidR="00000000" w:rsidRPr="00000000">
        <w:rPr>
          <w:rtl w:val="0"/>
        </w:rPr>
        <w:t xml:space="preserve">Cuando una persona se registra, se solicitan datos como nombre, correo, teléfono y contraseña. También puede agregar sus habilidades e intereses y realizar solicitudes para participar en diferentes oportunidades.</w:t>
      </w:r>
    </w:p>
    <w:p w:rsidR="00000000" w:rsidDel="00000000" w:rsidP="00000000" w:rsidRDefault="00000000" w:rsidRPr="00000000" w14:paraId="00000005">
      <w:pPr>
        <w:spacing w:after="240" w:before="240" w:lineRule="auto"/>
        <w:rPr/>
      </w:pPr>
      <w:r w:rsidDel="00000000" w:rsidR="00000000" w:rsidRPr="00000000">
        <w:rPr>
          <w:rtl w:val="0"/>
        </w:rPr>
        <w:t xml:space="preserve">El problema aparece cuando tenemos información más delicada, por ejemplo, alergias o necesidades relacionadas con la salud. Estos datos son sensibles y no deberían manejarse de la misma forma que un nombre o un correo.</w:t>
      </w:r>
    </w:p>
    <w:p w:rsidR="00000000" w:rsidDel="00000000" w:rsidP="00000000" w:rsidRDefault="00000000" w:rsidRPr="00000000" w14:paraId="00000006">
      <w:pPr>
        <w:spacing w:after="240" w:before="240" w:lineRule="auto"/>
        <w:rPr/>
      </w:pPr>
      <w:r w:rsidDel="00000000" w:rsidR="00000000" w:rsidRPr="00000000">
        <w:rPr>
          <w:rtl w:val="0"/>
        </w:rPr>
        <w:t xml:space="preserve">También tenemos información de las organizaciones, como datos de contacto, proyectos y beneficios que ofrecen, además de comentarios y calificaciones.</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Entonces, antes de pensar solamente en cumplir una ley, nosotros nos planteamos tres preguntas: </w:t>
      </w:r>
      <w:r w:rsidDel="00000000" w:rsidR="00000000" w:rsidRPr="00000000">
        <w:rPr>
          <w:b w:val="1"/>
          <w:bCs w:val="1"/>
          <w:rtl w:val="0"/>
        </w:rPr>
        <w:t xml:space="preserve">¿qué datos necesitamos?, ¿para qué los necesitamos? y ¿quién realmente necesita acceder a ellos?</w:t>
      </w:r>
    </w:p>
    <w:p w:rsidR="00000000" w:rsidDel="00000000" w:rsidP="00000000" w:rsidRDefault="00000000" w:rsidRPr="00000000" w14:paraId="00000008">
      <w:pPr>
        <w:spacing w:after="240" w:before="240" w:lineRule="auto"/>
        <w:rPr/>
      </w:pPr>
      <w:r w:rsidDel="00000000" w:rsidR="00000000" w:rsidRPr="00000000">
        <w:rPr>
          <w:rtl w:val="0"/>
        </w:rPr>
        <w:t xml:space="preserve">A partir de esas preguntas empezamos a tomar decisiones concretas sobre cómo debería funcionar VolunTico.</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acm3783pydw5" w:id="1"/>
      <w:bookmarkEnd w:id="1"/>
      <w:r w:rsidDel="00000000" w:rsidR="00000000" w:rsidRPr="00000000">
        <w:rPr>
          <w:b w:val="1"/>
          <w:bCs w:val="1"/>
          <w:sz w:val="46"/>
          <w:szCs w:val="46"/>
          <w:rtl w:val="0"/>
        </w:rPr>
        <w:t xml:space="preserve">ANGIE — 2. Decisiones concretas que cambiaron</w:t>
      </w:r>
    </w:p>
    <w:p w:rsidR="00000000" w:rsidDel="00000000" w:rsidP="00000000" w:rsidRDefault="00000000" w:rsidRPr="00000000" w14:paraId="0000000B">
      <w:pPr>
        <w:spacing w:after="240" w:before="240" w:lineRule="auto"/>
        <w:rPr/>
      </w:pPr>
      <w:r w:rsidDel="00000000" w:rsidR="00000000" w:rsidRPr="00000000">
        <w:rPr>
          <w:rtl w:val="0"/>
        </w:rPr>
        <w:t xml:space="preserve">Una de las principales decisiones fue aplicar la </w:t>
      </w:r>
      <w:r w:rsidDel="00000000" w:rsidR="00000000" w:rsidRPr="00000000">
        <w:rPr>
          <w:b w:val="1"/>
          <w:bCs w:val="1"/>
          <w:rtl w:val="0"/>
        </w:rPr>
        <w:t xml:space="preserve">Ley 8968</w:t>
      </w:r>
      <w:r w:rsidDel="00000000" w:rsidR="00000000" w:rsidRPr="00000000">
        <w:rPr>
          <w:rtl w:val="0"/>
        </w:rPr>
        <w:t xml:space="preserve">, relacionada con la protección de los datos personales.</w:t>
      </w:r>
    </w:p>
    <w:p w:rsidR="00000000" w:rsidDel="00000000" w:rsidP="00000000" w:rsidRDefault="00000000" w:rsidRPr="00000000" w14:paraId="0000000C">
      <w:pPr>
        <w:spacing w:after="240" w:before="240" w:lineRule="auto"/>
        <w:rPr/>
      </w:pPr>
      <w:r w:rsidDel="00000000" w:rsidR="00000000" w:rsidRPr="00000000">
        <w:rPr>
          <w:rtl w:val="0"/>
        </w:rPr>
        <w:t xml:space="preserve">Por ejemplo, decidimos que VolunTico no debería pedir información que realmente no necesita. No tendría sentido solicitar una dirección exacta o un documento de identidad si no son necesarios para brindar el servicio.</w:t>
      </w:r>
    </w:p>
    <w:p w:rsidR="00000000" w:rsidDel="00000000" w:rsidP="00000000" w:rsidRDefault="00000000" w:rsidRPr="00000000" w14:paraId="0000000D">
      <w:pPr>
        <w:spacing w:after="240" w:before="240" w:lineRule="auto"/>
        <w:rPr/>
      </w:pPr>
      <w:r w:rsidDel="00000000" w:rsidR="00000000" w:rsidRPr="00000000">
        <w:rPr>
          <w:rtl w:val="0"/>
        </w:rPr>
        <w:t xml:space="preserve">También decidimos implementar un aviso de privacidad claro y un consentimiento donde quede registrado que la persona aceptó el tratamiento de sus datos.</w:t>
      </w:r>
    </w:p>
    <w:p w:rsidR="00000000" w:rsidDel="00000000" w:rsidP="00000000" w:rsidRDefault="00000000" w:rsidRPr="00000000" w14:paraId="0000000E">
      <w:pPr>
        <w:spacing w:after="240" w:before="240" w:lineRule="auto"/>
        <w:rPr/>
      </w:pPr>
      <w:r w:rsidDel="00000000" w:rsidR="00000000" w:rsidRPr="00000000">
        <w:rPr>
          <w:rtl w:val="0"/>
        </w:rPr>
        <w:t xml:space="preserve">En el caso de la información sensible, como alergias o necesidades de salud, decidimos que solamente se comparta con la organización donde el voluntario fue aceptado y que nunca aparezca públicamente en el perfil.</w:t>
      </w:r>
    </w:p>
    <w:p w:rsidR="00000000" w:rsidDel="00000000" w:rsidP="00000000" w:rsidRDefault="00000000" w:rsidRPr="00000000" w14:paraId="0000000F">
      <w:pPr>
        <w:spacing w:after="240" w:before="240" w:lineRule="auto"/>
        <w:rPr/>
      </w:pPr>
      <w:r w:rsidDel="00000000" w:rsidR="00000000" w:rsidRPr="00000000">
        <w:rPr>
          <w:rtl w:val="0"/>
        </w:rPr>
        <w:t xml:space="preserve">Otra decisión fue permitir que los usuarios puedan editar sus datos y solicitar acceso, corrección o eliminación mediante un canal definido.</w:t>
      </w:r>
    </w:p>
    <w:p w:rsidR="00000000" w:rsidDel="00000000" w:rsidP="00000000" w:rsidRDefault="00000000" w:rsidRPr="00000000" w14:paraId="00000010">
      <w:pPr>
        <w:spacing w:after="240" w:before="240" w:lineRule="auto"/>
        <w:rPr/>
      </w:pPr>
      <w:r w:rsidDel="00000000" w:rsidR="00000000" w:rsidRPr="00000000">
        <w:rPr>
          <w:rtl w:val="0"/>
        </w:rPr>
        <w:t xml:space="preserve">También establecimos que las cuentas inactivas durante más de dos años deberían eliminarse o anonimizarse.</w:t>
      </w:r>
    </w:p>
    <w:p w:rsidR="00000000" w:rsidDel="00000000" w:rsidP="00000000" w:rsidRDefault="00000000" w:rsidRPr="00000000" w14:paraId="00000011">
      <w:pPr>
        <w:spacing w:after="240" w:before="240" w:lineRule="auto"/>
        <w:rPr/>
      </w:pPr>
      <w:r w:rsidDel="00000000" w:rsidR="00000000" w:rsidRPr="00000000">
        <w:rPr>
          <w:rtl w:val="0"/>
        </w:rPr>
        <w:t xml:space="preserve">Y no solamente cambiamos lo que ve el usuario. Internamente, los colaboradores tendrían cuentas individuales y acceso únicamente a la información que necesitan. Además, las contraseñas deben almacenarse de forma segura.</w:t>
      </w:r>
    </w:p>
    <w:p w:rsidR="00000000" w:rsidDel="00000000" w:rsidP="00000000" w:rsidRDefault="00000000" w:rsidRPr="00000000" w14:paraId="00000012">
      <w:pPr>
        <w:spacing w:after="240" w:before="240" w:lineRule="auto"/>
        <w:rPr/>
      </w:pPr>
      <w:r w:rsidDel="00000000" w:rsidR="00000000" w:rsidRPr="00000000">
        <w:rPr>
          <w:rtl w:val="0"/>
        </w:rPr>
        <w:t xml:space="preserve">Entonces, la Ley 8968 no solamente nos llevó a agregar un aviso de privacidad, sino que </w:t>
      </w:r>
      <w:r w:rsidDel="00000000" w:rsidR="00000000" w:rsidRPr="00000000">
        <w:rPr>
          <w:b w:val="1"/>
          <w:bCs w:val="1"/>
          <w:rtl w:val="0"/>
        </w:rPr>
        <w:t xml:space="preserve">cambió decisiones sobre el diseño y funcionamiento de la plataforma</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acafnk4cpk04" w:id="2"/>
      <w:bookmarkEnd w:id="2"/>
      <w:r w:rsidDel="00000000" w:rsidR="00000000" w:rsidRPr="00000000">
        <w:rPr>
          <w:b w:val="1"/>
          <w:bCs w:val="1"/>
          <w:sz w:val="46"/>
          <w:szCs w:val="46"/>
          <w:rtl w:val="0"/>
        </w:rPr>
        <w:t xml:space="preserve">LAURA — Continuación de decisiones: seguridad y Ley 9048</w:t>
      </w:r>
    </w:p>
    <w:p w:rsidR="00000000" w:rsidDel="00000000" w:rsidP="00000000" w:rsidRDefault="00000000" w:rsidRPr="00000000" w14:paraId="00000015">
      <w:pPr>
        <w:spacing w:after="240" w:before="240" w:lineRule="auto"/>
        <w:rPr/>
      </w:pPr>
      <w:r w:rsidDel="00000000" w:rsidR="00000000" w:rsidRPr="00000000">
        <w:rPr>
          <w:rtl w:val="0"/>
        </w:rPr>
        <w:t xml:space="preserve">También tuvimos que tomar decisiones relacionadas con la </w:t>
      </w:r>
      <w:r w:rsidDel="00000000" w:rsidR="00000000" w:rsidRPr="00000000">
        <w:rPr>
          <w:b w:val="1"/>
          <w:bCs w:val="1"/>
          <w:rtl w:val="0"/>
        </w:rPr>
        <w:t xml:space="preserve">Ley 9048</w:t>
      </w:r>
      <w:r w:rsidDel="00000000" w:rsidR="00000000" w:rsidRPr="00000000">
        <w:rPr>
          <w:rtl w:val="0"/>
        </w:rPr>
        <w:t xml:space="preserve">, especialmente sobre el acceso a los sistemas y el manejo de la información.</w:t>
      </w:r>
    </w:p>
    <w:p w:rsidR="00000000" w:rsidDel="00000000" w:rsidP="00000000" w:rsidRDefault="00000000" w:rsidRPr="00000000" w14:paraId="00000016">
      <w:pPr>
        <w:spacing w:after="240" w:before="240" w:lineRule="auto"/>
        <w:rPr/>
      </w:pPr>
      <w:r w:rsidDel="00000000" w:rsidR="00000000" w:rsidRPr="00000000">
        <w:rPr>
          <w:rtl w:val="0"/>
        </w:rPr>
        <w:t xml:space="preserve">Por ejemplo, decidimos que el acceso al ambiente de producción debe estar limitado al personal autorizado, principalmente al área de backend.</w:t>
      </w:r>
    </w:p>
    <w:p w:rsidR="00000000" w:rsidDel="00000000" w:rsidP="00000000" w:rsidRDefault="00000000" w:rsidRPr="00000000" w14:paraId="00000017">
      <w:pPr>
        <w:spacing w:after="240" w:before="240" w:lineRule="auto"/>
        <w:rPr/>
      </w:pPr>
      <w:r w:rsidDel="00000000" w:rsidR="00000000" w:rsidRPr="00000000">
        <w:rPr>
          <w:rtl w:val="0"/>
        </w:rPr>
        <w:t xml:space="preserve">Los demás colaboradores deberían trabajar con un ambiente de pruebas y datos ficticios, para no estar manipulando información real innecesariamente.</w:t>
      </w:r>
    </w:p>
    <w:p w:rsidR="00000000" w:rsidDel="00000000" w:rsidP="00000000" w:rsidRDefault="00000000" w:rsidRPr="00000000" w14:paraId="00000018">
      <w:pPr>
        <w:spacing w:after="240" w:before="240" w:lineRule="auto"/>
        <w:rPr/>
      </w:pPr>
      <w:r w:rsidDel="00000000" w:rsidR="00000000" w:rsidRPr="00000000">
        <w:rPr>
          <w:rtl w:val="0"/>
        </w:rPr>
        <w:t xml:space="preserve">También eliminamos la idea de utilizar cuentas compartidas. Cada colaborador debe tener sus propias credenciales y, para los accesos administrativos, utilizar autenticación multifactor.</w:t>
      </w:r>
    </w:p>
    <w:p w:rsidR="00000000" w:rsidDel="00000000" w:rsidP="00000000" w:rsidRDefault="00000000" w:rsidRPr="00000000" w14:paraId="00000019">
      <w:pPr>
        <w:spacing w:after="240" w:before="240" w:lineRule="auto"/>
        <w:rPr/>
      </w:pPr>
      <w:r w:rsidDel="00000000" w:rsidR="00000000" w:rsidRPr="00000000">
        <w:rPr>
          <w:rtl w:val="0"/>
        </w:rPr>
        <w:t xml:space="preserve">Otra decisión fue no permitir que la base de datos se exporte fuera del sistema sin autorización.</w:t>
      </w:r>
    </w:p>
    <w:p w:rsidR="00000000" w:rsidDel="00000000" w:rsidP="00000000" w:rsidRDefault="00000000" w:rsidRPr="00000000" w14:paraId="0000001A">
      <w:pPr>
        <w:spacing w:after="240" w:before="240" w:lineRule="auto"/>
        <w:rPr/>
      </w:pPr>
      <w:r w:rsidDel="00000000" w:rsidR="00000000" w:rsidRPr="00000000">
        <w:rPr>
          <w:rtl w:val="0"/>
        </w:rPr>
        <w:t xml:space="preserve">Además, las organizaciones deben pasar por una verificación antes de poder publicar oportunidades. Esto busca reducir el riesgo de que alguien cree una organización falsa para estafar a los viajeros.</w:t>
      </w:r>
    </w:p>
    <w:p w:rsidR="00000000" w:rsidDel="00000000" w:rsidP="00000000" w:rsidRDefault="00000000" w:rsidRPr="00000000" w14:paraId="0000001B">
      <w:pPr>
        <w:spacing w:after="240" w:before="240" w:lineRule="auto"/>
        <w:rPr/>
      </w:pPr>
      <w:r w:rsidDel="00000000" w:rsidR="00000000" w:rsidRPr="00000000">
        <w:rPr>
          <w:rtl w:val="0"/>
        </w:rPr>
        <w:t xml:space="preserve">Y también se establece que los pagos no se realicen fuera de la plataforma, porque eso puede facilitar fraudes.</w:t>
      </w:r>
    </w:p>
    <w:p w:rsidR="00000000" w:rsidDel="00000000" w:rsidP="00000000" w:rsidRDefault="00000000" w:rsidRPr="00000000" w14:paraId="0000001C">
      <w:pPr>
        <w:spacing w:after="240" w:before="240" w:lineRule="auto"/>
        <w:rPr/>
      </w:pPr>
      <w:r w:rsidDel="00000000" w:rsidR="00000000" w:rsidRPr="00000000">
        <w:rPr>
          <w:rtl w:val="0"/>
        </w:rPr>
        <w:t xml:space="preserve">Por último, cualquier prueba de seguridad tendría que estar autorizada y documentada, y cualquier acceso sospechoso o posible fraude debería reportarse inmediatamente.</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Aquí nos dimos cuenta de algo importante: </w:t>
      </w:r>
      <w:r w:rsidDel="00000000" w:rsidR="00000000" w:rsidRPr="00000000">
        <w:rPr>
          <w:b w:val="1"/>
          <w:bCs w:val="1"/>
          <w:rtl w:val="0"/>
        </w:rPr>
        <w:t xml:space="preserve">la seguridad no depende únicamente de poner herramientas tecnológicas, sino también de establecer reglas sobre cómo las personas utilizan esas herramientas.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becooaegixmg" w:id="3"/>
      <w:bookmarkEnd w:id="3"/>
      <w:r w:rsidDel="00000000" w:rsidR="00000000" w:rsidRPr="00000000">
        <w:rPr>
          <w:b w:val="1"/>
          <w:bCs w:val="1"/>
          <w:sz w:val="46"/>
          <w:szCs w:val="46"/>
          <w:rtl w:val="0"/>
        </w:rPr>
        <w:t xml:space="preserve">MELANY — 3. Doble perspectiva: empresarios vs. colaboradores</w:t>
      </w:r>
    </w:p>
    <w:p w:rsidR="00000000" w:rsidDel="00000000" w:rsidP="00000000" w:rsidRDefault="00000000" w:rsidRPr="00000000" w14:paraId="00000020">
      <w:pPr>
        <w:spacing w:after="240" w:before="240" w:lineRule="auto"/>
        <w:rPr/>
      </w:pPr>
      <w:r w:rsidDel="00000000" w:rsidR="00000000" w:rsidRPr="00000000">
        <w:rPr>
          <w:rtl w:val="0"/>
        </w:rPr>
        <w:t xml:space="preserve">Ahora, estas decisiones se ven diferentes dependiendo de la posición desde la que las analicemos.</w:t>
      </w:r>
    </w:p>
    <w:p w:rsidR="00000000" w:rsidDel="00000000" w:rsidP="00000000" w:rsidRDefault="00000000" w:rsidRPr="00000000" w14:paraId="00000021">
      <w:pPr>
        <w:spacing w:after="240" w:before="240" w:lineRule="auto"/>
        <w:rPr/>
      </w:pPr>
      <w:r w:rsidDel="00000000" w:rsidR="00000000" w:rsidRPr="00000000">
        <w:rPr>
          <w:rtl w:val="0"/>
        </w:rPr>
        <w:t xml:space="preserve">Desde la perspectiva de </w:t>
      </w:r>
      <w:r w:rsidDel="00000000" w:rsidR="00000000" w:rsidRPr="00000000">
        <w:rPr>
          <w:b w:val="1"/>
          <w:bCs w:val="1"/>
          <w:rtl w:val="0"/>
        </w:rPr>
        <w:t xml:space="preserve">los empresarios</w:t>
      </w:r>
      <w:r w:rsidDel="00000000" w:rsidR="00000000" w:rsidRPr="00000000">
        <w:rPr>
          <w:rtl w:val="0"/>
        </w:rPr>
        <w:t xml:space="preserve">, nosotros somos responsables de decidir qué información se recopila, quién puede acceder a ella y durante cuánto tiempo se conserva.</w:t>
      </w:r>
    </w:p>
    <w:p w:rsidR="00000000" w:rsidDel="00000000" w:rsidP="00000000" w:rsidRDefault="00000000" w:rsidRPr="00000000" w14:paraId="00000022">
      <w:pPr>
        <w:spacing w:after="240" w:before="240" w:lineRule="auto"/>
        <w:rPr/>
      </w:pPr>
      <w:r w:rsidDel="00000000" w:rsidR="00000000" w:rsidRPr="00000000">
        <w:rPr>
          <w:rtl w:val="0"/>
        </w:rPr>
        <w:t xml:space="preserve">También tenemos que definir los roles y permisos, revocar los accesos cuando una persona deja de trabajar en la empresa e invertir en medidas como MFA, cifrado, respaldos y capacitación.</w:t>
      </w:r>
    </w:p>
    <w:p w:rsidR="00000000" w:rsidDel="00000000" w:rsidP="00000000" w:rsidRDefault="00000000" w:rsidRPr="00000000" w14:paraId="00000023">
      <w:pPr>
        <w:spacing w:after="240" w:before="240" w:lineRule="auto"/>
        <w:rPr/>
      </w:pPr>
      <w:r w:rsidDel="00000000" w:rsidR="00000000" w:rsidRPr="00000000">
        <w:rPr>
          <w:rtl w:val="0"/>
        </w:rPr>
        <w:t xml:space="preserve">Además, los empresarios tienen que establecer qué hacer si ocurre un incidente. No se trata solamente de evitarlo, sino también de estar preparados para responder.</w:t>
      </w:r>
    </w:p>
    <w:p w:rsidR="00000000" w:rsidDel="00000000" w:rsidP="00000000" w:rsidRDefault="00000000" w:rsidRPr="00000000" w14:paraId="00000024">
      <w:pPr>
        <w:spacing w:after="240" w:before="240" w:lineRule="auto"/>
        <w:rPr/>
      </w:pPr>
      <w:r w:rsidDel="00000000" w:rsidR="00000000" w:rsidRPr="00000000">
        <w:rPr>
          <w:rtl w:val="0"/>
        </w:rPr>
        <w:t xml:space="preserve">Pero desde la perspectiva de </w:t>
      </w:r>
      <w:r w:rsidDel="00000000" w:rsidR="00000000" w:rsidRPr="00000000">
        <w:rPr>
          <w:b w:val="1"/>
          <w:bCs w:val="1"/>
          <w:rtl w:val="0"/>
        </w:rPr>
        <w:t xml:space="preserve">los colaboradores</w:t>
      </w:r>
      <w:r w:rsidDel="00000000" w:rsidR="00000000" w:rsidRPr="00000000">
        <w:rPr>
          <w:rtl w:val="0"/>
        </w:rPr>
        <w:t xml:space="preserve">, la responsabilidad es diferente.</w:t>
      </w:r>
    </w:p>
    <w:p w:rsidR="00000000" w:rsidDel="00000000" w:rsidP="00000000" w:rsidRDefault="00000000" w:rsidRPr="00000000" w14:paraId="00000025">
      <w:pPr>
        <w:spacing w:after="240" w:before="240" w:lineRule="auto"/>
        <w:rPr/>
      </w:pPr>
      <w:r w:rsidDel="00000000" w:rsidR="00000000" w:rsidRPr="00000000">
        <w:rPr>
          <w:rtl w:val="0"/>
        </w:rPr>
        <w:t xml:space="preserve">Un colaborador debe utilizar únicamente la información que necesita para realizar su tarea, solicitar los accesos de manera formal y nunca compartir sus credenciales.</w:t>
      </w:r>
    </w:p>
    <w:p w:rsidR="00000000" w:rsidDel="00000000" w:rsidP="00000000" w:rsidRDefault="00000000" w:rsidRPr="00000000" w14:paraId="00000026">
      <w:pPr>
        <w:spacing w:after="240" w:before="240" w:lineRule="auto"/>
        <w:rPr/>
      </w:pPr>
      <w:r w:rsidDel="00000000" w:rsidR="00000000" w:rsidRPr="00000000">
        <w:rPr>
          <w:rtl w:val="0"/>
        </w:rPr>
        <w:t xml:space="preserve">También debe utilizar MFA, evitar reutilizar contraseñas, tener cuidado con correos de phishing y reportar situaciones sospechosas.</w:t>
      </w:r>
    </w:p>
    <w:p w:rsidR="00000000" w:rsidDel="00000000" w:rsidP="00000000" w:rsidRDefault="00000000" w:rsidRPr="00000000" w14:paraId="00000027">
      <w:pPr>
        <w:spacing w:after="240" w:before="240" w:lineRule="auto"/>
        <w:rPr/>
      </w:pPr>
      <w:r w:rsidDel="00000000" w:rsidR="00000000" w:rsidRPr="00000000">
        <w:rPr>
          <w:rtl w:val="0"/>
        </w:rPr>
        <w:t xml:space="preserve">Por ejemplo, aunque la empresa tenga buenos controles, si un colaborador comparte una contraseña o toma una captura de pantalla con información de los usuarios y la manda a otra persona, la seguridad puede verse comprometida.</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Entonces, </w:t>
      </w:r>
      <w:r w:rsidDel="00000000" w:rsidR="00000000" w:rsidRPr="00000000">
        <w:rPr>
          <w:b w:val="1"/>
          <w:bCs w:val="1"/>
          <w:rtl w:val="0"/>
        </w:rPr>
        <w:t xml:space="preserve">los empresarios crean las condiciones de seguridad, pero los colaboradores también son responsables de mantenerlas.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bvu3j7qus5e" w:id="4"/>
      <w:bookmarkEnd w:id="4"/>
      <w:r w:rsidDel="00000000" w:rsidR="00000000" w:rsidRPr="00000000">
        <w:rPr>
          <w:b w:val="1"/>
          <w:bCs w:val="1"/>
          <w:sz w:val="46"/>
          <w:szCs w:val="46"/>
          <w:rtl w:val="0"/>
        </w:rPr>
        <w:t xml:space="preserve">KENDALL — 4. Riesgos y tensión o dilema</w:t>
      </w:r>
    </w:p>
    <w:p w:rsidR="00000000" w:rsidDel="00000000" w:rsidP="00000000" w:rsidRDefault="00000000" w:rsidRPr="00000000" w14:paraId="0000002B">
      <w:pPr>
        <w:spacing w:after="240" w:before="240" w:lineRule="auto"/>
        <w:rPr/>
      </w:pPr>
      <w:r w:rsidDel="00000000" w:rsidR="00000000" w:rsidRPr="00000000">
        <w:rPr>
          <w:rtl w:val="0"/>
        </w:rPr>
        <w:t xml:space="preserve">Para entender mejor estas responsabilidades, planteamos tres situaciones que podrían pasar en VolunTico.</w:t>
      </w:r>
    </w:p>
    <w:p w:rsidR="00000000" w:rsidDel="00000000" w:rsidP="00000000" w:rsidRDefault="00000000" w:rsidRPr="00000000" w14:paraId="0000002C">
      <w:pPr>
        <w:spacing w:after="240" w:before="240" w:lineRule="auto"/>
        <w:rPr/>
      </w:pPr>
      <w:r w:rsidDel="00000000" w:rsidR="00000000" w:rsidRPr="00000000">
        <w:rPr>
          <w:rtl w:val="0"/>
        </w:rPr>
        <w:t xml:space="preserve">La primera sería que un colaborador exporte una lista de viajeros que contiene fechas de viaje y datos de salud y la guarde en su nube personal.</w:t>
      </w:r>
    </w:p>
    <w:p w:rsidR="00000000" w:rsidDel="00000000" w:rsidP="00000000" w:rsidRDefault="00000000" w:rsidRPr="00000000" w14:paraId="0000002D">
      <w:pPr>
        <w:spacing w:after="240" w:before="240" w:lineRule="auto"/>
        <w:rPr/>
      </w:pPr>
      <w:r w:rsidDel="00000000" w:rsidR="00000000" w:rsidRPr="00000000">
        <w:rPr>
          <w:rtl w:val="0"/>
        </w:rPr>
        <w:t xml:space="preserve">La prevención sería limitar las exportaciones y aplicar el principio de mínimo acceso. Si ocurre, habría que revocar el acceso, investigar el incidente, notificar cuando corresponda y documentarlo.</w:t>
      </w:r>
    </w:p>
    <w:p w:rsidR="00000000" w:rsidDel="00000000" w:rsidP="00000000" w:rsidRDefault="00000000" w:rsidRPr="00000000" w14:paraId="0000002E">
      <w:pPr>
        <w:spacing w:after="240" w:before="240" w:lineRule="auto"/>
        <w:rPr/>
      </w:pPr>
      <w:r w:rsidDel="00000000" w:rsidR="00000000" w:rsidRPr="00000000">
        <w:rPr>
          <w:rtl w:val="0"/>
        </w:rPr>
        <w:t xml:space="preserve">El segundo riesgo sería una organización falsa que publique una oportunidad inexistente y solicite un depósito fuera de VolunTico.</w:t>
      </w:r>
    </w:p>
    <w:p w:rsidR="00000000" w:rsidDel="00000000" w:rsidP="00000000" w:rsidRDefault="00000000" w:rsidRPr="00000000" w14:paraId="0000002F">
      <w:pPr>
        <w:spacing w:after="240" w:before="240" w:lineRule="auto"/>
        <w:rPr/>
      </w:pPr>
      <w:r w:rsidDel="00000000" w:rsidR="00000000" w:rsidRPr="00000000">
        <w:rPr>
          <w:rtl w:val="0"/>
        </w:rPr>
        <w:t xml:space="preserve">Por eso es importante verificar la identidad de las organizaciones y prohibir los pagos fuera de la plataforma. Si sucede, habría que suspender la cuenta, alertar a los usuarios y valorar el reporte a las autoridades.</w:t>
      </w:r>
    </w:p>
    <w:p w:rsidR="00000000" w:rsidDel="00000000" w:rsidP="00000000" w:rsidRDefault="00000000" w:rsidRPr="00000000" w14:paraId="00000030">
      <w:pPr>
        <w:spacing w:after="240" w:before="240" w:lineRule="auto"/>
        <w:rPr/>
      </w:pPr>
      <w:r w:rsidDel="00000000" w:rsidR="00000000" w:rsidRPr="00000000">
        <w:rPr>
          <w:rtl w:val="0"/>
        </w:rPr>
        <w:t xml:space="preserve">El tercer riesgo sería que un excolaborador conserve sus credenciales de backend y modifique información de las organizaciones.</w:t>
      </w:r>
    </w:p>
    <w:p w:rsidR="00000000" w:rsidDel="00000000" w:rsidP="00000000" w:rsidRDefault="00000000" w:rsidRPr="00000000" w14:paraId="00000031">
      <w:pPr>
        <w:spacing w:after="240" w:before="240" w:lineRule="auto"/>
        <w:rPr/>
      </w:pPr>
      <w:r w:rsidDel="00000000" w:rsidR="00000000" w:rsidRPr="00000000">
        <w:rPr>
          <w:rtl w:val="0"/>
        </w:rPr>
        <w:t xml:space="preserve">Para prevenirlo, sus accesos deberían revocarse inmediatamente al salir de la empresa y las credenciales deberían ser individuales.</w:t>
      </w:r>
    </w:p>
    <w:p w:rsidR="00000000" w:rsidDel="00000000" w:rsidP="00000000" w:rsidRDefault="00000000" w:rsidRPr="00000000" w14:paraId="00000032">
      <w:pPr>
        <w:spacing w:after="240" w:before="240" w:lineRule="auto"/>
        <w:rPr/>
      </w:pPr>
      <w:r w:rsidDel="00000000" w:rsidR="00000000" w:rsidRPr="00000000">
        <w:rPr>
          <w:rtl w:val="0"/>
        </w:rPr>
        <w:t xml:space="preserve">Pero aquí aparece un </w:t>
      </w:r>
      <w:r w:rsidDel="00000000" w:rsidR="00000000" w:rsidRPr="00000000">
        <w:rPr>
          <w:b w:val="1"/>
          <w:bCs w:val="1"/>
          <w:rtl w:val="0"/>
        </w:rPr>
        <w:t xml:space="preserve">dilema importante</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Muchas de estas medidas hacen que el negocio sea un poco más lento, más caro o más complicado.</w:t>
      </w:r>
    </w:p>
    <w:p w:rsidR="00000000" w:rsidDel="00000000" w:rsidP="00000000" w:rsidRDefault="00000000" w:rsidRPr="00000000" w14:paraId="00000034">
      <w:pPr>
        <w:spacing w:after="240" w:before="240" w:lineRule="auto"/>
        <w:rPr/>
      </w:pPr>
      <w:r w:rsidDel="00000000" w:rsidR="00000000" w:rsidRPr="00000000">
        <w:rPr>
          <w:rtl w:val="0"/>
        </w:rPr>
        <w:t xml:space="preserve">Por ejemplo, verificar una organización toma tiempo. Pedir MFA agrega un paso más para los colaboradores. Limitar los datos puede hacer que tengamos que cambiar ciertas partes de la plataforma.</w:t>
      </w:r>
    </w:p>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Entonces existe una tensión entre </w:t>
      </w:r>
      <w:r w:rsidDel="00000000" w:rsidR="00000000" w:rsidRPr="00000000">
        <w:rPr>
          <w:b w:val="1"/>
          <w:bCs w:val="1"/>
          <w:rtl w:val="0"/>
        </w:rPr>
        <w:t xml:space="preserve">hacer que VolunTico sea fácil y rápido de utilizar y hacerlo realmente seguro y responsable con los datos.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iwef4jfhs376" w:id="5"/>
      <w:bookmarkEnd w:id="5"/>
      <w:r w:rsidDel="00000000" w:rsidR="00000000" w:rsidRPr="00000000">
        <w:rPr>
          <w:b w:val="1"/>
          <w:bCs w:val="1"/>
          <w:sz w:val="46"/>
          <w:szCs w:val="46"/>
          <w:rtl w:val="0"/>
        </w:rPr>
        <w:t xml:space="preserve">MARCOS — 5. Cierre, decisiones finales y aprendizaje</w:t>
      </w:r>
    </w:p>
    <w:p w:rsidR="00000000" w:rsidDel="00000000" w:rsidP="00000000" w:rsidRDefault="00000000" w:rsidRPr="00000000" w14:paraId="00000038">
      <w:pPr>
        <w:spacing w:after="240" w:before="240" w:lineRule="auto"/>
        <w:rPr/>
      </w:pPr>
      <w:r w:rsidDel="00000000" w:rsidR="00000000" w:rsidRPr="00000000">
        <w:rPr>
          <w:rtl w:val="0"/>
        </w:rPr>
        <w:t xml:space="preserve">Para responder a ese dilema, planteamos un plan de implementación de 30, 60 y 90 días.</w:t>
      </w:r>
    </w:p>
    <w:p w:rsidR="00000000" w:rsidDel="00000000" w:rsidP="00000000" w:rsidRDefault="00000000" w:rsidRPr="00000000" w14:paraId="00000039">
      <w:pPr>
        <w:spacing w:after="240" w:before="240" w:lineRule="auto"/>
        <w:rPr/>
      </w:pPr>
      <w:r w:rsidDel="00000000" w:rsidR="00000000" w:rsidRPr="00000000">
        <w:rPr>
          <w:rtl w:val="0"/>
        </w:rPr>
        <w:t xml:space="preserve">En los primeros </w:t>
      </w:r>
      <w:r w:rsidDel="00000000" w:rsidR="00000000" w:rsidRPr="00000000">
        <w:rPr>
          <w:b w:val="1"/>
          <w:bCs w:val="1"/>
          <w:rtl w:val="0"/>
        </w:rPr>
        <w:t xml:space="preserve">30 días</w:t>
      </w:r>
      <w:r w:rsidDel="00000000" w:rsidR="00000000" w:rsidRPr="00000000">
        <w:rPr>
          <w:rtl w:val="0"/>
        </w:rPr>
        <w:t xml:space="preserve">, activaríamos MFA para los accesos administrativos y de backend, implementaríamos el aviso de privacidad con el consentimiento y eliminaríamos las cuentas compartidas.</w:t>
      </w:r>
    </w:p>
    <w:p w:rsidR="00000000" w:rsidDel="00000000" w:rsidP="00000000" w:rsidRDefault="00000000" w:rsidRPr="00000000" w14:paraId="0000003A">
      <w:pPr>
        <w:spacing w:after="240" w:before="240" w:lineRule="auto"/>
        <w:rPr/>
      </w:pPr>
      <w:r w:rsidDel="00000000" w:rsidR="00000000" w:rsidRPr="00000000">
        <w:rPr>
          <w:rtl w:val="0"/>
        </w:rPr>
        <w:t xml:space="preserve">En </w:t>
      </w:r>
      <w:r w:rsidDel="00000000" w:rsidR="00000000" w:rsidRPr="00000000">
        <w:rPr>
          <w:b w:val="1"/>
          <w:bCs w:val="1"/>
          <w:rtl w:val="0"/>
        </w:rPr>
        <w:t xml:space="preserve">60 días</w:t>
      </w:r>
      <w:r w:rsidDel="00000000" w:rsidR="00000000" w:rsidRPr="00000000">
        <w:rPr>
          <w:rtl w:val="0"/>
        </w:rPr>
        <w:t xml:space="preserve">, estableceríamos una política de uso aceptable, un proceso para reportar incidentes, la verificación de identidad de las organizaciones y una capacitación sobre las leyes 8968 y 9048.</w:t>
      </w:r>
    </w:p>
    <w:p w:rsidR="00000000" w:rsidDel="00000000" w:rsidP="00000000" w:rsidRDefault="00000000" w:rsidRPr="00000000" w14:paraId="0000003B">
      <w:pPr>
        <w:spacing w:after="240" w:before="240" w:lineRule="auto"/>
        <w:rPr/>
      </w:pPr>
      <w:r w:rsidDel="00000000" w:rsidR="00000000" w:rsidRPr="00000000">
        <w:rPr>
          <w:rtl w:val="0"/>
        </w:rPr>
        <w:t xml:space="preserve">Y en </w:t>
      </w:r>
      <w:r w:rsidDel="00000000" w:rsidR="00000000" w:rsidRPr="00000000">
        <w:rPr>
          <w:b w:val="1"/>
          <w:bCs w:val="1"/>
          <w:rtl w:val="0"/>
        </w:rPr>
        <w:t xml:space="preserve">90 días</w:t>
      </w:r>
      <w:r w:rsidDel="00000000" w:rsidR="00000000" w:rsidRPr="00000000">
        <w:rPr>
          <w:rtl w:val="0"/>
        </w:rPr>
        <w:t xml:space="preserve">, implementaríamos cifrado para los datos sensibles, acuerdos con los proveedores que procesan información y realizaríamos una simulación de fuga de datos para comprobar cómo respondería la empresa.</w:t>
      </w:r>
    </w:p>
    <w:p w:rsidR="00000000" w:rsidDel="00000000" w:rsidP="00000000" w:rsidRDefault="00000000" w:rsidRPr="00000000" w14:paraId="0000003C">
      <w:pPr>
        <w:spacing w:after="240" w:before="240" w:lineRule="auto"/>
        <w:rPr/>
      </w:pPr>
      <w:r w:rsidDel="00000000" w:rsidR="00000000" w:rsidRPr="00000000">
        <w:rPr>
          <w:rtl w:val="0"/>
        </w:rPr>
        <w:t xml:space="preserve">Y aquí es donde está nuestro principal aprendizaje.</w:t>
      </w:r>
    </w:p>
    <w:p w:rsidR="00000000" w:rsidDel="00000000" w:rsidP="00000000" w:rsidRDefault="00000000" w:rsidRPr="00000000" w14:paraId="0000003D">
      <w:pPr>
        <w:spacing w:after="240" w:before="240" w:lineRule="auto"/>
        <w:rPr/>
      </w:pPr>
      <w:r w:rsidDel="00000000" w:rsidR="00000000" w:rsidRPr="00000000">
        <w:rPr>
          <w:rtl w:val="0"/>
        </w:rPr>
        <w:t xml:space="preserve">Al inicio podríamos pensar que cumplir con privacidad y seguridad simplemente significa poner una política de privacidad, una buena contraseña y ya.</w:t>
      </w:r>
    </w:p>
    <w:p w:rsidR="00000000" w:rsidDel="00000000" w:rsidP="00000000" w:rsidRDefault="00000000" w:rsidRPr="00000000" w14:paraId="0000003E">
      <w:pPr>
        <w:spacing w:after="240" w:before="240" w:lineRule="auto"/>
        <w:rPr/>
      </w:pPr>
      <w:r w:rsidDel="00000000" w:rsidR="00000000" w:rsidRPr="00000000">
        <w:rPr>
          <w:rtl w:val="0"/>
        </w:rPr>
        <w:t xml:space="preserve">Pero al analizar el caso nos dimos cuenta de que </w:t>
      </w:r>
      <w:r w:rsidDel="00000000" w:rsidR="00000000" w:rsidRPr="00000000">
        <w:rPr>
          <w:b w:val="1"/>
          <w:bCs w:val="1"/>
          <w:rtl w:val="0"/>
        </w:rPr>
        <w:t xml:space="preserve">la privacidad y la seguridad cambian decisiones del negocio</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No se trata solamente de cumplir porque una ley lo exige. Por ejemplo, decidir qué datos pedir cambia el diseño de la plataforma. Verificar organizaciones cambia el proceso de registro. Controlar los accesos implica más trabajo. Y capacitar a los colaboradores también representa tiempo y dinero.</w:t>
      </w:r>
    </w:p>
    <w:p w:rsidR="00000000" w:rsidDel="00000000" w:rsidP="00000000" w:rsidRDefault="00000000" w:rsidRPr="00000000" w14:paraId="00000040">
      <w:pPr>
        <w:spacing w:after="240" w:before="240" w:lineRule="auto"/>
        <w:rPr/>
      </w:pPr>
      <w:r w:rsidDel="00000000" w:rsidR="00000000" w:rsidRPr="00000000">
        <w:rPr>
          <w:rtl w:val="0"/>
        </w:rPr>
        <w:t xml:space="preserve">Entonces, aunque algunas medidas puedan hacer el negocio un poco menos cómodo o más costoso, consideramos que es mejor asumir ese esfuerzo desde el inicio que enfrentar después una filtración, una estafa o la pérdida de confianza de los usuarios.</w:t>
      </w:r>
    </w:p>
    <w:p w:rsidR="00000000" w:rsidDel="00000000" w:rsidP="00000000" w:rsidRDefault="00000000" w:rsidRPr="00000000" w14:paraId="00000041">
      <w:pPr>
        <w:spacing w:after="240" w:before="240" w:lineRule="auto"/>
        <w:rPr>
          <w:b w:val="1"/>
          <w:bCs w:val="1"/>
        </w:rPr>
      </w:pPr>
      <w:r w:rsidDel="00000000" w:rsidR="00000000" w:rsidRPr="00000000">
        <w:rPr>
          <w:rtl w:val="0"/>
        </w:rPr>
        <w:t xml:space="preserve">En conclusión, </w:t>
      </w:r>
      <w:r w:rsidDel="00000000" w:rsidR="00000000" w:rsidRPr="00000000">
        <w:rPr>
          <w:b w:val="1"/>
          <w:bCs w:val="1"/>
          <w:rtl w:val="0"/>
        </w:rPr>
        <w:t xml:space="preserve">la privacidad y la seguridad no deberían verse como algo que se corrige después de que ocurre un problema. Deben formar parte de las decisiones del negocio desde el principio y ser una responsabilidad tanto de los empresarios como de los colaboradores.</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