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9DBF43" w14:textId="77777777" w:rsidR="00E63469" w:rsidRDefault="00E63469" w:rsidP="00E63469">
      <w:pPr>
        <w:rPr>
          <w:b/>
          <w:bCs/>
        </w:rPr>
      </w:pPr>
    </w:p>
    <w:p w14:paraId="66D65A01" w14:textId="01EACC24" w:rsidR="00E63469" w:rsidRDefault="00E63469" w:rsidP="00E63469">
      <w:pPr>
        <w:rPr>
          <w:b/>
          <w:bCs/>
        </w:rPr>
      </w:pPr>
      <w:r>
        <w:rPr>
          <w:b/>
          <w:bCs/>
        </w:rPr>
        <w:t xml:space="preserve">Valor 5% </w:t>
      </w:r>
      <w:r w:rsidR="00CF464E">
        <w:rPr>
          <w:b/>
          <w:bCs/>
        </w:rPr>
        <w:t xml:space="preserve">Tarea </w:t>
      </w:r>
      <w:r>
        <w:rPr>
          <w:b/>
          <w:bCs/>
        </w:rPr>
        <w:t>#</w:t>
      </w:r>
      <w:r w:rsidR="00382C14">
        <w:rPr>
          <w:b/>
          <w:bCs/>
        </w:rPr>
        <w:t>3</w:t>
      </w:r>
      <w:r w:rsidR="00AD23A6">
        <w:rPr>
          <w:b/>
          <w:bCs/>
        </w:rPr>
        <w:t xml:space="preserve"> – Trabajar en Clase, </w:t>
      </w:r>
      <w:r w:rsidR="00823403">
        <w:rPr>
          <w:b/>
          <w:bCs/>
        </w:rPr>
        <w:t>30 minutos</w:t>
      </w:r>
      <w:r w:rsidR="00B54905">
        <w:rPr>
          <w:b/>
          <w:bCs/>
        </w:rPr>
        <w:br/>
        <w:t>Regresar y exponer</w:t>
      </w:r>
      <w:r w:rsidR="00180C5D">
        <w:rPr>
          <w:b/>
          <w:bCs/>
        </w:rPr>
        <w:t xml:space="preserve"> en 5 minutos</w:t>
      </w:r>
      <w:r w:rsidR="00D95FE3">
        <w:rPr>
          <w:b/>
          <w:bCs/>
        </w:rPr>
        <w:t xml:space="preserve"> o menos</w:t>
      </w:r>
    </w:p>
    <w:p w14:paraId="5EF295D4" w14:textId="3B1C1BB7" w:rsidR="00E63469" w:rsidRPr="00E63469" w:rsidRDefault="00E63469" w:rsidP="00E63469"/>
    <w:p w14:paraId="39955F48" w14:textId="77777777" w:rsid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 xml:space="preserve">Objetivo: </w:t>
      </w:r>
    </w:p>
    <w:p w14:paraId="53A7F355" w14:textId="77777777" w:rsidR="009158BF" w:rsidRDefault="009158BF" w:rsidP="009158BF">
      <w:pPr>
        <w:rPr>
          <w:b/>
          <w:bCs/>
          <w:lang w:val="es-CR"/>
        </w:rPr>
      </w:pPr>
    </w:p>
    <w:p w14:paraId="749A51B5" w14:textId="327528B8" w:rsidR="009158BF" w:rsidRPr="009158BF" w:rsidRDefault="009158BF" w:rsidP="009158BF">
      <w:pPr>
        <w:rPr>
          <w:lang w:val="es-CR"/>
        </w:rPr>
      </w:pPr>
      <w:r w:rsidRPr="009158BF">
        <w:rPr>
          <w:lang w:val="es-CR"/>
        </w:rPr>
        <w:t xml:space="preserve">Aplicar las funciones del NIST </w:t>
      </w:r>
      <w:proofErr w:type="spellStart"/>
      <w:r w:rsidRPr="009158BF">
        <w:rPr>
          <w:lang w:val="es-CR"/>
        </w:rPr>
        <w:t>Cybersecurity</w:t>
      </w:r>
      <w:proofErr w:type="spellEnd"/>
      <w:r w:rsidRPr="009158BF">
        <w:rPr>
          <w:lang w:val="es-CR"/>
        </w:rPr>
        <w:t xml:space="preserve"> Framework (CSF) para analizar los riesgos de ciberseguridad y proponer controles para proteger los datos de clientes en una empresa ficticia.</w:t>
      </w:r>
    </w:p>
    <w:p w14:paraId="3CF66B3F" w14:textId="77777777" w:rsidR="009158BF" w:rsidRDefault="009158BF" w:rsidP="009158BF">
      <w:pPr>
        <w:rPr>
          <w:b/>
          <w:bCs/>
          <w:lang w:val="es-CR"/>
        </w:rPr>
      </w:pPr>
    </w:p>
    <w:p w14:paraId="5F3D738E" w14:textId="6D2EF192" w:rsidR="009158BF" w:rsidRP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>Escenario</w:t>
      </w:r>
    </w:p>
    <w:p w14:paraId="5386F084" w14:textId="77D22721" w:rsidR="009158BF" w:rsidRPr="009158BF" w:rsidRDefault="009158BF" w:rsidP="009158BF">
      <w:pPr>
        <w:rPr>
          <w:b/>
          <w:bCs/>
          <w:lang w:val="es-CR"/>
        </w:rPr>
      </w:pPr>
      <w:r w:rsidRPr="009158BF">
        <w:rPr>
          <w:lang w:val="es-CR"/>
        </w:rPr>
        <w:t>Utilizar la empresa</w:t>
      </w:r>
      <w:r w:rsidR="006211B9">
        <w:rPr>
          <w:lang w:val="es-CR"/>
        </w:rPr>
        <w:t xml:space="preserve"> asignada</w:t>
      </w:r>
      <w:r w:rsidRPr="009158BF">
        <w:rPr>
          <w:lang w:val="es-CR"/>
        </w:rPr>
        <w:t xml:space="preserve"> de la tarea anterior.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</w:r>
      <w:r w:rsidRPr="009158BF">
        <w:rPr>
          <w:lang w:val="es-CR"/>
        </w:rPr>
        <w:t xml:space="preserve">Recientemente la empresa ha detectado intentos de acceso no autorizado y quiere mejorar su postura de ciberseguridad utilizando el NIST </w:t>
      </w:r>
      <w:proofErr w:type="spellStart"/>
      <w:r w:rsidRPr="009158BF">
        <w:rPr>
          <w:lang w:val="es-CR"/>
        </w:rPr>
        <w:t>Cybersecurity</w:t>
      </w:r>
      <w:proofErr w:type="spellEnd"/>
      <w:r w:rsidRPr="009158BF">
        <w:rPr>
          <w:lang w:val="es-CR"/>
        </w:rPr>
        <w:t xml:space="preserve"> Framework.</w:t>
      </w:r>
    </w:p>
    <w:p w14:paraId="3E52F615" w14:textId="77777777" w:rsidR="009158BF" w:rsidRDefault="009158BF" w:rsidP="009158BF">
      <w:pPr>
        <w:rPr>
          <w:b/>
          <w:bCs/>
          <w:lang w:val="es-CR"/>
        </w:rPr>
      </w:pPr>
    </w:p>
    <w:p w14:paraId="7AC5E14D" w14:textId="0AAA3229" w:rsid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>Instrucciones</w:t>
      </w:r>
    </w:p>
    <w:p w14:paraId="7B01AF2C" w14:textId="77777777" w:rsidR="009158BF" w:rsidRPr="009158BF" w:rsidRDefault="009158BF" w:rsidP="009158BF">
      <w:pPr>
        <w:rPr>
          <w:b/>
          <w:bCs/>
          <w:lang w:val="es-CR"/>
        </w:rPr>
      </w:pPr>
    </w:p>
    <w:p w14:paraId="14612FA7" w14:textId="77777777" w:rsidR="009158BF" w:rsidRPr="009158BF" w:rsidRDefault="009158BF" w:rsidP="009158BF">
      <w:pPr>
        <w:rPr>
          <w:lang w:val="es-CR"/>
        </w:rPr>
      </w:pPr>
      <w:r w:rsidRPr="009158BF">
        <w:rPr>
          <w:lang w:val="es-CR"/>
        </w:rPr>
        <w:t>Analice el escenario y responda las siguientes secciones aplicando las funciones del NIST CSF.</w:t>
      </w:r>
    </w:p>
    <w:p w14:paraId="6F6DC3B3" w14:textId="77777777" w:rsidR="009158BF" w:rsidRP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>1. IDENTIFY — Identificación de activos y riesgos</w:t>
      </w:r>
    </w:p>
    <w:p w14:paraId="62C33353" w14:textId="2DCCB45B" w:rsid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 xml:space="preserve">1.1 Liste </w:t>
      </w:r>
      <w:r>
        <w:rPr>
          <w:b/>
          <w:bCs/>
          <w:lang w:val="es-CR"/>
        </w:rPr>
        <w:t xml:space="preserve">4 </w:t>
      </w:r>
      <w:r w:rsidRPr="009158BF">
        <w:rPr>
          <w:b/>
          <w:bCs/>
          <w:lang w:val="es-CR"/>
        </w:rPr>
        <w:t>activos críticos de la empresa: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1.2 ¿Qué tipos de datos de clientes deben protegerse?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 xml:space="preserve">1.3 Identifique al menos </w:t>
      </w:r>
      <w:r>
        <w:rPr>
          <w:b/>
          <w:bCs/>
          <w:lang w:val="es-CR"/>
        </w:rPr>
        <w:t>cuatro</w:t>
      </w:r>
      <w:r w:rsidRPr="009158BF">
        <w:rPr>
          <w:b/>
          <w:bCs/>
          <w:lang w:val="es-CR"/>
        </w:rPr>
        <w:t xml:space="preserve"> riesgos de seguridad</w:t>
      </w:r>
      <w:r>
        <w:rPr>
          <w:b/>
          <w:bCs/>
          <w:lang w:val="es-CR"/>
        </w:rPr>
        <w:t xml:space="preserve"> y explique porque son riesgos</w:t>
      </w:r>
      <w:r w:rsidRPr="009158BF">
        <w:rPr>
          <w:b/>
          <w:bCs/>
          <w:lang w:val="es-CR"/>
        </w:rPr>
        <w:t>: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1.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2.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3.</w:t>
      </w:r>
    </w:p>
    <w:p w14:paraId="6C726BCB" w14:textId="77777777" w:rsidR="009158BF" w:rsidRDefault="009158BF" w:rsidP="009158BF">
      <w:pPr>
        <w:rPr>
          <w:b/>
          <w:bCs/>
          <w:lang w:val="es-CR"/>
        </w:rPr>
      </w:pPr>
    </w:p>
    <w:p w14:paraId="0A62EAD3" w14:textId="77777777" w:rsidR="009158BF" w:rsidRDefault="009158BF" w:rsidP="009158BF">
      <w:pPr>
        <w:rPr>
          <w:b/>
          <w:bCs/>
          <w:lang w:val="es-CR"/>
        </w:rPr>
      </w:pPr>
      <w:r>
        <w:rPr>
          <w:b/>
          <w:bCs/>
          <w:lang w:val="es-CR"/>
        </w:rPr>
        <w:t>4.</w:t>
      </w:r>
    </w:p>
    <w:p w14:paraId="60F9A668" w14:textId="38720CD4" w:rsidR="009158BF" w:rsidRP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lastRenderedPageBreak/>
        <w:br/>
      </w:r>
      <w:r w:rsidRPr="009158BF">
        <w:rPr>
          <w:b/>
          <w:bCs/>
          <w:lang w:val="es-CR"/>
        </w:rPr>
        <w:br/>
      </w:r>
    </w:p>
    <w:p w14:paraId="6471D1B3" w14:textId="77777777" w:rsidR="009158BF" w:rsidRP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>2. PROTECT — Controles de protección</w:t>
      </w:r>
    </w:p>
    <w:p w14:paraId="36CA5B50" w14:textId="77777777" w:rsid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>2.1 ¿</w:t>
      </w:r>
      <w:r>
        <w:rPr>
          <w:b/>
          <w:bCs/>
          <w:lang w:val="es-CR"/>
        </w:rPr>
        <w:t>Cite 4</w:t>
      </w:r>
      <w:r w:rsidRPr="009158BF">
        <w:rPr>
          <w:b/>
          <w:bCs/>
          <w:lang w:val="es-CR"/>
        </w:rPr>
        <w:t xml:space="preserve"> controles de acceso deberían implementarse</w:t>
      </w:r>
      <w:r>
        <w:rPr>
          <w:b/>
          <w:bCs/>
          <w:lang w:val="es-CR"/>
        </w:rPr>
        <w:t xml:space="preserve"> y por qué deben implementarse</w:t>
      </w:r>
      <w:r w:rsidRPr="009158BF">
        <w:rPr>
          <w:b/>
          <w:bCs/>
          <w:lang w:val="es-CR"/>
        </w:rPr>
        <w:t>?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2.2 ¿Cómo deberían protegerse los datos de clientes</w:t>
      </w:r>
      <w:r>
        <w:rPr>
          <w:b/>
          <w:bCs/>
          <w:lang w:val="es-CR"/>
        </w:rPr>
        <w:t>, que cambios en el diseño de la aplicación debería aplicar para proteger esos datos de clientes</w:t>
      </w:r>
      <w:r w:rsidRPr="009158BF">
        <w:rPr>
          <w:b/>
          <w:bCs/>
          <w:lang w:val="es-CR"/>
        </w:rPr>
        <w:t>?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 xml:space="preserve">2.3 Proponga </w:t>
      </w:r>
      <w:r>
        <w:rPr>
          <w:b/>
          <w:bCs/>
          <w:lang w:val="es-CR"/>
        </w:rPr>
        <w:t>cuatro</w:t>
      </w:r>
      <w:r w:rsidRPr="009158BF">
        <w:rPr>
          <w:b/>
          <w:bCs/>
          <w:lang w:val="es-CR"/>
        </w:rPr>
        <w:t xml:space="preserve"> medidas de capacitación para empleados: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1.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2.</w:t>
      </w:r>
    </w:p>
    <w:p w14:paraId="6DF07B41" w14:textId="77777777" w:rsidR="009158BF" w:rsidRDefault="009158BF" w:rsidP="009158BF">
      <w:pPr>
        <w:rPr>
          <w:b/>
          <w:bCs/>
          <w:lang w:val="es-CR"/>
        </w:rPr>
      </w:pPr>
    </w:p>
    <w:p w14:paraId="1E7B2C5C" w14:textId="77777777" w:rsidR="009158BF" w:rsidRDefault="009158BF" w:rsidP="009158BF">
      <w:pPr>
        <w:rPr>
          <w:b/>
          <w:bCs/>
          <w:lang w:val="es-CR"/>
        </w:rPr>
      </w:pPr>
      <w:r>
        <w:rPr>
          <w:b/>
          <w:bCs/>
          <w:lang w:val="es-CR"/>
        </w:rPr>
        <w:t>3.</w:t>
      </w:r>
    </w:p>
    <w:p w14:paraId="1584746D" w14:textId="77777777" w:rsidR="009158BF" w:rsidRDefault="009158BF" w:rsidP="009158BF">
      <w:pPr>
        <w:rPr>
          <w:b/>
          <w:bCs/>
          <w:lang w:val="es-CR"/>
        </w:rPr>
      </w:pPr>
    </w:p>
    <w:p w14:paraId="7D86ABC5" w14:textId="00A02C0B" w:rsidR="009158BF" w:rsidRPr="009158BF" w:rsidRDefault="009158BF" w:rsidP="009158BF">
      <w:pPr>
        <w:rPr>
          <w:b/>
          <w:bCs/>
          <w:lang w:val="es-CR"/>
        </w:rPr>
      </w:pPr>
      <w:r>
        <w:rPr>
          <w:b/>
          <w:bCs/>
          <w:lang w:val="es-CR"/>
        </w:rPr>
        <w:t>4.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</w:r>
    </w:p>
    <w:p w14:paraId="3278AC6A" w14:textId="77777777" w:rsidR="009158BF" w:rsidRP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>3. DETECT — Detección de incidentes</w:t>
      </w:r>
    </w:p>
    <w:p w14:paraId="5A7B1E1F" w14:textId="318B35F4" w:rsidR="009158BF" w:rsidRP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>3.1 ¿Qué eventos de seguridad deberían monitorearse</w:t>
      </w:r>
      <w:r>
        <w:rPr>
          <w:b/>
          <w:bCs/>
          <w:lang w:val="es-CR"/>
        </w:rPr>
        <w:t>, cite y explique 4</w:t>
      </w:r>
      <w:r w:rsidRPr="009158BF">
        <w:rPr>
          <w:b/>
          <w:bCs/>
          <w:lang w:val="es-CR"/>
        </w:rPr>
        <w:t>?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3.2 ¿Qué herramientas o mecanismos podrían utilizarse para detectar incidentes</w:t>
      </w:r>
      <w:r>
        <w:rPr>
          <w:b/>
          <w:bCs/>
          <w:lang w:val="es-CR"/>
        </w:rPr>
        <w:t>, cite 4 y explique el porqué de la elección de cada uno</w:t>
      </w:r>
      <w:r w:rsidRPr="009158BF">
        <w:rPr>
          <w:b/>
          <w:bCs/>
          <w:lang w:val="es-CR"/>
        </w:rPr>
        <w:t>?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</w:r>
    </w:p>
    <w:p w14:paraId="403F6D45" w14:textId="77777777" w:rsidR="009158BF" w:rsidRP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>4. RESPOND — Respuesta a incidentes</w:t>
      </w:r>
    </w:p>
    <w:p w14:paraId="5C4FBA05" w14:textId="34E61CD6" w:rsidR="009158BF" w:rsidRP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lastRenderedPageBreak/>
        <w:t>Se detecta que un atacante obtuvo acceso a la cuenta de un empleado.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4.1 ¿Qué acciones inmediatas deberían tomarse</w:t>
      </w:r>
      <w:r>
        <w:rPr>
          <w:b/>
          <w:bCs/>
          <w:lang w:val="es-CR"/>
        </w:rPr>
        <w:t>, cite y explique 4</w:t>
      </w:r>
      <w:r w:rsidRPr="009158BF">
        <w:rPr>
          <w:b/>
          <w:bCs/>
          <w:lang w:val="es-CR"/>
        </w:rPr>
        <w:t>?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4.2 ¿Cómo debería comunicarse el incidente dentro de la organización</w:t>
      </w:r>
      <w:r>
        <w:rPr>
          <w:b/>
          <w:bCs/>
          <w:lang w:val="es-CR"/>
        </w:rPr>
        <w:t>, indique quién realiza qué comunicación</w:t>
      </w:r>
      <w:r w:rsidRPr="009158BF">
        <w:rPr>
          <w:b/>
          <w:bCs/>
          <w:lang w:val="es-CR"/>
        </w:rPr>
        <w:t>?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</w:r>
    </w:p>
    <w:p w14:paraId="79A0365E" w14:textId="77777777" w:rsidR="009158BF" w:rsidRPr="009158BF" w:rsidRDefault="009158BF" w:rsidP="009158BF">
      <w:pPr>
        <w:rPr>
          <w:b/>
          <w:bCs/>
          <w:lang w:val="es-CR"/>
        </w:rPr>
      </w:pPr>
      <w:r w:rsidRPr="009158BF">
        <w:rPr>
          <w:b/>
          <w:bCs/>
          <w:lang w:val="es-CR"/>
        </w:rPr>
        <w:t>5. RECOVER — Recuperación</w:t>
      </w:r>
    </w:p>
    <w:p w14:paraId="0B8502C0" w14:textId="1D9B51C2" w:rsidR="009158BF" w:rsidRPr="009158BF" w:rsidRDefault="009158BF" w:rsidP="0092397D">
      <w:pPr>
        <w:rPr>
          <w:b/>
          <w:bCs/>
          <w:lang w:val="en-US"/>
        </w:rPr>
      </w:pPr>
      <w:r w:rsidRPr="009158BF">
        <w:rPr>
          <w:b/>
          <w:bCs/>
          <w:lang w:val="es-CR"/>
        </w:rPr>
        <w:t>5.1 ¿Qué acciones permitirían restaurar los sistemas</w:t>
      </w:r>
      <w:r>
        <w:rPr>
          <w:b/>
          <w:bCs/>
          <w:lang w:val="es-CR"/>
        </w:rPr>
        <w:t>, cite y explique 4</w:t>
      </w:r>
      <w:r w:rsidRPr="009158BF">
        <w:rPr>
          <w:b/>
          <w:bCs/>
          <w:lang w:val="es-CR"/>
        </w:rPr>
        <w:t>?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 xml:space="preserve">5.2 ¿Qué mejoras </w:t>
      </w:r>
      <w:r>
        <w:rPr>
          <w:b/>
          <w:bCs/>
          <w:lang w:val="es-CR"/>
        </w:rPr>
        <w:t xml:space="preserve">de procesos </w:t>
      </w:r>
      <w:r w:rsidRPr="009158BF">
        <w:rPr>
          <w:b/>
          <w:bCs/>
          <w:lang w:val="es-CR"/>
        </w:rPr>
        <w:t>implementaría después del incidente</w:t>
      </w:r>
      <w:r>
        <w:rPr>
          <w:b/>
          <w:bCs/>
          <w:lang w:val="es-CR"/>
        </w:rPr>
        <w:t>, cite y explique 4</w:t>
      </w:r>
      <w:r w:rsidRPr="009158BF">
        <w:rPr>
          <w:b/>
          <w:bCs/>
          <w:lang w:val="es-CR"/>
        </w:rPr>
        <w:t>?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  <w:t>________________________________________________________</w:t>
      </w:r>
      <w:r w:rsidRPr="009158BF">
        <w:rPr>
          <w:b/>
          <w:bCs/>
          <w:lang w:val="es-CR"/>
        </w:rPr>
        <w:br/>
      </w:r>
      <w:r w:rsidRPr="009158BF">
        <w:rPr>
          <w:b/>
          <w:bCs/>
          <w:lang w:val="es-CR"/>
        </w:rPr>
        <w:br/>
      </w:r>
    </w:p>
    <w:p w14:paraId="08C74284" w14:textId="77777777" w:rsidR="009158BF" w:rsidRPr="009158BF" w:rsidRDefault="009158BF" w:rsidP="009158BF">
      <w:pPr>
        <w:rPr>
          <w:b/>
          <w:bCs/>
          <w:lang w:val="en-US"/>
        </w:rPr>
      </w:pPr>
      <w:r w:rsidRPr="009158BF">
        <w:rPr>
          <w:b/>
          <w:bCs/>
          <w:lang w:val="en-US"/>
        </w:rPr>
        <w:t xml:space="preserve"> </w:t>
      </w:r>
    </w:p>
    <w:p w14:paraId="6C6D0142" w14:textId="77777777" w:rsidR="00A30BBA" w:rsidRPr="00AF5A00" w:rsidRDefault="00A30BBA" w:rsidP="009158BF"/>
    <w:sectPr w:rsidR="00A30BBA" w:rsidRPr="00AF5A0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9E835D" w14:textId="77777777" w:rsidR="00B22F67" w:rsidRDefault="00B22F67" w:rsidP="003A112D">
      <w:r>
        <w:separator/>
      </w:r>
    </w:p>
  </w:endnote>
  <w:endnote w:type="continuationSeparator" w:id="0">
    <w:p w14:paraId="47F08DAE" w14:textId="77777777" w:rsidR="00B22F67" w:rsidRDefault="00B22F67" w:rsidP="003A1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B45D2B" w14:textId="77777777" w:rsidR="00B22F67" w:rsidRDefault="00B22F67" w:rsidP="003A112D">
      <w:r>
        <w:separator/>
      </w:r>
    </w:p>
  </w:footnote>
  <w:footnote w:type="continuationSeparator" w:id="0">
    <w:p w14:paraId="5F630F33" w14:textId="77777777" w:rsidR="00B22F67" w:rsidRDefault="00B22F67" w:rsidP="003A1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7850F0" w14:textId="21DB9F4D" w:rsidR="003A112D" w:rsidRDefault="003A112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C5BF03" wp14:editId="76DB8BE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03277" w14:textId="378D8C6A" w:rsidR="003A112D" w:rsidRPr="00A92942" w:rsidRDefault="00000000">
                          <w:pPr>
                            <w:pStyle w:val="NoSpacing"/>
                            <w:jc w:val="center"/>
                            <w:rPr>
                              <w:rFonts w:ascii="Aptos" w:hAnsi="Aptos"/>
                              <w:b/>
                              <w:caps/>
                              <w:spacing w:val="20"/>
                              <w:sz w:val="28"/>
                              <w:szCs w:val="28"/>
                              <w:lang w:val="es-CR"/>
                            </w:rPr>
                          </w:pPr>
                          <w:sdt>
                            <w:sdtPr>
                              <w:rPr>
                                <w:rFonts w:ascii="Aptos" w:hAnsi="Aptos"/>
                                <w:b/>
                                <w:caps/>
                                <w:spacing w:val="20"/>
                                <w:sz w:val="28"/>
                                <w:szCs w:val="28"/>
                                <w:lang w:val="es-CR"/>
                              </w:rPr>
                              <w:alias w:val="Title"/>
                              <w:tag w:val=""/>
                              <w:id w:val="-15576033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r w:rsidR="00AC2CE9" w:rsidRPr="00AC2CE9">
                                <w:rPr>
                                  <w:rFonts w:ascii="Aptos" w:hAnsi="Aptos"/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  <w:lang w:val="es-CR"/>
                                </w:rPr>
                                <w:t>IC-8071_Seguridad_de_Software</w:t>
                              </w:r>
                            </w:sdtContent>
                          </w:sdt>
                          <w:r w:rsidR="00DF6B44">
                            <w:rPr>
                              <w:rFonts w:ascii="Aptos" w:hAnsi="Aptos"/>
                              <w:b/>
                              <w:caps/>
                              <w:spacing w:val="20"/>
                              <w:sz w:val="28"/>
                              <w:szCs w:val="28"/>
                              <w:lang w:val="es-CR"/>
                            </w:rPr>
                            <w:t xml:space="preserve"> – Adriana rojas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C5BF03" id="Rectangle 25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AfpSfa&#13;&#10;3AAAAAkBAAAPAAAAZHJzL2Rvd25yZXYueG1sTI/BTsMwEETvSPyDtUjcqBNkCqRxKlTEiR6gLXc3&#13;&#10;XpJQex3Fbpv+Pdte4DLSaLSz88r56J044BC7QBrySQYCqQ62o0bDZv129wQiJkPWuECo4YQR5tX1&#13;&#10;VWkKG470iYdVagSXUCyMhjalvpAy1i16EyehR+LsOwzeJLZDI+1gjlzunbzPsqn0piP+0JoeFy3W&#13;&#10;u9XeazAnm6uP5S4O683X48P7In/+yZzWtzfj64zlZQYi4Zj+LuDMwPuh4mHbsCcbhdPANOmi50wp&#13;&#10;tlsNSk1BVqX8T1D9AgAA//8DAFBLAQItABQABgAIAAAAIQC2gziS/gAAAOEBAAATAAAAAAAAAAAA&#13;&#10;AAAAAAAAAABbQ29udGVudF9UeXBlc10ueG1sUEsBAi0AFAAGAAgAAAAhADj9If/WAAAAlAEAAAsA&#13;&#10;AAAAAAAAAAAAAAAALwEAAF9yZWxzLy5yZWxzUEsBAi0AFAAGAAgAAAAhAKDqTRZ6AgAAYAUAAA4A&#13;&#10;AAAAAAAAAAAAAAAALgIAAGRycy9lMm9Eb2MueG1sUEsBAi0AFAAGAAgAAAAhAB+lJ9rcAAAACQEA&#13;&#10;AA8AAAAAAAAAAAAAAAAA1AQAAGRycy9kb3ducmV2LnhtbFBLBQYAAAAABAAEAPMAAADdBQAAAAA=&#13;&#10;" fillcolor="#242852 [3215]" stroked="f" strokeweight="2pt">
              <v:textbox inset=",0,,0">
                <w:txbxContent>
                  <w:p w14:paraId="47803277" w14:textId="378D8C6A" w:rsidR="003A112D" w:rsidRPr="00A92942" w:rsidRDefault="00000000">
                    <w:pPr>
                      <w:pStyle w:val="NoSpacing"/>
                      <w:jc w:val="center"/>
                      <w:rPr>
                        <w:rFonts w:ascii="Aptos" w:hAnsi="Aptos"/>
                        <w:b/>
                        <w:caps/>
                        <w:spacing w:val="20"/>
                        <w:sz w:val="28"/>
                        <w:szCs w:val="28"/>
                        <w:lang w:val="es-CR"/>
                      </w:rPr>
                    </w:pPr>
                    <w:sdt>
                      <w:sdtPr>
                        <w:rPr>
                          <w:rFonts w:ascii="Aptos" w:hAnsi="Aptos"/>
                          <w:b/>
                          <w:caps/>
                          <w:spacing w:val="20"/>
                          <w:sz w:val="28"/>
                          <w:szCs w:val="28"/>
                          <w:lang w:val="es-CR"/>
                        </w:rPr>
                        <w:alias w:val="Title"/>
                        <w:tag w:val=""/>
                        <w:id w:val="-15576033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15:appearance w15:val="hidden"/>
                        <w:text/>
                      </w:sdtPr>
                      <w:sdtContent>
                        <w:r w:rsidR="00AC2CE9" w:rsidRPr="00AC2CE9">
                          <w:rPr>
                            <w:rFonts w:ascii="Aptos" w:hAnsi="Aptos"/>
                            <w:b/>
                            <w:caps/>
                            <w:spacing w:val="20"/>
                            <w:sz w:val="28"/>
                            <w:szCs w:val="28"/>
                            <w:lang w:val="es-CR"/>
                          </w:rPr>
                          <w:t>IC-8071_Seguridad_de_Software</w:t>
                        </w:r>
                      </w:sdtContent>
                    </w:sdt>
                    <w:r w:rsidR="00DF6B44">
                      <w:rPr>
                        <w:rFonts w:ascii="Aptos" w:hAnsi="Aptos"/>
                        <w:b/>
                        <w:caps/>
                        <w:spacing w:val="20"/>
                        <w:sz w:val="28"/>
                        <w:szCs w:val="28"/>
                        <w:lang w:val="es-CR"/>
                      </w:rPr>
                      <w:t xml:space="preserve"> – Adriana rojas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17362946" w14:textId="4EAB8D82" w:rsidR="003A112D" w:rsidRDefault="003A112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2660A1C6" wp14:editId="508738E2">
          <wp:extent cx="5486400" cy="412750"/>
          <wp:effectExtent l="0" t="0" r="0" b="635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400" cy="412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540B2"/>
    <w:multiLevelType w:val="multilevel"/>
    <w:tmpl w:val="7F42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4D2C4C"/>
    <w:multiLevelType w:val="multilevel"/>
    <w:tmpl w:val="222C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D67628"/>
    <w:multiLevelType w:val="hybridMultilevel"/>
    <w:tmpl w:val="52D64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34466B"/>
    <w:multiLevelType w:val="multilevel"/>
    <w:tmpl w:val="5BC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D7682"/>
    <w:multiLevelType w:val="multilevel"/>
    <w:tmpl w:val="45D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5266E"/>
    <w:multiLevelType w:val="multilevel"/>
    <w:tmpl w:val="14E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31F7E"/>
    <w:multiLevelType w:val="multilevel"/>
    <w:tmpl w:val="C97A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E1CEB"/>
    <w:multiLevelType w:val="multilevel"/>
    <w:tmpl w:val="3DD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F3DBA"/>
    <w:multiLevelType w:val="multilevel"/>
    <w:tmpl w:val="8864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346F0F"/>
    <w:multiLevelType w:val="multilevel"/>
    <w:tmpl w:val="AEBA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C2EDD"/>
    <w:multiLevelType w:val="multilevel"/>
    <w:tmpl w:val="033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916A7"/>
    <w:multiLevelType w:val="multilevel"/>
    <w:tmpl w:val="854A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C7BBF"/>
    <w:multiLevelType w:val="multilevel"/>
    <w:tmpl w:val="6904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035BA"/>
    <w:multiLevelType w:val="multilevel"/>
    <w:tmpl w:val="C32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776B6"/>
    <w:multiLevelType w:val="multilevel"/>
    <w:tmpl w:val="0CC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81314"/>
    <w:multiLevelType w:val="multilevel"/>
    <w:tmpl w:val="5466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9E55C9"/>
    <w:multiLevelType w:val="multilevel"/>
    <w:tmpl w:val="6D3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D1D3E"/>
    <w:multiLevelType w:val="multilevel"/>
    <w:tmpl w:val="3516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94C09"/>
    <w:multiLevelType w:val="multilevel"/>
    <w:tmpl w:val="671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F7596"/>
    <w:multiLevelType w:val="multilevel"/>
    <w:tmpl w:val="A8FC3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BA4352"/>
    <w:multiLevelType w:val="multilevel"/>
    <w:tmpl w:val="EA7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C4362"/>
    <w:multiLevelType w:val="hybridMultilevel"/>
    <w:tmpl w:val="14FEC3D6"/>
    <w:lvl w:ilvl="0" w:tplc="46A81F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F659B9"/>
    <w:multiLevelType w:val="multilevel"/>
    <w:tmpl w:val="8A7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61840"/>
    <w:multiLevelType w:val="multilevel"/>
    <w:tmpl w:val="F3E6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511A4"/>
    <w:multiLevelType w:val="hybridMultilevel"/>
    <w:tmpl w:val="EF38EBF8"/>
    <w:lvl w:ilvl="0" w:tplc="40CE78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91047">
    <w:abstractNumId w:val="8"/>
  </w:num>
  <w:num w:numId="2" w16cid:durableId="1073427037">
    <w:abstractNumId w:val="6"/>
  </w:num>
  <w:num w:numId="3" w16cid:durableId="358512362">
    <w:abstractNumId w:val="5"/>
  </w:num>
  <w:num w:numId="4" w16cid:durableId="1342201456">
    <w:abstractNumId w:val="4"/>
  </w:num>
  <w:num w:numId="5" w16cid:durableId="633799867">
    <w:abstractNumId w:val="7"/>
  </w:num>
  <w:num w:numId="6" w16cid:durableId="1433820795">
    <w:abstractNumId w:val="3"/>
  </w:num>
  <w:num w:numId="7" w16cid:durableId="151719162">
    <w:abstractNumId w:val="2"/>
  </w:num>
  <w:num w:numId="8" w16cid:durableId="953444116">
    <w:abstractNumId w:val="1"/>
  </w:num>
  <w:num w:numId="9" w16cid:durableId="515270316">
    <w:abstractNumId w:val="0"/>
  </w:num>
  <w:num w:numId="10" w16cid:durableId="1868063847">
    <w:abstractNumId w:val="19"/>
  </w:num>
  <w:num w:numId="11" w16cid:durableId="798382961">
    <w:abstractNumId w:val="21"/>
  </w:num>
  <w:num w:numId="12" w16cid:durableId="2028022023">
    <w:abstractNumId w:val="11"/>
  </w:num>
  <w:num w:numId="13" w16cid:durableId="2088453964">
    <w:abstractNumId w:val="25"/>
  </w:num>
  <w:num w:numId="14" w16cid:durableId="649866603">
    <w:abstractNumId w:val="9"/>
  </w:num>
  <w:num w:numId="15" w16cid:durableId="1782994894">
    <w:abstractNumId w:val="10"/>
  </w:num>
  <w:num w:numId="16" w16cid:durableId="2123449232">
    <w:abstractNumId w:val="17"/>
  </w:num>
  <w:num w:numId="17" w16cid:durableId="104735838">
    <w:abstractNumId w:val="28"/>
  </w:num>
  <w:num w:numId="18" w16cid:durableId="1337072117">
    <w:abstractNumId w:val="18"/>
  </w:num>
  <w:num w:numId="19" w16cid:durableId="779027252">
    <w:abstractNumId w:val="30"/>
  </w:num>
  <w:num w:numId="20" w16cid:durableId="910775645">
    <w:abstractNumId w:val="22"/>
  </w:num>
  <w:num w:numId="21" w16cid:durableId="1774203925">
    <w:abstractNumId w:val="16"/>
  </w:num>
  <w:num w:numId="22" w16cid:durableId="1955012009">
    <w:abstractNumId w:val="29"/>
  </w:num>
  <w:num w:numId="23" w16cid:durableId="1769033883">
    <w:abstractNumId w:val="33"/>
  </w:num>
  <w:num w:numId="24" w16cid:durableId="1628969284">
    <w:abstractNumId w:val="32"/>
  </w:num>
  <w:num w:numId="25" w16cid:durableId="1668904614">
    <w:abstractNumId w:val="15"/>
  </w:num>
  <w:num w:numId="26" w16cid:durableId="1350832324">
    <w:abstractNumId w:val="26"/>
  </w:num>
  <w:num w:numId="27" w16cid:durableId="130826985">
    <w:abstractNumId w:val="13"/>
  </w:num>
  <w:num w:numId="28" w16cid:durableId="1301224218">
    <w:abstractNumId w:val="24"/>
  </w:num>
  <w:num w:numId="29" w16cid:durableId="1460998365">
    <w:abstractNumId w:val="31"/>
  </w:num>
  <w:num w:numId="30" w16cid:durableId="1069645818">
    <w:abstractNumId w:val="12"/>
  </w:num>
  <w:num w:numId="31" w16cid:durableId="342245506">
    <w:abstractNumId w:val="23"/>
  </w:num>
  <w:num w:numId="32" w16cid:durableId="722950628">
    <w:abstractNumId w:val="14"/>
  </w:num>
  <w:num w:numId="33" w16cid:durableId="1755274113">
    <w:abstractNumId w:val="27"/>
  </w:num>
  <w:num w:numId="34" w16cid:durableId="436213106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518"/>
    <w:rsid w:val="00034616"/>
    <w:rsid w:val="0006063C"/>
    <w:rsid w:val="000B241A"/>
    <w:rsid w:val="0015074B"/>
    <w:rsid w:val="00180C5D"/>
    <w:rsid w:val="001A2AFA"/>
    <w:rsid w:val="001A5908"/>
    <w:rsid w:val="001D19BB"/>
    <w:rsid w:val="00237EC5"/>
    <w:rsid w:val="0029639D"/>
    <w:rsid w:val="00326F90"/>
    <w:rsid w:val="0033119F"/>
    <w:rsid w:val="00337984"/>
    <w:rsid w:val="003811EA"/>
    <w:rsid w:val="00382C14"/>
    <w:rsid w:val="003A112D"/>
    <w:rsid w:val="003A4495"/>
    <w:rsid w:val="00410443"/>
    <w:rsid w:val="0043348D"/>
    <w:rsid w:val="00473919"/>
    <w:rsid w:val="0048388F"/>
    <w:rsid w:val="004F54CB"/>
    <w:rsid w:val="00511AFC"/>
    <w:rsid w:val="00535D49"/>
    <w:rsid w:val="00553F60"/>
    <w:rsid w:val="00583C65"/>
    <w:rsid w:val="006211B9"/>
    <w:rsid w:val="00626B1D"/>
    <w:rsid w:val="00672334"/>
    <w:rsid w:val="00681608"/>
    <w:rsid w:val="006B13CE"/>
    <w:rsid w:val="006D47A5"/>
    <w:rsid w:val="006E2DE5"/>
    <w:rsid w:val="006E7F93"/>
    <w:rsid w:val="007135D3"/>
    <w:rsid w:val="007A35AA"/>
    <w:rsid w:val="007B25BE"/>
    <w:rsid w:val="007F0324"/>
    <w:rsid w:val="00823403"/>
    <w:rsid w:val="00824E0C"/>
    <w:rsid w:val="00842017"/>
    <w:rsid w:val="00864151"/>
    <w:rsid w:val="00866E52"/>
    <w:rsid w:val="00872BF4"/>
    <w:rsid w:val="008F359D"/>
    <w:rsid w:val="009158BF"/>
    <w:rsid w:val="0092397D"/>
    <w:rsid w:val="00925ABD"/>
    <w:rsid w:val="009919E3"/>
    <w:rsid w:val="009D2E94"/>
    <w:rsid w:val="009F6A10"/>
    <w:rsid w:val="00A30BBA"/>
    <w:rsid w:val="00A362B6"/>
    <w:rsid w:val="00A4379C"/>
    <w:rsid w:val="00A71097"/>
    <w:rsid w:val="00A83664"/>
    <w:rsid w:val="00A92942"/>
    <w:rsid w:val="00AA1D8D"/>
    <w:rsid w:val="00AC2CE9"/>
    <w:rsid w:val="00AD197E"/>
    <w:rsid w:val="00AD23A6"/>
    <w:rsid w:val="00AF5A00"/>
    <w:rsid w:val="00B22F67"/>
    <w:rsid w:val="00B277A6"/>
    <w:rsid w:val="00B47730"/>
    <w:rsid w:val="00B54905"/>
    <w:rsid w:val="00B822CE"/>
    <w:rsid w:val="00C01149"/>
    <w:rsid w:val="00C0168E"/>
    <w:rsid w:val="00C2090E"/>
    <w:rsid w:val="00C74608"/>
    <w:rsid w:val="00C74E31"/>
    <w:rsid w:val="00CB0664"/>
    <w:rsid w:val="00CF464E"/>
    <w:rsid w:val="00D16644"/>
    <w:rsid w:val="00D61B12"/>
    <w:rsid w:val="00D95FE3"/>
    <w:rsid w:val="00DE1003"/>
    <w:rsid w:val="00DF6B44"/>
    <w:rsid w:val="00E51F2E"/>
    <w:rsid w:val="00E60404"/>
    <w:rsid w:val="00E63469"/>
    <w:rsid w:val="00EC3E78"/>
    <w:rsid w:val="00EE0B5E"/>
    <w:rsid w:val="00EE75E2"/>
    <w:rsid w:val="00EF72CD"/>
    <w:rsid w:val="00F515AE"/>
    <w:rsid w:val="00F6426C"/>
    <w:rsid w:val="00F967A9"/>
    <w:rsid w:val="00FB326F"/>
    <w:rsid w:val="00FB59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77E9F8E7"/>
  <w14:defaultImageDpi w14:val="300"/>
  <w15:docId w15:val="{30F4AA2B-80CC-0149-8322-3CE74159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4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A66AC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A66AC" w:themeColor="accent1"/>
      <w:sz w:val="22"/>
      <w:szCs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A66AC" w:themeColor="accent1"/>
      <w:sz w:val="22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25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A66AC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A66AC" w:themeColor="accent1"/>
      </w:pBdr>
      <w:spacing w:after="300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A66AC" w:themeColor="accent1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25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A66AC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A66AC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A66AC" w:themeColor="accent1"/>
      <w:sz w:val="22"/>
      <w:szCs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A66AC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A66AC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629DD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629DD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476B1" w:themeColor="accent2" w:themeShade="BF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E5E9F" w:themeColor="accent3" w:themeShade="BF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96984" w:themeColor="accent4" w:themeShade="BF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37EC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7EC5"/>
    <w:rPr>
      <w:color w:val="3EBBF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72BF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72B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18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Caso práctico evaluado TAXONOMIA DE UN ATAQUE</vt:lpstr>
    </vt:vector>
  </TitlesOfParts>
  <Manager/>
  <Company/>
  <LinksUpToDate>false</LinksUpToDate>
  <CharactersWithSpaces>3165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IC-8071_Seguridad_de_Software</dc:title>
  <dc:subject/>
  <dc:creator>python-docx</dc:creator>
  <cp:keywords/>
  <dc:description>generated by python-docx</dc:description>
  <cp:lastModifiedBy>Adriana Rojas Chavarria</cp:lastModifiedBy>
  <cp:revision>28</cp:revision>
  <dcterms:created xsi:type="dcterms:W3CDTF">2026-08-19T21:01:00Z</dcterms:created>
  <dcterms:modified xsi:type="dcterms:W3CDTF">2026-09-06T21:05:00Z</dcterms:modified>
  <cp:category/>
</cp:coreProperties>
</file>