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8D" w:rsidRDefault="00421A8D" w:rsidP="00421A8D">
      <w:pPr>
        <w:jc w:val="center"/>
        <w:rPr>
          <w:rFonts w:cstheme="minorHAnsi"/>
          <w:bCs/>
          <w:sz w:val="28"/>
          <w:szCs w:val="28"/>
        </w:rPr>
      </w:pPr>
      <w:r w:rsidRPr="00421A8D">
        <w:rPr>
          <w:rFonts w:cstheme="minorHAnsi"/>
          <w:bCs/>
          <w:sz w:val="28"/>
          <w:szCs w:val="28"/>
        </w:rPr>
        <w:t>Definição de Requisitos</w:t>
      </w:r>
      <w:r>
        <w:rPr>
          <w:rFonts w:cstheme="minorHAnsi"/>
          <w:bCs/>
          <w:sz w:val="28"/>
          <w:szCs w:val="28"/>
        </w:rPr>
        <w:t xml:space="preserve"> – App Stevie</w:t>
      </w:r>
    </w:p>
    <w:p w:rsidR="00421A8D" w:rsidRDefault="00421A8D" w:rsidP="00421A8D">
      <w:pPr>
        <w:jc w:val="center"/>
        <w:rPr>
          <w:rFonts w:cstheme="minorHAnsi"/>
          <w:bCs/>
          <w:sz w:val="28"/>
          <w:szCs w:val="28"/>
        </w:rPr>
      </w:pPr>
    </w:p>
    <w:p w:rsidR="00421A8D" w:rsidRPr="0045274D" w:rsidRDefault="00421A8D" w:rsidP="00421A8D">
      <w:pPr>
        <w:pStyle w:val="PargrafodaLista"/>
        <w:numPr>
          <w:ilvl w:val="0"/>
          <w:numId w:val="2"/>
        </w:numPr>
        <w:rPr>
          <w:rFonts w:cstheme="minorHAnsi"/>
          <w:b/>
          <w:bCs/>
          <w:szCs w:val="28"/>
        </w:rPr>
      </w:pPr>
      <w:r w:rsidRPr="0045274D">
        <w:rPr>
          <w:rFonts w:cstheme="minorHAnsi"/>
          <w:b/>
          <w:bCs/>
          <w:szCs w:val="28"/>
        </w:rPr>
        <w:t>Requisitos Funcionais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421A8D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:rsidR="00421A8D" w:rsidRPr="00421A8D" w:rsidRDefault="00421A8D" w:rsidP="00421A8D">
            <w:pPr>
              <w:jc w:val="center"/>
              <w:rPr>
                <w:rFonts w:cstheme="minorHAnsi"/>
                <w:b/>
                <w:bCs/>
                <w:szCs w:val="28"/>
              </w:rPr>
            </w:pPr>
            <w:r w:rsidRPr="00421A8D">
              <w:rPr>
                <w:rFonts w:cstheme="minorHAnsi"/>
                <w:b/>
                <w:bCs/>
                <w:szCs w:val="28"/>
              </w:rPr>
              <w:t>Tela 1 - Principal</w:t>
            </w:r>
          </w:p>
        </w:tc>
      </w:tr>
      <w:tr w:rsidR="00421A8D" w:rsidTr="00421A8D">
        <w:tc>
          <w:tcPr>
            <w:tcW w:w="1336" w:type="dxa"/>
            <w:shd w:val="clear" w:color="auto" w:fill="BDD6EE" w:themeFill="accent5" w:themeFillTint="66"/>
          </w:tcPr>
          <w:p w:rsidR="00421A8D" w:rsidRDefault="00421A8D" w:rsidP="00421A8D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:rsidR="00421A8D" w:rsidRDefault="00421A8D" w:rsidP="00421A8D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421A8D" w:rsidTr="00421A8D">
        <w:tc>
          <w:tcPr>
            <w:tcW w:w="1336" w:type="dxa"/>
          </w:tcPr>
          <w:p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 w:rsidR="00E751EC">
              <w:rPr>
                <w:rFonts w:cstheme="minorHAnsi"/>
                <w:bCs/>
                <w:szCs w:val="28"/>
              </w:rPr>
              <w:t>1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 xml:space="preserve">Localização Atual </w:t>
            </w:r>
          </w:p>
        </w:tc>
      </w:tr>
      <w:tr w:rsidR="00421A8D" w:rsidTr="00421A8D">
        <w:tc>
          <w:tcPr>
            <w:tcW w:w="1336" w:type="dxa"/>
          </w:tcPr>
          <w:p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 w:rsidRPr="00E751EC">
              <w:rPr>
                <w:rFonts w:cstheme="minorHAnsi"/>
                <w:bCs/>
                <w:szCs w:val="28"/>
                <w:highlight w:val="green"/>
              </w:rPr>
              <w:t>RF</w:t>
            </w:r>
            <w:r w:rsidR="00E751EC" w:rsidRPr="00E751EC">
              <w:rPr>
                <w:rFonts w:cstheme="minorHAnsi"/>
                <w:bCs/>
                <w:szCs w:val="28"/>
                <w:highlight w:val="green"/>
              </w:rPr>
              <w:t>1</w:t>
            </w:r>
            <w:r w:rsidRPr="00E751EC">
              <w:rPr>
                <w:rFonts w:cstheme="minorHAnsi"/>
                <w:bCs/>
                <w:szCs w:val="28"/>
                <w:highlight w:val="green"/>
              </w:rPr>
              <w:t>02</w:t>
            </w:r>
          </w:p>
        </w:tc>
        <w:tc>
          <w:tcPr>
            <w:tcW w:w="6798" w:type="dxa"/>
          </w:tcPr>
          <w:p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Identificar Objetos</w:t>
            </w:r>
          </w:p>
        </w:tc>
      </w:tr>
      <w:tr w:rsidR="00421A8D" w:rsidTr="00421A8D">
        <w:tc>
          <w:tcPr>
            <w:tcW w:w="1336" w:type="dxa"/>
          </w:tcPr>
          <w:p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 w:rsidRPr="00E751EC">
              <w:rPr>
                <w:rFonts w:cstheme="minorHAnsi"/>
                <w:bCs/>
                <w:szCs w:val="28"/>
                <w:highlight w:val="cyan"/>
              </w:rPr>
              <w:t>RF</w:t>
            </w:r>
            <w:r w:rsidR="00E751EC" w:rsidRPr="00E751EC">
              <w:rPr>
                <w:rFonts w:cstheme="minorHAnsi"/>
                <w:bCs/>
                <w:szCs w:val="28"/>
                <w:highlight w:val="cyan"/>
              </w:rPr>
              <w:t>1</w:t>
            </w:r>
            <w:r w:rsidRPr="00E751EC">
              <w:rPr>
                <w:rFonts w:cstheme="minorHAnsi"/>
                <w:bCs/>
                <w:szCs w:val="28"/>
                <w:highlight w:val="cyan"/>
              </w:rPr>
              <w:t>03</w:t>
            </w:r>
          </w:p>
        </w:tc>
        <w:tc>
          <w:tcPr>
            <w:tcW w:w="6798" w:type="dxa"/>
          </w:tcPr>
          <w:p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um Destino</w:t>
            </w:r>
          </w:p>
        </w:tc>
      </w:tr>
      <w:tr w:rsidR="008D2CC8" w:rsidTr="00421A8D">
        <w:tc>
          <w:tcPr>
            <w:tcW w:w="1336" w:type="dxa"/>
          </w:tcPr>
          <w:p w:rsidR="008D2CC8" w:rsidRPr="00E751EC" w:rsidRDefault="008D2CC8" w:rsidP="00421A8D">
            <w:pPr>
              <w:rPr>
                <w:rFonts w:cstheme="minorHAnsi"/>
                <w:bCs/>
                <w:szCs w:val="28"/>
                <w:highlight w:val="cyan"/>
              </w:rPr>
            </w:pPr>
            <w:r w:rsidRPr="008D2CC8">
              <w:rPr>
                <w:rFonts w:cstheme="minorHAnsi"/>
                <w:bCs/>
                <w:szCs w:val="28"/>
                <w:highlight w:val="magenta"/>
              </w:rPr>
              <w:t>RF104</w:t>
            </w:r>
          </w:p>
        </w:tc>
        <w:tc>
          <w:tcPr>
            <w:tcW w:w="6798" w:type="dxa"/>
          </w:tcPr>
          <w:p w:rsidR="008D2CC8" w:rsidRDefault="008D2CC8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Ajuda</w:t>
            </w:r>
          </w:p>
        </w:tc>
      </w:tr>
    </w:tbl>
    <w:p w:rsidR="00421A8D" w:rsidRPr="00421A8D" w:rsidRDefault="00421A8D" w:rsidP="00421A8D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421A8D" w:rsidRPr="00421A8D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:rsidR="00421A8D" w:rsidRPr="008D2CC8" w:rsidRDefault="00421A8D" w:rsidP="00E751EC">
            <w:pPr>
              <w:jc w:val="center"/>
              <w:rPr>
                <w:rFonts w:cstheme="minorHAnsi"/>
                <w:b/>
                <w:bCs/>
                <w:szCs w:val="28"/>
                <w:highlight w:val="green"/>
              </w:rPr>
            </w:pPr>
            <w:r w:rsidRPr="008D2CC8">
              <w:rPr>
                <w:rFonts w:cstheme="minorHAnsi"/>
                <w:b/>
                <w:bCs/>
                <w:szCs w:val="28"/>
                <w:highlight w:val="green"/>
              </w:rPr>
              <w:t xml:space="preserve">Tela 2 - </w:t>
            </w:r>
            <w:r w:rsidR="00E751EC" w:rsidRPr="008D2CC8">
              <w:rPr>
                <w:rFonts w:cstheme="minorHAnsi"/>
                <w:b/>
                <w:bCs/>
                <w:szCs w:val="28"/>
                <w:highlight w:val="green"/>
              </w:rPr>
              <w:t>Identificar Objetos</w:t>
            </w:r>
          </w:p>
        </w:tc>
      </w:tr>
      <w:tr w:rsidR="00421A8D" w:rsidTr="00E751EC">
        <w:tc>
          <w:tcPr>
            <w:tcW w:w="1336" w:type="dxa"/>
            <w:shd w:val="clear" w:color="auto" w:fill="BDD6EE" w:themeFill="accent5" w:themeFillTint="66"/>
          </w:tcPr>
          <w:p w:rsidR="00421A8D" w:rsidRDefault="00421A8D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:rsidR="00421A8D" w:rsidRDefault="00421A8D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421A8D" w:rsidTr="00E751EC">
        <w:tc>
          <w:tcPr>
            <w:tcW w:w="1336" w:type="dxa"/>
          </w:tcPr>
          <w:p w:rsidR="00421A8D" w:rsidRDefault="00421A8D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 w:rsidR="00E751EC">
              <w:rPr>
                <w:rFonts w:cstheme="minorHAnsi"/>
                <w:bCs/>
                <w:szCs w:val="28"/>
              </w:rPr>
              <w:t>2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:rsidR="00421A8D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Objetos Próximos</w:t>
            </w:r>
          </w:p>
        </w:tc>
      </w:tr>
      <w:tr w:rsidR="00421A8D" w:rsidTr="00E751EC">
        <w:tc>
          <w:tcPr>
            <w:tcW w:w="1336" w:type="dxa"/>
          </w:tcPr>
          <w:p w:rsidR="00421A8D" w:rsidRDefault="00421A8D" w:rsidP="00E751EC">
            <w:pPr>
              <w:rPr>
                <w:rFonts w:cstheme="minorHAnsi"/>
                <w:bCs/>
                <w:szCs w:val="28"/>
              </w:rPr>
            </w:pPr>
            <w:r w:rsidRPr="00E751EC">
              <w:rPr>
                <w:rFonts w:cstheme="minorHAnsi"/>
                <w:bCs/>
                <w:szCs w:val="28"/>
                <w:highlight w:val="yellow"/>
              </w:rPr>
              <w:t>RF</w:t>
            </w:r>
            <w:r w:rsidR="00E751EC" w:rsidRPr="00E751EC">
              <w:rPr>
                <w:rFonts w:cstheme="minorHAnsi"/>
                <w:bCs/>
                <w:szCs w:val="28"/>
                <w:highlight w:val="yellow"/>
              </w:rPr>
              <w:t>2</w:t>
            </w:r>
            <w:r w:rsidRPr="00E751EC">
              <w:rPr>
                <w:rFonts w:cstheme="minorHAnsi"/>
                <w:bCs/>
                <w:szCs w:val="28"/>
                <w:highlight w:val="yellow"/>
              </w:rPr>
              <w:t>02</w:t>
            </w:r>
          </w:p>
        </w:tc>
        <w:tc>
          <w:tcPr>
            <w:tcW w:w="6798" w:type="dxa"/>
          </w:tcPr>
          <w:p w:rsidR="00421A8D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Objeto Específico</w:t>
            </w:r>
          </w:p>
        </w:tc>
      </w:tr>
      <w:tr w:rsidR="00124A88" w:rsidTr="00E751EC">
        <w:tc>
          <w:tcPr>
            <w:tcW w:w="1336" w:type="dxa"/>
          </w:tcPr>
          <w:p w:rsidR="00124A88" w:rsidRPr="00E751EC" w:rsidRDefault="00124A88" w:rsidP="00E751EC">
            <w:pPr>
              <w:rPr>
                <w:rFonts w:cstheme="minorHAnsi"/>
                <w:bCs/>
                <w:szCs w:val="28"/>
                <w:highlight w:val="yellow"/>
              </w:rPr>
            </w:pPr>
            <w:r w:rsidRPr="00124A88"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203</w:t>
            </w:r>
          </w:p>
        </w:tc>
        <w:tc>
          <w:tcPr>
            <w:tcW w:w="6798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:rsidR="00421A8D" w:rsidRPr="00421A8D" w:rsidRDefault="00421A8D" w:rsidP="00421A8D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E751EC" w:rsidRPr="00421A8D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:rsidR="00E751EC" w:rsidRPr="008D2CC8" w:rsidRDefault="00E751EC" w:rsidP="00E751EC">
            <w:pPr>
              <w:jc w:val="center"/>
              <w:rPr>
                <w:rFonts w:cstheme="minorHAnsi"/>
                <w:b/>
                <w:bCs/>
                <w:szCs w:val="28"/>
                <w:highlight w:val="cyan"/>
              </w:rPr>
            </w:pPr>
            <w:r w:rsidRPr="008D2CC8">
              <w:rPr>
                <w:rFonts w:cstheme="minorHAnsi"/>
                <w:b/>
                <w:bCs/>
                <w:szCs w:val="28"/>
                <w:highlight w:val="cyan"/>
              </w:rPr>
              <w:t>Tela 3 – Escolher um Destino</w:t>
            </w:r>
          </w:p>
        </w:tc>
      </w:tr>
      <w:tr w:rsidR="00E751EC" w:rsidTr="00E751EC">
        <w:tc>
          <w:tcPr>
            <w:tcW w:w="1336" w:type="dxa"/>
            <w:shd w:val="clear" w:color="auto" w:fill="BDD6EE" w:themeFill="accent5" w:themeFillTint="66"/>
          </w:tcPr>
          <w:p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E751EC" w:rsidTr="00E751EC">
        <w:tc>
          <w:tcPr>
            <w:tcW w:w="1336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RF301</w:t>
            </w:r>
          </w:p>
        </w:tc>
        <w:tc>
          <w:tcPr>
            <w:tcW w:w="6798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Departamento</w:t>
            </w:r>
          </w:p>
        </w:tc>
      </w:tr>
      <w:tr w:rsidR="00E751EC" w:rsidTr="00E751EC">
        <w:tc>
          <w:tcPr>
            <w:tcW w:w="1336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RF302</w:t>
            </w:r>
          </w:p>
        </w:tc>
        <w:tc>
          <w:tcPr>
            <w:tcW w:w="6798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Sala de aula</w:t>
            </w:r>
          </w:p>
        </w:tc>
      </w:tr>
      <w:tr w:rsidR="00E751EC" w:rsidTr="00E751EC">
        <w:tc>
          <w:tcPr>
            <w:tcW w:w="1336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RF303</w:t>
            </w:r>
          </w:p>
        </w:tc>
        <w:tc>
          <w:tcPr>
            <w:tcW w:w="6798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Banheiro</w:t>
            </w:r>
          </w:p>
        </w:tc>
      </w:tr>
      <w:tr w:rsidR="00E751EC" w:rsidTr="00E751EC">
        <w:tc>
          <w:tcPr>
            <w:tcW w:w="1336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RF304</w:t>
            </w:r>
          </w:p>
        </w:tc>
        <w:tc>
          <w:tcPr>
            <w:tcW w:w="6798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Laboratório</w:t>
            </w:r>
          </w:p>
        </w:tc>
      </w:tr>
      <w:tr w:rsidR="00124A88" w:rsidTr="00E751EC">
        <w:tc>
          <w:tcPr>
            <w:tcW w:w="1336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RF305</w:t>
            </w:r>
          </w:p>
        </w:tc>
        <w:tc>
          <w:tcPr>
            <w:tcW w:w="6798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:rsidR="00E751EC" w:rsidRPr="00421A8D" w:rsidRDefault="00E751EC" w:rsidP="00E751EC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E751EC" w:rsidRPr="00421A8D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:rsidR="00E751EC" w:rsidRPr="008D2CC8" w:rsidRDefault="00E751EC" w:rsidP="00E751EC">
            <w:pPr>
              <w:jc w:val="center"/>
              <w:rPr>
                <w:rFonts w:cstheme="minorHAnsi"/>
                <w:b/>
                <w:bCs/>
                <w:szCs w:val="28"/>
                <w:highlight w:val="yellow"/>
              </w:rPr>
            </w:pPr>
            <w:bookmarkStart w:id="0" w:name="_GoBack"/>
            <w:bookmarkEnd w:id="0"/>
            <w:r w:rsidRPr="008D2CC8">
              <w:rPr>
                <w:rFonts w:cstheme="minorHAnsi"/>
                <w:b/>
                <w:bCs/>
                <w:szCs w:val="28"/>
                <w:highlight w:val="yellow"/>
              </w:rPr>
              <w:t>Tela 4 – Escolher Objeto Específico</w:t>
            </w:r>
          </w:p>
        </w:tc>
      </w:tr>
      <w:tr w:rsidR="00E751EC" w:rsidTr="00E751EC">
        <w:tc>
          <w:tcPr>
            <w:tcW w:w="1336" w:type="dxa"/>
            <w:shd w:val="clear" w:color="auto" w:fill="BDD6EE" w:themeFill="accent5" w:themeFillTint="66"/>
          </w:tcPr>
          <w:p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E751EC" w:rsidTr="00E751EC">
        <w:tc>
          <w:tcPr>
            <w:tcW w:w="1336" w:type="dxa"/>
          </w:tcPr>
          <w:p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 w:rsidR="00124A88">
              <w:rPr>
                <w:rFonts w:cstheme="minorHAnsi"/>
                <w:bCs/>
                <w:szCs w:val="28"/>
              </w:rPr>
              <w:t>4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:rsidR="00E751EC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Listagem de objetos disponíveis</w:t>
            </w:r>
          </w:p>
        </w:tc>
      </w:tr>
      <w:tr w:rsidR="00124A88" w:rsidTr="00E751EC">
        <w:tc>
          <w:tcPr>
            <w:tcW w:w="1336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RF402</w:t>
            </w:r>
          </w:p>
        </w:tc>
        <w:tc>
          <w:tcPr>
            <w:tcW w:w="6798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Selecionar um objeto</w:t>
            </w:r>
          </w:p>
        </w:tc>
      </w:tr>
      <w:tr w:rsidR="00124A88" w:rsidTr="00E751EC">
        <w:tc>
          <w:tcPr>
            <w:tcW w:w="1336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RF403</w:t>
            </w:r>
          </w:p>
        </w:tc>
        <w:tc>
          <w:tcPr>
            <w:tcW w:w="6798" w:type="dxa"/>
          </w:tcPr>
          <w:p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:rsidR="00E751EC" w:rsidRDefault="00E751EC" w:rsidP="00E751EC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124A88" w:rsidRPr="00421A8D" w:rsidTr="00B25DBE">
        <w:tc>
          <w:tcPr>
            <w:tcW w:w="8134" w:type="dxa"/>
            <w:gridSpan w:val="2"/>
            <w:shd w:val="clear" w:color="auto" w:fill="BDD6EE" w:themeFill="accent5" w:themeFillTint="66"/>
          </w:tcPr>
          <w:p w:rsidR="00124A88" w:rsidRPr="00421A8D" w:rsidRDefault="00124A88" w:rsidP="00B25DBE">
            <w:pPr>
              <w:jc w:val="center"/>
              <w:rPr>
                <w:rFonts w:cstheme="minorHAnsi"/>
                <w:b/>
                <w:bCs/>
                <w:szCs w:val="28"/>
              </w:rPr>
            </w:pPr>
            <w:r w:rsidRPr="00124A88">
              <w:rPr>
                <w:rFonts w:cstheme="minorHAnsi"/>
                <w:b/>
                <w:bCs/>
                <w:szCs w:val="28"/>
              </w:rPr>
              <w:t xml:space="preserve">Tela </w:t>
            </w:r>
            <w:r>
              <w:rPr>
                <w:rFonts w:cstheme="minorHAnsi"/>
                <w:b/>
                <w:bCs/>
                <w:szCs w:val="28"/>
              </w:rPr>
              <w:t>5</w:t>
            </w:r>
            <w:r w:rsidRPr="00421A8D">
              <w:rPr>
                <w:rFonts w:cstheme="minorHAnsi"/>
                <w:b/>
                <w:bCs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Cs w:val="28"/>
              </w:rPr>
              <w:t>–</w:t>
            </w:r>
            <w:r w:rsidRPr="00421A8D">
              <w:rPr>
                <w:rFonts w:cstheme="minorHAnsi"/>
                <w:b/>
                <w:bCs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Cs w:val="28"/>
              </w:rPr>
              <w:t>Navegar</w:t>
            </w:r>
          </w:p>
        </w:tc>
      </w:tr>
      <w:tr w:rsidR="00124A88" w:rsidTr="00B25DBE">
        <w:tc>
          <w:tcPr>
            <w:tcW w:w="1336" w:type="dxa"/>
            <w:shd w:val="clear" w:color="auto" w:fill="BDD6EE" w:themeFill="accent5" w:themeFillTint="66"/>
          </w:tcPr>
          <w:p w:rsidR="00124A88" w:rsidRDefault="00124A8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:rsidR="00124A88" w:rsidRDefault="00124A8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124A88" w:rsidTr="00B25DBE">
        <w:tc>
          <w:tcPr>
            <w:tcW w:w="1336" w:type="dxa"/>
          </w:tcPr>
          <w:p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5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Guiar o usuário através da voz ao objeto selecionado</w:t>
            </w:r>
          </w:p>
        </w:tc>
      </w:tr>
      <w:tr w:rsidR="00124A88" w:rsidTr="00B25DBE">
        <w:tc>
          <w:tcPr>
            <w:tcW w:w="1336" w:type="dxa"/>
          </w:tcPr>
          <w:p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5</w:t>
            </w:r>
            <w:r>
              <w:rPr>
                <w:rFonts w:cstheme="minorHAnsi"/>
                <w:bCs/>
                <w:szCs w:val="28"/>
              </w:rPr>
              <w:t>02</w:t>
            </w:r>
          </w:p>
        </w:tc>
        <w:tc>
          <w:tcPr>
            <w:tcW w:w="6798" w:type="dxa"/>
          </w:tcPr>
          <w:p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 xml:space="preserve">Voltar ao menu anterior </w:t>
            </w:r>
          </w:p>
        </w:tc>
      </w:tr>
      <w:tr w:rsidR="00124A88" w:rsidTr="00B25DBE">
        <w:tc>
          <w:tcPr>
            <w:tcW w:w="1336" w:type="dxa"/>
          </w:tcPr>
          <w:p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5</w:t>
            </w:r>
            <w:r>
              <w:rPr>
                <w:rFonts w:cstheme="minorHAnsi"/>
                <w:bCs/>
                <w:szCs w:val="28"/>
              </w:rPr>
              <w:t>03</w:t>
            </w:r>
          </w:p>
        </w:tc>
        <w:tc>
          <w:tcPr>
            <w:tcW w:w="6798" w:type="dxa"/>
          </w:tcPr>
          <w:p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:rsidR="00124A88" w:rsidRPr="00421A8D" w:rsidRDefault="00124A88" w:rsidP="00E751EC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8D2CC8" w:rsidRPr="00421A8D" w:rsidTr="00B25DBE">
        <w:tc>
          <w:tcPr>
            <w:tcW w:w="8134" w:type="dxa"/>
            <w:gridSpan w:val="2"/>
            <w:shd w:val="clear" w:color="auto" w:fill="BDD6EE" w:themeFill="accent5" w:themeFillTint="66"/>
          </w:tcPr>
          <w:p w:rsidR="008D2CC8" w:rsidRPr="00732B16" w:rsidRDefault="008D2CC8" w:rsidP="00B25DBE">
            <w:pPr>
              <w:jc w:val="center"/>
              <w:rPr>
                <w:rFonts w:cstheme="minorHAnsi"/>
                <w:b/>
                <w:bCs/>
                <w:szCs w:val="28"/>
                <w:highlight w:val="magenta"/>
              </w:rPr>
            </w:pPr>
            <w:r w:rsidRPr="00732B16">
              <w:rPr>
                <w:rFonts w:cstheme="minorHAnsi"/>
                <w:b/>
                <w:bCs/>
                <w:szCs w:val="28"/>
                <w:highlight w:val="magenta"/>
              </w:rPr>
              <w:t xml:space="preserve">Tela </w:t>
            </w:r>
            <w:r w:rsidRPr="00732B16">
              <w:rPr>
                <w:rFonts w:cstheme="minorHAnsi"/>
                <w:b/>
                <w:bCs/>
                <w:szCs w:val="28"/>
                <w:highlight w:val="magenta"/>
              </w:rPr>
              <w:t>6</w:t>
            </w:r>
            <w:r w:rsidRPr="00732B16">
              <w:rPr>
                <w:rFonts w:cstheme="minorHAnsi"/>
                <w:b/>
                <w:bCs/>
                <w:szCs w:val="28"/>
                <w:highlight w:val="magenta"/>
              </w:rPr>
              <w:t xml:space="preserve"> – Navegar</w:t>
            </w:r>
          </w:p>
        </w:tc>
      </w:tr>
      <w:tr w:rsidR="008D2CC8" w:rsidTr="00B25DBE">
        <w:tc>
          <w:tcPr>
            <w:tcW w:w="1336" w:type="dxa"/>
            <w:shd w:val="clear" w:color="auto" w:fill="BDD6EE" w:themeFill="accent5" w:themeFillTint="66"/>
          </w:tcPr>
          <w:p w:rsidR="008D2CC8" w:rsidRDefault="008D2CC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:rsidR="008D2CC8" w:rsidRDefault="008D2CC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8D2CC8" w:rsidTr="00B25DBE">
        <w:tc>
          <w:tcPr>
            <w:tcW w:w="1336" w:type="dxa"/>
          </w:tcPr>
          <w:p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6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Objetivo do aplicativo</w:t>
            </w:r>
          </w:p>
        </w:tc>
      </w:tr>
      <w:tr w:rsidR="008D2CC8" w:rsidTr="00B25DBE">
        <w:tc>
          <w:tcPr>
            <w:tcW w:w="1336" w:type="dxa"/>
          </w:tcPr>
          <w:p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RF</w:t>
            </w:r>
            <w:r>
              <w:rPr>
                <w:rFonts w:cstheme="minorHAnsi"/>
                <w:bCs/>
                <w:szCs w:val="28"/>
              </w:rPr>
              <w:t>6</w:t>
            </w:r>
            <w:r>
              <w:rPr>
                <w:rFonts w:cstheme="minorHAnsi"/>
                <w:bCs/>
                <w:szCs w:val="28"/>
              </w:rPr>
              <w:t>02</w:t>
            </w:r>
          </w:p>
        </w:tc>
        <w:tc>
          <w:tcPr>
            <w:tcW w:w="6798" w:type="dxa"/>
          </w:tcPr>
          <w:p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Como utilizar o aplicativo</w:t>
            </w:r>
          </w:p>
        </w:tc>
      </w:tr>
      <w:tr w:rsidR="008D2CC8" w:rsidTr="00B25DBE">
        <w:tc>
          <w:tcPr>
            <w:tcW w:w="1336" w:type="dxa"/>
          </w:tcPr>
          <w:p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6</w:t>
            </w:r>
            <w:r>
              <w:rPr>
                <w:rFonts w:cstheme="minorHAnsi"/>
                <w:bCs/>
                <w:szCs w:val="28"/>
              </w:rPr>
              <w:t>03</w:t>
            </w:r>
          </w:p>
        </w:tc>
        <w:tc>
          <w:tcPr>
            <w:tcW w:w="6798" w:type="dxa"/>
          </w:tcPr>
          <w:p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Sobre o aplicativo</w:t>
            </w:r>
          </w:p>
        </w:tc>
      </w:tr>
    </w:tbl>
    <w:p w:rsidR="008D2CC8" w:rsidRPr="00421A8D" w:rsidRDefault="008D2CC8" w:rsidP="008D2CC8">
      <w:pPr>
        <w:rPr>
          <w:rFonts w:cstheme="minorHAnsi"/>
          <w:bCs/>
          <w:sz w:val="28"/>
          <w:szCs w:val="28"/>
        </w:rPr>
      </w:pPr>
    </w:p>
    <w:p w:rsidR="00E751EC" w:rsidRDefault="00E751EC"/>
    <w:sectPr w:rsidR="00E751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939" w:rsidRDefault="00312939" w:rsidP="00421A8D">
      <w:pPr>
        <w:spacing w:after="0" w:line="240" w:lineRule="auto"/>
      </w:pPr>
      <w:r>
        <w:separator/>
      </w:r>
    </w:p>
  </w:endnote>
  <w:endnote w:type="continuationSeparator" w:id="0">
    <w:p w:rsidR="00312939" w:rsidRDefault="00312939" w:rsidP="0042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939" w:rsidRDefault="00312939" w:rsidP="00421A8D">
      <w:pPr>
        <w:spacing w:after="0" w:line="240" w:lineRule="auto"/>
      </w:pPr>
      <w:r>
        <w:separator/>
      </w:r>
    </w:p>
  </w:footnote>
  <w:footnote w:type="continuationSeparator" w:id="0">
    <w:p w:rsidR="00312939" w:rsidRDefault="00312939" w:rsidP="0042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1EC" w:rsidRPr="005A0BCD" w:rsidRDefault="00E751EC" w:rsidP="00421A8D">
    <w:pPr>
      <w:spacing w:after="0" w:line="240" w:lineRule="auto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-87630</wp:posOffset>
          </wp:positionV>
          <wp:extent cx="581025" cy="1018540"/>
          <wp:effectExtent l="0" t="0" r="9525" b="0"/>
          <wp:wrapSquare wrapText="bothSides"/>
          <wp:docPr id="2" name="Imagem 2" descr="Resultado de imagem para simbolo u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simbolo uf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8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0BCD">
      <w:rPr>
        <w:b/>
      </w:rPr>
      <w:t xml:space="preserve">    UNIVERSIDADE FEDERAL DE SERGIPE</w:t>
    </w:r>
  </w:p>
  <w:p w:rsidR="00E751EC" w:rsidRPr="005A0BCD" w:rsidRDefault="00E751EC" w:rsidP="00421A8D">
    <w:pPr>
      <w:spacing w:after="0" w:line="240" w:lineRule="auto"/>
    </w:pPr>
    <w:r w:rsidRPr="005A0BCD">
      <w:t xml:space="preserve">    DEPARTAMENTO DE SISTEMA DE INFORMAÇÃO</w:t>
    </w:r>
  </w:p>
  <w:p w:rsidR="00E751EC" w:rsidRPr="005A0BCD" w:rsidRDefault="00E751EC" w:rsidP="00421A8D">
    <w:pPr>
      <w:spacing w:after="0" w:line="240" w:lineRule="auto"/>
    </w:pPr>
    <w:r w:rsidRPr="005A0BCD">
      <w:t xml:space="preserve">    </w:t>
    </w:r>
    <w:r>
      <w:t>TRABALHO DE CONCLUSÃO DE CURSO</w:t>
    </w:r>
  </w:p>
  <w:p w:rsidR="00E751EC" w:rsidRPr="005A0BCD" w:rsidRDefault="00E751EC" w:rsidP="00421A8D">
    <w:pPr>
      <w:spacing w:after="0" w:line="240" w:lineRule="auto"/>
      <w:rPr>
        <w:b/>
      </w:rPr>
    </w:pPr>
    <w:r w:rsidRPr="005A0BCD">
      <w:rPr>
        <w:b/>
      </w:rPr>
      <w:t xml:space="preserve">    </w:t>
    </w:r>
    <w:r>
      <w:rPr>
        <w:b/>
      </w:rPr>
      <w:t xml:space="preserve">ORIENTADOR: </w:t>
    </w:r>
    <w:r w:rsidRPr="00421A8D">
      <w:rPr>
        <w:b/>
      </w:rPr>
      <w:t>PROF. DR. ANDR</w:t>
    </w:r>
    <w:r>
      <w:rPr>
        <w:b/>
      </w:rPr>
      <w:t>É</w:t>
    </w:r>
    <w:r w:rsidRPr="00421A8D">
      <w:rPr>
        <w:b/>
      </w:rPr>
      <w:t xml:space="preserve"> LUIS MENESES SILVA</w:t>
    </w:r>
  </w:p>
  <w:p w:rsidR="00E751EC" w:rsidRPr="00373370" w:rsidRDefault="00E751EC" w:rsidP="00421A8D">
    <w:pPr>
      <w:spacing w:after="0" w:line="240" w:lineRule="auto"/>
      <w:rPr>
        <w:b/>
      </w:rPr>
    </w:pPr>
    <w:r w:rsidRPr="005A0BCD">
      <w:rPr>
        <w:b/>
      </w:rPr>
      <w:t xml:space="preserve">    </w:t>
    </w:r>
    <w:r>
      <w:rPr>
        <w:b/>
      </w:rPr>
      <w:t>ORIENTANDO</w:t>
    </w:r>
    <w:r w:rsidRPr="005A0BCD">
      <w:rPr>
        <w:b/>
      </w:rPr>
      <w:t>: MARCOS NETO SANTOS</w:t>
    </w:r>
  </w:p>
  <w:p w:rsidR="00E751EC" w:rsidRDefault="00E751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389B"/>
    <w:multiLevelType w:val="hybridMultilevel"/>
    <w:tmpl w:val="11B49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0AC6"/>
    <w:multiLevelType w:val="hybridMultilevel"/>
    <w:tmpl w:val="1CA67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8D"/>
    <w:rsid w:val="00124A88"/>
    <w:rsid w:val="00312939"/>
    <w:rsid w:val="00421A8D"/>
    <w:rsid w:val="0045274D"/>
    <w:rsid w:val="00603576"/>
    <w:rsid w:val="006562CD"/>
    <w:rsid w:val="00732B16"/>
    <w:rsid w:val="00847236"/>
    <w:rsid w:val="008D2CC8"/>
    <w:rsid w:val="00CD20F9"/>
    <w:rsid w:val="00D51AFD"/>
    <w:rsid w:val="00E7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339A"/>
  <w15:chartTrackingRefBased/>
  <w15:docId w15:val="{B2923DC3-2CC9-430E-BFF4-0D54F085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A8D"/>
  </w:style>
  <w:style w:type="paragraph" w:styleId="Rodap">
    <w:name w:val="footer"/>
    <w:basedOn w:val="Normal"/>
    <w:link w:val="RodapChar"/>
    <w:uiPriority w:val="99"/>
    <w:unhideWhenUsed/>
    <w:rsid w:val="0042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A8D"/>
  </w:style>
  <w:style w:type="paragraph" w:styleId="Textodebalo">
    <w:name w:val="Balloon Text"/>
    <w:basedOn w:val="Normal"/>
    <w:link w:val="TextodebaloChar"/>
    <w:uiPriority w:val="99"/>
    <w:semiHidden/>
    <w:unhideWhenUsed/>
    <w:rsid w:val="0042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A8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A8D"/>
    <w:pPr>
      <w:ind w:left="720"/>
      <w:contextualSpacing/>
    </w:pPr>
  </w:style>
  <w:style w:type="table" w:styleId="Tabelacomgrade">
    <w:name w:val="Table Grid"/>
    <w:basedOn w:val="Tabelanormal"/>
    <w:uiPriority w:val="39"/>
    <w:rsid w:val="0042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4</cp:revision>
  <dcterms:created xsi:type="dcterms:W3CDTF">2019-04-26T02:45:00Z</dcterms:created>
  <dcterms:modified xsi:type="dcterms:W3CDTF">2019-05-18T02:27:00Z</dcterms:modified>
</cp:coreProperties>
</file>