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6F7" w:rsidRDefault="004426F7">
      <w:pPr>
        <w:rPr>
          <w:rFonts w:ascii="Arial Narrow" w:hAnsi="Arial Narrow"/>
          <w:b/>
          <w:sz w:val="32"/>
          <w:szCs w:val="32"/>
        </w:rPr>
      </w:pPr>
      <w:bookmarkStart w:id="0" w:name="_GoBack"/>
      <w:bookmarkEnd w:id="0"/>
      <w:r w:rsidRPr="00D176AA">
        <w:rPr>
          <w:rFonts w:ascii="Arial Narrow" w:hAnsi="Arial Narrow"/>
          <w:b/>
          <w:sz w:val="32"/>
          <w:szCs w:val="32"/>
        </w:rPr>
        <w:t>TAREA UT</w:t>
      </w:r>
      <w:r w:rsidR="00681DEB">
        <w:rPr>
          <w:rFonts w:ascii="Arial Narrow" w:hAnsi="Arial Narrow"/>
          <w:b/>
          <w:sz w:val="32"/>
          <w:szCs w:val="32"/>
        </w:rPr>
        <w:t>2</w:t>
      </w:r>
      <w:r w:rsidRPr="00D176AA">
        <w:rPr>
          <w:rFonts w:ascii="Arial Narrow" w:hAnsi="Arial Narrow"/>
          <w:b/>
          <w:sz w:val="32"/>
          <w:szCs w:val="32"/>
        </w:rPr>
        <w:t xml:space="preserve">: </w:t>
      </w:r>
      <w:r w:rsidR="00681DEB">
        <w:rPr>
          <w:rFonts w:ascii="Arial Narrow" w:hAnsi="Arial Narrow"/>
          <w:b/>
          <w:sz w:val="32"/>
          <w:szCs w:val="32"/>
        </w:rPr>
        <w:t>Accesibilidad web</w:t>
      </w:r>
    </w:p>
    <w:p w:rsidR="00CB4C90" w:rsidRPr="00CB4C90" w:rsidRDefault="00CB4C90" w:rsidP="00894E5A">
      <w:pPr>
        <w:pStyle w:val="Prrafodelista"/>
        <w:numPr>
          <w:ilvl w:val="0"/>
          <w:numId w:val="1"/>
        </w:numPr>
        <w:ind w:left="284"/>
        <w:rPr>
          <w:rFonts w:ascii="Arial Narrow" w:hAnsi="Arial Narrow"/>
          <w:b/>
          <w:sz w:val="24"/>
          <w:szCs w:val="24"/>
        </w:rPr>
      </w:pPr>
      <w:r w:rsidRPr="00CB4C90">
        <w:rPr>
          <w:rFonts w:ascii="Arial Narrow" w:hAnsi="Arial Narrow"/>
          <w:b/>
          <w:sz w:val="24"/>
          <w:szCs w:val="24"/>
        </w:rPr>
        <w:t>Revisión de accesibilidad modo manual.</w:t>
      </w:r>
    </w:p>
    <w:p w:rsidR="00681DEB" w:rsidRDefault="00681DEB" w:rsidP="00CB4C90">
      <w:pPr>
        <w:pStyle w:val="Prrafodelista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Busca al menos </w:t>
      </w:r>
      <w:r w:rsidR="00BD674C">
        <w:rPr>
          <w:rFonts w:ascii="Arial Narrow" w:hAnsi="Arial Narrow"/>
          <w:sz w:val="24"/>
          <w:szCs w:val="24"/>
        </w:rPr>
        <w:t>tres</w:t>
      </w:r>
      <w:r>
        <w:rPr>
          <w:rFonts w:ascii="Arial Narrow" w:hAnsi="Arial Narrow"/>
          <w:sz w:val="24"/>
          <w:szCs w:val="24"/>
        </w:rPr>
        <w:t xml:space="preserve"> páginas webs </w:t>
      </w:r>
      <w:r w:rsidR="00BD674C">
        <w:rPr>
          <w:rFonts w:ascii="Arial Narrow" w:hAnsi="Arial Narrow"/>
          <w:sz w:val="24"/>
          <w:szCs w:val="24"/>
        </w:rPr>
        <w:t>que deberían de ser accesibles y comprueba su grado de accesibilidad.</w:t>
      </w:r>
    </w:p>
    <w:p w:rsidR="004064FB" w:rsidRDefault="00BD674C" w:rsidP="00681DEB">
      <w:pPr>
        <w:pStyle w:val="Prrafodelista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Te vendrá bien recordar </w:t>
      </w:r>
      <w:r w:rsidR="00681DEB">
        <w:rPr>
          <w:rFonts w:ascii="Arial Narrow" w:hAnsi="Arial Narrow"/>
          <w:sz w:val="24"/>
          <w:szCs w:val="24"/>
        </w:rPr>
        <w:t>a qué organismos la ley obliga a tener una página web accesible.</w:t>
      </w:r>
    </w:p>
    <w:p w:rsidR="00BD674C" w:rsidRDefault="00BD674C" w:rsidP="00BD674C">
      <w:pPr>
        <w:ind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Ejemplos: ONCE, edp…</w:t>
      </w:r>
    </w:p>
    <w:p w:rsidR="00593B3B" w:rsidRDefault="00BD674C" w:rsidP="00593B3B">
      <w:pPr>
        <w:pStyle w:val="Prrafodelista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Para cada una de las webs seleccionadas indica:</w:t>
      </w:r>
    </w:p>
    <w:p w:rsidR="00BD674C" w:rsidRPr="00894E5A" w:rsidRDefault="00BD674C" w:rsidP="00593B3B">
      <w:pPr>
        <w:pStyle w:val="Prrafodelista"/>
        <w:ind w:left="284"/>
        <w:rPr>
          <w:rFonts w:ascii="Arial Narrow" w:hAnsi="Arial Narrow"/>
          <w:sz w:val="24"/>
          <w:szCs w:val="24"/>
        </w:rPr>
      </w:pPr>
    </w:p>
    <w:p w:rsidR="004426F7" w:rsidRDefault="00BD674C" w:rsidP="00894E5A">
      <w:pPr>
        <w:pStyle w:val="Prrafodelista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grado de cumplimiento de las pautas de accesibilidad WCAG. Busca webs con distinto grado de accesibilidad.</w:t>
      </w:r>
    </w:p>
    <w:p w:rsidR="00CB4C90" w:rsidRDefault="00CB4C90" w:rsidP="00CB4C90">
      <w:pPr>
        <w:pStyle w:val="Prrafodelista"/>
        <w:rPr>
          <w:rFonts w:ascii="Arial Narrow" w:hAnsi="Arial Narrow"/>
          <w:sz w:val="24"/>
          <w:szCs w:val="24"/>
        </w:rPr>
      </w:pPr>
    </w:p>
    <w:p w:rsidR="008937BF" w:rsidRDefault="008937BF" w:rsidP="00894E5A">
      <w:pPr>
        <w:pStyle w:val="Prrafodelista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Qué funcionalidades han implementado para conseguir dicha accesibilidad.</w:t>
      </w:r>
    </w:p>
    <w:p w:rsidR="008937BF" w:rsidRPr="008937BF" w:rsidRDefault="008937BF" w:rsidP="008937BF">
      <w:pPr>
        <w:pStyle w:val="Prrafodelista"/>
        <w:rPr>
          <w:rFonts w:ascii="Arial Narrow" w:hAnsi="Arial Narrow"/>
          <w:sz w:val="24"/>
          <w:szCs w:val="24"/>
        </w:rPr>
      </w:pPr>
    </w:p>
    <w:p w:rsidR="00BD674C" w:rsidRDefault="00BD674C" w:rsidP="00894E5A">
      <w:pPr>
        <w:pStyle w:val="Prrafodelista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</w:t>
      </w:r>
      <w:r w:rsidR="006C0BEE">
        <w:rPr>
          <w:rFonts w:ascii="Arial Narrow" w:hAnsi="Arial Narrow"/>
          <w:sz w:val="24"/>
          <w:szCs w:val="24"/>
        </w:rPr>
        <w:t>u</w:t>
      </w:r>
      <w:r>
        <w:rPr>
          <w:rFonts w:ascii="Arial Narrow" w:hAnsi="Arial Narrow"/>
          <w:sz w:val="24"/>
          <w:szCs w:val="24"/>
        </w:rPr>
        <w:t xml:space="preserve"> percepción en cuanto al cumplimiento del grado </w:t>
      </w:r>
      <w:r w:rsidR="006C0BEE">
        <w:rPr>
          <w:rFonts w:ascii="Arial Narrow" w:hAnsi="Arial Narrow"/>
          <w:sz w:val="24"/>
          <w:szCs w:val="24"/>
        </w:rPr>
        <w:t>accesibilidad indicado.</w:t>
      </w:r>
    </w:p>
    <w:p w:rsidR="00CB4C90" w:rsidRPr="00CB4C90" w:rsidRDefault="00CB4C90" w:rsidP="00CB4C90">
      <w:pPr>
        <w:pStyle w:val="Prrafodelista"/>
        <w:rPr>
          <w:rFonts w:ascii="Arial Narrow" w:hAnsi="Arial Narrow"/>
          <w:sz w:val="24"/>
          <w:szCs w:val="24"/>
        </w:rPr>
      </w:pPr>
    </w:p>
    <w:p w:rsidR="00CB4C90" w:rsidRDefault="005C4706" w:rsidP="005C4706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quieres hacer la revisión de un modo más completo puedes utilizar alguna extensión </w:t>
      </w:r>
      <w:r w:rsidR="00B529AA">
        <w:rPr>
          <w:rFonts w:ascii="Arial Narrow" w:hAnsi="Arial Narrow"/>
          <w:sz w:val="24"/>
          <w:szCs w:val="24"/>
        </w:rPr>
        <w:t>para los navegadores para facilitarte el proceso de evaluación.</w:t>
      </w:r>
    </w:p>
    <w:p w:rsidR="00BD674C" w:rsidRPr="00BD674C" w:rsidRDefault="00BD674C" w:rsidP="00BD674C">
      <w:pPr>
        <w:pStyle w:val="Prrafodelista"/>
        <w:rPr>
          <w:rFonts w:ascii="Arial Narrow" w:hAnsi="Arial Narrow"/>
          <w:sz w:val="24"/>
          <w:szCs w:val="24"/>
        </w:rPr>
      </w:pPr>
    </w:p>
    <w:p w:rsidR="00CB4C90" w:rsidRPr="005C4706" w:rsidRDefault="00CB4C90" w:rsidP="00050BD1">
      <w:pPr>
        <w:pStyle w:val="Prrafodelista"/>
        <w:numPr>
          <w:ilvl w:val="0"/>
          <w:numId w:val="1"/>
        </w:numPr>
        <w:ind w:left="284"/>
        <w:rPr>
          <w:rFonts w:ascii="Arial Narrow" w:hAnsi="Arial Narrow"/>
          <w:b/>
          <w:sz w:val="24"/>
          <w:szCs w:val="24"/>
        </w:rPr>
      </w:pPr>
      <w:r w:rsidRPr="00CB4C90">
        <w:rPr>
          <w:rFonts w:ascii="Arial Narrow" w:hAnsi="Arial Narrow"/>
          <w:b/>
          <w:sz w:val="24"/>
          <w:szCs w:val="24"/>
        </w:rPr>
        <w:t>Revisión de accesibilidad modo automático</w:t>
      </w:r>
      <w:r w:rsidRPr="005C4706">
        <w:rPr>
          <w:rFonts w:ascii="Arial Narrow" w:hAnsi="Arial Narrow"/>
          <w:b/>
          <w:sz w:val="24"/>
          <w:szCs w:val="24"/>
        </w:rPr>
        <w:t>.</w:t>
      </w:r>
    </w:p>
    <w:p w:rsidR="00593B3B" w:rsidRDefault="00050BD1" w:rsidP="00CB4C90">
      <w:pPr>
        <w:pStyle w:val="Prrafodelista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Acabas de navegar por varias web</w:t>
      </w:r>
      <w:r w:rsidR="00CB4C90">
        <w:rPr>
          <w:rFonts w:ascii="Arial Narrow" w:hAnsi="Arial Narrow"/>
          <w:sz w:val="24"/>
          <w:szCs w:val="24"/>
        </w:rPr>
        <w:t>s</w:t>
      </w:r>
      <w:r>
        <w:rPr>
          <w:rFonts w:ascii="Arial Narrow" w:hAnsi="Arial Narrow"/>
          <w:sz w:val="24"/>
          <w:szCs w:val="24"/>
        </w:rPr>
        <w:t xml:space="preserve"> que supuestamente cumplen los estándares de accesibilidad. </w:t>
      </w:r>
    </w:p>
    <w:p w:rsidR="00CB4C90" w:rsidRPr="00CB4C90" w:rsidRDefault="00CB4C90" w:rsidP="00CB4C90">
      <w:pPr>
        <w:ind w:left="284"/>
        <w:rPr>
          <w:rFonts w:ascii="Arial Narrow" w:hAnsi="Arial Narrow"/>
          <w:sz w:val="24"/>
          <w:szCs w:val="24"/>
        </w:rPr>
      </w:pPr>
      <w:r w:rsidRPr="00CB4C90">
        <w:rPr>
          <w:rFonts w:ascii="Arial Narrow" w:hAnsi="Arial Narrow"/>
          <w:sz w:val="24"/>
          <w:szCs w:val="24"/>
        </w:rPr>
        <w:t xml:space="preserve">Utiliza </w:t>
      </w:r>
      <w:r>
        <w:rPr>
          <w:rFonts w:ascii="Arial Narrow" w:hAnsi="Arial Narrow"/>
          <w:sz w:val="24"/>
          <w:szCs w:val="24"/>
        </w:rPr>
        <w:t>las siguientes herramientas de evaluación de accesibilidad y compara si dichas herramientas indican un grado de accesibilidad acorde al establecido en el apartado 1.</w:t>
      </w:r>
    </w:p>
    <w:p w:rsidR="00050BD1" w:rsidRPr="00CB4C90" w:rsidRDefault="00DA794D" w:rsidP="00CB4C90">
      <w:pPr>
        <w:ind w:firstLine="708"/>
        <w:rPr>
          <w:rStyle w:val="Hipervnculo"/>
        </w:rPr>
      </w:pPr>
      <w:hyperlink r:id="rId7" w:history="1">
        <w:r w:rsidR="00050BD1" w:rsidRPr="00594568">
          <w:rPr>
            <w:rStyle w:val="Hipervnculo"/>
            <w:rFonts w:ascii="Arial Narrow" w:hAnsi="Arial Narrow"/>
            <w:sz w:val="24"/>
            <w:szCs w:val="24"/>
          </w:rPr>
          <w:t>https://www.tawdis.net</w:t>
        </w:r>
      </w:hyperlink>
    </w:p>
    <w:p w:rsidR="00050BD1" w:rsidRDefault="00DA794D" w:rsidP="00CB4C90">
      <w:pPr>
        <w:ind w:firstLine="708"/>
        <w:rPr>
          <w:rFonts w:ascii="Arial Narrow" w:hAnsi="Arial Narrow"/>
          <w:sz w:val="24"/>
          <w:szCs w:val="24"/>
        </w:rPr>
      </w:pPr>
      <w:hyperlink r:id="rId8" w:history="1">
        <w:r w:rsidR="00CB4C90" w:rsidRPr="00594568">
          <w:rPr>
            <w:rStyle w:val="Hipervnculo"/>
            <w:rFonts w:ascii="Arial Narrow" w:hAnsi="Arial Narrow"/>
            <w:sz w:val="24"/>
            <w:szCs w:val="24"/>
          </w:rPr>
          <w:t>https://wave.webaim.org/</w:t>
        </w:r>
      </w:hyperlink>
    </w:p>
    <w:p w:rsidR="00CB4C90" w:rsidRDefault="00CB4C90" w:rsidP="00050BD1">
      <w:pPr>
        <w:rPr>
          <w:rFonts w:ascii="Arial Narrow" w:hAnsi="Arial Narrow"/>
          <w:sz w:val="24"/>
          <w:szCs w:val="24"/>
        </w:rPr>
      </w:pPr>
    </w:p>
    <w:p w:rsidR="00785AA8" w:rsidRPr="005C4706" w:rsidRDefault="00785AA8" w:rsidP="00785AA8">
      <w:pPr>
        <w:pStyle w:val="Prrafodelista"/>
        <w:numPr>
          <w:ilvl w:val="0"/>
          <w:numId w:val="1"/>
        </w:numPr>
        <w:ind w:left="284"/>
        <w:rPr>
          <w:rFonts w:ascii="Arial Narrow" w:hAnsi="Arial Narrow"/>
          <w:b/>
          <w:sz w:val="24"/>
          <w:szCs w:val="24"/>
        </w:rPr>
      </w:pPr>
      <w:r w:rsidRPr="00CB4C90">
        <w:rPr>
          <w:rFonts w:ascii="Arial Narrow" w:hAnsi="Arial Narrow"/>
          <w:b/>
          <w:sz w:val="24"/>
          <w:szCs w:val="24"/>
        </w:rPr>
        <w:t>Revis</w:t>
      </w:r>
      <w:r>
        <w:rPr>
          <w:rFonts w:ascii="Arial Narrow" w:hAnsi="Arial Narrow"/>
          <w:b/>
          <w:sz w:val="24"/>
          <w:szCs w:val="24"/>
        </w:rPr>
        <w:t>a la web que has entregado en la UT1</w:t>
      </w:r>
      <w:r w:rsidRPr="005C4706">
        <w:rPr>
          <w:rFonts w:ascii="Arial Narrow" w:hAnsi="Arial Narrow"/>
          <w:b/>
          <w:sz w:val="24"/>
          <w:szCs w:val="24"/>
        </w:rPr>
        <w:t>.</w:t>
      </w:r>
    </w:p>
    <w:p w:rsidR="00B22795" w:rsidRDefault="00785AA8" w:rsidP="00B22795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Revisa la accesibilidad de la web creada en la UT1. </w:t>
      </w:r>
      <w:r w:rsidR="00B22795">
        <w:rPr>
          <w:rFonts w:ascii="Arial Narrow" w:hAnsi="Arial Narrow"/>
          <w:sz w:val="24"/>
          <w:szCs w:val="24"/>
        </w:rPr>
        <w:t>Para ello puedes ayudarte de ésta Guía completa para diseñar una página web accesible:</w:t>
      </w:r>
    </w:p>
    <w:p w:rsidR="005C4706" w:rsidRDefault="00DA794D" w:rsidP="00785AA8">
      <w:pPr>
        <w:ind w:left="284"/>
        <w:rPr>
          <w:rFonts w:ascii="Arial Narrow" w:hAnsi="Arial Narrow"/>
          <w:sz w:val="24"/>
          <w:szCs w:val="24"/>
        </w:rPr>
      </w:pPr>
      <w:hyperlink r:id="rId9" w:history="1">
        <w:r w:rsidR="00B22795" w:rsidRPr="00594568">
          <w:rPr>
            <w:rStyle w:val="Hipervnculo"/>
            <w:rFonts w:ascii="Arial Narrow" w:hAnsi="Arial Narrow"/>
            <w:sz w:val="24"/>
            <w:szCs w:val="24"/>
          </w:rPr>
          <w:t>https://www.dreamhost.com/blog/es/volver-tu-pagina-web-accesible/</w:t>
        </w:r>
      </w:hyperlink>
    </w:p>
    <w:p w:rsidR="00B22795" w:rsidRDefault="0074102D" w:rsidP="00785AA8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Deberás revisar, al menos:</w:t>
      </w:r>
    </w:p>
    <w:p w:rsidR="00785AA8" w:rsidRP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Si permite navegación por teclado</w:t>
      </w:r>
    </w:p>
    <w:p w:rsidR="00785AA8" w:rsidRP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Uso de colores de alto contraste</w:t>
      </w:r>
    </w:p>
    <w:p w:rsidR="00785AA8" w:rsidRP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Proporciona texto alternativo para las imágenes</w:t>
      </w:r>
    </w:p>
    <w:p w:rsidR="00785AA8" w:rsidRP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Uso de jerarquías de encabezado</w:t>
      </w:r>
    </w:p>
    <w:p w:rsidR="00785AA8" w:rsidRP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Añadir leyendas y transcripciones a los vídeos</w:t>
      </w:r>
    </w:p>
    <w:p w:rsidR="00785AA8" w:rsidRP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Diseño manejable de formularios</w:t>
      </w:r>
    </w:p>
    <w:p w:rsidR="00E2604D" w:rsidRDefault="00B22795" w:rsidP="00B22795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Seguro que puedes hacer algún cambio en la web para mejorar su accesibilidad.</w:t>
      </w:r>
    </w:p>
    <w:p w:rsidR="00B22795" w:rsidRDefault="00E2604D" w:rsidP="00E2604D">
      <w:pPr>
        <w:rPr>
          <w:rFonts w:ascii="Arial Narrow" w:hAnsi="Arial Narrow"/>
          <w:sz w:val="24"/>
          <w:szCs w:val="24"/>
        </w:rPr>
      </w:pPr>
      <w:r w:rsidRPr="00E2604D">
        <w:rPr>
          <w:rFonts w:ascii="Arial Narrow" w:hAnsi="Arial Narrow"/>
          <w:sz w:val="24"/>
          <w:szCs w:val="24"/>
        </w:rPr>
        <w:t xml:space="preserve">Indica el grado de accesibilidad de tu proyecto web, </w:t>
      </w:r>
      <w:r>
        <w:rPr>
          <w:rFonts w:ascii="Arial Narrow" w:hAnsi="Arial Narrow"/>
          <w:sz w:val="24"/>
          <w:szCs w:val="24"/>
        </w:rPr>
        <w:t>Enumera los requisitos que</w:t>
      </w:r>
      <w:r w:rsidRPr="00E2604D">
        <w:rPr>
          <w:rFonts w:ascii="Arial Narrow" w:hAnsi="Arial Narrow"/>
          <w:sz w:val="24"/>
          <w:szCs w:val="24"/>
        </w:rPr>
        <w:t xml:space="preserve"> cumple y </w:t>
      </w:r>
      <w:r>
        <w:rPr>
          <w:rFonts w:ascii="Arial Narrow" w:hAnsi="Arial Narrow"/>
          <w:sz w:val="24"/>
          <w:szCs w:val="24"/>
        </w:rPr>
        <w:t xml:space="preserve">los que puedes mejorar. Hazlos </w:t>
      </w:r>
      <w:r w:rsidR="00B22795">
        <w:rPr>
          <w:rFonts w:ascii="Arial Narrow" w:hAnsi="Arial Narrow"/>
          <w:sz w:val="24"/>
          <w:szCs w:val="24"/>
        </w:rPr>
        <w:t>y vuelve a entregar la web con las modificaciones realizadas.</w:t>
      </w:r>
    </w:p>
    <w:p w:rsidR="002312FA" w:rsidRDefault="002312FA" w:rsidP="00B22795">
      <w:pPr>
        <w:ind w:left="284"/>
        <w:rPr>
          <w:rFonts w:ascii="Arial Narrow" w:hAnsi="Arial Narrow"/>
          <w:sz w:val="24"/>
          <w:szCs w:val="24"/>
        </w:rPr>
      </w:pPr>
    </w:p>
    <w:p w:rsidR="002312FA" w:rsidRDefault="00C7711E" w:rsidP="00B22795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Es</w:t>
      </w:r>
      <w:r w:rsidR="002312FA">
        <w:rPr>
          <w:rFonts w:ascii="Arial Narrow" w:hAnsi="Arial Narrow"/>
          <w:sz w:val="24"/>
          <w:szCs w:val="24"/>
        </w:rPr>
        <w:t xml:space="preserve">tructura </w:t>
      </w:r>
      <w:r>
        <w:rPr>
          <w:rFonts w:ascii="Arial Narrow" w:hAnsi="Arial Narrow"/>
          <w:sz w:val="24"/>
          <w:szCs w:val="24"/>
        </w:rPr>
        <w:t>l</w:t>
      </w:r>
      <w:r w:rsidR="002312FA">
        <w:rPr>
          <w:rFonts w:ascii="Arial Narrow" w:hAnsi="Arial Narrow"/>
          <w:sz w:val="24"/>
          <w:szCs w:val="24"/>
        </w:rPr>
        <w:t>a entrega de la tarea en un documento con los siguientes apartados.</w:t>
      </w:r>
    </w:p>
    <w:p w:rsidR="002312FA" w:rsidRDefault="002312FA" w:rsidP="00B22795">
      <w:pPr>
        <w:ind w:left="284"/>
        <w:rPr>
          <w:rFonts w:ascii="Arial Narrow" w:hAnsi="Arial Narrow"/>
          <w:sz w:val="24"/>
          <w:szCs w:val="24"/>
        </w:rPr>
      </w:pPr>
    </w:p>
    <w:p w:rsidR="002312FA" w:rsidRDefault="0031627E" w:rsidP="00B22795">
      <w:pPr>
        <w:ind w:left="284"/>
        <w:rPr>
          <w:rFonts w:ascii="Arial Narrow" w:hAnsi="Arial Narrow"/>
          <w:b/>
          <w:sz w:val="40"/>
          <w:szCs w:val="40"/>
        </w:rPr>
      </w:pPr>
      <w:r>
        <w:rPr>
          <w:rFonts w:ascii="Arial Narrow" w:hAnsi="Arial Narrow"/>
          <w:b/>
          <w:sz w:val="40"/>
          <w:szCs w:val="40"/>
        </w:rPr>
        <w:t xml:space="preserve">TAREA UT2: </w:t>
      </w:r>
      <w:r w:rsidR="002312FA" w:rsidRPr="00E2604D">
        <w:rPr>
          <w:rFonts w:ascii="Arial Narrow" w:hAnsi="Arial Narrow"/>
          <w:b/>
          <w:sz w:val="40"/>
          <w:szCs w:val="40"/>
        </w:rPr>
        <w:t>Accesibilidad web</w:t>
      </w:r>
    </w:p>
    <w:p w:rsidR="00D93141" w:rsidRPr="00E2604D" w:rsidRDefault="00D93141" w:rsidP="00B22795">
      <w:pPr>
        <w:ind w:left="284"/>
        <w:rPr>
          <w:rFonts w:ascii="Arial Narrow" w:hAnsi="Arial Narrow"/>
          <w:b/>
          <w:sz w:val="40"/>
          <w:szCs w:val="40"/>
        </w:rPr>
      </w:pPr>
    </w:p>
    <w:p w:rsidR="002312FA" w:rsidRDefault="002312FA" w:rsidP="00E2604D">
      <w:pPr>
        <w:pStyle w:val="Prrafodelista"/>
        <w:numPr>
          <w:ilvl w:val="0"/>
          <w:numId w:val="9"/>
        </w:numPr>
        <w:ind w:left="567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Grado de accesibilidad de </w:t>
      </w:r>
      <w:r w:rsidR="00E2604D">
        <w:rPr>
          <w:rFonts w:ascii="Arial Narrow" w:hAnsi="Arial Narrow"/>
          <w:sz w:val="24"/>
          <w:szCs w:val="24"/>
        </w:rPr>
        <w:t xml:space="preserve">sitios </w:t>
      </w:r>
      <w:r>
        <w:rPr>
          <w:rFonts w:ascii="Arial Narrow" w:hAnsi="Arial Narrow"/>
          <w:sz w:val="24"/>
          <w:szCs w:val="24"/>
        </w:rPr>
        <w:t>web</w:t>
      </w:r>
    </w:p>
    <w:p w:rsidR="002312FA" w:rsidRDefault="002312FA" w:rsidP="002312FA">
      <w:pPr>
        <w:pStyle w:val="Prrafodelista"/>
        <w:ind w:left="644"/>
        <w:rPr>
          <w:rFonts w:ascii="Arial Narrow" w:hAnsi="Arial Narrow"/>
          <w:sz w:val="24"/>
          <w:szCs w:val="24"/>
        </w:rPr>
      </w:pPr>
    </w:p>
    <w:p w:rsidR="002312FA" w:rsidRDefault="002312FA" w:rsidP="00E2604D">
      <w:pPr>
        <w:pStyle w:val="Prrafodelista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E2604D">
        <w:rPr>
          <w:rFonts w:ascii="Arial Narrow" w:hAnsi="Arial Narrow"/>
          <w:b/>
          <w:sz w:val="24"/>
          <w:szCs w:val="24"/>
        </w:rPr>
        <w:t>Alto</w:t>
      </w:r>
      <w:r>
        <w:rPr>
          <w:rFonts w:ascii="Arial Narrow" w:hAnsi="Arial Narrow"/>
          <w:sz w:val="24"/>
          <w:szCs w:val="24"/>
        </w:rPr>
        <w:t xml:space="preserve"> grado de accesibilidad.</w:t>
      </w:r>
    </w:p>
    <w:p w:rsidR="002312FA" w:rsidRDefault="002312FA" w:rsidP="002312FA">
      <w:pPr>
        <w:pStyle w:val="Prrafodelista"/>
        <w:ind w:left="100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URL:</w:t>
      </w:r>
      <w:r w:rsidR="0038652C">
        <w:rPr>
          <w:rFonts w:ascii="Arial Narrow" w:hAnsi="Arial Narrow"/>
          <w:sz w:val="24"/>
          <w:szCs w:val="24"/>
        </w:rPr>
        <w:t xml:space="preserve"> </w:t>
      </w:r>
      <w:hyperlink r:id="rId10" w:history="1">
        <w:r w:rsidR="0038652C" w:rsidRPr="0038652C">
          <w:rPr>
            <w:rStyle w:val="Hipervnculo"/>
            <w:rFonts w:ascii="Arial Narrow" w:hAnsi="Arial Narrow"/>
            <w:sz w:val="24"/>
            <w:szCs w:val="24"/>
          </w:rPr>
          <w:t>paralympic.org</w:t>
        </w:r>
      </w:hyperlink>
    </w:p>
    <w:p w:rsidR="0038652C" w:rsidRDefault="0038652C" w:rsidP="0038652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Modo manual: A nivel manual, la página web de los juegos paralímpicos ofrece muchas opciones de accesibilidad diferentes, siendo estas las siguientes:</w:t>
      </w:r>
    </w:p>
    <w:p w:rsidR="0038652C" w:rsidRDefault="0038652C" w:rsidP="0038652C">
      <w:pPr>
        <w:rPr>
          <w:rFonts w:ascii="Arial Narrow" w:hAnsi="Arial Narrow"/>
          <w:sz w:val="24"/>
          <w:szCs w:val="24"/>
        </w:rPr>
      </w:pPr>
    </w:p>
    <w:p w:rsidR="0038652C" w:rsidRDefault="0038652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Cambio de idiomas: La web ofrece la opción de cambiar el idioma de la web en caso de que el usuario no sepa inglés</w:t>
      </w:r>
    </w:p>
    <w:p w:rsidR="0038652C" w:rsidRDefault="0038652C" w:rsidP="0038652C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>
        <w:rPr>
          <w:noProof/>
          <w:lang w:eastAsia="es-ES"/>
        </w:rPr>
        <w:drawing>
          <wp:inline distT="0" distB="0" distL="0" distR="0" wp14:anchorId="2BBD02DB" wp14:editId="312A7CB3">
            <wp:extent cx="2114169" cy="1704975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0933" cy="171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52C" w:rsidRDefault="0038652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Screen reader: Una opción para que el texto de la web se escuche por los altavoces, este se puede ajustar para que se escuche alto, bajo o medio</w:t>
      </w:r>
    </w:p>
    <w:p w:rsidR="0038652C" w:rsidRDefault="0038652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Colores: Se pueden modificar os colores por defecto de la web para invertirlos, poner un contraste mas oscuro, o poner un contraste más suave</w:t>
      </w:r>
    </w:p>
    <w:p w:rsidR="0038652C" w:rsidRDefault="0038652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Smart contrast</w:t>
      </w:r>
    </w:p>
    <w:p w:rsidR="0038652C" w:rsidRDefault="0038652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Highlight links: </w:t>
      </w:r>
      <w:r w:rsidR="00746BCC">
        <w:rPr>
          <w:rFonts w:ascii="Arial Narrow" w:hAnsi="Arial Narrow"/>
          <w:sz w:val="24"/>
          <w:szCs w:val="24"/>
        </w:rPr>
        <w:t>Esta opción lo que hace es pintar todos los links de la web de negro para que se puedan identificar</w:t>
      </w:r>
    </w:p>
    <w:p w:rsidR="00746BCC" w:rsidRDefault="00746BC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Aumentar el tamaño del texto hasta 4 niveles</w:t>
      </w:r>
    </w:p>
    <w:p w:rsidR="00746BCC" w:rsidRDefault="00746BC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Aumentar el espaciado del texto hasta cuatro niveles</w:t>
      </w:r>
    </w:p>
    <w:p w:rsidR="00746BCC" w:rsidRDefault="00746BC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Pausar animaciones</w:t>
      </w:r>
    </w:p>
    <w:p w:rsidR="00746BCC" w:rsidRDefault="00746BC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Cambiar la fuente de texto por una de dos opciones que son viables para los usuarios disléxicos</w:t>
      </w:r>
    </w:p>
    <w:p w:rsidR="00746BCC" w:rsidRDefault="00746BC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Modiciar el cursor: Se puede poner un cursor más grande, un cursor especializado para poder concentrarse al leer (una máscara de lectura) y un cursor para ayudar a seguir la lectura (Reading guide)</w:t>
      </w:r>
    </w:p>
    <w:p w:rsidR="00746BCC" w:rsidRDefault="00746BC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Tooltips: Al parar el cursor sobre algo como un botón, sale un desplegable que muestra como funciona ese botón y lo que hace</w:t>
      </w:r>
    </w:p>
    <w:p w:rsidR="00746BCC" w:rsidRDefault="00746BC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Page structure: Muestra la estructura de la página</w:t>
      </w:r>
    </w:p>
    <w:p w:rsidR="00746BCC" w:rsidRDefault="00746BC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Line height: Cambia el espaciado entre líneas</w:t>
      </w:r>
    </w:p>
    <w:p w:rsidR="00746BCC" w:rsidRDefault="00746BC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Text align: Cambia la alineación del texto. Aquí hay un fallo, ya que si se pone la alineación en medio o derecha, las imágenes dejan de funcionar</w:t>
      </w:r>
    </w:p>
    <w:p w:rsidR="00746BCC" w:rsidRDefault="00746BCC" w:rsidP="0038652C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Diccionario: Al resaltar una palabra sale una ventana que describe el significado de la palabra</w:t>
      </w:r>
    </w:p>
    <w:p w:rsidR="008F04DA" w:rsidRDefault="00746BCC" w:rsidP="008F04DA">
      <w:pPr>
        <w:pStyle w:val="Prrafodelista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Saturación: Modifica el nivel de saturación de los colores en tres niveles:</w:t>
      </w:r>
      <w:r w:rsidR="008F04DA">
        <w:rPr>
          <w:rFonts w:ascii="Arial Narrow" w:hAnsi="Arial Narrow"/>
          <w:sz w:val="24"/>
          <w:szCs w:val="24"/>
        </w:rPr>
        <w:t xml:space="preserve"> bajo, alto y</w:t>
      </w:r>
      <w:r>
        <w:rPr>
          <w:rFonts w:ascii="Arial Narrow" w:hAnsi="Arial Narrow"/>
          <w:sz w:val="24"/>
          <w:szCs w:val="24"/>
        </w:rPr>
        <w:t xml:space="preserve"> sin saturación</w:t>
      </w:r>
    </w:p>
    <w:p w:rsidR="008F04DA" w:rsidRDefault="008F04DA" w:rsidP="008F04DA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Tambien ofrecen la opción de elegir un conjunto persoalizado de todas estas opciones según la condición del usuario</w:t>
      </w:r>
    </w:p>
    <w:p w:rsidR="008F04DA" w:rsidRDefault="008F04DA" w:rsidP="008F04DA">
      <w:pPr>
        <w:pStyle w:val="Prrafodelista"/>
        <w:rPr>
          <w:rFonts w:ascii="Arial Narrow" w:hAnsi="Arial Narrow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60068FC3" wp14:editId="0BD8BF8E">
            <wp:extent cx="4752975" cy="32766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4DA" w:rsidRPr="008F04DA" w:rsidRDefault="008F04DA" w:rsidP="008F04DA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Y también se puede ajustar el tamaño de la letra del menú de accesibilidad</w:t>
      </w:r>
    </w:p>
    <w:p w:rsidR="002312FA" w:rsidRPr="002312FA" w:rsidRDefault="002312FA" w:rsidP="002312FA">
      <w:pPr>
        <w:pStyle w:val="Prrafodelista"/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Modo automático, grado de accesibilidad</w:t>
      </w:r>
    </w:p>
    <w:p w:rsidR="002312FA" w:rsidRDefault="002312FA" w:rsidP="00B22795">
      <w:pPr>
        <w:ind w:left="284"/>
        <w:rPr>
          <w:rFonts w:ascii="Arial Narrow" w:hAnsi="Arial Narrow"/>
          <w:sz w:val="24"/>
          <w:szCs w:val="24"/>
        </w:rPr>
      </w:pPr>
    </w:p>
    <w:p w:rsidR="002312FA" w:rsidRDefault="002312FA" w:rsidP="00E2604D">
      <w:pPr>
        <w:pStyle w:val="Prrafodelista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E2604D">
        <w:rPr>
          <w:rFonts w:ascii="Arial Narrow" w:hAnsi="Arial Narrow"/>
          <w:b/>
          <w:sz w:val="24"/>
          <w:szCs w:val="24"/>
        </w:rPr>
        <w:t>Medio</w:t>
      </w:r>
      <w:r>
        <w:rPr>
          <w:rFonts w:ascii="Arial Narrow" w:hAnsi="Arial Narrow"/>
          <w:sz w:val="24"/>
          <w:szCs w:val="24"/>
        </w:rPr>
        <w:t xml:space="preserve"> grado de accesibilidad. Página</w:t>
      </w:r>
      <w:r w:rsidR="00C7711E">
        <w:rPr>
          <w:rFonts w:ascii="Arial Narrow" w:hAnsi="Arial Narrow"/>
          <w:sz w:val="24"/>
          <w:szCs w:val="24"/>
        </w:rPr>
        <w:t>s</w:t>
      </w:r>
      <w:r>
        <w:rPr>
          <w:rFonts w:ascii="Arial Narrow" w:hAnsi="Arial Narrow"/>
          <w:sz w:val="24"/>
          <w:szCs w:val="24"/>
        </w:rPr>
        <w:t xml:space="preserve"> </w:t>
      </w:r>
      <w:r w:rsidR="00E2604D">
        <w:rPr>
          <w:rFonts w:ascii="Arial Narrow" w:hAnsi="Arial Narrow"/>
          <w:sz w:val="24"/>
          <w:szCs w:val="24"/>
        </w:rPr>
        <w:t>gubernamentales que deben cumplir accesibilidad</w:t>
      </w:r>
    </w:p>
    <w:p w:rsidR="002312FA" w:rsidRDefault="002312FA" w:rsidP="002312FA">
      <w:pPr>
        <w:pStyle w:val="Prrafodelista"/>
        <w:ind w:left="100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URL:</w:t>
      </w:r>
    </w:p>
    <w:p w:rsidR="002312FA" w:rsidRDefault="002312FA" w:rsidP="002312FA">
      <w:pPr>
        <w:pStyle w:val="Prrafodelista"/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Modo manual, Grado y percepción de accesibilidad</w:t>
      </w:r>
    </w:p>
    <w:p w:rsidR="002312FA" w:rsidRPr="002312FA" w:rsidRDefault="002312FA" w:rsidP="002312FA">
      <w:pPr>
        <w:pStyle w:val="Prrafodelista"/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Modo automático, grado de accesibilidad</w:t>
      </w:r>
    </w:p>
    <w:p w:rsidR="002312FA" w:rsidRDefault="002312FA" w:rsidP="00B22795">
      <w:pPr>
        <w:ind w:left="284"/>
        <w:rPr>
          <w:rFonts w:ascii="Arial Narrow" w:hAnsi="Arial Narrow"/>
          <w:sz w:val="24"/>
          <w:szCs w:val="24"/>
        </w:rPr>
      </w:pPr>
    </w:p>
    <w:p w:rsidR="00E2604D" w:rsidRDefault="00E2604D" w:rsidP="00E2604D">
      <w:pPr>
        <w:pStyle w:val="Prrafodelista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E2604D">
        <w:rPr>
          <w:rFonts w:ascii="Arial Narrow" w:hAnsi="Arial Narrow"/>
          <w:b/>
          <w:sz w:val="24"/>
          <w:szCs w:val="24"/>
        </w:rPr>
        <w:t>Bajo</w:t>
      </w:r>
      <w:r>
        <w:rPr>
          <w:rFonts w:ascii="Arial Narrow" w:hAnsi="Arial Narrow"/>
          <w:sz w:val="24"/>
          <w:szCs w:val="24"/>
        </w:rPr>
        <w:t xml:space="preserve"> grado de accesibilidad. </w:t>
      </w:r>
    </w:p>
    <w:p w:rsidR="00E2604D" w:rsidRDefault="00E2604D" w:rsidP="00E2604D">
      <w:pPr>
        <w:pStyle w:val="Prrafodelista"/>
        <w:ind w:left="100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URL:</w:t>
      </w:r>
    </w:p>
    <w:p w:rsidR="00E2604D" w:rsidRDefault="00E2604D" w:rsidP="00E2604D">
      <w:pPr>
        <w:pStyle w:val="Prrafodelista"/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Modo manual, Grado y percepción de accesibilidad</w:t>
      </w:r>
    </w:p>
    <w:p w:rsidR="00E2604D" w:rsidRPr="002312FA" w:rsidRDefault="00E2604D" w:rsidP="00E2604D">
      <w:pPr>
        <w:pStyle w:val="Prrafodelista"/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Modo automático, grado de accesibilidad</w:t>
      </w:r>
    </w:p>
    <w:p w:rsidR="00785AA8" w:rsidRDefault="00785AA8" w:rsidP="00785AA8">
      <w:pPr>
        <w:ind w:left="284"/>
        <w:rPr>
          <w:rFonts w:ascii="Arial Narrow" w:hAnsi="Arial Narrow"/>
          <w:sz w:val="24"/>
          <w:szCs w:val="24"/>
        </w:rPr>
      </w:pPr>
    </w:p>
    <w:p w:rsidR="00E2604D" w:rsidRDefault="00E2604D" w:rsidP="00E2604D">
      <w:pPr>
        <w:pStyle w:val="Prrafodelista"/>
        <w:numPr>
          <w:ilvl w:val="0"/>
          <w:numId w:val="9"/>
        </w:numPr>
        <w:ind w:left="567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Grado de accesibilidad proyecto web tarea UT1</w:t>
      </w:r>
    </w:p>
    <w:p w:rsidR="00E2604D" w:rsidRDefault="00E2604D" w:rsidP="00E2604D">
      <w:pPr>
        <w:pStyle w:val="Prrafodelista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Requisitos cumplidos</w:t>
      </w:r>
    </w:p>
    <w:p w:rsidR="00E2604D" w:rsidRDefault="00E2604D" w:rsidP="00E2604D">
      <w:pPr>
        <w:pStyle w:val="Prrafodelista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Requisitos mejorados</w:t>
      </w:r>
    </w:p>
    <w:p w:rsidR="00E2604D" w:rsidRDefault="00E2604D" w:rsidP="00E2604D">
      <w:pPr>
        <w:pStyle w:val="Prrafodelista"/>
        <w:ind w:left="644"/>
        <w:rPr>
          <w:rFonts w:ascii="Arial Narrow" w:hAnsi="Arial Narrow"/>
          <w:sz w:val="24"/>
          <w:szCs w:val="24"/>
        </w:rPr>
      </w:pPr>
    </w:p>
    <w:p w:rsidR="00114F09" w:rsidRDefault="00114F09" w:rsidP="00E2604D">
      <w:pPr>
        <w:pStyle w:val="Prrafodelista"/>
        <w:ind w:left="644"/>
        <w:rPr>
          <w:rFonts w:ascii="Arial Narrow" w:hAnsi="Arial Narrow"/>
          <w:sz w:val="24"/>
          <w:szCs w:val="24"/>
        </w:rPr>
      </w:pPr>
    </w:p>
    <w:p w:rsidR="00785AA8" w:rsidRDefault="0065395C" w:rsidP="00114F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  <w:b/>
          <w:sz w:val="24"/>
          <w:szCs w:val="24"/>
        </w:rPr>
      </w:pPr>
      <w:r w:rsidRPr="0065395C">
        <w:rPr>
          <w:rFonts w:ascii="Arial Narrow" w:hAnsi="Arial Narrow"/>
          <w:b/>
          <w:sz w:val="24"/>
          <w:szCs w:val="24"/>
        </w:rPr>
        <w:t xml:space="preserve">NOTA: </w:t>
      </w:r>
      <w:r>
        <w:rPr>
          <w:rFonts w:ascii="Arial Narrow" w:hAnsi="Arial Narrow"/>
          <w:b/>
          <w:sz w:val="24"/>
          <w:szCs w:val="24"/>
        </w:rPr>
        <w:t>De</w:t>
      </w:r>
      <w:r w:rsidRPr="0065395C">
        <w:rPr>
          <w:rFonts w:ascii="Arial Narrow" w:hAnsi="Arial Narrow"/>
          <w:b/>
          <w:sz w:val="24"/>
          <w:szCs w:val="24"/>
        </w:rPr>
        <w:t xml:space="preserve">bes </w:t>
      </w:r>
      <w:r>
        <w:rPr>
          <w:rFonts w:ascii="Arial Narrow" w:hAnsi="Arial Narrow"/>
          <w:b/>
          <w:sz w:val="24"/>
          <w:szCs w:val="24"/>
        </w:rPr>
        <w:t>d</w:t>
      </w:r>
      <w:r w:rsidRPr="0065395C">
        <w:rPr>
          <w:rFonts w:ascii="Arial Narrow" w:hAnsi="Arial Narrow"/>
          <w:b/>
          <w:sz w:val="24"/>
          <w:szCs w:val="24"/>
        </w:rPr>
        <w:t>e</w:t>
      </w:r>
      <w:r>
        <w:rPr>
          <w:rFonts w:ascii="Arial Narrow" w:hAnsi="Arial Narrow"/>
          <w:b/>
          <w:sz w:val="24"/>
          <w:szCs w:val="24"/>
        </w:rPr>
        <w:t xml:space="preserve"> e</w:t>
      </w:r>
      <w:r w:rsidRPr="0065395C">
        <w:rPr>
          <w:rFonts w:ascii="Arial Narrow" w:hAnsi="Arial Narrow"/>
          <w:b/>
          <w:sz w:val="24"/>
          <w:szCs w:val="24"/>
        </w:rPr>
        <w:t>ntregar de nuevo la tarea de la UT1 con las mejoras en accesibilidad que has realizado</w:t>
      </w:r>
      <w:r>
        <w:rPr>
          <w:rFonts w:ascii="Arial Narrow" w:hAnsi="Arial Narrow"/>
          <w:b/>
          <w:sz w:val="24"/>
          <w:szCs w:val="24"/>
        </w:rPr>
        <w:t xml:space="preserve"> en la web junto con el informe de la UT1 y la tarea de la UT2</w:t>
      </w:r>
      <w:r w:rsidRPr="0065395C">
        <w:rPr>
          <w:rFonts w:ascii="Arial Narrow" w:hAnsi="Arial Narrow"/>
          <w:b/>
          <w:sz w:val="24"/>
          <w:szCs w:val="24"/>
        </w:rPr>
        <w:t xml:space="preserve"> </w:t>
      </w:r>
    </w:p>
    <w:p w:rsidR="00050BD1" w:rsidRDefault="0065395C" w:rsidP="00114F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  <w:sz w:val="24"/>
          <w:szCs w:val="24"/>
        </w:rPr>
      </w:pPr>
      <w:r>
        <w:rPr>
          <w:noProof/>
          <w:lang w:eastAsia="es-ES"/>
        </w:rPr>
        <w:lastRenderedPageBreak/>
        <w:drawing>
          <wp:inline distT="0" distB="0" distL="0" distR="0" wp14:anchorId="4EF2D78B" wp14:editId="7214E410">
            <wp:extent cx="2949949" cy="1609725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9326" cy="161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F09" w:rsidRPr="00050BD1" w:rsidRDefault="00114F09" w:rsidP="00050BD1">
      <w:pPr>
        <w:rPr>
          <w:rFonts w:ascii="Arial Narrow" w:hAnsi="Arial Narrow"/>
          <w:sz w:val="24"/>
          <w:szCs w:val="24"/>
        </w:rPr>
      </w:pPr>
    </w:p>
    <w:sectPr w:rsidR="00114F09" w:rsidRPr="00050BD1" w:rsidSect="00114F09">
      <w:headerReference w:type="default" r:id="rId14"/>
      <w:footerReference w:type="default" r:id="rId15"/>
      <w:pgSz w:w="11906" w:h="16838"/>
      <w:pgMar w:top="1417" w:right="991" w:bottom="709" w:left="851" w:header="708" w:footer="1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794D" w:rsidRDefault="00DA794D" w:rsidP="00593B3B">
      <w:pPr>
        <w:spacing w:after="0" w:line="240" w:lineRule="auto"/>
      </w:pPr>
      <w:r>
        <w:separator/>
      </w:r>
    </w:p>
  </w:endnote>
  <w:endnote w:type="continuationSeparator" w:id="0">
    <w:p w:rsidR="00DA794D" w:rsidRDefault="00DA794D" w:rsidP="00593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AF4" w:rsidRDefault="002B6AF4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tab/>
    </w:r>
    <w:r>
      <w:rPr>
        <w:caps/>
        <w:color w:val="4472C4" w:themeColor="accent1"/>
      </w:rPr>
      <w:tab/>
    </w:r>
    <w:r>
      <w:rPr>
        <w:caps/>
        <w:color w:val="4472C4" w:themeColor="accent1"/>
      </w:rPr>
      <w:tab/>
    </w:r>
    <w:r>
      <w:rPr>
        <w:caps/>
        <w:color w:val="4472C4" w:themeColor="accent1"/>
      </w:rPr>
      <w:tab/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 w:rsidR="002B2372">
      <w:rPr>
        <w:caps/>
        <w:noProof/>
        <w:color w:val="4472C4" w:themeColor="accent1"/>
      </w:rPr>
      <w:t>3</w:t>
    </w:r>
    <w:r>
      <w:rPr>
        <w:caps/>
        <w:color w:val="4472C4" w:themeColor="accent1"/>
      </w:rPr>
      <w:fldChar w:fldCharType="end"/>
    </w:r>
  </w:p>
  <w:p w:rsidR="002B6AF4" w:rsidRDefault="002B6A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794D" w:rsidRDefault="00DA794D" w:rsidP="00593B3B">
      <w:pPr>
        <w:spacing w:after="0" w:line="240" w:lineRule="auto"/>
      </w:pPr>
      <w:r>
        <w:separator/>
      </w:r>
    </w:p>
  </w:footnote>
  <w:footnote w:type="continuationSeparator" w:id="0">
    <w:p w:rsidR="00DA794D" w:rsidRDefault="00DA794D" w:rsidP="00593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B3B" w:rsidRPr="00593B3B" w:rsidRDefault="00593B3B" w:rsidP="00593B3B">
    <w:pPr>
      <w:pStyle w:val="Encabezado"/>
      <w:pBdr>
        <w:bottom w:val="single" w:sz="4" w:space="1" w:color="auto"/>
      </w:pBdr>
      <w:jc w:val="right"/>
      <w:rPr>
        <w:rFonts w:ascii="Arial Narrow" w:hAnsi="Arial Narrow"/>
      </w:rPr>
    </w:pPr>
    <w:r w:rsidRPr="00593B3B">
      <w:rPr>
        <w:rFonts w:ascii="Arial Narrow" w:hAnsi="Arial Narrow"/>
      </w:rPr>
      <w:t>Diseño de interfaces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32F6C"/>
    <w:multiLevelType w:val="hybridMultilevel"/>
    <w:tmpl w:val="03F664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C21D1"/>
    <w:multiLevelType w:val="hybridMultilevel"/>
    <w:tmpl w:val="F7E4759E"/>
    <w:lvl w:ilvl="0" w:tplc="0C0A0017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AB15526"/>
    <w:multiLevelType w:val="hybridMultilevel"/>
    <w:tmpl w:val="AEBC0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D37A9"/>
    <w:multiLevelType w:val="hybridMultilevel"/>
    <w:tmpl w:val="F7E4759E"/>
    <w:lvl w:ilvl="0" w:tplc="0C0A0017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27B01F0"/>
    <w:multiLevelType w:val="hybridMultilevel"/>
    <w:tmpl w:val="6C60013E"/>
    <w:lvl w:ilvl="0" w:tplc="270EC53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4D1277E"/>
    <w:multiLevelType w:val="hybridMultilevel"/>
    <w:tmpl w:val="03F664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926D1"/>
    <w:multiLevelType w:val="hybridMultilevel"/>
    <w:tmpl w:val="12549C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8303E"/>
    <w:multiLevelType w:val="hybridMultilevel"/>
    <w:tmpl w:val="E96EA7F6"/>
    <w:lvl w:ilvl="0" w:tplc="1270CDA0">
      <w:start w:val="1"/>
      <w:numFmt w:val="decimal"/>
      <w:lvlText w:val="%1."/>
      <w:lvlJc w:val="left"/>
      <w:pPr>
        <w:ind w:left="164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84" w:hanging="360"/>
      </w:pPr>
    </w:lvl>
    <w:lvl w:ilvl="2" w:tplc="0C0A001B" w:tentative="1">
      <w:start w:val="1"/>
      <w:numFmt w:val="lowerRoman"/>
      <w:lvlText w:val="%3."/>
      <w:lvlJc w:val="right"/>
      <w:pPr>
        <w:ind w:left="2804" w:hanging="180"/>
      </w:pPr>
    </w:lvl>
    <w:lvl w:ilvl="3" w:tplc="0C0A000F" w:tentative="1">
      <w:start w:val="1"/>
      <w:numFmt w:val="decimal"/>
      <w:lvlText w:val="%4."/>
      <w:lvlJc w:val="left"/>
      <w:pPr>
        <w:ind w:left="3524" w:hanging="360"/>
      </w:pPr>
    </w:lvl>
    <w:lvl w:ilvl="4" w:tplc="0C0A0019" w:tentative="1">
      <w:start w:val="1"/>
      <w:numFmt w:val="lowerLetter"/>
      <w:lvlText w:val="%5."/>
      <w:lvlJc w:val="left"/>
      <w:pPr>
        <w:ind w:left="4244" w:hanging="360"/>
      </w:pPr>
    </w:lvl>
    <w:lvl w:ilvl="5" w:tplc="0C0A001B" w:tentative="1">
      <w:start w:val="1"/>
      <w:numFmt w:val="lowerRoman"/>
      <w:lvlText w:val="%6."/>
      <w:lvlJc w:val="right"/>
      <w:pPr>
        <w:ind w:left="4964" w:hanging="180"/>
      </w:pPr>
    </w:lvl>
    <w:lvl w:ilvl="6" w:tplc="0C0A000F" w:tentative="1">
      <w:start w:val="1"/>
      <w:numFmt w:val="decimal"/>
      <w:lvlText w:val="%7."/>
      <w:lvlJc w:val="left"/>
      <w:pPr>
        <w:ind w:left="5684" w:hanging="360"/>
      </w:pPr>
    </w:lvl>
    <w:lvl w:ilvl="7" w:tplc="0C0A0019" w:tentative="1">
      <w:start w:val="1"/>
      <w:numFmt w:val="lowerLetter"/>
      <w:lvlText w:val="%8."/>
      <w:lvlJc w:val="left"/>
      <w:pPr>
        <w:ind w:left="6404" w:hanging="360"/>
      </w:pPr>
    </w:lvl>
    <w:lvl w:ilvl="8" w:tplc="0C0A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8" w15:restartNumberingAfterBreak="0">
    <w:nsid w:val="5980460E"/>
    <w:multiLevelType w:val="hybridMultilevel"/>
    <w:tmpl w:val="A41EAFE2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6381240C"/>
    <w:multiLevelType w:val="hybridMultilevel"/>
    <w:tmpl w:val="2280FF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17445"/>
    <w:multiLevelType w:val="hybridMultilevel"/>
    <w:tmpl w:val="FAA051C6"/>
    <w:lvl w:ilvl="0" w:tplc="1270CDA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7FA66221"/>
    <w:multiLevelType w:val="hybridMultilevel"/>
    <w:tmpl w:val="CC5C7214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5"/>
  </w:num>
  <w:num w:numId="5">
    <w:abstractNumId w:val="11"/>
  </w:num>
  <w:num w:numId="6">
    <w:abstractNumId w:val="4"/>
  </w:num>
  <w:num w:numId="7">
    <w:abstractNumId w:val="10"/>
  </w:num>
  <w:num w:numId="8">
    <w:abstractNumId w:val="8"/>
  </w:num>
  <w:num w:numId="9">
    <w:abstractNumId w:val="7"/>
  </w:num>
  <w:num w:numId="10">
    <w:abstractNumId w:val="1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6F7"/>
    <w:rsid w:val="00050BD1"/>
    <w:rsid w:val="00114F09"/>
    <w:rsid w:val="002312FA"/>
    <w:rsid w:val="002B2372"/>
    <w:rsid w:val="002B6AF4"/>
    <w:rsid w:val="0031627E"/>
    <w:rsid w:val="0038652C"/>
    <w:rsid w:val="003953A6"/>
    <w:rsid w:val="003B390B"/>
    <w:rsid w:val="003C6211"/>
    <w:rsid w:val="004064FB"/>
    <w:rsid w:val="004426F7"/>
    <w:rsid w:val="004F0264"/>
    <w:rsid w:val="00551988"/>
    <w:rsid w:val="00593B3B"/>
    <w:rsid w:val="005A0707"/>
    <w:rsid w:val="005B5662"/>
    <w:rsid w:val="005B5854"/>
    <w:rsid w:val="005C4706"/>
    <w:rsid w:val="0065395C"/>
    <w:rsid w:val="00681DEB"/>
    <w:rsid w:val="006C0BEE"/>
    <w:rsid w:val="00724CD8"/>
    <w:rsid w:val="0074102D"/>
    <w:rsid w:val="00746BCC"/>
    <w:rsid w:val="00777A44"/>
    <w:rsid w:val="00785AA8"/>
    <w:rsid w:val="008937BF"/>
    <w:rsid w:val="00894E5A"/>
    <w:rsid w:val="008C693B"/>
    <w:rsid w:val="008F04DA"/>
    <w:rsid w:val="00B22795"/>
    <w:rsid w:val="00B529AA"/>
    <w:rsid w:val="00BA24E9"/>
    <w:rsid w:val="00BD674C"/>
    <w:rsid w:val="00C7711E"/>
    <w:rsid w:val="00CB4C90"/>
    <w:rsid w:val="00D176AA"/>
    <w:rsid w:val="00D22FE1"/>
    <w:rsid w:val="00D93141"/>
    <w:rsid w:val="00DA794D"/>
    <w:rsid w:val="00E2604D"/>
    <w:rsid w:val="00E82558"/>
    <w:rsid w:val="00FD0E06"/>
    <w:rsid w:val="00FD64B4"/>
    <w:rsid w:val="00FE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D78402C-D71C-483A-8C03-DF8F0874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64F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3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3B3B"/>
  </w:style>
  <w:style w:type="paragraph" w:styleId="Piedepgina">
    <w:name w:val="footer"/>
    <w:basedOn w:val="Normal"/>
    <w:link w:val="PiedepginaCar"/>
    <w:uiPriority w:val="99"/>
    <w:unhideWhenUsed/>
    <w:rsid w:val="00593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3B3B"/>
  </w:style>
  <w:style w:type="character" w:styleId="Hipervnculo">
    <w:name w:val="Hyperlink"/>
    <w:basedOn w:val="Fuentedeprrafopredeter"/>
    <w:uiPriority w:val="99"/>
    <w:unhideWhenUsed/>
    <w:rsid w:val="00050BD1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B4C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ve.webaim.org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tawdis.net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paralympic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reamhost.com/blog/es/volver-tu-pagina-web-accesible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728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Marcos Sánchez Barja</cp:lastModifiedBy>
  <cp:revision>2</cp:revision>
  <dcterms:created xsi:type="dcterms:W3CDTF">2026-09-24T12:26:00Z</dcterms:created>
  <dcterms:modified xsi:type="dcterms:W3CDTF">2026-09-24T12:26:00Z</dcterms:modified>
</cp:coreProperties>
</file>