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Por qué fallan los hábitos y qué hacer al respecto</w:t>
      </w:r>
    </w:p>
    <w:p>
      <w:pPr>
        <w:jc w:val="center"/>
      </w:pPr>
      <w:r>
        <w:rPr>
          <w:i/>
          <w:color w:val="787878"/>
          <w:sz w:val="24"/>
        </w:rPr>
        <w:t>Programa de Regulación, Descanso y Energía  |  Módulo 7 · Lección 1</w:t>
      </w:r>
    </w:p>
    <w:p/>
    <w:p>
      <w:pPr>
        <w:jc w:val="center"/>
      </w:pPr>
      <w:r>
        <w:rPr>
          <w:b/>
          <w:color w:val="646464"/>
          <w:sz w:val="20"/>
        </w:rPr>
        <w:t xml:space="preserve">Duración: </w:t>
      </w:r>
      <w:r>
        <w:rPr>
          <w:color w:val="646464"/>
          <w:sz w:val="20"/>
        </w:rPr>
        <w:t>~21 min</w:t>
      </w:r>
      <w:r>
        <w:rPr>
          <w:b/>
          <w:color w:val="646464"/>
          <w:sz w:val="20"/>
        </w:rPr>
        <w:t xml:space="preserve">   Palabras: </w:t>
      </w:r>
      <w:r>
        <w:rPr>
          <w:color w:val="646464"/>
          <w:sz w:val="20"/>
        </w:rPr>
        <w:t>3208</w:t>
      </w:r>
      <w:r>
        <w:rPr>
          <w:b/>
          <w:color w:val="646464"/>
          <w:sz w:val="20"/>
        </w:rPr>
        <w:t xml:space="preserve">   Fecha: </w:t>
      </w:r>
      <w:r>
        <w:rPr>
          <w:color w:val="646464"/>
          <w:sz w:val="20"/>
        </w:rPr>
        <w:t>16-09-2026</w:t>
      </w:r>
    </w:p>
    <w:p>
      <w:pPr>
        <w:jc w:val="center"/>
      </w:pPr>
      <w:r>
        <w:rPr>
          <w:color w:val="C8C8C8"/>
          <w:sz w:val="16"/>
        </w:rPr>
        <w:t>————————————————————————————————————————————————————————————</w:t>
      </w:r>
    </w:p>
    <w:p/>
    <w:p>
      <w:pPr>
        <w:spacing w:after="200" w:line="360" w:lineRule="auto"/>
        <w:jc w:val="both"/>
      </w:pPr>
      <w:r>
        <w:rPr>
          <w:rFonts w:ascii="Calibri" w:hAnsi="Calibri"/>
          <w:color w:val="282828"/>
          <w:sz w:val="24"/>
        </w:rPr>
        <w:t>Si llegaste hasta aquí, ya tienes algo que la mayoría de la gente que intenta mejorar su bienestar nunca consigue: un sistema. Tienes herramientas para regular tu energía, manejar tu estrés, preparar tu descanso, organizar tu alimentación, y planificar tu movimiento. Cada una de esas piezas la construiste tú, basándote en tu propia observación, adaptada a tu vida real. Eso tiene un valor enorme.</w:t>
      </w:r>
    </w:p>
    <w:p>
      <w:pPr>
        <w:spacing w:after="200" w:line="360" w:lineRule="auto"/>
        <w:jc w:val="both"/>
      </w:pPr>
      <w:r>
        <w:rPr>
          <w:rFonts w:ascii="Calibri" w:hAnsi="Calibri"/>
          <w:color w:val="282828"/>
          <w:sz w:val="24"/>
        </w:rPr>
        <w:t>Pero ahora viene la parte difícil. Porque tener un sistema es una cosa, y sostenerlo cuando la vida se complica es otra completamente distinta. Y la vida se complica siempre. No importa lo bien diseñado que esté tu plan: va a haber semanas donde todo se descarrila. Semanas donde duermes mal, comes lo primero que encuentras, no te mueves, y sientes que todo lo que construiste se fue a la basura. Eso no es fracaso. Eso es la vida funcionando como funciona la vida.</w:t>
      </w:r>
    </w:p>
    <w:p>
      <w:pPr>
        <w:spacing w:after="200" w:line="360" w:lineRule="auto"/>
        <w:jc w:val="both"/>
      </w:pPr>
      <w:r>
        <w:rPr>
          <w:rFonts w:ascii="Calibri" w:hAnsi="Calibri"/>
          <w:color w:val="282828"/>
          <w:sz w:val="24"/>
        </w:rPr>
        <w:t>Este módulo existe porque construir hábitos es solo la mitad de la ecuación. La otra mitad, la que casi nadie enseña, es sostenerlos cuando las condiciones dejan de ser ideales. Y las condiciones ideales, si somos honestos, son la excepción. La regla son las semanas imperfectas, los días caóticos, las temporadas donde apenas puedes con lo básico.</w:t>
      </w:r>
    </w:p>
    <w:p>
      <w:pPr>
        <w:spacing w:after="200" w:line="360" w:lineRule="auto"/>
        <w:jc w:val="both"/>
      </w:pPr>
      <w:r>
        <w:rPr>
          <w:rFonts w:ascii="Calibri" w:hAnsi="Calibri"/>
          <w:color w:val="282828"/>
          <w:sz w:val="24"/>
        </w:rPr>
        <w:t>¿Sabes qué es lo primero que falla cuando intentas mantener un hábito a largo plazo? La técnica raramente es el problema. El conocimiento tampoco. Y la falta de un buen plan casi nunca es la razón. Lo primero que falla es la expectativa. La expectativa de que vas a poder hacer todo, todos los días, al mismo nivel, con la misma energía, durante meses y meses sin interrupción. Esa expectativa es una trampa, y vamos a desmontarla hoy.</w:t>
      </w:r>
    </w:p>
    <w:p>
      <w:pPr>
        <w:spacing w:after="200" w:line="360" w:lineRule="auto"/>
        <w:jc w:val="both"/>
      </w:pPr>
      <w:r>
        <w:rPr>
          <w:rFonts w:ascii="Calibri" w:hAnsi="Calibri"/>
          <w:color w:val="282828"/>
          <w:sz w:val="24"/>
        </w:rPr>
        <w:t>Fíjate cómo funciona la narrativa habitual sobre los hábitos. Alguien decide cambiar. Se pone un plan ambicioso. Los primeros días le va genial. Está motivado, tiene energía, siente que esta vez sí va en serio. Pasan dos semanas y empiezan las primeras grietas. Un día se salta el ejercicio. Otro día come lo que no debería. Una noche se queda mirando el teléfono hasta las dos de la mañana. Y entonces viene la voz interior que dice: "Ya lo arruinaste. Sabía que no ibas a poder. Para qué seguir."</w:t>
      </w:r>
    </w:p>
    <w:p>
      <w:pPr>
        <w:spacing w:after="200" w:line="360" w:lineRule="auto"/>
        <w:jc w:val="both"/>
      </w:pPr>
      <w:r>
        <w:rPr>
          <w:rFonts w:ascii="Calibri" w:hAnsi="Calibri"/>
          <w:color w:val="282828"/>
          <w:sz w:val="24"/>
        </w:rPr>
        <w:t>Esa voz es la lógica del todo o nada. Es la misma que mencionamos en el módulo seis cuando hablamos de movimiento, pero aplica a cada hábito que intentas sostener. La lógica del todo o nada dice que si hoy fallas, el plan entero se rompió. Que empezar de nuevo requiere la misma energía que empezar por primera vez. Que un día malo borra una semana buena. Nada de eso es cierto, pero se siente como si lo fuera, y esa sensación es la que destruye más hábitos que cualquier falta de información.</w:t>
      </w:r>
    </w:p>
    <w:p>
      <w:pPr>
        <w:spacing w:after="200" w:line="360" w:lineRule="auto"/>
        <w:jc w:val="both"/>
      </w:pPr>
      <w:r>
        <w:rPr>
          <w:rFonts w:ascii="Calibri" w:hAnsi="Calibri"/>
          <w:color w:val="282828"/>
          <w:sz w:val="24"/>
        </w:rPr>
        <w:t>Vamos a hablar de la motivación, porque ahí hay un malentendido gigante que afecta a todo el mundo. La motivación es real. Existe. A veces te levantas y sientes ganas de comerte el mundo, de entrenar, de comer bien, de meditar, de hacer todo lo que sabes que te conviene. Esos días son fantásticos. El problema es que la motivación es un estado emocional, y como todo estado emocional, va y viene. No puedes controlar cuándo aparece ni cuánto dura. Construir tu bienestar sobre la motivación es como construir una casa sobre la arena: funciona mientras el clima es bueno, pero al primer temporal se derrumba.</w:t>
      </w:r>
    </w:p>
    <w:p>
      <w:pPr>
        <w:spacing w:after="200" w:line="360" w:lineRule="auto"/>
        <w:jc w:val="both"/>
      </w:pPr>
      <w:r>
        <w:rPr>
          <w:rFonts w:ascii="Calibri" w:hAnsi="Calibri"/>
          <w:color w:val="282828"/>
          <w:sz w:val="24"/>
        </w:rPr>
        <w:t>¿Qué funciona mejor que la motivación? La estructura. Ya lo mencioné en el módulo seis cuando hablamos de diseñar tu semana de movimiento, pero hoy lo vamos a ampliar a todos los hábitos del programa. La estructura es el conjunto de decisiones que tomas de antemano para que hacer lo correcto sea más fácil que hacer lo incorrecto. No depende de cómo te sientas en el momento. No requiere fuerza de voluntad heroica. Solo requiere que hayas pensado con anticipación qué vas a hacer, cuándo, y cómo.</w:t>
      </w:r>
    </w:p>
    <w:p>
      <w:pPr>
        <w:spacing w:after="200" w:line="360" w:lineRule="auto"/>
        <w:jc w:val="both"/>
      </w:pPr>
      <w:r>
        <w:rPr>
          <w:rFonts w:ascii="Calibri" w:hAnsi="Calibri"/>
          <w:color w:val="282828"/>
          <w:sz w:val="24"/>
        </w:rPr>
        <w:t>Te pongo un ejemplo. Imagina que decidiste caminar veinte minutos todas las mañanas antes de ir al trabajo. Si cada mañana te levantas y tienes que decidir "¿camino hoy o no?", estás usando motivación. Algunos días ganarás, otros perderás. Pero si la noche anterior dejas la ropa de caminar junto a la cama, pones la alarma quince minutos antes, y te has comprometido contigo mismo a salir sin importar cómo te sientas, estás usando estructura. La decisión ya está tomada. Lo único que tienes que hacer es ejecutar.</w:t>
      </w:r>
    </w:p>
    <w:p>
      <w:pPr>
        <w:spacing w:after="200" w:line="360" w:lineRule="auto"/>
        <w:jc w:val="both"/>
      </w:pPr>
      <w:r>
        <w:rPr>
          <w:rFonts w:ascii="Calibri" w:hAnsi="Calibri"/>
          <w:color w:val="282828"/>
          <w:sz w:val="24"/>
        </w:rPr>
        <w:t>¿Significa eso que la motivación es inútil? Para nada. La motivación es un excelente combustible de arranque. Te ayuda a empezar, a probar cosas nuevas, a dar el primer paso. Pero es un pésimo combustible de mantenimiento. Para el día a día, para los meses y los años, necesitas algo más confiable. Y ese algo es una combinación de estructura, identidad y flexibilidad.</w:t>
      </w:r>
    </w:p>
    <w:p>
      <w:pPr>
        <w:spacing w:after="200" w:line="360" w:lineRule="auto"/>
        <w:jc w:val="both"/>
      </w:pPr>
      <w:r>
        <w:rPr>
          <w:rFonts w:ascii="Calibri" w:hAnsi="Calibri"/>
          <w:color w:val="282828"/>
          <w:sz w:val="24"/>
        </w:rPr>
        <w:t>Déjame explicar cada uno. La estructura ya la cubrimos: decisiones tomadas de antemano que facilitan la acción correcta. La identidad es más sutil pero igual de poderosa. Tiene que ver con la historia que te cuentas a ti mismo sobre quién eres. Hay una diferencia enorme entre decir "estoy tratando de hacer ejercicio" y decir "soy una persona que se mueve todos los días." La primera frase describe un intento, algo provisional, algo que puede dejarse en cualquier momento. La segunda describe una identidad, algo que eres, algo que forma parte de tu definición personal.</w:t>
      </w:r>
    </w:p>
    <w:p>
      <w:pPr>
        <w:spacing w:after="200" w:line="360" w:lineRule="auto"/>
        <w:jc w:val="both"/>
      </w:pPr>
      <w:r>
        <w:rPr>
          <w:rFonts w:ascii="Calibri" w:hAnsi="Calibri"/>
          <w:color w:val="282828"/>
          <w:sz w:val="24"/>
        </w:rPr>
        <w:t>Mira cómo esto cambia las decisiones diarias. Si tu identidad dice "soy alguien que cuida su descanso", cuando llega la noche y la tentación de quedarte viendo series hasta tarde aparece, la pregunta deja de ser "¿tengo ganas de acostarme temprano?" y se convierte en "¿qué haría alguien que cuida su descanso?" La respuesta es obvia. Y la decisión se vuelve más fácil porque ya no estás peleando contra tu estado de ánimo sino actuando de acuerdo con quien elegiste ser.</w:t>
      </w:r>
    </w:p>
    <w:p>
      <w:pPr>
        <w:spacing w:after="200" w:line="360" w:lineRule="auto"/>
        <w:jc w:val="both"/>
      </w:pPr>
      <w:r>
        <w:rPr>
          <w:rFonts w:ascii="Calibri" w:hAnsi="Calibri"/>
          <w:color w:val="282828"/>
          <w:sz w:val="24"/>
        </w:rPr>
        <w:t>Ahora, esto no es magia ni se construye de la noche a la mañana. La identidad se forma con la acumulación de pequeñas decisiones coherentes. Cada vez que te levantas y caminas, estás votando por la identidad de "persona que se mueve." Cada vez que preparas tu ambiente de sueño, estás votando por la identidad de "persona que cuida su descanso." Cada voto cuenta. Y después de semanas de votos consistentes, la identidad se solidifica y las decisiones se vuelven automáticas.</w:t>
      </w:r>
    </w:p>
    <w:p>
      <w:pPr>
        <w:spacing w:after="200" w:line="360" w:lineRule="auto"/>
        <w:jc w:val="both"/>
      </w:pPr>
      <w:r>
        <w:rPr>
          <w:rFonts w:ascii="Calibri" w:hAnsi="Calibri"/>
          <w:color w:val="282828"/>
          <w:sz w:val="24"/>
        </w:rPr>
        <w:t>El tercer pilar es la flexibilidad, y es el que más gente ignora. Tener estructura e identidad está muy bien, pero si tu plan es rígido, se rompe al primer cambio de circunstancias. Y los cambios de circunstancias son inevitables. Te enfermas. Viajas. Cambia tu horario de trabajo. Tienes una semana emocionalmente difícil. Llega un feriado largo. Un familiar necesita tu ayuda. Cada una de esas situaciones puede hacer que tu plan perfecto sea imposible de seguir.</w:t>
      </w:r>
    </w:p>
    <w:p>
      <w:pPr>
        <w:spacing w:after="200" w:line="360" w:lineRule="auto"/>
        <w:jc w:val="both"/>
      </w:pPr>
      <w:r>
        <w:rPr>
          <w:rFonts w:ascii="Calibri" w:hAnsi="Calibri"/>
          <w:color w:val="282828"/>
          <w:sz w:val="24"/>
        </w:rPr>
        <w:t>¿Y qué pasa cuando tu plan rígido se rompe? Vuelves a la lógica del todo o nada. "Esta semana viajé y no pude hacer mi rutina completa, así que ya perdí." Eso es la rigidez destruyendo el hábito. La alternativa es la flexibilidad: tener versiones de tu plan para distintas circunstancias. Y eso es exactamente lo que vamos a construir en las próximas lecciones: tu Plan A, tu Plan B y tu Mínimo Viable.</w:t>
      </w:r>
    </w:p>
    <w:p>
      <w:pPr>
        <w:spacing w:after="200" w:line="360" w:lineRule="auto"/>
        <w:jc w:val="both"/>
      </w:pPr>
      <w:r>
        <w:rPr>
          <w:rFonts w:ascii="Calibri" w:hAnsi="Calibri"/>
          <w:color w:val="282828"/>
          <w:sz w:val="24"/>
        </w:rPr>
        <w:t>Pero antes de llegar a eso, quiero hablarte de los cinco enemigos más comunes de los hábitos sostenibles. Los llamo enemigos porque son fuerzas que trabajan contra tu sistema, generalmente de forma invisible, erosionándolo poco a poco hasta que un día miras y te das cuenta de que dejaste de hacer todo lo que habías construido.</w:t>
      </w:r>
    </w:p>
    <w:p>
      <w:pPr>
        <w:spacing w:after="200" w:line="360" w:lineRule="auto"/>
        <w:jc w:val="both"/>
      </w:pPr>
      <w:r>
        <w:rPr>
          <w:rFonts w:ascii="Calibri" w:hAnsi="Calibri"/>
          <w:color w:val="282828"/>
          <w:sz w:val="24"/>
        </w:rPr>
        <w:t>El primer enemigo es la perfección. La idea de que tienes que hacer todo perfecto cada día. Si tu plan dice treinta minutos de caminata y hoy solo tienes quince, mejor dejarlo. Te acostaste tarde anoche, así que el día de hoy ya está arruinado. Comiste algo fuera de tu plan, entonces la semana entera se perdió. La perfección convierte cada pequeña desviación en un fracaso total, y cada fracaso total en una excusa para abandonar.</w:t>
      </w:r>
    </w:p>
    <w:p>
      <w:pPr>
        <w:spacing w:after="200" w:line="360" w:lineRule="auto"/>
        <w:jc w:val="both"/>
      </w:pPr>
      <w:r>
        <w:rPr>
          <w:rFonts w:ascii="Calibri" w:hAnsi="Calibri"/>
          <w:color w:val="282828"/>
          <w:sz w:val="24"/>
        </w:rPr>
        <w:t>El segundo enemigo es la comparación. Miras lo que hacen otros, sus rutinas impecables, sus fotos de comida perfecta, sus entrenamientos de una hora diaria, y te sientes inadecuado. Pero lo que ves de los demás es una versión editada, filtrada, publicada para impresionar. Detrás de cada rutina impecable que ves en internet hay semanas de inconsistencia, días de pereza, momentos de duda. La comparación te roba la satisfacción de tu propio progreso, que puede ser más lento y más desordenado pero es real.</w:t>
      </w:r>
    </w:p>
    <w:p>
      <w:pPr>
        <w:spacing w:after="200" w:line="360" w:lineRule="auto"/>
        <w:jc w:val="both"/>
      </w:pPr>
      <w:r>
        <w:rPr>
          <w:rFonts w:ascii="Calibri" w:hAnsi="Calibri"/>
          <w:color w:val="282828"/>
          <w:sz w:val="24"/>
        </w:rPr>
        <w:t>El tercer enemigo es la complejidad. Mientras más complicado sea tu sistema, más fácil es que se rompa. Si para cuidar tu bienestar necesitas una aplicación para el sueño, otra para la comida, otra para el ejercicio, un diario de gratitud, una rutina de meditación de veinte minutos, y un ritual nocturno de cuarenta y cinco minutos, vas a sostenerlo dos semanas como máximo. La complejidad es seductora porque se siente productiva, pero es enemiga de la consistencia. Lo que funciona a largo plazo es lo simple.</w:t>
      </w:r>
    </w:p>
    <w:p>
      <w:pPr>
        <w:spacing w:after="200" w:line="360" w:lineRule="auto"/>
        <w:jc w:val="both"/>
      </w:pPr>
      <w:r>
        <w:rPr>
          <w:rFonts w:ascii="Calibri" w:hAnsi="Calibri"/>
          <w:color w:val="282828"/>
          <w:sz w:val="24"/>
        </w:rPr>
        <w:t>El cuarto enemigo es la falta de perdón. Es parecido a la perfección pero más personal. Es la voz que te dice "otra vez fallaste" con tono de juicio, de desprecio hacia ti mismo. Cada recaída se convierte en evidencia de que eres débil, indisciplinado, incapaz de cambiar. Esa narrativa interna es devastadora porque convierte cada tropiezo en una herida emocional que duele tanto que prefieres dejar de intentar antes que arriesgarte a fallar otra vez.</w:t>
      </w:r>
    </w:p>
    <w:p>
      <w:pPr>
        <w:spacing w:after="200" w:line="360" w:lineRule="auto"/>
        <w:jc w:val="both"/>
      </w:pPr>
      <w:r>
        <w:rPr>
          <w:rFonts w:ascii="Calibri" w:hAnsi="Calibri"/>
          <w:color w:val="282828"/>
          <w:sz w:val="24"/>
        </w:rPr>
        <w:t>El quinto enemigo es el aislamiento. Intentar sostener hábitos completamente solo, sin contarle a nadie, sin pedir ayuda, sin tener a alguien que te pregunte cómo vas. Los hábitos son más fáciles de sostener cuando hay algún tipo de conexión social, ya sea una pareja que camina contigo, un amigo que te pregunta si dormiste bien, o simplemente alguien que sabe lo que estás intentando y te apoya sin juzgarte.</w:t>
      </w:r>
    </w:p>
    <w:p>
      <w:pPr>
        <w:spacing w:after="200" w:line="360" w:lineRule="auto"/>
        <w:jc w:val="both"/>
      </w:pPr>
      <w:r>
        <w:rPr>
          <w:rFonts w:ascii="Calibri" w:hAnsi="Calibri"/>
          <w:color w:val="282828"/>
          <w:sz w:val="24"/>
        </w:rPr>
        <w:t>Ahora, quiero que mires esos cinco enemigos y te preguntes cuál es el tuyo. Probablemente más de uno, pero casi siempre hay uno que domina. Identifica cuál te ha hecho abandonar hábitos en el pasado. ¿Fue la perfección? ¿Te persigue la comparación? ¿Es la complejidad lo que te frena? ¿Falta de perdón contigo mismo? ¿El aislamiento? Saber cuál es tu enemigo principal es el primer paso para defenderte de él.</w:t>
      </w:r>
    </w:p>
    <w:p>
      <w:pPr>
        <w:spacing w:after="200" w:line="360" w:lineRule="auto"/>
        <w:jc w:val="both"/>
      </w:pPr>
      <w:r>
        <w:rPr>
          <w:rFonts w:ascii="Calibri" w:hAnsi="Calibri"/>
          <w:color w:val="282828"/>
          <w:sz w:val="24"/>
        </w:rPr>
        <w:t>¿Cómo te defiendes? Cada enemigo tiene su antídoto. Para la perfección, el antídoto es el mínimo viable: la versión más pequeña de tu hábito que puedes hacer incluso en tu peor día. La comparación se combate con el registro personal: tus datos, tus patrones, tu progreso medido según dónde estabas tú hace un mes, no contra un extraño de internet. Ante la complejidad, el remedio es la simplificación radical: reducir tu sistema a las tres o cuatro prácticas que más impacto tienen y soltar el resto. La falta de perdón se neutraliza con la regla del "mañana empiezo de nuevo": cada día es una página nueva, lo que hiciste ayer no determina lo que puedes hacer hoy. Y el aislamiento se resuelve al contarle tu plan a una persona de confianza, alguien que no te juzgue y que te pregunte de vez en cuando cómo vas.</w:t>
      </w:r>
    </w:p>
    <w:p>
      <w:pPr>
        <w:spacing w:after="200" w:line="360" w:lineRule="auto"/>
        <w:jc w:val="both"/>
      </w:pPr>
      <w:r>
        <w:rPr>
          <w:rFonts w:ascii="Calibri" w:hAnsi="Calibri"/>
          <w:color w:val="282828"/>
          <w:sz w:val="24"/>
        </w:rPr>
        <w:t>Quiero ir un paso más allá en algo que mencioné brevemente: la diferencia entre caer y quedarse en el piso. Porque vas a caer. Todos caemos. El alumno más disciplinado del mundo tiene días donde come lo primero que encuentra, se salta el movimiento, se acuesta a las dos de la mañana mirando el teléfono y se levanta sintiéndose terrible. Eso es caer. Quedarse en el piso es dejar que ese día se convierta en dos, luego en una semana, luego en un mes, hasta que un día te das cuenta de que todos los hábitos que construiste desaparecieron.</w:t>
      </w:r>
    </w:p>
    <w:p>
      <w:pPr>
        <w:spacing w:after="200" w:line="360" w:lineRule="auto"/>
        <w:jc w:val="both"/>
      </w:pPr>
      <w:r>
        <w:rPr>
          <w:rFonts w:ascii="Calibri" w:hAnsi="Calibri"/>
          <w:color w:val="282828"/>
          <w:sz w:val="24"/>
        </w:rPr>
        <w:t>¿Qué separa a los que caen y se levantan de los que caen y se quedan? La velocidad de recuperación. Las personas que sostienen hábitos a largo plazo tienen exactamente los mismos tropiezos que las demás. La diferencia es que se recuperan más rápido. Un mal día es un mal día, punto. Al día siguiente retoman su estructura como si nada hubiera pasado. Sin culpa, sin drama, sin ritual de "voy a empezar de nuevo el lunes." Solo continúan.</w:t>
      </w:r>
    </w:p>
    <w:p>
      <w:pPr>
        <w:spacing w:after="200" w:line="360" w:lineRule="auto"/>
        <w:jc w:val="both"/>
      </w:pPr>
      <w:r>
        <w:rPr>
          <w:rFonts w:ascii="Calibri" w:hAnsi="Calibri"/>
          <w:color w:val="282828"/>
          <w:sz w:val="24"/>
        </w:rPr>
        <w:t>Esa capacidad de continuar sin drama es una habilidad que se entrena. Y se entrena precisamente cayendo y levantándose. Cada vez que tienes un día malo y al día siguiente retomas tu rutina, estás fortaleciendo ese músculo. Cada vez que te perdonas un tropiezo y sigues adelante, estás debilitando la voz del todo o nada. Con el tiempo, la recuperación se vuelve automática. Un día malo ya no te genera una crisis existencial. Se convierte en algo normal, esperado, manejable.</w:t>
      </w:r>
    </w:p>
    <w:p>
      <w:pPr>
        <w:spacing w:after="200" w:line="360" w:lineRule="auto"/>
        <w:jc w:val="both"/>
      </w:pPr>
      <w:r>
        <w:rPr>
          <w:rFonts w:ascii="Calibri" w:hAnsi="Calibri"/>
          <w:color w:val="282828"/>
          <w:sz w:val="24"/>
        </w:rPr>
        <w:t>Te cuento cómo se ve esto en la práctica. Imagina a alguien que lleva seis semanas con sus hábitos bastante bien establecidos. Caminata matutina, comidas organizadas, rutina de sueño, estiramientos nocturnos. Entonces llega una semana laboral infernal. Reuniones hasta tarde, un proyecto urgente, estrés por todos lados. El lunes mantiene sus hábitos. Al día siguiente logra caminar pero come mal. Para el miércoles se salta todo. Igual el jueves. Y el viernes llega arrastrado, sintiéndose culpable y pensando que todo se fue a la basura.</w:t>
      </w:r>
    </w:p>
    <w:p>
      <w:pPr>
        <w:spacing w:after="200" w:line="360" w:lineRule="auto"/>
        <w:jc w:val="both"/>
      </w:pPr>
      <w:r>
        <w:rPr>
          <w:rFonts w:ascii="Calibri" w:hAnsi="Calibri"/>
          <w:color w:val="282828"/>
          <w:sz w:val="24"/>
        </w:rPr>
        <w:t>Aquí hay dos caminos posibles. El camino de la rigidez dice: "perdiste cuatro días, eso es inaceptable, tienes que empezar de cero, haz un plan nuevo, comprométete otra vez, asegúrate de que esto no vuelva a pasar." Ese camino suena responsable pero es una trampa. Empezar de cero requiere la misma energía emocional que empezar por primera vez, y esta persona ya está agotada. El resultado más probable es que posponga ese "nuevo comienzo" indefinidamente.</w:t>
      </w:r>
    </w:p>
    <w:p>
      <w:pPr>
        <w:spacing w:after="200" w:line="360" w:lineRule="auto"/>
        <w:jc w:val="both"/>
      </w:pPr>
      <w:r>
        <w:rPr>
          <w:rFonts w:ascii="Calibri" w:hAnsi="Calibri"/>
          <w:color w:val="282828"/>
          <w:sz w:val="24"/>
        </w:rPr>
        <w:t>El camino de la flexibilidad dice algo distinto: "tuviste una semana difícil, es normal, mañana haz lo mínimo, cualquier cosa, y desde ahí vas subiendo." Este camino reconoce la caída sin convertirla en catástrofe. El sábado la persona camina diez minutos en lugar de treinta. Estira cinco minutos antes de dormir. Come una comida decente. Nada espectacular, pero la cadena se reanudó. El domingo hace un poco más. El lunes ya está de vuelta en su ritmo habitual. Esa semana difícil terminó siendo un bache, no un barranco.</w:t>
      </w:r>
    </w:p>
    <w:p>
      <w:pPr>
        <w:spacing w:after="200" w:line="360" w:lineRule="auto"/>
        <w:jc w:val="both"/>
      </w:pPr>
      <w:r>
        <w:rPr>
          <w:rFonts w:ascii="Calibri" w:hAnsi="Calibri"/>
          <w:color w:val="282828"/>
          <w:sz w:val="24"/>
        </w:rPr>
        <w:t>¿Notas la diferencia? En ambos casos la persona cayó los mismos días. Pero la primera versión amplificó el daño con culpa y exigencia de perfección. La segunda lo absorbió con flexibilidad y mínimos viables. El resultado externo es diferente: una persona abandonó, la otra continuó. Pero el resultado interno es todavía más diferente: una persona reforzó la creencia de que es incapaz de mantener hábitos, la otra reforzó la creencia de que puede recuperarse de cualquier tropiezo.</w:t>
      </w:r>
    </w:p>
    <w:p>
      <w:pPr>
        <w:spacing w:after="200" w:line="360" w:lineRule="auto"/>
        <w:jc w:val="both"/>
      </w:pPr>
      <w:r>
        <w:rPr>
          <w:rFonts w:ascii="Calibri" w:hAnsi="Calibri"/>
          <w:color w:val="282828"/>
          <w:sz w:val="24"/>
        </w:rPr>
        <w:t>Déjame darte algunas estrategias concretas para cuando sientas que todo se está cayendo. La primera es la regla del uno. Cuando todo parece demasiado, haz una sola cosa de tu sistema. Solo una. Puede ser la más pequeña y la más fácil. Un vaso de agua. Cinco respiraciones profundas. Pararte y estirarte treinta segundos. Acostarte diez minutos antes que ayer. Esa única acción rompe la inercia de la inactividad y te reconecta con tu identidad de persona que cuida su bienestar.</w:t>
      </w:r>
    </w:p>
    <w:p>
      <w:pPr>
        <w:spacing w:after="200" w:line="360" w:lineRule="auto"/>
        <w:jc w:val="both"/>
      </w:pPr>
      <w:r>
        <w:rPr>
          <w:rFonts w:ascii="Calibri" w:hAnsi="Calibri"/>
          <w:color w:val="282828"/>
          <w:sz w:val="24"/>
        </w:rPr>
        <w:t>La segunda estrategia es revisar tus registros. Cuando sientes que llevas mucho tiempo fallando, abre tu bitácora, tu registro de movimiento, tu diario de sueño. Busca las semanas buenas. Recuérdate que eres capaz de hacerlo porque ya lo hiciste. Esa evidencia concreta, escrita por ti mismo, es mucho más poderosa que cualquier frase motivacional de internet.</w:t>
      </w:r>
    </w:p>
    <w:p>
      <w:pPr>
        <w:spacing w:after="200" w:line="360" w:lineRule="auto"/>
        <w:jc w:val="both"/>
      </w:pPr>
      <w:r>
        <w:rPr>
          <w:rFonts w:ascii="Calibri" w:hAnsi="Calibri"/>
          <w:color w:val="282828"/>
          <w:sz w:val="24"/>
        </w:rPr>
        <w:t>La tercera estrategia es bajar la expectativa temporalmente. Si tu semana normal incluye caminata de treinta minutos, fuerza dos veces, estiramientos diarios y rutina de sueño completa, y estás en una temporada difícil donde eso es imposible, reduce todo a la mitad o a un tercio. Quince minutos de caminata. Fuerza una vez. Estiramientos cada dos días. Rutina de sueño simplificada. Esa versión reducida mantiene todos los hilos activos aunque sean más delgados. Y cuando la temporada difícil pase, subir de nuevo es mucho más fácil que empezar desde cero.</w:t>
      </w:r>
    </w:p>
    <w:p>
      <w:pPr>
        <w:spacing w:after="200" w:line="360" w:lineRule="auto"/>
        <w:jc w:val="both"/>
      </w:pPr>
      <w:r>
        <w:rPr>
          <w:rFonts w:ascii="Calibri" w:hAnsi="Calibri"/>
          <w:color w:val="282828"/>
          <w:sz w:val="24"/>
        </w:rPr>
        <w:t>La cuarta estrategia es hablar con alguien. No necesariamente para pedir consejo. A veces solo para decir "esta semana ha sido difícil y me está costando mantener mis hábitos." Poner en palabras lo que sientes le quita poder al aislamiento y a la vergüenza. Y muchas veces, la persona que te escucha te dice algo que ya sabías pero necesitabas oír de alguien más: "es normal, no te castigues, mañana es otro día."</w:t>
      </w:r>
    </w:p>
    <w:p>
      <w:pPr>
        <w:spacing w:after="200" w:line="360" w:lineRule="auto"/>
        <w:jc w:val="both"/>
      </w:pPr>
      <w:r>
        <w:rPr>
          <w:rFonts w:ascii="Calibri" w:hAnsi="Calibri"/>
          <w:color w:val="282828"/>
          <w:sz w:val="24"/>
        </w:rPr>
        <w:t>Hay algo que quiero que veas antes de cerrar: ya tienes más herramientas de las que crees para sostener tus hábitos. En cada módulo anterior construiste algo que incluye, aunque tal vez no lo notaste, un componente de flexibilidad. Tu mapa de energía del módulo uno te dice cuándo tienes más recursos y cuándo menos, lo que te permite colocar los hábitos más exigentes en tus mejores momentos. Las técnicas de regulación del estrés del módulo dos te dan opciones para cuando la tensión amenaza con sabotear tu rutina. La estructura de sueño de los módulos tres y cuatro tiene su propio mínimo viable que ya practicaste. Tu bitácora de alimentación del módulo cinco te permite ajustar sin necesidad de empezar de cero. Y tu registro de movimiento del módulo seis te muestra exactamente dónde puedes reducir sin perder el hilo.</w:t>
      </w:r>
    </w:p>
    <w:p>
      <w:pPr>
        <w:spacing w:after="200" w:line="360" w:lineRule="auto"/>
        <w:jc w:val="both"/>
      </w:pPr>
      <w:r>
        <w:rPr>
          <w:rFonts w:ascii="Calibri" w:hAnsi="Calibri"/>
          <w:color w:val="282828"/>
          <w:sz w:val="24"/>
        </w:rPr>
        <w:t>Cada una de esas herramientas es un ancla. Cuando todo se tambalea, no necesitas agarrarte de todas al mismo tiempo. Basta con agarrarte de una. Un día terrible puede salvarse con una sola decisión buena: acostarte a la hora correcta, caminar diez minutos, comer una comida decente, hacer tres respiraciones profundas. Esa única decisión mantiene activa tu identidad de persona que cuida su bienestar. Y al día siguiente tienes algo sobre lo que construir en lugar de tener que empezar desde la nada.</w:t>
      </w:r>
    </w:p>
    <w:p>
      <w:pPr>
        <w:spacing w:after="200" w:line="360" w:lineRule="auto"/>
        <w:jc w:val="both"/>
      </w:pPr>
      <w:r>
        <w:rPr>
          <w:rFonts w:ascii="Calibri" w:hAnsi="Calibri"/>
          <w:color w:val="282828"/>
          <w:sz w:val="24"/>
        </w:rPr>
        <w:t>Fíjate en algo que pasa cuando miras los seis módulos anteriores como un sistema integrado en lugar de piezas sueltas. Un día donde fallas en el movimiento pero mantienes el sueño permite que tu cuerpo se recupere. Comer mal pero moverte hace que la actividad física compense parte del impacto. Dormir poco pero manejar bien el estrés durante el día reduce el daño. Las piezas se protegen entre sí. Esa redundancia es tu red de seguridad, y es exactamente lo que vamos a fortalecer en las próximas tres lecciones.</w:t>
      </w:r>
    </w:p>
    <w:p>
      <w:pPr>
        <w:spacing w:after="200" w:line="360" w:lineRule="auto"/>
        <w:jc w:val="both"/>
      </w:pPr>
      <w:r>
        <w:rPr>
          <w:rFonts w:ascii="Calibri" w:hAnsi="Calibri"/>
          <w:color w:val="282828"/>
          <w:sz w:val="24"/>
        </w:rPr>
        <w:t>En la siguiente lección vamos a trabajar con las situaciones específicas que hacen tambalear tus hábitos: las semanas de mucho trabajo, los viajes, los cambios de horario, los fines de semana, las recaídas. Para cada una, vamos a diseñar una respuesta concreta. Pero hoy quiero que te quedes con tres ideas. Primera: la motivación te arranca, la estructura te sostiene, la flexibilidad te mantiene vivo cuando todo se tuerce. Segunda: tu enemigo principal no es la falta de información ni la falta de voluntad, es uno de esos cinco que acabamos de ver, y ahora ya lo conoces por nombre. Tercera: haber llegado al módulo siete con herramientas construidas, registros hechos, y la intención de seguir, ya te pone muy por delante de donde estabas cuando empezaste. No subestimes eso.</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