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Como observar tu ritmo cotidiano</w:t>
      </w:r>
    </w:p>
    <w:p>
      <w:pPr>
        <w:jc w:val="center"/>
      </w:pPr>
      <w:r>
        <w:rPr>
          <w:i/>
          <w:color w:val="787878"/>
          <w:sz w:val="24"/>
        </w:rPr>
        <w:t>Baja Revoluciones  |  Leccion 1</w:t>
      </w:r>
    </w:p>
    <w:p/>
    <w:p>
      <w:pPr>
        <w:jc w:val="center"/>
      </w:pPr>
      <w:r>
        <w:rPr>
          <w:b/>
          <w:color w:val="646464"/>
          <w:sz w:val="20"/>
        </w:rPr>
        <w:t xml:space="preserve">Duracion: </w:t>
      </w:r>
      <w:r>
        <w:rPr>
          <w:color w:val="646464"/>
          <w:sz w:val="20"/>
        </w:rPr>
        <w:t>~9 min</w:t>
      </w:r>
      <w:r>
        <w:rPr>
          <w:b/>
          <w:color w:val="646464"/>
          <w:sz w:val="20"/>
        </w:rPr>
        <w:t xml:space="preserve">   Palabras: </w:t>
      </w:r>
      <w:r>
        <w:rPr>
          <w:color w:val="646464"/>
          <w:sz w:val="20"/>
        </w:rPr>
        <w:t>1400</w:t>
      </w:r>
      <w:r>
        <w:rPr>
          <w:b/>
          <w:color w:val="646464"/>
          <w:sz w:val="20"/>
        </w:rPr>
        <w:t xml:space="preserve">   Fecha: </w:t>
      </w:r>
      <w:r>
        <w:rPr>
          <w:color w:val="646464"/>
          <w:sz w:val="20"/>
        </w:rPr>
        <w:t>07-09-2026</w:t>
      </w:r>
    </w:p>
    <w:p>
      <w:pPr>
        <w:jc w:val="center"/>
      </w:pPr>
      <w:r>
        <w:rPr>
          <w:color w:val="C8C8C8"/>
          <w:sz w:val="16"/>
        </w:rPr>
        <w:t>————————————————————————————————————————————————————————————</w:t>
      </w:r>
    </w:p>
    <w:p/>
    <w:p>
      <w:pPr>
        <w:spacing w:after="200" w:line="360" w:lineRule="auto"/>
        <w:jc w:val="both"/>
      </w:pPr>
      <w:r>
        <w:rPr>
          <w:rFonts w:ascii="Calibri" w:hAnsi="Calibri"/>
          <w:color w:val="282828"/>
          <w:sz w:val="24"/>
        </w:rPr>
        <w:t>Hola, ¿cómo estás? Antes de arrancar con todo lo que viene en estos cinco días, quiero que hagamos algo que parece muy simple pero que casi nadie hace. Quiero que hoy observes cómo es tu día. Así, sin cambiar nada. Sin intentar mejorar nada. Solo mirar.</w:t>
      </w:r>
    </w:p>
    <w:p>
      <w:pPr>
        <w:spacing w:after="200" w:line="360" w:lineRule="auto"/>
        <w:jc w:val="both"/>
      </w:pPr>
      <w:r>
        <w:rPr>
          <w:rFonts w:ascii="Calibri" w:hAnsi="Calibri"/>
          <w:color w:val="282828"/>
          <w:sz w:val="24"/>
        </w:rPr>
        <w:t>Porque fíjate, la mayoría de las personas que llegan aquí me dicen algo parecido. Me dicen: "Gustavo, yo sé que tengo que dormir mejor, sé que tengo que comer mejor, sé que debería moverme más, sé que el estrés me está afectando." Lo saben. El problema no es información. El problema es que todo eso está suelto, ¿sabes? Son piezas flotando sin un mapa. Y cuando no tienes un mapa de lo que te pasa durante el día, terminas haciendo cambios al azar, probando cosas sueltas, y abandonándolas a las dos semanas porque no entiendes por qué unas funcionan y otras no.</w:t>
      </w:r>
    </w:p>
    <w:p>
      <w:pPr>
        <w:spacing w:after="200" w:line="360" w:lineRule="auto"/>
        <w:jc w:val="both"/>
      </w:pPr>
      <w:r>
        <w:rPr>
          <w:rFonts w:ascii="Calibri" w:hAnsi="Calibri"/>
          <w:color w:val="282828"/>
          <w:sz w:val="24"/>
        </w:rPr>
        <w:t>Así que hoy vamos a empezar por ahí. Por construir tu primera línea base. Tu primer mapa real.</w:t>
      </w:r>
    </w:p>
    <w:p>
      <w:pPr>
        <w:spacing w:after="200" w:line="360" w:lineRule="auto"/>
        <w:jc w:val="both"/>
      </w:pPr>
      <w:r>
        <w:rPr>
          <w:rFonts w:ascii="Calibri" w:hAnsi="Calibri"/>
          <w:color w:val="282828"/>
          <w:sz w:val="24"/>
        </w:rPr>
        <w:t>¿Qué significa eso? Mira, imagínate que tu día es una montaña rusa. Hay momentos en los que tu cuerpo está arriba, acelerado, activo, funcionando a tope. Y hay momentos en los que baja, se recupera, descansa. Eso le pasa a todo el mundo, es completamente normal. El asunto es que muchas personas viven con la montaña rusa siempre arriba. Acelerados desde que abren los ojos hasta que se acuestan. Y ni siquiera se dan cuenta.</w:t>
      </w:r>
    </w:p>
    <w:p>
      <w:pPr>
        <w:spacing w:after="200" w:line="360" w:lineRule="auto"/>
        <w:jc w:val="both"/>
      </w:pPr>
      <w:r>
        <w:rPr>
          <w:rFonts w:ascii="Calibri" w:hAnsi="Calibri"/>
          <w:color w:val="282828"/>
          <w:sz w:val="24"/>
        </w:rPr>
        <w:t>Te pongo un ejemplo. Te levantas y lo primero que haces es agarrar el teléfono. Ya empezaste. Mensajes, noticias, correos, lo que sea. Tu cabeza ya está en modo de trabajo antes de que te hayas tomado el primer café. Después te metes en la rutina del día: responsabilidades, decisiones, conversaciones, pantallas, más pantallas. Llegas a la tarde y estás cansado, pero sigues acelerado. Quieres parar pero no puedes. Te acuestas y la cabeza sigue dando vueltas. ¿Te suena?</w:t>
      </w:r>
    </w:p>
    <w:p>
      <w:pPr>
        <w:spacing w:after="200" w:line="360" w:lineRule="auto"/>
        <w:jc w:val="both"/>
      </w:pPr>
      <w:r>
        <w:rPr>
          <w:rFonts w:ascii="Calibri" w:hAnsi="Calibri"/>
          <w:color w:val="282828"/>
          <w:sz w:val="24"/>
        </w:rPr>
        <w:t>Bueno, eso es lo que yo llamo vivir con las revoluciones altas. Y lo que poca gente nota es que no se siente como algo dramático. No es que estés en crisis. Es más sutil que eso. Es esa sensación de que el cuerpo no termina de bajar. De que siempre hay un nivel de tensión de fondo que no se va. Un ruido constante que llevas encima sin darte cuenta porque ya te acostumbraste a él.</w:t>
      </w:r>
    </w:p>
    <w:p>
      <w:pPr>
        <w:spacing w:after="200" w:line="360" w:lineRule="auto"/>
        <w:jc w:val="both"/>
      </w:pPr>
      <w:r>
        <w:rPr>
          <w:rFonts w:ascii="Calibri" w:hAnsi="Calibri"/>
          <w:color w:val="282828"/>
          <w:sz w:val="24"/>
        </w:rPr>
        <w:t>Ahora, lo que quiero que entiendas hoy es algo que cambia mucho la perspectiva. No se trata de que la activación sea mala. Estar activo, concentrado, con energía para resolver cosas, eso es necesario. El problema aparece cuando no hay recuperación. Cuando tu día es pura subida y nunca hay bajada. Cuando el cuerpo se queda acelerado incluso en los momentos donde debería estar descansando.</w:t>
      </w:r>
    </w:p>
    <w:p>
      <w:pPr>
        <w:spacing w:after="200" w:line="360" w:lineRule="auto"/>
        <w:jc w:val="both"/>
      </w:pPr>
      <w:r>
        <w:rPr>
          <w:rFonts w:ascii="Calibri" w:hAnsi="Calibri"/>
          <w:color w:val="282828"/>
          <w:sz w:val="24"/>
        </w:rPr>
        <w:t>Y ojo, recuperar no es solamente dormir. Eso es algo que mucha gente confunde. Recuperar es todo lo que le permite a tu cuerpo salir del modo de exigencia. Una pausa entre reuniones. Comer sin el teléfono delante. Caminar cinco minutos después de estar sentado tres horas. Sentarte un momento sin hacer absolutamente nada. Esos momentos pequeños que parecen insignificantes son los que van construyendo la diferencia entre un día que te deja destruido y un día que terminas cansado pero recuperable.</w:t>
      </w:r>
    </w:p>
    <w:p>
      <w:pPr>
        <w:spacing w:after="200" w:line="360" w:lineRule="auto"/>
        <w:jc w:val="both"/>
      </w:pPr>
      <w:r>
        <w:rPr>
          <w:rFonts w:ascii="Calibri" w:hAnsi="Calibri"/>
          <w:color w:val="282828"/>
          <w:sz w:val="24"/>
        </w:rPr>
        <w:t>Fíjate en esa palabra: recuperable. No te estoy prometiendo que vas a terminar el día fresco como una lechuga. Lo que busco es que tu cuerpo tenga la oportunidad de bajar. Que no llegues a la almohada con el motor todavía encendido.</w:t>
      </w:r>
    </w:p>
    <w:p>
      <w:pPr>
        <w:spacing w:after="200" w:line="360" w:lineRule="auto"/>
        <w:jc w:val="both"/>
      </w:pPr>
      <w:r>
        <w:rPr>
          <w:rFonts w:ascii="Calibri" w:hAnsi="Calibri"/>
          <w:color w:val="282828"/>
          <w:sz w:val="24"/>
        </w:rPr>
        <w:t>Y aquí necesito que te quede algo muy claro desde el inicio. En estos cinco días no vamos a diagnosticar nada. No vamos a decir que tienes un problema con el sistema nervioso, ni que tu digestión está mal, ni que necesitas un tratamiento. Lo que vamos a hacer es observar. Mirar qué pasa en tu día con ojos de curiosidad, no de juicio.</w:t>
      </w:r>
    </w:p>
    <w:p>
      <w:pPr>
        <w:spacing w:after="200" w:line="360" w:lineRule="auto"/>
        <w:jc w:val="both"/>
      </w:pPr>
      <w:r>
        <w:rPr>
          <w:rFonts w:ascii="Calibri" w:hAnsi="Calibri"/>
          <w:color w:val="282828"/>
          <w:sz w:val="24"/>
        </w:rPr>
        <w:t>Hay una diferencia enorme entre observar e interpretar. Observar es decir: "Después de comer me siento pesado y con menos energía." Interpretar es decir: "Tengo un problema digestivo." ¿Ves la diferencia? La observación registra lo que pasa. La interpretación salta a una conclusión que tal vez no te corresponde a ti hacer. Durante este reto vamos a quedarnos en la observación. Vamos a anotar, a registrar, a ver patrones. Nada más y nada menos.</w:t>
      </w:r>
    </w:p>
    <w:p>
      <w:pPr>
        <w:spacing w:after="200" w:line="360" w:lineRule="auto"/>
        <w:jc w:val="both"/>
      </w:pPr>
      <w:r>
        <w:rPr>
          <w:rFonts w:ascii="Calibri" w:hAnsi="Calibri"/>
          <w:color w:val="282828"/>
          <w:sz w:val="24"/>
        </w:rPr>
        <w:t>¿Por qué empezar con una línea base? Porque sin ella estás tomando decisiones a ciegas. Digo yo, imagínate que quieres mejorar tu descanso pero ni siquiera sabes a qué hora empieza tu cuerpo a pedir pausa. O quieres comer mejor pero no has registrado cómo te sientes después de cada comida. O llevas meses diciendo que el ejercicio te ayuda, pero no te has fijado en que los días que entrenas fuerte duermes peor. La línea base es tu punto de partida real. No el que te imaginas. No el que crees que tienes. El que de verdad ocurre cuando prestas atención.</w:t>
      </w:r>
    </w:p>
    <w:p>
      <w:pPr>
        <w:spacing w:after="200" w:line="360" w:lineRule="auto"/>
        <w:jc w:val="both"/>
      </w:pPr>
      <w:r>
        <w:rPr>
          <w:rFonts w:ascii="Calibri" w:hAnsi="Calibri"/>
          <w:color w:val="282828"/>
          <w:sz w:val="24"/>
        </w:rPr>
        <w:t>Y créeme, cuando empiezas a prestar atención de verdad, te vas a sorprender. Porque la mayoría de nosotros tenemos una versión mental de nuestro día que no coincide con lo que realmente pasa. Creemos que descansamos más de lo que descansamos. Después resulta que las pantallas nos comen tres horas que no contabilizamos, y que esa comida rápida entre reuniones la repetimos cuatro veces por semana sin haberlo decidido conscientemente. Cuando miras los datos reales dices: guau, esto no es lo que yo creía.</w:t>
      </w:r>
    </w:p>
    <w:p>
      <w:pPr>
        <w:spacing w:after="200" w:line="360" w:lineRule="auto"/>
        <w:jc w:val="both"/>
      </w:pPr>
      <w:r>
        <w:rPr>
          <w:rFonts w:ascii="Calibri" w:hAnsi="Calibri"/>
          <w:color w:val="282828"/>
          <w:sz w:val="24"/>
        </w:rPr>
        <w:t>Entonces, ¿qué vas a hacer hoy? Algo sencillo. Vas a elegir tres momentos del día: mañana, tarde y noche. En cada uno de esos momentos te vas a hacer tres preguntas. Primera: ¿cómo está mi energía ahora mismo? No la energía que debería tener, la que sientes de verdad. Segunda: ¿siento tensión en algún lugar del cuerpo? Puede ser en los hombros, en la mandíbula, en el estómago, donde sea. Tercera: ¿he tenido algún momento de recuperación real desde la última vez que registré?</w:t>
      </w:r>
    </w:p>
    <w:p>
      <w:pPr>
        <w:spacing w:after="200" w:line="360" w:lineRule="auto"/>
        <w:jc w:val="both"/>
      </w:pPr>
      <w:r>
        <w:rPr>
          <w:rFonts w:ascii="Calibri" w:hAnsi="Calibri"/>
          <w:color w:val="282828"/>
          <w:sz w:val="24"/>
        </w:rPr>
        <w:t>No necesitas una app sofisticada ni un diario elaborado. Puedes usar las notas del teléfono, un papel, lo que quieras. Lo que importa es que lo hagas tres veces hoy. Mañana, tarde y noche. Tres pausas de un minuto. Eso es todo.</w:t>
      </w:r>
    </w:p>
    <w:p>
      <w:pPr>
        <w:spacing w:after="200" w:line="360" w:lineRule="auto"/>
        <w:jc w:val="both"/>
      </w:pPr>
      <w:r>
        <w:rPr>
          <w:rFonts w:ascii="Calibri" w:hAnsi="Calibri"/>
          <w:color w:val="282828"/>
          <w:sz w:val="24"/>
        </w:rPr>
        <w:t>Ahora, hay algo que necesito advertirte. Cuando empieces a observar, tu primer impulso va a ser cambiar cosas. Vas a ver algo que no te gusta y vas a querer arreglarlo inmediatamente. Resiste esa tentación. Hoy no estamos arreglando nada. Estamos mirando. Si empiezas a cambiar antes de entender qué está pasando, vas a hacer lo mismo que has hecho siempre: probar algo al azar, mantenerlo una semana y volver al punto de partida.</w:t>
      </w:r>
    </w:p>
    <w:p>
      <w:pPr>
        <w:spacing w:after="200" w:line="360" w:lineRule="auto"/>
        <w:jc w:val="both"/>
      </w:pPr>
      <w:r>
        <w:rPr>
          <w:rFonts w:ascii="Calibri" w:hAnsi="Calibri"/>
          <w:color w:val="282828"/>
          <w:sz w:val="24"/>
        </w:rPr>
        <w:t>También quiero que observes algo durante el día de hoy que casi nadie mira. Las transiciones. Esos momentos en los que pasas de una actividad a otra. De trabajar a comer. De estar concentrado a intentar descansar. De la jornada laboral al tiempo en casa. ¿Qué pasa en esos momentos? ¿Hay un corte limpio o arrastras la energía de lo anterior hacia lo siguiente? La mayoría de las personas ni siquiera tienen transiciones. Pasan de una cosa a otra sin pausa. Y eso es parte de lo que mantiene las revoluciones altas todo el día.</w:t>
      </w:r>
    </w:p>
    <w:p>
      <w:pPr>
        <w:spacing w:after="200" w:line="360" w:lineRule="auto"/>
        <w:jc w:val="both"/>
      </w:pPr>
      <w:r>
        <w:rPr>
          <w:rFonts w:ascii="Calibri" w:hAnsi="Calibri"/>
          <w:color w:val="282828"/>
          <w:sz w:val="24"/>
        </w:rPr>
        <w:t>Mira, yo mismo pasé por esto. Hubo una época en la que terminaba de trabajar y seguía pensando en el trabajo. Me sentaba a cenar y estaba respondiendo mensajes mentalmente. Me acostaba y repasaba lo que tenía que hacer al día siguiente. Mi cuerpo estaba en un sitio, pero mi cabeza seguía acelerada en otro. Cuando aprendí a mirar eso, a registrarlo, a darme cuenta de en qué momentos pasaba, todo empezó a cambiar. No porque hice algo extraordinario. Sino porque dejé de estar ciego ante mi propio patrón.</w:t>
      </w:r>
    </w:p>
    <w:p>
      <w:pPr>
        <w:spacing w:after="200" w:line="360" w:lineRule="auto"/>
        <w:jc w:val="both"/>
      </w:pPr>
      <w:r>
        <w:rPr>
          <w:rFonts w:ascii="Calibri" w:hAnsi="Calibri"/>
          <w:color w:val="282828"/>
          <w:sz w:val="24"/>
        </w:rPr>
        <w:t>Eso es lo que te pido hoy. Que mires. Que registres tres veces durante el día cómo estás realmente. Energía, tensión, recuperación. Y que observes tus transiciones. Dónde están, si existen, qué pasa cuando pasas de una cosa a otra.</w:t>
      </w:r>
    </w:p>
    <w:p>
      <w:pPr>
        <w:spacing w:after="200" w:line="360" w:lineRule="auto"/>
        <w:jc w:val="both"/>
      </w:pPr>
      <w:r>
        <w:rPr>
          <w:rFonts w:ascii="Calibri" w:hAnsi="Calibri"/>
          <w:color w:val="282828"/>
          <w:sz w:val="24"/>
        </w:rPr>
        <w:t>Mañana vamos a tomar lo que registraste y vamos a empezar a leer las señales que tu cuerpo lleva tiempo enviándote. Señales que probablemente están ahí pero que no has parado a mirar. Así que hoy, tu única tarea es esa. Observar. Nada más, ¿sabes? Solo eso. Y ya verás que cuando empiezas a mirar de verdad, el mapa empieza a dibujarse solo.</w:t>
      </w:r>
    </w:p>
    <w:p>
      <w:pPr>
        <w:spacing w:after="200" w:line="360" w:lineRule="auto"/>
        <w:jc w:val="both"/>
      </w:pPr>
      <w:r>
        <w:rPr>
          <w:rFonts w:ascii="Calibri" w:hAnsi="Calibri"/>
          <w:color w:val="282828"/>
          <w:sz w:val="24"/>
        </w:rPr>
        <w:t>Nos vemos mañana.</w:t>
      </w:r>
    </w:p>
    <w:p/>
    <w:p>
      <w:pPr>
        <w:jc w:val="center"/>
      </w:pPr>
      <w:r>
        <w:rPr>
          <w:color w:val="C8C8C8"/>
          <w:sz w:val="16"/>
        </w:rPr>
        <w:t>————————————————————————————————————————————————————————————</w:t>
      </w:r>
    </w:p>
    <w:p/>
    <w:p>
      <w:pPr>
        <w:pStyle w:val="Heading2"/>
      </w:pPr>
      <w:r>
        <w:rPr>
          <w:color w:val="2C3E50"/>
          <w:sz w:val="28"/>
        </w:rPr>
        <w:t>Notas de grabacion</w:t>
      </w:r>
    </w:p>
    <w:p>
      <w:r>
        <w:rPr>
          <w:color w:val="505050"/>
          <w:sz w:val="20"/>
        </w:rPr>
        <w:t>• Tono: conversacional, calido, como hablando con un amigo. No de conferencia.</w:t>
      </w:r>
    </w:p>
    <w:p>
      <w:r>
        <w:rPr>
          <w:color w:val="505050"/>
          <w:sz w:val="20"/>
        </w:rPr>
        <w:t>• Energia: media-alta. Reflexivo pero con ritmo.</w:t>
      </w:r>
    </w:p>
    <w:p>
      <w:r>
        <w:rPr>
          <w:color w:val="505050"/>
          <w:sz w:val="20"/>
        </w:rPr>
        <w:t>• Pausas naturales despues de preguntas retoricas.</w:t>
      </w:r>
    </w:p>
    <w:p>
      <w:r>
        <w:rPr>
          <w:color w:val="505050"/>
          <w:sz w:val="20"/>
        </w:rPr>
        <w:t>• Las listas (energia, tension, recuperacion)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