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2C3E50"/>
          <w:sz w:val="52"/>
        </w:rPr>
        <w:t>Tipos de movimiento y cómo te afectan</w:t>
      </w:r>
    </w:p>
    <w:p>
      <w:pPr>
        <w:jc w:val="center"/>
      </w:pPr>
      <w:r>
        <w:rPr>
          <w:i/>
          <w:color w:val="787878"/>
          <w:sz w:val="24"/>
        </w:rPr>
        <w:t>Programa de Regulación, Descanso y Energía  |  Módulo 6 · Lección 2</w:t>
      </w:r>
    </w:p>
    <w:p/>
    <w:p>
      <w:pPr>
        <w:jc w:val="center"/>
      </w:pPr>
      <w:r>
        <w:rPr>
          <w:b/>
          <w:color w:val="646464"/>
          <w:sz w:val="20"/>
        </w:rPr>
        <w:t xml:space="preserve">Duración: </w:t>
      </w:r>
      <w:r>
        <w:rPr>
          <w:color w:val="646464"/>
          <w:sz w:val="20"/>
        </w:rPr>
        <w:t>~21 min</w:t>
      </w:r>
      <w:r>
        <w:rPr>
          <w:b/>
          <w:color w:val="646464"/>
          <w:sz w:val="20"/>
        </w:rPr>
        <w:t xml:space="preserve">   Palabras: </w:t>
      </w:r>
      <w:r>
        <w:rPr>
          <w:color w:val="646464"/>
          <w:sz w:val="20"/>
        </w:rPr>
        <w:t>3203</w:t>
      </w:r>
      <w:r>
        <w:rPr>
          <w:b/>
          <w:color w:val="646464"/>
          <w:sz w:val="20"/>
        </w:rPr>
        <w:t xml:space="preserve">   Fecha: </w:t>
      </w:r>
      <w:r>
        <w:rPr>
          <w:color w:val="646464"/>
          <w:sz w:val="20"/>
        </w:rPr>
        <w:t>15-09-2026</w:t>
      </w:r>
    </w:p>
    <w:p>
      <w:pPr>
        <w:jc w:val="center"/>
      </w:pPr>
      <w:r>
        <w:rPr>
          <w:color w:val="C8C8C8"/>
          <w:sz w:val="16"/>
        </w:rPr>
        <w:t>————————————————————————————————————————————————————————————</w:t>
      </w:r>
    </w:p>
    <w:p/>
    <w:p>
      <w:pPr>
        <w:spacing w:after="200" w:line="360" w:lineRule="auto"/>
        <w:jc w:val="both"/>
      </w:pPr>
      <w:r>
        <w:rPr>
          <w:rFonts w:ascii="Calibri" w:hAnsi="Calibri"/>
          <w:color w:val="282828"/>
          <w:sz w:val="24"/>
        </w:rPr>
        <w:t>En la lección anterior hablamos de la diferencia entre movimiento y ejercicio, de la escala del uno al cinco, de los micro-movimientos y de por qué la recuperación importa tanto como la activación. Hoy vamos a meternos en algo más específico: los distintos tipos de movimiento que existen y cómo cada uno afecta tu cuerpo, tu energía y tu estado de ánimo de formas diferentes.</w:t>
      </w:r>
    </w:p>
    <w:p>
      <w:pPr>
        <w:spacing w:after="200" w:line="360" w:lineRule="auto"/>
        <w:jc w:val="both"/>
      </w:pPr>
      <w:r>
        <w:rPr>
          <w:rFonts w:ascii="Calibri" w:hAnsi="Calibri"/>
          <w:color w:val="282828"/>
          <w:sz w:val="24"/>
        </w:rPr>
        <w:t>Porque cada tipo de movimiento produce un efecto distinto en tu cuerpo y en tu mente. Caminar media hora te deja en un estado muy diferente al de correr media hora. Una sesión de pesas genera sensaciones que el yoga simplemente no produce. Bailar activa emociones que nadar quizás no toca. Entender esas diferencias es clave para armar una semana de movimiento que realmente te funcione, una que tenga variedad, equilibrio y sobre todo que puedas mantener.</w:t>
      </w:r>
    </w:p>
    <w:p>
      <w:pPr>
        <w:spacing w:after="200" w:line="360" w:lineRule="auto"/>
        <w:jc w:val="both"/>
      </w:pPr>
      <w:r>
        <w:rPr>
          <w:rFonts w:ascii="Calibri" w:hAnsi="Calibri"/>
          <w:color w:val="282828"/>
          <w:sz w:val="24"/>
        </w:rPr>
        <w:t>Vamos a dividir el movimiento en cuatro grandes categorías. No es la única forma de clasificarlo, pero es la que me parece más práctica para lo que estamos haciendo aquí. Las cuatro categorías son: movimiento aeróbico, movimiento de fuerza, movimiento de flexibilidad y movilidad, y movimiento recreativo. Cada una tiene sus propias características, sus propios beneficios, y su propio efecto en cómo te sientes después.</w:t>
      </w:r>
    </w:p>
    <w:p>
      <w:pPr>
        <w:spacing w:after="200" w:line="360" w:lineRule="auto"/>
        <w:jc w:val="both"/>
      </w:pPr>
      <w:r>
        <w:rPr>
          <w:rFonts w:ascii="Calibri" w:hAnsi="Calibri"/>
          <w:color w:val="282828"/>
          <w:sz w:val="24"/>
        </w:rPr>
        <w:t>Empecemos con el movimiento aeróbico. Este es el que hace trabajar tu corazón y tus pulmones de forma sostenida. Caminar rápido, trotar, correr, andar en bicicleta, nadar, subir escaleras, bailar con ritmo. Lo que tienen en común todas estas actividades es que elevan tu frecuencia cardíaca y la mantienen elevada durante un rato. Tu respiración se acelera, tu cuerpo consume más oxígeno, y tus músculos trabajan de forma continua.</w:t>
      </w:r>
    </w:p>
    <w:p>
      <w:pPr>
        <w:spacing w:after="200" w:line="360" w:lineRule="auto"/>
        <w:jc w:val="both"/>
      </w:pPr>
      <w:r>
        <w:rPr>
          <w:rFonts w:ascii="Calibri" w:hAnsi="Calibri"/>
          <w:color w:val="282828"/>
          <w:sz w:val="24"/>
        </w:rPr>
        <w:t>¿Qué efecto tiene en tu estado? Fíjate, el movimiento aeróbico es probablemente el mejor regulador de estado de ánimo que existe. Cuando caminas rápido o trotas durante veinte minutos o más, tu cuerpo libera sustancias que te hacen sentir bien. Esa sensación de claridad mental después de una caminata larga, esa calma que viene después de correr, esa energía limpia que sientes al bajar de la bicicleta: todo eso tiene una base biológica real. Tu cerebro está recibiendo más oxígeno, tu cuerpo está procesando el estrés acumulado a través del movimiento, y tus sistemas de regulación interna se están calibrando.</w:t>
      </w:r>
    </w:p>
    <w:p>
      <w:pPr>
        <w:spacing w:after="200" w:line="360" w:lineRule="auto"/>
        <w:jc w:val="both"/>
      </w:pPr>
      <w:r>
        <w:rPr>
          <w:rFonts w:ascii="Calibri" w:hAnsi="Calibri"/>
          <w:color w:val="282828"/>
          <w:sz w:val="24"/>
        </w:rPr>
        <w:t>El efecto del aeróbico en el sueño también es notable. Las personas que hacen actividad aeróbica moderada de forma regular tienden a dormirse más rápido, a tener un sueño más profundo y a despertarse más descansadas. ¿Recuerdas lo que trabajamos en los módulos tres y cuatro sobre la preparación para el descanso? Bueno, treinta minutos de caminata rápida durante el día son un complemento perfecto para todo lo que diseñaste ahí. Tu cuerpo llega a la noche con una fatiga física saludable que facilita la transición al sueño.</w:t>
      </w:r>
    </w:p>
    <w:p>
      <w:pPr>
        <w:spacing w:after="200" w:line="360" w:lineRule="auto"/>
        <w:jc w:val="both"/>
      </w:pPr>
      <w:r>
        <w:rPr>
          <w:rFonts w:ascii="Calibri" w:hAnsi="Calibri"/>
          <w:color w:val="282828"/>
          <w:sz w:val="24"/>
        </w:rPr>
        <w:t>Pero ojo: el momento importa. Si haces actividad aeróbica intensa demasiado cerca de la hora de dormir, puede tener el efecto contrario. Tu cuerpo se activa, tu temperatura sube, tu sistema nervioso se acelera. Por eso la recomendación general es dejar al menos dos o tres horas entre una actividad intensa y la hora de acostarte. Movimiento suave como caminar tranquilo sí puede hacerse más tarde sin problema. La caminata post-cena que mencioné en la lección anterior entra perfectamente en esa categoría.</w:t>
      </w:r>
    </w:p>
    <w:p>
      <w:pPr>
        <w:spacing w:after="200" w:line="360" w:lineRule="auto"/>
        <w:jc w:val="both"/>
      </w:pPr>
      <w:r>
        <w:rPr>
          <w:rFonts w:ascii="Calibri" w:hAnsi="Calibri"/>
          <w:color w:val="282828"/>
          <w:sz w:val="24"/>
        </w:rPr>
        <w:t>Ahora hablemos de la segunda categoría: el movimiento de fuerza. Aquí entran las pesas, las bandas elásticas, los ejercicios con el peso de tu propio cuerpo como sentadillas, flexiones, planchas. Lo que define al movimiento de fuerza es que estás trabajando contra una resistencia, obligando a tus músculos a generar más fuerza de la habitual.</w:t>
      </w:r>
    </w:p>
    <w:p>
      <w:pPr>
        <w:spacing w:after="200" w:line="360" w:lineRule="auto"/>
        <w:jc w:val="both"/>
      </w:pPr>
      <w:r>
        <w:rPr>
          <w:rFonts w:ascii="Calibri" w:hAnsi="Calibri"/>
          <w:color w:val="282828"/>
          <w:sz w:val="24"/>
        </w:rPr>
        <w:t>Te lo digo directo: la fuerza es probablemente la categoría más subestimada y más necesaria a medida que pasan los años. Porque los músculos no son solo para verse bien. Los músculos son tu estructura de soporte. Son los que te permiten cargar las bolsas del supermercado, levantar a un niño, subir escaleras sin quedarte sin aire, mantener una buena postura frente al escritorio. Cuando pierdes masa muscular, que es algo que ocurre naturalmente a partir de los treinta si no haces nada para evitarlo, todo se vuelve más difícil. Te cansas más rápido, te lesionas más fácil, tu metabolismo se hace más lento.</w:t>
      </w:r>
    </w:p>
    <w:p>
      <w:pPr>
        <w:spacing w:after="200" w:line="360" w:lineRule="auto"/>
        <w:jc w:val="both"/>
      </w:pPr>
      <w:r>
        <w:rPr>
          <w:rFonts w:ascii="Calibri" w:hAnsi="Calibri"/>
          <w:color w:val="282828"/>
          <w:sz w:val="24"/>
        </w:rPr>
        <w:t>¿Cómo te deja el movimiento de fuerza en comparación con el aeróbico? La sensación es distinta. Después de una sesión de fuerza bien hecha, generalmente sientes una mezcla de cansancio muscular localizado y una especie de satisfacción física. Tus brazos pesan un poco más, tus piernas están cargadas, pero tu mente suele estar clara y tu estado de ánimo elevado. Hay una sensación de logro que viene de haber superado una resistencia, de haber hecho algo que requirió esfuerzo real.</w:t>
      </w:r>
    </w:p>
    <w:p>
      <w:pPr>
        <w:spacing w:after="200" w:line="360" w:lineRule="auto"/>
        <w:jc w:val="both"/>
      </w:pPr>
      <w:r>
        <w:rPr>
          <w:rFonts w:ascii="Calibri" w:hAnsi="Calibri"/>
          <w:color w:val="282828"/>
          <w:sz w:val="24"/>
        </w:rPr>
        <w:t>La recuperación después del movimiento de fuerza es especialmente importante. Cuando trabajas un grupo muscular con intensidad, esas fibras necesitan entre cuarenta y ocho y setenta y dos horas para repararse completamente. Por eso los programas de fuerza bien diseñados alternan los grupos musculares: hoy trabajas piernas, mañana brazos y espalda, pasado mañana descansas o haces algo ligero. Esa alternancia permite que cada parte de tu cuerpo se recupere mientras otra trabaja.</w:t>
      </w:r>
    </w:p>
    <w:p>
      <w:pPr>
        <w:spacing w:after="200" w:line="360" w:lineRule="auto"/>
        <w:jc w:val="both"/>
      </w:pPr>
      <w:r>
        <w:rPr>
          <w:rFonts w:ascii="Calibri" w:hAnsi="Calibri"/>
          <w:color w:val="282828"/>
          <w:sz w:val="24"/>
        </w:rPr>
        <w:t>Ahora, no necesitas un gimnasio ni equipo sofisticado para hacer movimiento de fuerza. Cinco sentadillas cada vez que te levantas de la silla. Diez flexiones contra la pared de la cocina. Mantener una plancha treinta segundos antes de ducharte. Estos son ejercicios de fuerza básicos que puedes hacer en tu casa, sin ropa especial, en menos de cinco minutos. Y sumados a lo largo de la semana, hacen una diferencia real en tu masa muscular, tu postura y tu capacidad funcional.</w:t>
      </w:r>
    </w:p>
    <w:p>
      <w:pPr>
        <w:spacing w:after="200" w:line="360" w:lineRule="auto"/>
        <w:jc w:val="both"/>
      </w:pPr>
      <w:r>
        <w:rPr>
          <w:rFonts w:ascii="Calibri" w:hAnsi="Calibri"/>
          <w:color w:val="282828"/>
          <w:sz w:val="24"/>
        </w:rPr>
        <w:t>Pasemos a la tercera categoría: flexibilidad y movilidad. Aquí entran los estiramientos, el yoga, el pilates, el tai chi, cualquier práctica que busque mejorar el rango de movimiento de tus articulaciones y la elasticidad de tus músculos y tejidos.</w:t>
      </w:r>
    </w:p>
    <w:p>
      <w:pPr>
        <w:spacing w:after="200" w:line="360" w:lineRule="auto"/>
        <w:jc w:val="both"/>
      </w:pPr>
      <w:r>
        <w:rPr>
          <w:rFonts w:ascii="Calibri" w:hAnsi="Calibri"/>
          <w:color w:val="282828"/>
          <w:sz w:val="24"/>
        </w:rPr>
        <w:t>¿Sabes por qué esta categoría es tan relevante para lo que estamos haciendo en este programa? Porque la flexibilidad y la movilidad están directamente conectadas con la tensión. Y la tensión es uno de los temas centrales que hemos trabajado desde el módulo dos. Cuando pasas horas sentado, tus caderas se acortan, tus hombros se redondean hacia adelante, tu cuello se tensa. Esa tensión acumulada afecta tu comodidad, tu respiración, tu digestión y tu capacidad para relajarte cuando llega la noche.</w:t>
      </w:r>
    </w:p>
    <w:p>
      <w:pPr>
        <w:spacing w:after="200" w:line="360" w:lineRule="auto"/>
        <w:jc w:val="both"/>
      </w:pPr>
      <w:r>
        <w:rPr>
          <w:rFonts w:ascii="Calibri" w:hAnsi="Calibri"/>
          <w:color w:val="282828"/>
          <w:sz w:val="24"/>
        </w:rPr>
        <w:t>Mira, te cuento algo que me pasa a mí y que probablemente te pasa a ti también. Después de un día largo de trabajo, llego a la noche con los hombros prácticamente pegados a las orejas. La mandíbula apretada. La espalda baja rígida. Esa tensión se fue acumulando hora tras hora sin que yo la notara. Pero cuando me tomo diez minutos para estirar, para mover las caderas, para girar el cuello con suavidad, para abrir el pecho, la diferencia es inmediata. Es como soltar un nudo que no sabías que tenías. De repente respiras más profundo, los hombros bajan, la mandíbula se relaja.</w:t>
      </w:r>
    </w:p>
    <w:p>
      <w:pPr>
        <w:spacing w:after="200" w:line="360" w:lineRule="auto"/>
        <w:jc w:val="both"/>
      </w:pPr>
      <w:r>
        <w:rPr>
          <w:rFonts w:ascii="Calibri" w:hAnsi="Calibri"/>
          <w:color w:val="282828"/>
          <w:sz w:val="24"/>
        </w:rPr>
        <w:t>El efecto del movimiento de flexibilidad en tu estado de ánimo tiende hacia la calma. A diferencia del aeróbico que te activa y la fuerza que te da esa sensación de logro, la flexibilidad te lleva hacia abajo en el espectro de activación. Te relaja, te conecta con tu cuerpo, te hace más consciente de las zonas donde acumulas tensión. Por eso actividades como el yoga y el tai chi son tan valoradas por personas que manejan mucho estrés. Combinan movimiento suave con respiración consciente, y esa combinación es un recurso de regulación muy potente.</w:t>
      </w:r>
    </w:p>
    <w:p>
      <w:pPr>
        <w:spacing w:after="200" w:line="360" w:lineRule="auto"/>
        <w:jc w:val="both"/>
      </w:pPr>
      <w:r>
        <w:rPr>
          <w:rFonts w:ascii="Calibri" w:hAnsi="Calibri"/>
          <w:color w:val="282828"/>
          <w:sz w:val="24"/>
        </w:rPr>
        <w:t>Conecta esto con lo que aprendiste en el módulo tres. La respiración lenta y el escaneo corporal que practicaste ahí se potencian cuando los combinas con movimiento de flexibilidad. Estirar mientras respiras profundo multiplica el efecto de ambas prácticas. Es como sumar dos herramientas que ya conoces para crear una tercera más poderosa.</w:t>
      </w:r>
    </w:p>
    <w:p>
      <w:pPr>
        <w:spacing w:after="200" w:line="360" w:lineRule="auto"/>
        <w:jc w:val="both"/>
      </w:pPr>
      <w:r>
        <w:rPr>
          <w:rFonts w:ascii="Calibri" w:hAnsi="Calibri"/>
          <w:color w:val="282828"/>
          <w:sz w:val="24"/>
        </w:rPr>
        <w:t>Un punto práctico: los estiramientos funcionan mejor cuando tu cuerpo ya está caliente. Estirar en frío, es decir recién levantado o después de horas de inactividad, puede ser incómodo e incluso contraproducente. Mejor estirar después de una caminata, después de una sesión de fuerza, o al menos después de unos minutos de movimiento suave que prepare tus tejidos. Los estiramientos por la noche, como parte de tu rutina de transición al descanso, son particularmente efectivos porque tu cuerpo ya lleva todo el día activo y los tejidos están receptivos.</w:t>
      </w:r>
    </w:p>
    <w:p>
      <w:pPr>
        <w:spacing w:after="200" w:line="360" w:lineRule="auto"/>
        <w:jc w:val="both"/>
      </w:pPr>
      <w:r>
        <w:rPr>
          <w:rFonts w:ascii="Calibri" w:hAnsi="Calibri"/>
          <w:color w:val="282828"/>
          <w:sz w:val="24"/>
        </w:rPr>
        <w:t>La cuarta y última categoría es el movimiento recreativo. Y esta es mi favorita, porque es la que casi nadie incluye cuando piensa en "hacer ejercicio." El movimiento recreativo es cualquier actividad física que hagas por diversión. Jugar fútbol con amigos. Bailar en una fiesta. Jugar con tus hijos en el parque. Hacer una excursión un domingo. Nadar en la playa. Patinar. Andar en bicicleta sin destino. Jugar boliche. Subir un cerro.</w:t>
      </w:r>
    </w:p>
    <w:p>
      <w:pPr>
        <w:spacing w:after="200" w:line="360" w:lineRule="auto"/>
        <w:jc w:val="both"/>
      </w:pPr>
      <w:r>
        <w:rPr>
          <w:rFonts w:ascii="Calibri" w:hAnsi="Calibri"/>
          <w:color w:val="282828"/>
          <w:sz w:val="24"/>
        </w:rPr>
        <w:t>¿Por qué es tan importante esta categoría? Porque el placer es el mejor predictor de adherencia a largo plazo. Puedes tener el programa de entrenamiento más científico del mundo, pero si lo odias, lo vas a dejar. En cambio, una actividad que disfrutas la repites voluntariamente, sin necesidad de disciplina ni motivación externa. Tu cerebro la asocia con diversión, con conexión social, con bienestar. Y eso la convierte en la forma más sostenible de movimiento que existe.</w:t>
      </w:r>
    </w:p>
    <w:p>
      <w:pPr>
        <w:spacing w:after="200" w:line="360" w:lineRule="auto"/>
        <w:jc w:val="both"/>
      </w:pPr>
      <w:r>
        <w:rPr>
          <w:rFonts w:ascii="Calibri" w:hAnsi="Calibri"/>
          <w:color w:val="282828"/>
          <w:sz w:val="24"/>
        </w:rPr>
        <w:t>Créeme, he visto esto cientos de veces. Personas que fracasaron con el gimnasio descubren que les encanta bailar salsa y terminan moviéndose cuatro veces por semana sin esfuerzo mental. Otros que odiaban correr descubren que les fascina caminar por senderos en la naturaleza. Alguien que nunca pudo mantener una rutina de ejercicios se mete a un equipo de voleibol recreativo y lleva tres años jugando cada jueves sin faltar.</w:t>
      </w:r>
    </w:p>
    <w:p>
      <w:pPr>
        <w:spacing w:after="200" w:line="360" w:lineRule="auto"/>
        <w:jc w:val="both"/>
      </w:pPr>
      <w:r>
        <w:rPr>
          <w:rFonts w:ascii="Calibri" w:hAnsi="Calibri"/>
          <w:color w:val="282828"/>
          <w:sz w:val="24"/>
        </w:rPr>
        <w:t>La clave está en encontrar TU actividad recreativa. No la que está de moda, no la que hace tu vecino, no la que sale en las revistas de fitness. La tuya. Esa que cuando la haces se te olvida que estás haciendo ejercicio porque estás concentrado en pasarla bien. Puede ser cualquier cosa que involucre mover tu cuerpo. Y si todavía no la has encontrado, este módulo es una buena excusa para experimentar.</w:t>
      </w:r>
    </w:p>
    <w:p>
      <w:pPr>
        <w:spacing w:after="200" w:line="360" w:lineRule="auto"/>
        <w:jc w:val="both"/>
      </w:pPr>
      <w:r>
        <w:rPr>
          <w:rFonts w:ascii="Calibri" w:hAnsi="Calibri"/>
          <w:color w:val="282828"/>
          <w:sz w:val="24"/>
        </w:rPr>
        <w:t>Quiero ir un paso más allá en por qué el placer es tan determinante aquí. Cuando haces algo que disfrutas, tu cerebro libera dopamina de forma natural. Esa dopamina crea una asociación positiva con la actividad: tu cerebro recuerda que fue placentera y te empuja a repetirla. Es el mismo mecanismo que hace que quieras volver a un restaurante donde comiste bien o que quieras ver otro capítulo de una serie que te gusta. Si logras conectar ese mecanismo con el movimiento, tienes un motor interno que funciona sin necesidad de motivación externa, disciplina militar ni amenazas de un entrenador.</w:t>
      </w:r>
    </w:p>
    <w:p>
      <w:pPr>
        <w:spacing w:after="200" w:line="360" w:lineRule="auto"/>
        <w:jc w:val="both"/>
      </w:pPr>
      <w:r>
        <w:rPr>
          <w:rFonts w:ascii="Calibri" w:hAnsi="Calibri"/>
          <w:color w:val="282828"/>
          <w:sz w:val="24"/>
        </w:rPr>
        <w:t>El problema es que la cultura del fitness ha convencido a mucha gente de que si no sufres, no cuenta. "Sin dolor no hay ganancia." Esa frase ha hecho más daño a la relación de las personas con el movimiento que casi cualquier otra cosa. Porque le dice a tu cerebro que moverte es sinónimo de sufrimiento. Y tu cerebro es muy eficiente evitando lo que asocia con sufrimiento. Entonces cada lunes arrancas con voluntad de hierro, te metes en algo que odias, lo sostienes tres semanas, y lo dejas. El ciclo se repite año tras año.</w:t>
      </w:r>
    </w:p>
    <w:p>
      <w:pPr>
        <w:spacing w:after="200" w:line="360" w:lineRule="auto"/>
        <w:jc w:val="both"/>
      </w:pPr>
      <w:r>
        <w:rPr>
          <w:rFonts w:ascii="Calibri" w:hAnsi="Calibri"/>
          <w:color w:val="282828"/>
          <w:sz w:val="24"/>
        </w:rPr>
        <w:t>La alternativa es simple pero requiere honestidad contigo mismo: ¿qué te gusta hacer? Olvídate de lo que deberías hacer según las revistas o los influencers de fitness. ¿Qué actividad física te produce genuina satisfacción? Esa es tu punto de partida.</w:t>
      </w:r>
    </w:p>
    <w:p>
      <w:pPr>
        <w:spacing w:after="200" w:line="360" w:lineRule="auto"/>
        <w:jc w:val="both"/>
      </w:pPr>
      <w:r>
        <w:rPr>
          <w:rFonts w:ascii="Calibri" w:hAnsi="Calibri"/>
          <w:color w:val="282828"/>
          <w:sz w:val="24"/>
        </w:rPr>
        <w:t>Te propongo algo: haz una lista de tres actividades físicas que hayas disfrutado en algún momento de tu vida. Pueden ser de la infancia, de la adolescencia, de hace dos años. Puede ser algo que hacías regularmente o algo que probaste una vez y te gustó. Escríbelas. Después pregúntate: ¿por qué dejé de hacerlas? A veces la respuesta es logística: cambiaste de ciudad, tus amigos ya no juegan, el lugar cerró. Pero muchas veces la respuesta es que simplemente dejaste de priorizarlas porque pensaste que "hacer ejercicio" tenía que ser algo más serio, más estructurado, más sufrido.</w:t>
      </w:r>
    </w:p>
    <w:p>
      <w:pPr>
        <w:spacing w:after="200" w:line="360" w:lineRule="auto"/>
        <w:jc w:val="both"/>
      </w:pPr>
      <w:r>
        <w:rPr>
          <w:rFonts w:ascii="Calibri" w:hAnsi="Calibri"/>
          <w:color w:val="282828"/>
          <w:sz w:val="24"/>
        </w:rPr>
        <w:t>Quiero hacer una pausa aquí para hablar de algo que casi nadie menciona cuando clasifica tipos de movimiento: las combinaciones. Porque en la vida real, las categorías se mezclan constantemente. Una caminata por un sendero empinado es aeróbico y fuerza al mismo tiempo. Una clase de baile es aeróbico y recreativo. El yoga combina flexibilidad con fuerza cuando mantienes posturas exigentes. Nadar es aeróbico con un componente de fuerza y flexibilidad.</w:t>
      </w:r>
    </w:p>
    <w:p>
      <w:pPr>
        <w:spacing w:after="200" w:line="360" w:lineRule="auto"/>
        <w:jc w:val="both"/>
      </w:pPr>
      <w:r>
        <w:rPr>
          <w:rFonts w:ascii="Calibri" w:hAnsi="Calibri"/>
          <w:color w:val="282828"/>
          <w:sz w:val="24"/>
        </w:rPr>
        <w:t>Esto es una buena noticia, porque significa que muchas actividades cubren más de una categoría a la vez. Si encuentras una actividad que disfrutes y que combine dos o tres categorías, estás obteniendo beneficios múltiples en una sola sesión. Eso simplifica mucho la planificación de tu semana.</w:t>
      </w:r>
    </w:p>
    <w:p>
      <w:pPr>
        <w:spacing w:after="200" w:line="360" w:lineRule="auto"/>
        <w:jc w:val="both"/>
      </w:pPr>
      <w:r>
        <w:rPr>
          <w:rFonts w:ascii="Calibri" w:hAnsi="Calibri"/>
          <w:color w:val="282828"/>
          <w:sz w:val="24"/>
        </w:rPr>
        <w:t>Te doy un ejemplo concreto. Imagina que los martes y jueves sales a caminar rápido treinta minutos por un parque. Eso te cubre aeróbico. Los lunes haces quince minutos de ejercicios con tu propio peso en casa: sentadillas, flexiones, plancha. Eso te cubre fuerza. Los miércoles y viernes dedicas diez minutos a estirar antes de dormir. Eso te cubre flexibilidad. Y los sábados juegas pádel con amigos. Eso te cubre recreativo y aeróbico. Con cinco actividades simples distribuidas en la semana, estás cubriendo las cuatro categorías sin complicaciones.</w:t>
      </w:r>
    </w:p>
    <w:p>
      <w:pPr>
        <w:spacing w:after="200" w:line="360" w:lineRule="auto"/>
        <w:jc w:val="both"/>
      </w:pPr>
      <w:r>
        <w:rPr>
          <w:rFonts w:ascii="Calibri" w:hAnsi="Calibri"/>
          <w:color w:val="282828"/>
          <w:sz w:val="24"/>
        </w:rPr>
        <w:t>Ahora hablemos de las señales de que algo está desbalanceado en tu combinación de tipos de movimiento. Esto es información que tu cuerpo te da y que conviene aprender a leer.</w:t>
      </w:r>
    </w:p>
    <w:p>
      <w:pPr>
        <w:spacing w:after="200" w:line="360" w:lineRule="auto"/>
        <w:jc w:val="both"/>
      </w:pPr>
      <w:r>
        <w:rPr>
          <w:rFonts w:ascii="Calibri" w:hAnsi="Calibri"/>
          <w:color w:val="282828"/>
          <w:sz w:val="24"/>
        </w:rPr>
        <w:t>Si haces mucho aeróbico y poca fuerza, probablemente notas que tu resistencia cardiovascular es buena pero que te cuesta cargar cosas pesadas, que tu postura se deteriora, o que te lesionas con facilidad en actividades cotidianas. Tu cuerpo aguanta trotar una hora pero le cuesta subir tres pisos de escaleras con bolsas de la compra.</w:t>
      </w:r>
    </w:p>
    <w:p>
      <w:pPr>
        <w:spacing w:after="200" w:line="360" w:lineRule="auto"/>
        <w:jc w:val="both"/>
      </w:pPr>
      <w:r>
        <w:rPr>
          <w:rFonts w:ascii="Calibri" w:hAnsi="Calibri"/>
          <w:color w:val="282828"/>
          <w:sz w:val="24"/>
        </w:rPr>
        <w:t>Si haces mucha fuerza y poco aeróbico, puede que te sientas fuerte pero te quedes sin aire rápido. Caminas dos cuadras rápido y ya estás respirando agitado. Tu sueño puede verse afectado porque la fuerza sola produce menos beneficio en la calidad del descanso que el aeróbico.</w:t>
      </w:r>
    </w:p>
    <w:p>
      <w:pPr>
        <w:spacing w:after="200" w:line="360" w:lineRule="auto"/>
        <w:jc w:val="both"/>
      </w:pPr>
      <w:r>
        <w:rPr>
          <w:rFonts w:ascii="Calibri" w:hAnsi="Calibri"/>
          <w:color w:val="282828"/>
          <w:sz w:val="24"/>
        </w:rPr>
        <w:t>Si haces mucha actividad intensa y poca flexibilidad, la tensión muscular se acumula. Te sientes rígido, los rangos de movimiento se reducen, y la probabilidad de lesión aumenta. Esto es especialmente común en personas que van al gimnasio pero nunca estiran.</w:t>
      </w:r>
    </w:p>
    <w:p>
      <w:pPr>
        <w:spacing w:after="200" w:line="360" w:lineRule="auto"/>
        <w:jc w:val="both"/>
      </w:pPr>
      <w:r>
        <w:rPr>
          <w:rFonts w:ascii="Calibri" w:hAnsi="Calibri"/>
          <w:color w:val="282828"/>
          <w:sz w:val="24"/>
        </w:rPr>
        <w:t>Y si haces de todo pero nada recreativo, puedes sentir que el movimiento es una obligación. Que es algo que tachás de la lista, no algo que esperas con ganas. Eso es insostenible a largo plazo. El placer tiene que estar presente en tu semana de movimiento. Aunque sea una sola actividad de las que hagas, tiene que haber algo que hagas puramente porque lo disfrutas.</w:t>
      </w:r>
    </w:p>
    <w:p>
      <w:pPr>
        <w:spacing w:after="200" w:line="360" w:lineRule="auto"/>
        <w:jc w:val="both"/>
      </w:pPr>
      <w:r>
        <w:rPr>
          <w:rFonts w:ascii="Calibri" w:hAnsi="Calibri"/>
          <w:color w:val="282828"/>
          <w:sz w:val="24"/>
        </w:rPr>
        <w:t>Hay un punto más que quiero tocar antes de cerrar las categorías. Es sobre la intensidad dentro de cada tipo. Porque dentro del aeróbico, por ejemplo, caminar es muy diferente de correr a toda velocidad. Dentro de la fuerza, hacer cinco sentadillas sin peso es muy diferente de levantar cien kilos en el gimnasio. Cada categoría tiene su propio espectro de intensidad, y dónde te ubiques en ese espectro depende de tu nivel actual, tu experiencia previa, y lo que tu cuerpo pueda manejar hoy.</w:t>
      </w:r>
    </w:p>
    <w:p>
      <w:pPr>
        <w:spacing w:after="200" w:line="360" w:lineRule="auto"/>
        <w:jc w:val="both"/>
      </w:pPr>
      <w:r>
        <w:rPr>
          <w:rFonts w:ascii="Calibri" w:hAnsi="Calibri"/>
          <w:color w:val="282828"/>
          <w:sz w:val="24"/>
        </w:rPr>
        <w:t>La regla de oro aquí es empezar siempre por el extremo más suave del espectro. Para el aeróbico, empieza caminando, no corriendo. Con la fuerza, usa tu propio peso corporal antes de tocar una pesa. Y en flexibilidad, arranca con movimientos suaves y cortos, no con posturas extremas. Tu cuerpo te va a decir cuándo está listo para subir la intensidad. La señal es clara: cuando lo que haces te resulta cómodo y ya casi fácil, es momento de aumentar un poco. Pero ese aumento es gradual, nunca un salto.</w:t>
      </w:r>
    </w:p>
    <w:p>
      <w:pPr>
        <w:spacing w:after="200" w:line="360" w:lineRule="auto"/>
        <w:jc w:val="both"/>
      </w:pPr>
      <w:r>
        <w:rPr>
          <w:rFonts w:ascii="Calibri" w:hAnsi="Calibri"/>
          <w:color w:val="282828"/>
          <w:sz w:val="24"/>
        </w:rPr>
        <w:t>Fíjate en algo que conecta con la bitácora que construimos en el módulo cinco. Así como registras tu alimentación para ver patrones, puedes registrar tu movimiento para ver patrones. Anotar qué tipo de actividad hiciste, a qué intensidad, y cómo te sentiste antes y después te da información que con el tiempo se convierte en tu propia guía personalizada. Esos datos te dicen qué actividades te sientan bien, cuáles te dejan agotado, cuándo necesitas más recuperación, y cuándo puedes exigirte un poco más.</w:t>
      </w:r>
    </w:p>
    <w:p>
      <w:pPr>
        <w:spacing w:after="200" w:line="360" w:lineRule="auto"/>
        <w:jc w:val="both"/>
      </w:pPr>
      <w:r>
        <w:rPr>
          <w:rFonts w:ascii="Calibri" w:hAnsi="Calibri"/>
          <w:color w:val="282828"/>
          <w:sz w:val="24"/>
        </w:rPr>
        <w:t>Y eso es exactamente lo que vamos a construir en la lección cuatro de este módulo: el Registro Movimiento-Energía-Recuperación. Pero primero, necesitas tener claro qué tipos de movimiento existen y cómo te afectan cada uno. Eso es lo que esta lección te dio.</w:t>
      </w:r>
    </w:p>
    <w:p>
      <w:pPr>
        <w:spacing w:after="200" w:line="360" w:lineRule="auto"/>
        <w:jc w:val="both"/>
      </w:pPr>
      <w:r>
        <w:rPr>
          <w:rFonts w:ascii="Calibri" w:hAnsi="Calibri"/>
          <w:color w:val="282828"/>
          <w:sz w:val="24"/>
        </w:rPr>
        <w:t>Ahora que tienes las cuatro categorías claras, quiero que entiendas algo: tu semana ideal de movimiento debería incluir un poco de cada una. No en cantidades iguales, y no con la misma frecuencia, pero sí con presencia. Un poco de aeróbico para tu corazón y tu estado de ánimo. Cierta dosis de fuerza para tu estructura y tu funcionalidad. Momentos de flexibilidad para soltar tensión y favorecer la relajación. Y actividad recreativa para el placer y la adherencia.</w:t>
      </w:r>
    </w:p>
    <w:p>
      <w:pPr>
        <w:spacing w:after="200" w:line="360" w:lineRule="auto"/>
        <w:jc w:val="both"/>
      </w:pPr>
      <w:r>
        <w:rPr>
          <w:rFonts w:ascii="Calibri" w:hAnsi="Calibri"/>
          <w:color w:val="282828"/>
          <w:sz w:val="24"/>
        </w:rPr>
        <w:t>La proporción exacta depende de ti, de tu cuerpo, de tu vida, de tus preferencias. Si trabajas en un escritorio todo el día, probablemente necesitas más flexibilidad y movilidad. Una persona con trabajo físico necesita más recuperación y menos intensidad en su ejercicio. Quien maneja mucho estrés se beneficia especialmente del aeróbico y la flexibilidad. Y si estás perdiendo masa muscular, priorizar la fuerza marca la diferencia.</w:t>
      </w:r>
    </w:p>
    <w:p>
      <w:pPr>
        <w:spacing w:after="200" w:line="360" w:lineRule="auto"/>
        <w:jc w:val="both"/>
      </w:pPr>
      <w:r>
        <w:rPr>
          <w:rFonts w:ascii="Calibri" w:hAnsi="Calibri"/>
          <w:color w:val="282828"/>
          <w:sz w:val="24"/>
        </w:rPr>
        <w:t>Para tu tarea de esta lección, quiero que hagas lo siguiente. Durante los próximos tres días, cada vez que te muevas de cualquier forma, clasifícalo en una de las cuatro categorías y anota brevemente cómo te sentiste antes y después. Usa las mismas anotaciones simples que empezaste en la lección anterior: "antes: tenso y cansado", "después: más relajado y con energía." Solo que ahora agregas la categoría: "aeróbico", "fuerza", "flexibilidad" o "recreativo."</w:t>
      </w:r>
    </w:p>
    <w:p>
      <w:pPr>
        <w:spacing w:after="200" w:line="360" w:lineRule="auto"/>
        <w:jc w:val="both"/>
      </w:pPr>
      <w:r>
        <w:rPr>
          <w:rFonts w:ascii="Calibri" w:hAnsi="Calibri"/>
          <w:color w:val="282828"/>
          <w:sz w:val="24"/>
        </w:rPr>
        <w:t>Con esos datos, al final de los tres días vas a tener un mapa claro de qué tipos de movimiento están presentes en tu vida, cuáles faltan, y cómo te afecta cada uno. Esa claridad es la que te va a permitir tomar decisiones reales sobre qué mantener, qué agregar y qué soltar en tu rutina.</w:t>
      </w:r>
    </w:p>
    <w:p>
      <w:pPr>
        <w:spacing w:after="200" w:line="360" w:lineRule="auto"/>
        <w:jc w:val="both"/>
      </w:pPr>
      <w:r>
        <w:rPr>
          <w:rFonts w:ascii="Calibri" w:hAnsi="Calibri"/>
          <w:color w:val="282828"/>
          <w:sz w:val="24"/>
        </w:rPr>
        <w:t>Antes de cerrar, quiero que notes algo. Cada módulo de este programa ha seguido la misma lógica: primero observas, después entiendes, luego ajustas. Con el sueño hiciste eso. Con la alimentación también. Y ahora con el movimiento estamos en la fase de observar y entender. Los ajustes vienen en las próximas lecciones, cuando diseñes tu semana y construyas tu registro personal.</w:t>
      </w:r>
    </w:p>
    <w:p>
      <w:pPr>
        <w:spacing w:after="200" w:line="360" w:lineRule="auto"/>
        <w:jc w:val="both"/>
      </w:pPr>
      <w:r>
        <w:rPr>
          <w:rFonts w:ascii="Calibri" w:hAnsi="Calibri"/>
          <w:color w:val="282828"/>
          <w:sz w:val="24"/>
        </w:rPr>
        <w:t>La paciencia de observar primero antes de cambiar es lo que separa a los cambios que duran de los que se evaporan en dos semanas. Cuando actúas desde la comprensión de tu propio cuerpo, los ajustes encajan naturalmente. Cuando actúas desde la prisa de querer resultados inmediatos, te metes en programas que no son para ti y los abandonas sintiéndote peor que al principio.</w:t>
      </w:r>
    </w:p>
    <w:p>
      <w:pPr>
        <w:spacing w:after="200" w:line="360" w:lineRule="auto"/>
        <w:jc w:val="both"/>
      </w:pPr>
      <w:r>
        <w:rPr>
          <w:rFonts w:ascii="Calibri" w:hAnsi="Calibri"/>
          <w:color w:val="282828"/>
          <w:sz w:val="24"/>
        </w:rPr>
        <w:t>Tómate estos tres días de observación en serio. La información que recojas es la materia prima para todo lo que viene. Nos vemos en la siguiente lección, donde diseñaremos tu estructura semanal de movimiento.</w:t>
      </w:r>
    </w:p>
    <w:p/>
    <w:p>
      <w:pPr>
        <w:jc w:val="center"/>
      </w:pPr>
      <w:r>
        <w:rPr>
          <w:color w:val="C8C8C8"/>
          <w:sz w:val="16"/>
        </w:rPr>
        <w:t>————————————————————————————————————————————————————————————</w:t>
      </w:r>
    </w:p>
    <w:p/>
    <w:p>
      <w:pPr>
        <w:pStyle w:val="Heading2"/>
      </w:pPr>
      <w:r>
        <w:rPr>
          <w:color w:val="2C3E50"/>
          <w:sz w:val="28"/>
        </w:rPr>
        <w:t>Notas de grabación</w:t>
      </w:r>
    </w:p>
    <w:p>
      <w:r>
        <w:rPr>
          <w:color w:val="505050"/>
          <w:sz w:val="20"/>
        </w:rPr>
        <w:t>• Tono: conversacional, cálido, como hablando con un amigo. No de conferencia.</w:t>
      </w:r>
    </w:p>
    <w:p>
      <w:r>
        <w:rPr>
          <w:color w:val="505050"/>
          <w:sz w:val="20"/>
        </w:rPr>
        <w:t>• Energía: media-alta. Reflexivo pero con ritmo.</w:t>
      </w:r>
    </w:p>
    <w:p>
      <w:r>
        <w:rPr>
          <w:color w:val="505050"/>
          <w:sz w:val="20"/>
        </w:rPr>
        <w:t>• Pausas naturales después de preguntas retóricas.</w:t>
      </w:r>
    </w:p>
    <w:p>
      <w:r>
        <w:rPr>
          <w:color w:val="505050"/>
          <w:sz w:val="20"/>
        </w:rPr>
        <w:t>• Las listas se leen con ritmo, no corridas.</w:t>
      </w:r>
    </w:p>
    <w:p/>
    <w:p>
      <w:pPr>
        <w:pStyle w:val="Heading2"/>
      </w:pPr>
      <w:r>
        <w:rPr>
          <w:color w:val="2C3E50"/>
          <w:sz w:val="28"/>
        </w:rPr>
        <w:t>Espacio para anotaciones</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