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r>
        <w:rPr>
          <w:rFonts w:ascii="Calibri" w:cs="Calibri" w:eastAsia="Calibri" w:hAnsi="Calibri"/>
          <w:b/>
          <w:bCs/>
          <w:i w:val="false"/>
          <w:iCs w:val="false"/>
          <w:color w:val="334470"/>
          <w:sz w:val="21"/>
          <w:szCs w:val="21"/>
        </w:rPr>
        <w:t xml:space="preserve">Tarea Aplicación AM — BlueHackers</w:t>
      </w:r>
    </w:p>
    <w:p>
      <w:pPr>
        <w:spacing w:after="400"/>
        <w:jc w:val="center"/>
      </w:pPr>
      <w:r>
        <w:rPr>
          <w:rFonts w:ascii="Calibri" w:cs="Calibri" w:eastAsia="Calibri" w:hAnsi="Calibri"/>
          <w:b w:val="false"/>
          <w:bCs w:val="false"/>
          <w:i/>
          <w:iCs/>
          <w:color w:val="6b7280"/>
          <w:sz w:val="20"/>
          <w:szCs w:val="20"/>
        </w:rPr>
        <w:t xml:space="preserve">Marco Suniaga · Septiembre 2026</w:t>
      </w:r>
    </w:p>
    <w:p>
      <w:pPr>
        <w:pStyle w:val="Heading1"/>
        <w:spacing w:after="120" w:before="400"/>
      </w:pPr>
      <w:r>
        <w:rPr>
          <w:rFonts w:ascii="Calibri" w:cs="Calibri" w:eastAsia="Calibri" w:hAnsi="Calibri"/>
          <w:b/>
          <w:bCs/>
          <w:color w:val="334470"/>
          <w:sz w:val="32"/>
          <w:szCs w:val="32"/>
        </w:rPr>
        <w:t xml:space="preserve">Problemas de mentalidad / procrastinación</w:t>
      </w:r>
    </w:p>
    <w:p>
      <w:pPr>
        <w:pStyle w:val="Heading3"/>
        <w:spacing w:after="120" w:before="300"/>
      </w:pPr>
      <w:r>
        <w:rPr>
          <w:rFonts w:ascii="Calibri" w:cs="Calibri" w:eastAsia="Calibri" w:hAnsi="Calibri"/>
          <w:b/>
          <w:bCs/>
          <w:color w:val="334470"/>
          <w:sz w:val="22"/>
          <w:szCs w:val="22"/>
        </w:rPr>
        <w:t xml:space="preserve">1. El cliente no cree que puede cobrar más caro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es un problema de precio, es un problema de identidad y percepción de valor. El cliente se compara con su competencia barata en lugar de posicionarse contra la transformación que entrega.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Romper la lógica con matemáticas. </w:t>
      </w:r>
      <w:r>
        <w:rPr>
          <w:rFonts w:ascii="Calibri" w:cs="Calibri" w:eastAsia="Calibri" w:hAnsi="Calibri"/>
          <w:b w:val="false"/>
          <w:bCs w:val="false"/>
          <w:i w:val="false"/>
          <w:iCs w:val="false"/>
          <w:color w:val="1F2937"/>
          <w:sz w:val="21"/>
          <w:szCs w:val="21"/>
        </w:rPr>
        <w:t xml:space="preserve">Le pregunto: "¿Cuántos clientes necesitas a $200 para llegar a $10K? 50. ¿Cuántos a $2,000? 5. ¿Con cuál das mejor servicio y tienes mejor vida?" Los números no mienten, y cuando lo ve en papel la resistencia baja.</w:t>
      </w:r>
    </w:p>
    <w:p>
      <w:pPr>
        <w:spacing w:after="120"/>
        <w:jc w:val="left"/>
      </w:pPr>
      <w:r>
        <w:rPr>
          <w:rFonts w:ascii="Calibri" w:cs="Calibri" w:eastAsia="Calibri" w:hAnsi="Calibri"/>
          <w:b/>
          <w:bCs/>
          <w:i w:val="false"/>
          <w:iCs w:val="false"/>
          <w:color w:val="334470"/>
          <w:sz w:val="21"/>
          <w:szCs w:val="21"/>
        </w:rPr>
        <w:t xml:space="preserve">Paso 2 — Reencuadrar el precio. </w:t>
      </w:r>
      <w:r>
        <w:rPr>
          <w:rFonts w:ascii="Calibri" w:cs="Calibri" w:eastAsia="Calibri" w:hAnsi="Calibri"/>
          <w:b w:val="false"/>
          <w:bCs w:val="false"/>
          <w:i w:val="false"/>
          <w:iCs w:val="false"/>
          <w:color w:val="1F2937"/>
          <w:sz w:val="21"/>
          <w:szCs w:val="21"/>
        </w:rPr>
        <w:t xml:space="preserve">Le pido que liste qué problema resuelve y cuánto le cuesta al cliente NO resolverlo. Si un coach ayuda a alguien a facturar $5K más al mes, cobrar $2K es una ganga. El precio pasa de "lo que yo valgo" a "lo que vale el resultado."</w:t>
      </w:r>
    </w:p>
    <w:p>
      <w:pPr>
        <w:spacing w:after="120"/>
        <w:jc w:val="left"/>
      </w:pPr>
      <w:r>
        <w:rPr>
          <w:rFonts w:ascii="Calibri" w:cs="Calibri" w:eastAsia="Calibri" w:hAnsi="Calibri"/>
          <w:b/>
          <w:bCs/>
          <w:i w:val="false"/>
          <w:iCs w:val="false"/>
          <w:color w:val="334470"/>
          <w:sz w:val="21"/>
          <w:szCs w:val="21"/>
        </w:rPr>
        <w:t xml:space="preserve">Paso 3 — Exposición progresiva. </w:t>
      </w:r>
      <w:r>
        <w:rPr>
          <w:rFonts w:ascii="Calibri" w:cs="Calibri" w:eastAsia="Calibri" w:hAnsi="Calibri"/>
          <w:b w:val="false"/>
          <w:bCs w:val="false"/>
          <w:i w:val="false"/>
          <w:iCs w:val="false"/>
          <w:color w:val="1F2937"/>
          <w:sz w:val="21"/>
          <w:szCs w:val="21"/>
        </w:rPr>
        <w:t xml:space="preserve">"Tu próximo cliente, sube un 30%. Solo uno. Veamos qué pasa." Cuando cierra a ese precio y el mundo no se acaba, el miedo pierde poder.</w:t>
      </w:r>
    </w:p>
    <w:p>
      <w:pPr>
        <w:spacing w:after="120"/>
        <w:jc w:val="left"/>
      </w:pPr>
      <w:r>
        <w:rPr>
          <w:rFonts w:ascii="Calibri" w:cs="Calibri" w:eastAsia="Calibri" w:hAnsi="Calibri"/>
          <w:b/>
          <w:bCs/>
          <w:i w:val="false"/>
          <w:iCs w:val="false"/>
          <w:color w:val="334470"/>
          <w:sz w:val="21"/>
          <w:szCs w:val="21"/>
        </w:rPr>
        <w:t xml:space="preserve">Paso 4 — Prueba social interna. </w:t>
      </w:r>
      <w:r>
        <w:rPr>
          <w:rFonts w:ascii="Calibri" w:cs="Calibri" w:eastAsia="Calibri" w:hAnsi="Calibri"/>
          <w:b w:val="false"/>
          <w:bCs w:val="false"/>
          <w:i w:val="false"/>
          <w:iCs w:val="false"/>
          <w:color w:val="1F2937"/>
          <w:sz w:val="21"/>
          <w:szCs w:val="21"/>
        </w:rPr>
        <w:t xml:space="preserve">Le muestro casos de clientes del programa en nichos similares que ya cobran high ticket. No teoría: datos reales.</w:t>
      </w:r>
    </w:p>
    <w:p>
      <w:pPr>
        <w:spacing w:after="200"/>
      </w:pPr>
    </w:p>
    <w:p>
      <w:pPr>
        <w:pStyle w:val="Heading3"/>
        <w:spacing w:after="120" w:before="300"/>
      </w:pPr>
      <w:r>
        <w:rPr>
          <w:rFonts w:ascii="Calibri" w:cs="Calibri" w:eastAsia="Calibri" w:hAnsi="Calibri"/>
          <w:b/>
          <w:bCs/>
          <w:color w:val="334470"/>
          <w:sz w:val="22"/>
          <w:szCs w:val="22"/>
        </w:rPr>
        <w:t xml:space="preserve">2. No toma acción — perfeccionismo, impostor o desorganización</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Tres problemas, una raíz: el miedo a ser juzgado disfrazado de "aún no estoy listo." El perfeccionista usa la calidad como excusa, el impostor la preparación, el desorganizado el caos. Los tres evitan exponerse.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Perfeccionismo: </w:t>
      </w:r>
      <w:r>
        <w:rPr>
          <w:rFonts w:ascii="Calibri" w:cs="Calibri" w:eastAsia="Calibri" w:hAnsi="Calibri"/>
          <w:b w:val="false"/>
          <w:bCs w:val="false"/>
          <w:i w:val="false"/>
          <w:iCs w:val="false"/>
          <w:color w:val="1F2937"/>
          <w:sz w:val="21"/>
          <w:szCs w:val="21"/>
        </w:rPr>
        <w:t xml:space="preserve">Regla de "publicar imperfecto en 48 horas." "Tu competencia que es peor que tú está vendiendo ahora mientras tú pules el tercer borrador." Definimos juntos qué es "suficientemente bueno" con criterios concretos: si cumple A, B y C, sale.</w:t>
      </w:r>
    </w:p>
    <w:p>
      <w:pPr>
        <w:spacing w:after="120"/>
        <w:jc w:val="left"/>
      </w:pPr>
      <w:r>
        <w:rPr>
          <w:rFonts w:ascii="Calibri" w:cs="Calibri" w:eastAsia="Calibri" w:hAnsi="Calibri"/>
          <w:b/>
          <w:bCs/>
          <w:i w:val="false"/>
          <w:iCs w:val="false"/>
          <w:color w:val="334470"/>
          <w:sz w:val="21"/>
          <w:szCs w:val="21"/>
        </w:rPr>
        <w:t xml:space="preserve">Síndrome del impostor: </w:t>
      </w:r>
      <w:r>
        <w:rPr>
          <w:rFonts w:ascii="Calibri" w:cs="Calibri" w:eastAsia="Calibri" w:hAnsi="Calibri"/>
          <w:b w:val="false"/>
          <w:bCs w:val="false"/>
          <w:i w:val="false"/>
          <w:iCs w:val="false"/>
          <w:color w:val="1F2937"/>
          <w:sz w:val="21"/>
          <w:szCs w:val="21"/>
        </w:rPr>
        <w:t xml:space="preserve">Le pido que liste 5 personas que ha ayudado y qué resultado obtuvieron. Cuando lo ve escrito, se da cuenta de que sí sabe. No necesita ser el mejor del mundo, solo necesita saber más que su cliente.</w:t>
      </w:r>
    </w:p>
    <w:p>
      <w:pPr>
        <w:spacing w:after="120"/>
        <w:jc w:val="left"/>
      </w:pPr>
      <w:r>
        <w:rPr>
          <w:rFonts w:ascii="Calibri" w:cs="Calibri" w:eastAsia="Calibri" w:hAnsi="Calibri"/>
          <w:b/>
          <w:bCs/>
          <w:i w:val="false"/>
          <w:iCs w:val="false"/>
          <w:color w:val="334470"/>
          <w:sz w:val="21"/>
          <w:szCs w:val="21"/>
        </w:rPr>
        <w:t xml:space="preserve">Desorganización: </w:t>
      </w:r>
      <w:r>
        <w:rPr>
          <w:rFonts w:ascii="Calibri" w:cs="Calibri" w:eastAsia="Calibri" w:hAnsi="Calibri"/>
          <w:b w:val="false"/>
          <w:bCs w:val="false"/>
          <w:i w:val="false"/>
          <w:iCs w:val="false"/>
          <w:color w:val="1F2937"/>
          <w:sz w:val="21"/>
          <w:szCs w:val="21"/>
        </w:rPr>
        <w:t xml:space="preserve">Le armo un sistema semanal con 3 tareas no negociables (las que mueven dinero). No 15. 3. Si no cumple 2 de 3, no avanzamos al siguiente módulo.</w:t>
      </w:r>
    </w:p>
    <w:p>
      <w:pPr>
        <w:spacing w:after="120"/>
        <w:jc w:val="left"/>
      </w:pPr>
      <w:r>
        <w:rPr>
          <w:rFonts w:ascii="Calibri" w:cs="Calibri" w:eastAsia="Calibri" w:hAnsi="Calibri"/>
          <w:b/>
          <w:bCs/>
          <w:i w:val="false"/>
          <w:iCs w:val="false"/>
          <w:color w:val="334470"/>
          <w:sz w:val="21"/>
          <w:szCs w:val="21"/>
        </w:rPr>
        <w:t xml:space="preserve">En los tres casos: </w:t>
      </w:r>
      <w:r>
        <w:rPr>
          <w:rFonts w:ascii="Calibri" w:cs="Calibri" w:eastAsia="Calibri" w:hAnsi="Calibri"/>
          <w:b w:val="false"/>
          <w:bCs w:val="false"/>
          <w:i w:val="false"/>
          <w:iCs w:val="false"/>
          <w:color w:val="1F2937"/>
          <w:sz w:val="21"/>
          <w:szCs w:val="21"/>
        </w:rPr>
        <w:t xml:space="preserve">Cambio el enfoque de resultados a acciones. No mido si vendió, mido si publicó el post, si hizo las llamadas, si mandó los mensajes.</w:t>
      </w:r>
    </w:p>
    <w:p>
      <w:pPr>
        <w:spacing w:after="200"/>
      </w:pPr>
    </w:p>
    <w:p>
      <w:pPr>
        <w:pStyle w:val="Heading3"/>
        <w:spacing w:after="120" w:before="300"/>
      </w:pPr>
      <w:r>
        <w:rPr>
          <w:rFonts w:ascii="Calibri" w:cs="Calibri" w:eastAsia="Calibri" w:hAnsi="Calibri"/>
          <w:b/>
          <w:bCs/>
          <w:color w:val="334470"/>
          <w:sz w:val="22"/>
          <w:szCs w:val="22"/>
        </w:rPr>
        <w:t xml:space="preserve">3. El cliente se queja / mentalidad negativa</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Locus de control externo. El cliente cree que las cosas le pasan, no que él las causa. Mientras no tome responsabilidad, ninguna estrategia funciona.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Espejo. </w:t>
      </w:r>
      <w:r>
        <w:rPr>
          <w:rFonts w:ascii="Calibri" w:cs="Calibri" w:eastAsia="Calibri" w:hAnsi="Calibri"/>
          <w:b w:val="false"/>
          <w:bCs w:val="false"/>
          <w:i w:val="false"/>
          <w:iCs w:val="false"/>
          <w:color w:val="1F2937"/>
          <w:sz w:val="21"/>
          <w:szCs w:val="21"/>
        </w:rPr>
        <w:t xml:space="preserve">Le repito exactamente lo que dice: "Entonces me estás diciendo que el mercado está mal, los algoritmos te persiguen y la gente no tiene dinero. ¿Es correcto?" Cuando escuchan sus excusas en voz alta, el absurdo se hace visible.</w:t>
      </w:r>
    </w:p>
    <w:p>
      <w:pPr>
        <w:spacing w:after="120"/>
        <w:jc w:val="left"/>
      </w:pPr>
      <w:r>
        <w:rPr>
          <w:rFonts w:ascii="Calibri" w:cs="Calibri" w:eastAsia="Calibri" w:hAnsi="Calibri"/>
          <w:b/>
          <w:bCs/>
          <w:i w:val="false"/>
          <w:iCs w:val="false"/>
          <w:color w:val="334470"/>
          <w:sz w:val="21"/>
          <w:szCs w:val="21"/>
        </w:rPr>
        <w:t xml:space="preserve">Paso 2 — Redireccionamiento. </w:t>
      </w:r>
      <w:r>
        <w:rPr>
          <w:rFonts w:ascii="Calibri" w:cs="Calibri" w:eastAsia="Calibri" w:hAnsi="Calibri"/>
          <w:b w:val="false"/>
          <w:bCs w:val="false"/>
          <w:i w:val="false"/>
          <w:iCs w:val="false"/>
          <w:color w:val="1F2937"/>
          <w:sz w:val="21"/>
          <w:szCs w:val="21"/>
        </w:rPr>
        <w:t xml:space="preserve">Después de validar, una sola pregunta: "¿Qué vas a hacer al respecto?" Cada queja se convierte en plan de acción o se descarta.</w:t>
      </w:r>
    </w:p>
    <w:p>
      <w:pPr>
        <w:spacing w:after="120"/>
        <w:jc w:val="left"/>
      </w:pPr>
      <w:r>
        <w:rPr>
          <w:rFonts w:ascii="Calibri" w:cs="Calibri" w:eastAsia="Calibri" w:hAnsi="Calibri"/>
          <w:b/>
          <w:bCs/>
          <w:i w:val="false"/>
          <w:iCs w:val="false"/>
          <w:color w:val="334470"/>
          <w:sz w:val="21"/>
          <w:szCs w:val="21"/>
        </w:rPr>
        <w:t xml:space="preserve">Paso 3 — Regla de la sesión. </w:t>
      </w:r>
      <w:r>
        <w:rPr>
          <w:rFonts w:ascii="Calibri" w:cs="Calibri" w:eastAsia="Calibri" w:hAnsi="Calibri"/>
          <w:b w:val="false"/>
          <w:bCs w:val="false"/>
          <w:i w:val="false"/>
          <w:iCs w:val="false"/>
          <w:color w:val="1F2937"/>
          <w:sz w:val="21"/>
          <w:szCs w:val="21"/>
        </w:rPr>
        <w:t xml:space="preserve">"Los primeros 5 minutos puedes contarme qué te frustra. Después, solo soluciones."</w:t>
      </w:r>
    </w:p>
    <w:p>
      <w:pPr>
        <w:spacing w:after="120"/>
        <w:jc w:val="left"/>
      </w:pPr>
      <w:r>
        <w:rPr>
          <w:rFonts w:ascii="Calibri" w:cs="Calibri" w:eastAsia="Calibri" w:hAnsi="Calibri"/>
          <w:b/>
          <w:bCs/>
          <w:i w:val="false"/>
          <w:iCs w:val="false"/>
          <w:color w:val="334470"/>
          <w:sz w:val="21"/>
          <w:szCs w:val="21"/>
        </w:rPr>
        <w:t xml:space="preserve">Paso 4 — Costo real. </w:t>
      </w:r>
      <w:r>
        <w:rPr>
          <w:rFonts w:ascii="Calibri" w:cs="Calibri" w:eastAsia="Calibri" w:hAnsi="Calibri"/>
          <w:b w:val="false"/>
          <w:bCs w:val="false"/>
          <w:i w:val="false"/>
          <w:iCs w:val="false"/>
          <w:color w:val="1F2937"/>
          <w:sz w:val="21"/>
          <w:szCs w:val="21"/>
        </w:rPr>
        <w:t xml:space="preserve">"Llevas 3 semanas sin publicar. Son 3 semanas de leads que no generaste. ¿Cuánto dinero vale eso?"</w:t>
      </w:r>
    </w:p>
    <w:p>
      <w:pPr>
        <w:spacing w:after="200"/>
      </w:pPr>
    </w:p>
    <w:p>
      <w:pPr>
        <w:pStyle w:val="Heading3"/>
        <w:spacing w:after="120" w:before="300"/>
      </w:pPr>
      <w:r>
        <w:rPr>
          <w:rFonts w:ascii="Calibri" w:cs="Calibri" w:eastAsia="Calibri" w:hAnsi="Calibri"/>
          <w:b/>
          <w:bCs/>
          <w:color w:val="334470"/>
          <w:sz w:val="22"/>
          <w:szCs w:val="22"/>
        </w:rPr>
        <w:t xml:space="preserve">4. No quiere aplicar estrategias — "no tiene tiempo"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tengo tiempo" casi nunca es literal. Es miedo disfrazado de logística, o no ha entendido el ROI de la actividad. Si alguien supiera que una hora de trabajo le genera $5,000, encontraría la hora.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Auditoría de tiempo. </w:t>
      </w:r>
      <w:r>
        <w:rPr>
          <w:rFonts w:ascii="Calibri" w:cs="Calibri" w:eastAsia="Calibri" w:hAnsi="Calibri"/>
          <w:b w:val="false"/>
          <w:bCs w:val="false"/>
          <w:i w:val="false"/>
          <w:iCs w:val="false"/>
          <w:color w:val="1F2937"/>
          <w:sz w:val="21"/>
          <w:szCs w:val="21"/>
        </w:rPr>
        <w:t xml:space="preserve">Le pido que detalle cómo pasó su último lunes de 8am a 10pm. Generalmente aparecen 2-4 horas en tareas que no generan dinero. "No es que no tengas tiempo. Es que lo inviertes en cosas que no mueven la aguja."</w:t>
      </w:r>
    </w:p>
    <w:p>
      <w:pPr>
        <w:spacing w:after="120"/>
        <w:jc w:val="left"/>
      </w:pPr>
      <w:r>
        <w:rPr>
          <w:rFonts w:ascii="Calibri" w:cs="Calibri" w:eastAsia="Calibri" w:hAnsi="Calibri"/>
          <w:b/>
          <w:bCs/>
          <w:i w:val="false"/>
          <w:iCs w:val="false"/>
          <w:color w:val="334470"/>
          <w:sz w:val="21"/>
          <w:szCs w:val="21"/>
        </w:rPr>
        <w:t xml:space="preserve">Paso 2 — ROI por hora. </w:t>
      </w:r>
      <w:r>
        <w:rPr>
          <w:rFonts w:ascii="Calibri" w:cs="Calibri" w:eastAsia="Calibri" w:hAnsi="Calibri"/>
          <w:b w:val="false"/>
          <w:bCs w:val="false"/>
          <w:i w:val="false"/>
          <w:iCs w:val="false"/>
          <w:color w:val="1F2937"/>
          <w:sz w:val="21"/>
          <w:szCs w:val="21"/>
        </w:rPr>
        <w:t xml:space="preserve">Si 1 hora de outreach genera 1 lead, y 1 de cada 5 leads convierte a $2,000, cada hora vale $400. "¿De verdad prefieres pasar esa hora editando tu bio de Instagram?"</w:t>
      </w:r>
    </w:p>
    <w:p>
      <w:pPr>
        <w:spacing w:after="120"/>
        <w:jc w:val="left"/>
      </w:pPr>
      <w:r>
        <w:rPr>
          <w:rFonts w:ascii="Calibri" w:cs="Calibri" w:eastAsia="Calibri" w:hAnsi="Calibri"/>
          <w:b/>
          <w:bCs/>
          <w:i w:val="false"/>
          <w:iCs w:val="false"/>
          <w:color w:val="334470"/>
          <w:sz w:val="21"/>
          <w:szCs w:val="21"/>
        </w:rPr>
        <w:t xml:space="preserve">Paso 3 — Versión mínima viable. </w:t>
      </w:r>
      <w:r>
        <w:rPr>
          <w:rFonts w:ascii="Calibri" w:cs="Calibri" w:eastAsia="Calibri" w:hAnsi="Calibri"/>
          <w:b w:val="false"/>
          <w:bCs w:val="false"/>
          <w:i w:val="false"/>
          <w:iCs w:val="false"/>
          <w:color w:val="1F2937"/>
          <w:sz w:val="21"/>
          <w:szCs w:val="21"/>
        </w:rPr>
        <w:t xml:space="preserve">No 5 posts semanales: 2. No 30 DMs diarios: 10. Lo mínimo que mueve resultados, para que empiece y vea que funciona.</w:t>
      </w:r>
    </w:p>
    <w:p>
      <w:pPr>
        <w:spacing w:after="120"/>
        <w:jc w:val="left"/>
      </w:pPr>
      <w:r>
        <w:rPr>
          <w:rFonts w:ascii="Calibri" w:cs="Calibri" w:eastAsia="Calibri" w:hAnsi="Calibri"/>
          <w:b/>
          <w:bCs/>
          <w:i w:val="false"/>
          <w:iCs w:val="false"/>
          <w:color w:val="334470"/>
          <w:sz w:val="21"/>
          <w:szCs w:val="21"/>
        </w:rPr>
        <w:t xml:space="preserve">Paso 4 — Eliminar antes de añadir. </w:t>
      </w:r>
      <w:r>
        <w:rPr>
          <w:rFonts w:ascii="Calibri" w:cs="Calibri" w:eastAsia="Calibri" w:hAnsi="Calibri"/>
          <w:b w:val="false"/>
          <w:bCs w:val="false"/>
          <w:i w:val="false"/>
          <w:iCs w:val="false"/>
          <w:color w:val="1F2937"/>
          <w:sz w:val="21"/>
          <w:szCs w:val="21"/>
        </w:rPr>
        <w:t xml:space="preserve">Si tiene tareas de $10/hora (diseño, emails, contabilidad), delegamos eso primero para liberar las horas que necesita.</w:t>
      </w:r>
    </w:p>
    <w:p>
      <w:pPr>
        <w:spacing w:after="200"/>
      </w:pPr>
    </w:p>
    <w:p>
      <w:pPr>
        <w:pStyle w:val="Heading3"/>
        <w:spacing w:after="120" w:before="300"/>
      </w:pPr>
      <w:r>
        <w:rPr>
          <w:rFonts w:ascii="Calibri" w:cs="Calibri" w:eastAsia="Calibri" w:hAnsi="Calibri"/>
          <w:b/>
          <w:bCs/>
          <w:color w:val="334470"/>
          <w:sz w:val="22"/>
          <w:szCs w:val="22"/>
        </w:rPr>
        <w:t xml:space="preserve">5. No se responsabiliza de su falta de resultados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Culpa al mercado, al nicho, al programa, al algoritmo. Mientras el problema sea siempre externo, la solución también lo es, y el cliente queda impotente.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Comparación con pares. </w:t>
      </w:r>
      <w:r>
        <w:rPr>
          <w:rFonts w:ascii="Calibri" w:cs="Calibri" w:eastAsia="Calibri" w:hAnsi="Calibri"/>
          <w:b w:val="false"/>
          <w:bCs w:val="false"/>
          <w:i w:val="false"/>
          <w:iCs w:val="false"/>
          <w:color w:val="1F2937"/>
          <w:sz w:val="21"/>
          <w:szCs w:val="21"/>
        </w:rPr>
        <w:t xml:space="preserve">"Hay 3 personas en el programa, tu mismo nicho, menos experiencia, facturando X. La diferencia no es el mercado. ¿Qué crees que están haciendo distinto?"</w:t>
      </w:r>
    </w:p>
    <w:p>
      <w:pPr>
        <w:spacing w:after="120"/>
        <w:jc w:val="left"/>
      </w:pPr>
      <w:r>
        <w:rPr>
          <w:rFonts w:ascii="Calibri" w:cs="Calibri" w:eastAsia="Calibri" w:hAnsi="Calibri"/>
          <w:b/>
          <w:bCs/>
          <w:i w:val="false"/>
          <w:iCs w:val="false"/>
          <w:color w:val="334470"/>
          <w:sz w:val="21"/>
          <w:szCs w:val="21"/>
        </w:rPr>
        <w:t xml:space="preserve">Paso 2 — Auditoría de implementación. </w:t>
      </w:r>
      <w:r>
        <w:rPr>
          <w:rFonts w:ascii="Calibri" w:cs="Calibri" w:eastAsia="Calibri" w:hAnsi="Calibri"/>
          <w:b w:val="false"/>
          <w:bCs w:val="false"/>
          <w:i w:val="false"/>
          <w:iCs w:val="false"/>
          <w:color w:val="1F2937"/>
          <w:sz w:val="21"/>
          <w:szCs w:val="21"/>
        </w:rPr>
        <w:t xml:space="preserve">Revisamos qué ha ejecutado del programa. Generalmente: 30-40%. "Antes de decir que no funciona, ¿lo has implementado al 100%?"</w:t>
      </w:r>
    </w:p>
    <w:p>
      <w:pPr>
        <w:spacing w:after="120"/>
        <w:jc w:val="left"/>
      </w:pPr>
      <w:r>
        <w:rPr>
          <w:rFonts w:ascii="Calibri" w:cs="Calibri" w:eastAsia="Calibri" w:hAnsi="Calibri"/>
          <w:b/>
          <w:bCs/>
          <w:i w:val="false"/>
          <w:iCs w:val="false"/>
          <w:color w:val="334470"/>
          <w:sz w:val="21"/>
          <w:szCs w:val="21"/>
        </w:rPr>
        <w:t xml:space="preserve">Paso 3 — Accountability semanal. </w:t>
      </w:r>
      <w:r>
        <w:rPr>
          <w:rFonts w:ascii="Calibri" w:cs="Calibri" w:eastAsia="Calibri" w:hAnsi="Calibri"/>
          <w:b w:val="false"/>
          <w:bCs w:val="false"/>
          <w:i w:val="false"/>
          <w:iCs w:val="false"/>
          <w:color w:val="1F2937"/>
          <w:sz w:val="21"/>
          <w:szCs w:val="21"/>
        </w:rPr>
        <w:t xml:space="preserve">Lunes: 3 compromisos específicos. Viernes: ¿se cumplieron? Sí o no. Cuando ven que las semanas de 100% tienen mejores métricas, la responsabilidad se instala sola.</w:t>
      </w:r>
    </w:p>
    <w:p>
      <w:pPr>
        <w:spacing w:after="120"/>
        <w:jc w:val="left"/>
      </w:pPr>
      <w:r>
        <w:rPr>
          <w:rFonts w:ascii="Calibri" w:cs="Calibri" w:eastAsia="Calibri" w:hAnsi="Calibri"/>
          <w:b/>
          <w:bCs/>
          <w:i w:val="false"/>
          <w:iCs w:val="false"/>
          <w:color w:val="334470"/>
          <w:sz w:val="21"/>
          <w:szCs w:val="21"/>
        </w:rPr>
        <w:t xml:space="preserve">Paso 4 — Conversación directa. </w:t>
      </w:r>
      <w:r>
        <w:rPr>
          <w:rFonts w:ascii="Calibri" w:cs="Calibri" w:eastAsia="Calibri" w:hAnsi="Calibri"/>
          <w:b w:val="false"/>
          <w:bCs w:val="false"/>
          <w:i w:val="false"/>
          <w:iCs w:val="false"/>
          <w:color w:val="1F2937"/>
          <w:sz w:val="21"/>
          <w:szCs w:val="21"/>
        </w:rPr>
        <w:t xml:space="preserve">"El programa funciona. Los resultados de otros lo demuestran. La pregunta es: ¿estás dispuesto a hacer lo necesario, o estás buscando razones para no hacerlo?"</w:t>
      </w:r>
    </w:p>
    <w:p>
      <w:pPr>
        <w:spacing w:after="200"/>
      </w:pPr>
    </w:p>
    <w:p>
      <w:pPr>
        <w:pStyle w:val="Heading3"/>
        <w:spacing w:after="120" w:before="300"/>
      </w:pPr>
      <w:r>
        <w:rPr>
          <w:rFonts w:ascii="Calibri" w:cs="Calibri" w:eastAsia="Calibri" w:hAnsi="Calibri"/>
          <w:b/>
          <w:bCs/>
          <w:color w:val="334470"/>
          <w:sz w:val="22"/>
          <w:szCs w:val="22"/>
        </w:rPr>
        <w:t xml:space="preserve">6. No responde mensajes o no asiste a sesiones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Desconexión con su "por qué", o no percibe suficiente valor en las sesiones. Nadie falta a una reunión donde cree que va a ganar $10,000.</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Intervención proactiva. </w:t>
      </w:r>
      <w:r>
        <w:rPr>
          <w:rFonts w:ascii="Calibri" w:cs="Calibri" w:eastAsia="Calibri" w:hAnsi="Calibri"/>
          <w:b w:val="false"/>
          <w:bCs w:val="false"/>
          <w:i w:val="false"/>
          <w:iCs w:val="false"/>
          <w:color w:val="1F2937"/>
          <w:sz w:val="21"/>
          <w:szCs w:val="21"/>
        </w:rPr>
        <w:t xml:space="preserve">Al primer no-show: "Noté que no pudiste asistir. ¿Todo bien? Quiero que aprovechemos tu inversión al máximo." Tono preocupado, no punitivo.</w:t>
      </w:r>
    </w:p>
    <w:p>
      <w:pPr>
        <w:spacing w:after="120"/>
        <w:jc w:val="left"/>
      </w:pPr>
      <w:r>
        <w:rPr>
          <w:rFonts w:ascii="Calibri" w:cs="Calibri" w:eastAsia="Calibri" w:hAnsi="Calibri"/>
          <w:b/>
          <w:bCs/>
          <w:i w:val="false"/>
          <w:iCs w:val="false"/>
          <w:color w:val="334470"/>
          <w:sz w:val="21"/>
          <w:szCs w:val="21"/>
        </w:rPr>
        <w:t xml:space="preserve">Paso 2 — Reconectar con el motivo. </w:t>
      </w:r>
      <w:r>
        <w:rPr>
          <w:rFonts w:ascii="Calibri" w:cs="Calibri" w:eastAsia="Calibri" w:hAnsi="Calibri"/>
          <w:b w:val="false"/>
          <w:bCs w:val="false"/>
          <w:i w:val="false"/>
          <w:iCs w:val="false"/>
          <w:color w:val="1F2937"/>
          <w:sz w:val="21"/>
          <w:szCs w:val="21"/>
        </w:rPr>
        <w:t xml:space="preserve">"¿Te acuerdas por qué entraste al programa? ¿Qué querías lograr?" Reconectar con el dolor original reactiva el compromiso.</w:t>
      </w:r>
    </w:p>
    <w:p>
      <w:pPr>
        <w:spacing w:after="120"/>
        <w:jc w:val="left"/>
      </w:pPr>
      <w:r>
        <w:rPr>
          <w:rFonts w:ascii="Calibri" w:cs="Calibri" w:eastAsia="Calibri" w:hAnsi="Calibri"/>
          <w:b/>
          <w:bCs/>
          <w:i w:val="false"/>
          <w:iCs w:val="false"/>
          <w:color w:val="334470"/>
          <w:sz w:val="21"/>
          <w:szCs w:val="21"/>
        </w:rPr>
        <w:t xml:space="preserve">Paso 3 — Reglas claras. </w:t>
      </w:r>
      <w:r>
        <w:rPr>
          <w:rFonts w:ascii="Calibri" w:cs="Calibri" w:eastAsia="Calibri" w:hAnsi="Calibri"/>
          <w:b w:val="false"/>
          <w:bCs w:val="false"/>
          <w:i w:val="false"/>
          <w:iCs w:val="false"/>
          <w:color w:val="1F2937"/>
          <w:sz w:val="21"/>
          <w:szCs w:val="21"/>
        </w:rPr>
        <w:t xml:space="preserve">Máximo 1 reagendamiento por mes, con aviso de 24 horas. Sin aviso = sesión perdida, no se recupera.</w:t>
      </w:r>
    </w:p>
    <w:p>
      <w:pPr>
        <w:spacing w:after="120"/>
        <w:jc w:val="left"/>
      </w:pPr>
      <w:r>
        <w:rPr>
          <w:rFonts w:ascii="Calibri" w:cs="Calibri" w:eastAsia="Calibri" w:hAnsi="Calibri"/>
          <w:b/>
          <w:bCs/>
          <w:i w:val="false"/>
          <w:iCs w:val="false"/>
          <w:color w:val="334470"/>
          <w:sz w:val="21"/>
          <w:szCs w:val="21"/>
        </w:rPr>
        <w:t xml:space="preserve">Paso 4 — Sesiones irrechazables. </w:t>
      </w:r>
      <w:r>
        <w:rPr>
          <w:rFonts w:ascii="Calibri" w:cs="Calibri" w:eastAsia="Calibri" w:hAnsi="Calibri"/>
          <w:b w:val="false"/>
          <w:bCs w:val="false"/>
          <w:i w:val="false"/>
          <w:iCs w:val="false"/>
          <w:color w:val="1F2937"/>
          <w:sz w:val="21"/>
          <w:szCs w:val="21"/>
        </w:rPr>
        <w:t xml:space="preserve">Cada sesión debe tener un entregable concreto que el cliente se lleve y use inmediatamente. No teoría: herramientas.</w:t>
      </w:r>
    </w:p>
    <w:p>
      <w:r>
        <w:br w:type="page"/>
      </w:r>
    </w:p>
    <w:p>
      <w:pPr>
        <w:pStyle w:val="Heading1"/>
        <w:spacing w:after="120" w:before="400"/>
      </w:pPr>
      <w:r>
        <w:rPr>
          <w:rFonts w:ascii="Calibri" w:cs="Calibri" w:eastAsia="Calibri" w:hAnsi="Calibri"/>
          <w:b/>
          <w:bCs/>
          <w:color w:val="334470"/>
          <w:sz w:val="32"/>
          <w:szCs w:val="32"/>
        </w:rPr>
        <w:t xml:space="preserve">Ofertas a corregir</w:t>
      </w:r>
    </w:p>
    <w:p>
      <w:pPr>
        <w:pStyle w:val="Heading3"/>
        <w:spacing w:after="120" w:before="300"/>
      </w:pPr>
      <w:r>
        <w:rPr>
          <w:rFonts w:ascii="Calibri" w:cs="Calibri" w:eastAsia="Calibri" w:hAnsi="Calibri"/>
          <w:b/>
          <w:bCs/>
          <w:color w:val="334470"/>
          <w:sz w:val="22"/>
          <w:szCs w:val="22"/>
        </w:rPr>
        <w:t xml:space="preserve">Oferta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negocios a aumentar sus ventas a través de Fads."</w:t>
            </w:r>
          </w:p>
          <w:p>
            <w:pPr>
              <w:spacing w:after="40"/>
              <w:jc w:val="left"/>
            </w:pPr>
            <w:r>
              <w:rPr>
                <w:rFonts w:ascii="Calibri" w:cs="Calibri" w:eastAsia="Calibri" w:hAnsi="Calibri"/>
                <w:b w:val="false"/>
                <w:bCs w:val="false"/>
                <w:i w:val="false"/>
                <w:iCs w:val="false"/>
                <w:color w:val="b91c1c"/>
                <w:sz w:val="19"/>
                <w:szCs w:val="19"/>
              </w:rPr>
              <w:t xml:space="preserve">• "Negocios" — sin avatar específico</w:t>
            </w:r>
          </w:p>
          <w:p>
            <w:pPr>
              <w:spacing w:after="40"/>
              <w:jc w:val="left"/>
            </w:pPr>
            <w:r>
              <w:rPr>
                <w:rFonts w:ascii="Calibri" w:cs="Calibri" w:eastAsia="Calibri" w:hAnsi="Calibri"/>
                <w:b w:val="false"/>
                <w:bCs w:val="false"/>
                <w:i w:val="false"/>
                <w:iCs w:val="false"/>
                <w:color w:val="b91c1c"/>
                <w:sz w:val="19"/>
                <w:szCs w:val="19"/>
              </w:rPr>
              <w:t xml:space="preserve">• "Aumentar ventas" — sin métrica ni cantidad</w:t>
            </w:r>
          </w:p>
          <w:p>
            <w:pPr>
              <w:spacing w:after="40"/>
              <w:jc w:val="left"/>
            </w:pPr>
            <w:r>
              <w:rPr>
                <w:rFonts w:ascii="Calibri" w:cs="Calibri" w:eastAsia="Calibri" w:hAnsi="Calibri"/>
                <w:b w:val="false"/>
                <w:bCs w:val="false"/>
                <w:i w:val="false"/>
                <w:iCs w:val="false"/>
                <w:color w:val="b91c1c"/>
                <w:sz w:val="19"/>
                <w:szCs w:val="19"/>
              </w:rPr>
              <w:t xml:space="preserve">• "Fads" — typo, y Ads es mecanismo, no resultado</w:t>
            </w:r>
          </w:p>
          <w:p>
            <w:pPr>
              <w:spacing w:after="40"/>
              <w:jc w:val="left"/>
            </w:pPr>
            <w:r>
              <w:rPr>
                <w:rFonts w:ascii="Calibri" w:cs="Calibri" w:eastAsia="Calibri" w:hAnsi="Calibri"/>
                <w:b w:val="false"/>
                <w:bCs w:val="false"/>
                <w:i w:val="false"/>
                <w:iCs w:val="false"/>
                <w:color w:val="b91c1c"/>
                <w:sz w:val="19"/>
                <w:szCs w:val="19"/>
              </w:rPr>
              <w:t xml:space="preserve">• Sin timeframe</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coaches y consultores a generar entre 20 y 50 clientes nuevos al mes con un sistema de anuncios en Meta que les da un retorno de x5 a x10, en los primeros 90 días."</w:t>
            </w:r>
          </w:p>
          <w:p>
            <w:pPr>
              <w:spacing w:after="40"/>
              <w:jc w:val="left"/>
            </w:pPr>
            <w:r>
              <w:rPr>
                <w:rFonts w:ascii="Calibri" w:cs="Calibri" w:eastAsia="Calibri" w:hAnsi="Calibri"/>
                <w:b w:val="false"/>
                <w:bCs w:val="false"/>
                <w:i w:val="false"/>
                <w:iCs w:val="false"/>
                <w:color w:val="166534"/>
                <w:sz w:val="19"/>
                <w:szCs w:val="19"/>
              </w:rPr>
              <w:t xml:space="preserve">✓ Avatar: coaches y consultores</w:t>
            </w:r>
          </w:p>
          <w:p>
            <w:pPr>
              <w:spacing w:after="40"/>
              <w:jc w:val="left"/>
            </w:pPr>
            <w:r>
              <w:rPr>
                <w:rFonts w:ascii="Calibri" w:cs="Calibri" w:eastAsia="Calibri" w:hAnsi="Calibri"/>
                <w:b w:val="false"/>
                <w:bCs w:val="false"/>
                <w:i w:val="false"/>
                <w:iCs w:val="false"/>
                <w:color w:val="166534"/>
                <w:sz w:val="19"/>
                <w:szCs w:val="19"/>
              </w:rPr>
              <w:t xml:space="preserve">✓ Resultado: 20-50 clientes/mes</w:t>
            </w:r>
          </w:p>
          <w:p>
            <w:pPr>
              <w:spacing w:after="40"/>
              <w:jc w:val="left"/>
            </w:pPr>
            <w:r>
              <w:rPr>
                <w:rFonts w:ascii="Calibri" w:cs="Calibri" w:eastAsia="Calibri" w:hAnsi="Calibri"/>
                <w:b w:val="false"/>
                <w:bCs w:val="false"/>
                <w:i w:val="false"/>
                <w:iCs w:val="false"/>
                <w:color w:val="166534"/>
                <w:sz w:val="19"/>
                <w:szCs w:val="19"/>
              </w:rPr>
              <w:t xml:space="preserve">✓ Mecanismo: sistema de anuncios Meta</w:t>
            </w:r>
          </w:p>
          <w:p>
            <w:pPr>
              <w:spacing w:after="40"/>
              <w:jc w:val="left"/>
            </w:pPr>
            <w:r>
              <w:rPr>
                <w:rFonts w:ascii="Calibri" w:cs="Calibri" w:eastAsia="Calibri" w:hAnsi="Calibri"/>
                <w:b w:val="false"/>
                <w:bCs w:val="false"/>
                <w:i w:val="false"/>
                <w:iCs w:val="false"/>
                <w:color w:val="166534"/>
                <w:sz w:val="19"/>
                <w:szCs w:val="19"/>
              </w:rPr>
              <w:t xml:space="preserve">✓ Timeframe: 90 días</w:t>
            </w:r>
          </w:p>
        </w:tc>
      </w:tr>
    </w:tbl>
    <w:p>
      <w:pPr>
        <w:spacing w:after="200"/>
      </w:pPr>
    </w:p>
    <w:p>
      <w:pPr>
        <w:pStyle w:val="Heading3"/>
        <w:spacing w:after="120" w:before="300"/>
      </w:pPr>
      <w:r>
        <w:rPr>
          <w:rFonts w:ascii="Calibri" w:cs="Calibri" w:eastAsia="Calibri" w:hAnsi="Calibri"/>
          <w:b/>
          <w:bCs/>
          <w:color w:val="334470"/>
          <w:sz w:val="22"/>
          <w:szCs w:val="22"/>
        </w:rPr>
        <w:t xml:space="preserve">Oferta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las personas a sentirse en paz."</w:t>
            </w:r>
          </w:p>
          <w:p>
            <w:pPr>
              <w:spacing w:after="40"/>
              <w:jc w:val="left"/>
            </w:pPr>
            <w:r>
              <w:rPr>
                <w:rFonts w:ascii="Calibri" w:cs="Calibri" w:eastAsia="Calibri" w:hAnsi="Calibri"/>
                <w:b w:val="false"/>
                <w:bCs w:val="false"/>
                <w:i w:val="false"/>
                <w:iCs w:val="false"/>
                <w:color w:val="b91c1c"/>
                <w:sz w:val="19"/>
                <w:szCs w:val="19"/>
              </w:rPr>
              <w:t xml:space="preserve">• "Las personas" — 8 mil millones, cero conexión</w:t>
            </w:r>
          </w:p>
          <w:p>
            <w:pPr>
              <w:spacing w:after="40"/>
              <w:jc w:val="left"/>
            </w:pPr>
            <w:r>
              <w:rPr>
                <w:rFonts w:ascii="Calibri" w:cs="Calibri" w:eastAsia="Calibri" w:hAnsi="Calibri"/>
                <w:b w:val="false"/>
                <w:bCs w:val="false"/>
                <w:i w:val="false"/>
                <w:iCs w:val="false"/>
                <w:color w:val="b91c1c"/>
                <w:sz w:val="19"/>
                <w:szCs w:val="19"/>
              </w:rPr>
              <w:t xml:space="preserve">• "Sentirse en paz" — abstracto, inmedible</w:t>
            </w:r>
          </w:p>
          <w:p>
            <w:pPr>
              <w:spacing w:after="40"/>
              <w:jc w:val="left"/>
            </w:pPr>
            <w:r>
              <w:rPr>
                <w:rFonts w:ascii="Calibri" w:cs="Calibri" w:eastAsia="Calibri" w:hAnsi="Calibri"/>
                <w:b w:val="false"/>
                <w:bCs w:val="false"/>
                <w:i w:val="false"/>
                <w:iCs w:val="false"/>
                <w:color w:val="b91c1c"/>
                <w:sz w:val="19"/>
                <w:szCs w:val="19"/>
              </w:rPr>
              <w:t xml:space="preserve">• Sin mecanismo ni timeframe</w:t>
            </w:r>
          </w:p>
          <w:p>
            <w:pPr>
              <w:spacing w:after="40"/>
              <w:jc w:val="left"/>
            </w:pPr>
            <w:r>
              <w:rPr>
                <w:rFonts w:ascii="Calibri" w:cs="Calibri" w:eastAsia="Calibri" w:hAnsi="Calibri"/>
                <w:b w:val="false"/>
                <w:bCs w:val="false"/>
                <w:i w:val="false"/>
                <w:iCs w:val="false"/>
                <w:color w:val="b91c1c"/>
                <w:sz w:val="19"/>
                <w:szCs w:val="19"/>
              </w:rPr>
              <w:t xml:space="preserve">• Es poesía, no una oferta</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profesionales de 30-50 años con ansiedad crónica a eliminar el insomnio y recuperar claridad mental en 8 semanas, con un protocolo de regulación emocional basado en neurociencia — sin medicación."</w:t>
            </w:r>
          </w:p>
          <w:p>
            <w:pPr>
              <w:spacing w:after="40"/>
              <w:jc w:val="left"/>
            </w:pPr>
            <w:r>
              <w:rPr>
                <w:rFonts w:ascii="Calibri" w:cs="Calibri" w:eastAsia="Calibri" w:hAnsi="Calibri"/>
                <w:b w:val="false"/>
                <w:bCs w:val="false"/>
                <w:i w:val="false"/>
                <w:iCs w:val="false"/>
                <w:color w:val="166534"/>
                <w:sz w:val="19"/>
                <w:szCs w:val="19"/>
              </w:rPr>
              <w:t xml:space="preserve">✓ Avatar: profesionales 30-50 con ansiedad</w:t>
            </w:r>
          </w:p>
          <w:p>
            <w:pPr>
              <w:spacing w:after="40"/>
              <w:jc w:val="left"/>
            </w:pPr>
            <w:r>
              <w:rPr>
                <w:rFonts w:ascii="Calibri" w:cs="Calibri" w:eastAsia="Calibri" w:hAnsi="Calibri"/>
                <w:b w:val="false"/>
                <w:bCs w:val="false"/>
                <w:i w:val="false"/>
                <w:iCs w:val="false"/>
                <w:color w:val="166534"/>
                <w:sz w:val="19"/>
                <w:szCs w:val="19"/>
              </w:rPr>
              <w:t xml:space="preserve">✓ Resultado: eliminar insomnio + claridad mental</w:t>
            </w:r>
          </w:p>
          <w:p>
            <w:pPr>
              <w:spacing w:after="40"/>
              <w:jc w:val="left"/>
            </w:pPr>
            <w:r>
              <w:rPr>
                <w:rFonts w:ascii="Calibri" w:cs="Calibri" w:eastAsia="Calibri" w:hAnsi="Calibri"/>
                <w:b w:val="false"/>
                <w:bCs w:val="false"/>
                <w:i w:val="false"/>
                <w:iCs w:val="false"/>
                <w:color w:val="166534"/>
                <w:sz w:val="19"/>
                <w:szCs w:val="19"/>
              </w:rPr>
              <w:t xml:space="preserve">✓ Mecanismo: protocolo de neurociencia</w:t>
            </w:r>
          </w:p>
          <w:p>
            <w:pPr>
              <w:spacing w:after="40"/>
              <w:jc w:val="left"/>
            </w:pPr>
            <w:r>
              <w:rPr>
                <w:rFonts w:ascii="Calibri" w:cs="Calibri" w:eastAsia="Calibri" w:hAnsi="Calibri"/>
                <w:b w:val="false"/>
                <w:bCs w:val="false"/>
                <w:i w:val="false"/>
                <w:iCs w:val="false"/>
                <w:color w:val="166534"/>
                <w:sz w:val="19"/>
                <w:szCs w:val="19"/>
              </w:rPr>
              <w:t xml:space="preserve">✓ Timeframe: 8 semanas</w:t>
            </w:r>
          </w:p>
        </w:tc>
      </w:tr>
    </w:tbl>
    <w:p>
      <w:pPr>
        <w:spacing w:after="200"/>
      </w:pPr>
    </w:p>
    <w:p>
      <w:pPr>
        <w:pStyle w:val="Heading3"/>
        <w:spacing w:after="120" w:before="300"/>
      </w:pPr>
      <w:r>
        <w:rPr>
          <w:rFonts w:ascii="Calibri" w:cs="Calibri" w:eastAsia="Calibri" w:hAnsi="Calibri"/>
          <w:b/>
          <w:bCs/>
          <w:color w:val="334470"/>
          <w:sz w:val="22"/>
          <w:szCs w:val="22"/>
        </w:rPr>
        <w:t xml:space="preserve">Oferta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hombres a tener abdominales."</w:t>
            </w:r>
          </w:p>
          <w:p>
            <w:pPr>
              <w:spacing w:after="40"/>
              <w:jc w:val="left"/>
            </w:pPr>
            <w:r>
              <w:rPr>
                <w:rFonts w:ascii="Calibri" w:cs="Calibri" w:eastAsia="Calibri" w:hAnsi="Calibri"/>
                <w:b w:val="false"/>
                <w:bCs w:val="false"/>
                <w:i w:val="false"/>
                <w:iCs w:val="false"/>
                <w:color w:val="b91c1c"/>
                <w:sz w:val="19"/>
                <w:szCs w:val="19"/>
              </w:rPr>
              <w:t xml:space="preserve">• "Hombres" — medio planeta, sin segmentar</w:t>
            </w:r>
          </w:p>
          <w:p>
            <w:pPr>
              <w:spacing w:after="40"/>
              <w:jc w:val="left"/>
            </w:pPr>
            <w:r>
              <w:rPr>
                <w:rFonts w:ascii="Calibri" w:cs="Calibri" w:eastAsia="Calibri" w:hAnsi="Calibri"/>
                <w:b w:val="false"/>
                <w:bCs w:val="false"/>
                <w:i w:val="false"/>
                <w:iCs w:val="false"/>
                <w:color w:val="b91c1c"/>
                <w:sz w:val="19"/>
                <w:szCs w:val="19"/>
              </w:rPr>
              <w:t xml:space="preserve">• "Abdominales" — vanidad sin contexto</w:t>
            </w:r>
          </w:p>
          <w:p>
            <w:pPr>
              <w:spacing w:after="40"/>
              <w:jc w:val="left"/>
            </w:pPr>
            <w:r>
              <w:rPr>
                <w:rFonts w:ascii="Calibri" w:cs="Calibri" w:eastAsia="Calibri" w:hAnsi="Calibri"/>
                <w:b w:val="false"/>
                <w:bCs w:val="false"/>
                <w:i w:val="false"/>
                <w:iCs w:val="false"/>
                <w:color w:val="b91c1c"/>
                <w:sz w:val="19"/>
                <w:szCs w:val="19"/>
              </w:rPr>
              <w:t xml:space="preserve">• Sin timeframe ni mecanismo</w:t>
            </w:r>
          </w:p>
          <w:p>
            <w:pPr>
              <w:spacing w:after="40"/>
              <w:jc w:val="left"/>
            </w:pPr>
            <w:r>
              <w:rPr>
                <w:rFonts w:ascii="Calibri" w:cs="Calibri" w:eastAsia="Calibri" w:hAnsi="Calibri"/>
                <w:b w:val="false"/>
                <w:bCs w:val="false"/>
                <w:i w:val="false"/>
                <w:iCs w:val="false"/>
                <w:color w:val="b91c1c"/>
                <w:sz w:val="19"/>
                <w:szCs w:val="19"/>
              </w:rPr>
              <w:t xml:space="preserve">• No toca el deseo profundo</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hombres de 25-45 años con +20% grasa corporal a bajar a menos de 15% y marcar abdominales en 12 semanas, entrenando 4 días/semana sin dietas restrictivas — con periodización nutricional y entrenamiento de alta eficiencia."</w:t>
            </w:r>
          </w:p>
          <w:p>
            <w:pPr>
              <w:spacing w:after="40"/>
              <w:jc w:val="left"/>
            </w:pPr>
            <w:r>
              <w:rPr>
                <w:rFonts w:ascii="Calibri" w:cs="Calibri" w:eastAsia="Calibri" w:hAnsi="Calibri"/>
                <w:b w:val="false"/>
                <w:bCs w:val="false"/>
                <w:i w:val="false"/>
                <w:iCs w:val="false"/>
                <w:color w:val="166534"/>
                <w:sz w:val="19"/>
                <w:szCs w:val="19"/>
              </w:rPr>
              <w:t xml:space="preserve">✓ Avatar: hombres 25-45, +20% grasa</w:t>
            </w:r>
          </w:p>
          <w:p>
            <w:pPr>
              <w:spacing w:after="40"/>
              <w:jc w:val="left"/>
            </w:pPr>
            <w:r>
              <w:rPr>
                <w:rFonts w:ascii="Calibri" w:cs="Calibri" w:eastAsia="Calibri" w:hAnsi="Calibri"/>
                <w:b w:val="false"/>
                <w:bCs w:val="false"/>
                <w:i w:val="false"/>
                <w:iCs w:val="false"/>
                <w:color w:val="166534"/>
                <w:sz w:val="19"/>
                <w:szCs w:val="19"/>
              </w:rPr>
              <w:t xml:space="preserve">✓ Resultado: &lt;15% grasa, abdominales visibles</w:t>
            </w:r>
          </w:p>
          <w:p>
            <w:pPr>
              <w:spacing w:after="40"/>
              <w:jc w:val="left"/>
            </w:pPr>
            <w:r>
              <w:rPr>
                <w:rFonts w:ascii="Calibri" w:cs="Calibri" w:eastAsia="Calibri" w:hAnsi="Calibri"/>
                <w:b w:val="false"/>
                <w:bCs w:val="false"/>
                <w:i w:val="false"/>
                <w:iCs w:val="false"/>
                <w:color w:val="166534"/>
                <w:sz w:val="19"/>
                <w:szCs w:val="19"/>
              </w:rPr>
              <w:t xml:space="preserve">✓ Mecanismo: periodización nutricional</w:t>
            </w:r>
          </w:p>
          <w:p>
            <w:pPr>
              <w:spacing w:after="40"/>
              <w:jc w:val="left"/>
            </w:pPr>
            <w:r>
              <w:rPr>
                <w:rFonts w:ascii="Calibri" w:cs="Calibri" w:eastAsia="Calibri" w:hAnsi="Calibri"/>
                <w:b w:val="false"/>
                <w:bCs w:val="false"/>
                <w:i w:val="false"/>
                <w:iCs w:val="false"/>
                <w:color w:val="166534"/>
                <w:sz w:val="19"/>
                <w:szCs w:val="19"/>
              </w:rPr>
              <w:t xml:space="preserve">✓ Timeframe: 12 semanas</w:t>
            </w:r>
          </w:p>
        </w:tc>
      </w:tr>
    </w:tbl>
    <w:p>
      <w:r>
        <w:br w:type="page"/>
      </w:r>
    </w:p>
    <w:p>
      <w:pPr>
        <w:pStyle w:val="Heading1"/>
        <w:spacing w:after="120" w:before="400"/>
      </w:pPr>
      <w:r>
        <w:rPr>
          <w:rFonts w:ascii="Calibri" w:cs="Calibri" w:eastAsia="Calibri" w:hAnsi="Calibri"/>
          <w:b/>
          <w:bCs/>
          <w:color w:val="334470"/>
          <w:sz w:val="32"/>
          <w:szCs w:val="32"/>
        </w:rPr>
        <w:t xml:space="preserve">Redacción de VSL — Fitness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sistema de nutrición personalizada </w:t>
      </w:r>
      <w:r>
        <w:rPr>
          <w:rFonts w:ascii="Calibri" w:cs="Calibri" w:eastAsia="Calibri" w:hAnsi="Calibri"/>
          <w:b w:val="false"/>
          <w:bCs w:val="false"/>
          <w:i w:val="false"/>
          <w:iCs w:val="false"/>
          <w:color w:val="1F2937"/>
          <w:sz w:val="21"/>
          <w:szCs w:val="21"/>
        </w:rPr>
        <w:t xml:space="preserve">en tu rutina para que </w:t>
      </w:r>
      <w:r>
        <w:rPr>
          <w:rFonts w:ascii="Calibri" w:cs="Calibri" w:eastAsia="Calibri" w:hAnsi="Calibri"/>
          <w:b w:val="false"/>
          <w:bCs w:val="false"/>
          <w:i/>
          <w:iCs/>
          <w:color w:val="1F2937"/>
          <w:sz w:val="21"/>
          <w:szCs w:val="21"/>
        </w:rPr>
        <w:t xml:space="preserve">pierdas grasa de forma consistente sin pasar hambre ni contar calorías obsesivamente</w:t>
      </w:r>
      <w:r>
        <w:rPr>
          <w:rFonts w:ascii="Calibri" w:cs="Calibri" w:eastAsia="Calibri" w:hAnsi="Calibri"/>
          <w:b w:val="false"/>
          <w:bCs w:val="false"/>
          <w:i w:val="false"/>
          <w:iCs w:val="false"/>
          <w:color w:val="1F2937"/>
          <w:sz w:val="21"/>
          <w:szCs w:val="21"/>
        </w:rPr>
        <w:t xml:space="preserve">, que ha ayudado a más de 300 clientes a bajar un promedio de 8-12kg en 12 semanas.</w:t>
      </w:r>
    </w:p>
    <w:p>
      <w:pPr>
        <w:spacing w:after="140"/>
        <w:jc w:val="left"/>
      </w:pPr>
      <w:r>
        <w:rPr>
          <w:rFonts w:ascii="Calibri" w:cs="Calibri" w:eastAsia="Calibri" w:hAnsi="Calibri"/>
          <w:b w:val="false"/>
          <w:bCs w:val="false"/>
          <w:i w:val="false"/>
          <w:iCs w:val="false"/>
          <w:color w:val="1F2937"/>
          <w:sz w:val="21"/>
          <w:szCs w:val="21"/>
        </w:rPr>
        <w:t xml:space="preserve">Esto funciona muy bien con personas que tienen horarios de oficina y poco tiempo para cocinar.</w:t>
      </w:r>
    </w:p>
    <w:p>
      <w:pPr>
        <w:spacing w:after="140"/>
        <w:jc w:val="left"/>
      </w:pPr>
      <w:r>
        <w:rPr>
          <w:rFonts w:ascii="Calibri" w:cs="Calibri" w:eastAsia="Calibri" w:hAnsi="Calibri"/>
          <w:b w:val="false"/>
          <w:bCs w:val="false"/>
          <w:i w:val="false"/>
          <w:iCs w:val="false"/>
          <w:color w:val="1F2937"/>
          <w:sz w:val="21"/>
          <w:szCs w:val="21"/>
        </w:rPr>
        <w:t xml:space="preserve">Y por si crees que necesitas un chef personal o hacer horas de meal prep, nuestro sistema se adapta a comida real que encuentras en cualquier supermercado o restaurante. Mi cliente </w:t>
      </w:r>
      <w:r>
        <w:rPr>
          <w:rFonts w:ascii="Calibri" w:cs="Calibri" w:eastAsia="Calibri" w:hAnsi="Calibri"/>
          <w:b/>
          <w:bCs/>
          <w:i w:val="false"/>
          <w:iCs w:val="false"/>
          <w:color w:val="166534"/>
          <w:sz w:val="21"/>
          <w:szCs w:val="21"/>
        </w:rPr>
        <w:t xml:space="preserve">Daniel </w:t>
      </w:r>
      <w:r>
        <w:rPr>
          <w:rFonts w:ascii="Calibri" w:cs="Calibri" w:eastAsia="Calibri" w:hAnsi="Calibri"/>
          <w:b w:val="false"/>
          <w:bCs w:val="false"/>
          <w:i w:val="false"/>
          <w:iCs w:val="false"/>
          <w:color w:val="1F2937"/>
          <w:sz w:val="21"/>
          <w:szCs w:val="21"/>
        </w:rPr>
        <w:t xml:space="preserve">bajó </w:t>
      </w:r>
      <w:r>
        <w:rPr>
          <w:rFonts w:ascii="Calibri" w:cs="Calibri" w:eastAsia="Calibri" w:hAnsi="Calibri"/>
          <w:b/>
          <w:bCs/>
          <w:i w:val="false"/>
          <w:iCs w:val="false"/>
          <w:color w:val="166534"/>
          <w:sz w:val="21"/>
          <w:szCs w:val="21"/>
        </w:rPr>
        <w:t xml:space="preserve">14kg en 10 semanas </w:t>
      </w:r>
      <w:r>
        <w:rPr>
          <w:rFonts w:ascii="Calibri" w:cs="Calibri" w:eastAsia="Calibri" w:hAnsi="Calibri"/>
          <w:b w:val="false"/>
          <w:bCs w:val="false"/>
          <w:i w:val="false"/>
          <w:iCs w:val="false"/>
          <w:color w:val="1F2937"/>
          <w:sz w:val="21"/>
          <w:szCs w:val="21"/>
        </w:rPr>
        <w:t xml:space="preserve">comiendo fuera 4 veces por semana y viajando cada 15 días por trabajo.</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Diseñaremos un </w:t>
      </w:r>
      <w:r>
        <w:rPr>
          <w:rFonts w:ascii="Calibri" w:cs="Calibri" w:eastAsia="Calibri" w:hAnsi="Calibri"/>
          <w:b/>
          <w:bCs/>
          <w:i w:val="false"/>
          <w:iCs w:val="false"/>
          <w:color w:val="334470"/>
          <w:sz w:val="21"/>
          <w:szCs w:val="21"/>
        </w:rPr>
        <w:t xml:space="preserve">plan de entrenamiento de alta eficiencia </w:t>
      </w:r>
      <w:r>
        <w:rPr>
          <w:rFonts w:ascii="Calibri" w:cs="Calibri" w:eastAsia="Calibri" w:hAnsi="Calibri"/>
          <w:b w:val="false"/>
          <w:bCs w:val="false"/>
          <w:i w:val="false"/>
          <w:iCs w:val="false"/>
          <w:color w:val="1F2937"/>
          <w:sz w:val="21"/>
          <w:szCs w:val="21"/>
        </w:rPr>
        <w:t xml:space="preserve">adaptado a tu nivel para que </w:t>
      </w:r>
      <w:r>
        <w:rPr>
          <w:rFonts w:ascii="Calibri" w:cs="Calibri" w:eastAsia="Calibri" w:hAnsi="Calibri"/>
          <w:b w:val="false"/>
          <w:bCs w:val="false"/>
          <w:i/>
          <w:iCs/>
          <w:color w:val="1F2937"/>
          <w:sz w:val="21"/>
          <w:szCs w:val="21"/>
        </w:rPr>
        <w:t xml:space="preserve">entrenes máximo 4 días por semana y veas cambios visibles desde la semana 3</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Andrés</w:t>
      </w:r>
      <w:r>
        <w:rPr>
          <w:rFonts w:ascii="Calibri" w:cs="Calibri" w:eastAsia="Calibri" w:hAnsi="Calibri"/>
          <w:b w:val="false"/>
          <w:bCs w:val="false"/>
          <w:i w:val="false"/>
          <w:iCs w:val="false"/>
          <w:color w:val="1F2937"/>
          <w:sz w:val="21"/>
          <w:szCs w:val="21"/>
        </w:rPr>
        <w:t xml:space="preserve">, que pasó de no poder hacer una flexión a entrenar sin camisa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Reprogramaremos tu </w:t>
      </w:r>
      <w:r>
        <w:rPr>
          <w:rFonts w:ascii="Calibri" w:cs="Calibri" w:eastAsia="Calibri" w:hAnsi="Calibri"/>
          <w:b/>
          <w:bCs/>
          <w:i w:val="false"/>
          <w:iCs w:val="false"/>
          <w:color w:val="334470"/>
          <w:sz w:val="21"/>
          <w:szCs w:val="21"/>
        </w:rPr>
        <w:t xml:space="preserve">relación con la comida y el ejercicio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este sea tu último intento de ponerte en forma y mantengas los resultados de por vida sin efecto rebote</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Laura</w:t>
      </w:r>
      <w:r>
        <w:rPr>
          <w:rFonts w:ascii="Calibri" w:cs="Calibri" w:eastAsia="Calibri" w:hAnsi="Calibri"/>
          <w:b w:val="false"/>
          <w:bCs w:val="false"/>
          <w:i w:val="false"/>
          <w:iCs w:val="false"/>
          <w:color w:val="1F2937"/>
          <w:sz w:val="21"/>
          <w:szCs w:val="21"/>
        </w:rPr>
        <w:t xml:space="preserve">, que había probado 6 dietas diferentes en 3 años y hoy lleva 14 meses manteniendo su peso ideal sin restricciones.</w:t>
      </w:r>
    </w:p>
    <w:p>
      <w:pPr>
        <w:spacing w:after="140"/>
        <w:jc w:val="left"/>
      </w:pPr>
      <w:r>
        <w:rPr>
          <w:rFonts w:ascii="Calibri" w:cs="Calibri" w:eastAsia="Calibri" w:hAnsi="Calibri"/>
          <w:b w:val="false"/>
          <w:bCs w:val="false"/>
          <w:i/>
          <w:iCs/>
          <w:color w:val="1F2937"/>
          <w:sz w:val="21"/>
          <w:szCs w:val="21"/>
        </w:rPr>
        <w:t xml:space="preserve">¿Por qué nuestro sistema de periodización nutricional?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Fitness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ciencia aplicada y volumen de datos reales.</w:t>
      </w:r>
    </w:p>
    <w:p>
      <w:pPr>
        <w:spacing w:after="140"/>
        <w:jc w:val="left"/>
      </w:pPr>
      <w:r>
        <w:rPr>
          <w:rFonts w:ascii="Calibri" w:cs="Calibri" w:eastAsia="Calibri" w:hAnsi="Calibri"/>
          <w:b w:val="false"/>
          <w:bCs w:val="false"/>
          <w:i w:val="false"/>
          <w:iCs w:val="false"/>
          <w:color w:val="1F2937"/>
          <w:sz w:val="21"/>
          <w:szCs w:val="21"/>
        </w:rPr>
        <w:t xml:space="preserve">Hemos trabajado con más de 300 cuerpos diferentes — desde ejecutivos con 40 horas sentados a la semana, hasta mamás que no han hecho ejercicio en años.</w:t>
      </w:r>
    </w:p>
    <w:p>
      <w:pPr>
        <w:spacing w:after="140"/>
        <w:jc w:val="left"/>
      </w:pPr>
      <w:r>
        <w:rPr>
          <w:rFonts w:ascii="Calibri" w:cs="Calibri" w:eastAsia="Calibri" w:hAnsi="Calibri"/>
          <w:b w:val="false"/>
          <w:bCs w:val="false"/>
          <w:i w:val="false"/>
          <w:iCs w:val="false"/>
          <w:color w:val="1F2937"/>
          <w:sz w:val="21"/>
          <w:szCs w:val="21"/>
        </w:rPr>
        <w:t xml:space="preserve">Hemos probado cada dieta de moda, cada protocolo de entrenamiento, cada suplemento del mercado.</w:t>
      </w:r>
    </w:p>
    <w:p>
      <w:pPr>
        <w:spacing w:after="140"/>
        <w:jc w:val="left"/>
      </w:pPr>
      <w:r>
        <w:rPr>
          <w:rFonts w:ascii="Calibri" w:cs="Calibri" w:eastAsia="Calibri" w:hAnsi="Calibri"/>
          <w:b w:val="false"/>
          <w:bCs w:val="false"/>
          <w:i w:val="false"/>
          <w:iCs w:val="false"/>
          <w:color w:val="1F2937"/>
          <w:sz w:val="21"/>
          <w:szCs w:val="21"/>
        </w:rPr>
        <w:t xml:space="preserve">La forma de saber qué funciona es con datos reales en personas reales, no con teoría de laboratorio.</w:t>
      </w:r>
    </w:p>
    <w:p>
      <w:pPr>
        <w:spacing w:after="140"/>
        <w:jc w:val="left"/>
      </w:pPr>
      <w:r>
        <w:rPr>
          <w:rFonts w:ascii="Calibri" w:cs="Calibri" w:eastAsia="Calibri" w:hAnsi="Calibri"/>
          <w:b w:val="false"/>
          <w:bCs w:val="false"/>
          <w:i w:val="false"/>
          <w:iCs w:val="false"/>
          <w:color w:val="1F2937"/>
          <w:sz w:val="21"/>
          <w:szCs w:val="21"/>
        </w:rPr>
        <w:t xml:space="preserve">Esto toma años de práctica y miles de horas de seguimiento, y nosotros ya lo hemos hecho.</w:t>
      </w:r>
    </w:p>
    <w:p>
      <w:pPr>
        <w:spacing w:after="140"/>
        <w:jc w:val="left"/>
      </w:pPr>
      <w:r>
        <w:rPr>
          <w:rFonts w:ascii="Calibri" w:cs="Calibri" w:eastAsia="Calibri" w:hAnsi="Calibri"/>
          <w:b w:val="false"/>
          <w:bCs w:val="false"/>
          <w:i w:val="false"/>
          <w:iCs w:val="false"/>
          <w:color w:val="1F2937"/>
          <w:sz w:val="21"/>
          <w:szCs w:val="21"/>
        </w:rPr>
        <w:t xml:space="preserve">Ya sabemos exactamente qué funciona para cada tipo de cuerpo, metabolismo y estilo de vida, y lo hemos convertido en un sistema paso a paso que se adapta a ti en la primera semana.</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 no una lotería.</w:t>
      </w:r>
    </w:p>
    <w:p>
      <w:pPr>
        <w:spacing w:after="60"/>
      </w:pPr>
    </w:p>
    <w:p>
      <w:pPr>
        <w:spacing w:after="140"/>
        <w:jc w:val="left"/>
      </w:pPr>
      <w:r>
        <w:rPr>
          <w:rFonts w:ascii="Calibri" w:cs="Calibri" w:eastAsia="Calibri" w:hAnsi="Calibri"/>
          <w:b/>
          <w:bCs/>
          <w:i w:val="false"/>
          <w:iCs w:val="false"/>
          <w:color w:val="334470"/>
          <w:sz w:val="21"/>
          <w:szCs w:val="21"/>
        </w:rPr>
        <w:t xml:space="preserve">La segunda es periodización nutricional vs. dietas restrictivas.</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Mayor adherencia. </w:t>
      </w:r>
      <w:r>
        <w:rPr>
          <w:rFonts w:ascii="Calibri" w:cs="Calibri" w:eastAsia="Calibri" w:hAnsi="Calibri"/>
          <w:b w:val="false"/>
          <w:bCs w:val="false"/>
          <w:i w:val="false"/>
          <w:iCs w:val="false"/>
          <w:color w:val="1F2937"/>
          <w:sz w:val="21"/>
          <w:szCs w:val="21"/>
        </w:rPr>
        <w:t xml:space="preserve">Las dietas restrictivas funcionan 3 semanas. Nuestro sistema funciona 3 años. Porque no luchas contra tu cuerpo, trabajas con él.</w:t>
      </w:r>
    </w:p>
    <w:p>
      <w:pPr>
        <w:spacing w:after="120"/>
        <w:jc w:val="left"/>
      </w:pPr>
      <w:r>
        <w:rPr>
          <w:rFonts w:ascii="Calibri" w:cs="Calibri" w:eastAsia="Calibri" w:hAnsi="Calibri"/>
          <w:b/>
          <w:bCs/>
          <w:i w:val="false"/>
          <w:iCs w:val="false"/>
          <w:color w:val="166534"/>
          <w:sz w:val="21"/>
          <w:szCs w:val="21"/>
        </w:rPr>
        <w:t xml:space="preserve">Cero efecto rebote. </w:t>
      </w:r>
      <w:r>
        <w:rPr>
          <w:rFonts w:ascii="Calibri" w:cs="Calibri" w:eastAsia="Calibri" w:hAnsi="Calibri"/>
          <w:b w:val="false"/>
          <w:bCs w:val="false"/>
          <w:i w:val="false"/>
          <w:iCs w:val="false"/>
          <w:color w:val="1F2937"/>
          <w:sz w:val="21"/>
          <w:szCs w:val="21"/>
        </w:rPr>
        <w:t xml:space="preserve">Tu metabolismo se adapta progresivamente, no se desploma por un déficit calórico brutal que te hace recuperar todo con intereses.</w:t>
      </w:r>
    </w:p>
    <w:p>
      <w:pPr>
        <w:spacing w:after="120"/>
        <w:jc w:val="left"/>
      </w:pPr>
      <w:r>
        <w:rPr>
          <w:rFonts w:ascii="Calibri" w:cs="Calibri" w:eastAsia="Calibri" w:hAnsi="Calibri"/>
          <w:b/>
          <w:bCs/>
          <w:i w:val="false"/>
          <w:iCs w:val="false"/>
          <w:color w:val="166534"/>
          <w:sz w:val="21"/>
          <w:szCs w:val="21"/>
        </w:rPr>
        <w:t xml:space="preserve">Resultados con libertad. </w:t>
      </w:r>
      <w:r>
        <w:rPr>
          <w:rFonts w:ascii="Calibri" w:cs="Calibri" w:eastAsia="Calibri" w:hAnsi="Calibri"/>
          <w:b w:val="false"/>
          <w:bCs w:val="false"/>
          <w:i w:val="false"/>
          <w:iCs w:val="false"/>
          <w:color w:val="1F2937"/>
          <w:sz w:val="21"/>
          <w:szCs w:val="21"/>
        </w:rPr>
        <w:t xml:space="preserve">Comes lo que te gusta el 80% del tiempo y sigues bajando grasa. Eso mata la ansiedad alimentaria.</w:t>
      </w:r>
    </w:p>
    <w:p>
      <w:pPr>
        <w:spacing w:after="120"/>
        <w:jc w:val="left"/>
      </w:pPr>
      <w:r>
        <w:rPr>
          <w:rFonts w:ascii="Calibri" w:cs="Calibri" w:eastAsia="Calibri" w:hAnsi="Calibri"/>
          <w:b/>
          <w:bCs/>
          <w:i w:val="false"/>
          <w:iCs w:val="false"/>
          <w:color w:val="166534"/>
          <w:sz w:val="21"/>
          <w:szCs w:val="21"/>
        </w:rPr>
        <w:t xml:space="preserve">Menos tiempo, más resultado. </w:t>
      </w:r>
      <w:r>
        <w:rPr>
          <w:rFonts w:ascii="Calibri" w:cs="Calibri" w:eastAsia="Calibri" w:hAnsi="Calibri"/>
          <w:b w:val="false"/>
          <w:bCs w:val="false"/>
          <w:i w:val="false"/>
          <w:iCs w:val="false"/>
          <w:color w:val="1F2937"/>
          <w:sz w:val="21"/>
          <w:szCs w:val="21"/>
        </w:rPr>
        <w:t xml:space="preserve">4 sesiones de 45 minutos vs. 2 horas diarias en el gym haciendo cardio sin estrategia.</w:t>
      </w:r>
    </w:p>
    <w:p>
      <w:pPr>
        <w:spacing w:after="120"/>
        <w:jc w:val="left"/>
      </w:pPr>
      <w:r>
        <w:rPr>
          <w:rFonts w:ascii="Calibri" w:cs="Calibri" w:eastAsia="Calibri" w:hAnsi="Calibri"/>
          <w:b/>
          <w:bCs/>
          <w:i w:val="false"/>
          <w:iCs w:val="false"/>
          <w:color w:val="166534"/>
          <w:sz w:val="21"/>
          <w:szCs w:val="21"/>
        </w:rPr>
        <w:t xml:space="preserve">Sin suplementos caros. </w:t>
      </w:r>
      <w:r>
        <w:rPr>
          <w:rFonts w:ascii="Calibri" w:cs="Calibri" w:eastAsia="Calibri" w:hAnsi="Calibri"/>
          <w:b w:val="false"/>
          <w:bCs w:val="false"/>
          <w:i w:val="false"/>
          <w:iCs w:val="false"/>
          <w:color w:val="1F2937"/>
          <w:sz w:val="21"/>
          <w:szCs w:val="21"/>
        </w:rPr>
        <w:t xml:space="preserve">Agua, comida real y un plan inteligente. Nada más.</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bajas al menos </w:t>
      </w:r>
      <w:r>
        <w:rPr>
          <w:rFonts w:ascii="Calibri" w:cs="Calibri" w:eastAsia="Calibri" w:hAnsi="Calibri"/>
          <w:b/>
          <w:bCs/>
          <w:i w:val="false"/>
          <w:iCs w:val="false"/>
          <w:color w:val="166534"/>
          <w:sz w:val="21"/>
          <w:szCs w:val="21"/>
        </w:rPr>
        <w:t xml:space="preserve">8kg de grasa en 12 semanas </w:t>
      </w:r>
      <w:r>
        <w:rPr>
          <w:rFonts w:ascii="Calibri" w:cs="Calibri" w:eastAsia="Calibri" w:hAnsi="Calibri"/>
          <w:b w:val="false"/>
          <w:bCs w:val="false"/>
          <w:i w:val="false"/>
          <w:iCs w:val="false"/>
          <w:color w:val="1F2937"/>
          <w:sz w:val="21"/>
          <w:szCs w:val="21"/>
        </w:rPr>
        <w:t xml:space="preserve">siguiendo el protocolo,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Redacción de VSL — Relaciones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framework de comunicación emocional </w:t>
      </w:r>
      <w:r>
        <w:rPr>
          <w:rFonts w:ascii="Calibri" w:cs="Calibri" w:eastAsia="Calibri" w:hAnsi="Calibri"/>
          <w:b w:val="false"/>
          <w:bCs w:val="false"/>
          <w:i w:val="false"/>
          <w:iCs w:val="false"/>
          <w:color w:val="1F2937"/>
          <w:sz w:val="21"/>
          <w:szCs w:val="21"/>
        </w:rPr>
        <w:t xml:space="preserve">en tu relación para que </w:t>
      </w:r>
      <w:r>
        <w:rPr>
          <w:rFonts w:ascii="Calibri" w:cs="Calibri" w:eastAsia="Calibri" w:hAnsi="Calibri"/>
          <w:b w:val="false"/>
          <w:bCs w:val="false"/>
          <w:i/>
          <w:iCs/>
          <w:color w:val="1F2937"/>
          <w:sz w:val="21"/>
          <w:szCs w:val="21"/>
        </w:rPr>
        <w:t xml:space="preserve">elimines las discusiones destructivas y construyas conversaciones que conecten</w:t>
      </w:r>
      <w:r>
        <w:rPr>
          <w:rFonts w:ascii="Calibri" w:cs="Calibri" w:eastAsia="Calibri" w:hAnsi="Calibri"/>
          <w:b w:val="false"/>
          <w:bCs w:val="false"/>
          <w:i w:val="false"/>
          <w:iCs w:val="false"/>
          <w:color w:val="1F2937"/>
          <w:sz w:val="21"/>
          <w:szCs w:val="21"/>
        </w:rPr>
        <w:t xml:space="preserve">, que ha salvado más de 200 relaciones al borde del divorcio en los últimos 18 meses.</w:t>
      </w:r>
    </w:p>
    <w:p>
      <w:pPr>
        <w:spacing w:after="140"/>
        <w:jc w:val="left"/>
      </w:pPr>
      <w:r>
        <w:rPr>
          <w:rFonts w:ascii="Calibri" w:cs="Calibri" w:eastAsia="Calibri" w:hAnsi="Calibri"/>
          <w:b w:val="false"/>
          <w:bCs w:val="false"/>
          <w:i w:val="false"/>
          <w:iCs w:val="false"/>
          <w:color w:val="1F2937"/>
          <w:sz w:val="21"/>
          <w:szCs w:val="21"/>
        </w:rPr>
        <w:t xml:space="preserve">Esto funciona muy bien con parejas que llevan más de 5 años juntas y sienten que "ya no hay chispa."</w:t>
      </w:r>
    </w:p>
    <w:p>
      <w:pPr>
        <w:spacing w:after="140"/>
        <w:jc w:val="left"/>
      </w:pPr>
      <w:r>
        <w:rPr>
          <w:rFonts w:ascii="Calibri" w:cs="Calibri" w:eastAsia="Calibri" w:hAnsi="Calibri"/>
          <w:b w:val="false"/>
          <w:bCs w:val="false"/>
          <w:i w:val="false"/>
          <w:iCs w:val="false"/>
          <w:color w:val="1F2937"/>
          <w:sz w:val="21"/>
          <w:szCs w:val="21"/>
        </w:rPr>
        <w:t xml:space="preserve">Y por si crees que tu caso es diferente o que tu pareja nunca va a cambiar, nuestro sistema funciona incluso cuando solo uno de los dos está comprometido al principio. Mi clienta </w:t>
      </w:r>
      <w:r>
        <w:rPr>
          <w:rFonts w:ascii="Calibri" w:cs="Calibri" w:eastAsia="Calibri" w:hAnsi="Calibri"/>
          <w:b/>
          <w:bCs/>
          <w:i w:val="false"/>
          <w:iCs w:val="false"/>
          <w:color w:val="166534"/>
          <w:sz w:val="21"/>
          <w:szCs w:val="21"/>
        </w:rPr>
        <w:t xml:space="preserve">Sofía </w:t>
      </w:r>
      <w:r>
        <w:rPr>
          <w:rFonts w:ascii="Calibri" w:cs="Calibri" w:eastAsia="Calibri" w:hAnsi="Calibri"/>
          <w:b w:val="false"/>
          <w:bCs w:val="false"/>
          <w:i w:val="false"/>
          <w:iCs w:val="false"/>
          <w:color w:val="1F2937"/>
          <w:sz w:val="21"/>
          <w:szCs w:val="21"/>
        </w:rPr>
        <w:t xml:space="preserve">logró reconectar con su esposo </w:t>
      </w:r>
      <w:r>
        <w:rPr>
          <w:rFonts w:ascii="Calibri" w:cs="Calibri" w:eastAsia="Calibri" w:hAnsi="Calibri"/>
          <w:b/>
          <w:bCs/>
          <w:i w:val="false"/>
          <w:iCs w:val="false"/>
          <w:color w:val="166534"/>
          <w:sz w:val="21"/>
          <w:szCs w:val="21"/>
        </w:rPr>
        <w:t xml:space="preserve">en 6 semanas </w:t>
      </w:r>
      <w:r>
        <w:rPr>
          <w:rFonts w:ascii="Calibri" w:cs="Calibri" w:eastAsia="Calibri" w:hAnsi="Calibri"/>
          <w:b w:val="false"/>
          <w:bCs w:val="false"/>
          <w:i w:val="false"/>
          <w:iCs w:val="false"/>
          <w:color w:val="1F2937"/>
          <w:sz w:val="21"/>
          <w:szCs w:val="21"/>
        </w:rPr>
        <w:t xml:space="preserve">después de 2 años de distanciamiento emocional, cuando él inicialmente se negaba a participar.</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Te daremos nuestro </w:t>
      </w:r>
      <w:r>
        <w:rPr>
          <w:rFonts w:ascii="Calibri" w:cs="Calibri" w:eastAsia="Calibri" w:hAnsi="Calibri"/>
          <w:b/>
          <w:bCs/>
          <w:i w:val="false"/>
          <w:iCs w:val="false"/>
          <w:color w:val="334470"/>
          <w:sz w:val="21"/>
          <w:szCs w:val="21"/>
        </w:rPr>
        <w:t xml:space="preserve">protocolo de reconexión íntima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recuperes la atracción física y emocional sin forzar situaciones incómodas</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Roberto</w:t>
      </w:r>
      <w:r>
        <w:rPr>
          <w:rFonts w:ascii="Calibri" w:cs="Calibri" w:eastAsia="Calibri" w:hAnsi="Calibri"/>
          <w:b w:val="false"/>
          <w:bCs w:val="false"/>
          <w:i w:val="false"/>
          <w:iCs w:val="false"/>
          <w:color w:val="1F2937"/>
          <w:sz w:val="21"/>
          <w:szCs w:val="21"/>
        </w:rPr>
        <w:t xml:space="preserve">, que pasó de dormir en cuartos separados a planificar su segunda luna de miel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Construiremos juntos un </w:t>
      </w:r>
      <w:r>
        <w:rPr>
          <w:rFonts w:ascii="Calibri" w:cs="Calibri" w:eastAsia="Calibri" w:hAnsi="Calibri"/>
          <w:b/>
          <w:bCs/>
          <w:i w:val="false"/>
          <w:iCs w:val="false"/>
          <w:color w:val="334470"/>
          <w:sz w:val="21"/>
          <w:szCs w:val="21"/>
        </w:rPr>
        <w:t xml:space="preserve">sistema de acuerdos y límites saludables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ambos se sientan respetados y libres dentro de la relación, eliminando celos, codependencia y conflictos repetitivos</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Marcela</w:t>
      </w:r>
      <w:r>
        <w:rPr>
          <w:rFonts w:ascii="Calibri" w:cs="Calibri" w:eastAsia="Calibri" w:hAnsi="Calibri"/>
          <w:b w:val="false"/>
          <w:bCs w:val="false"/>
          <w:i w:val="false"/>
          <w:iCs w:val="false"/>
          <w:color w:val="1F2937"/>
          <w:sz w:val="21"/>
          <w:szCs w:val="21"/>
        </w:rPr>
        <w:t xml:space="preserve">, que pasó de peleas diarias a una sola discusión constructiva al mes.</w:t>
      </w:r>
    </w:p>
    <w:p>
      <w:pPr>
        <w:spacing w:after="140"/>
        <w:jc w:val="left"/>
      </w:pPr>
      <w:r>
        <w:rPr>
          <w:rFonts w:ascii="Calibri" w:cs="Calibri" w:eastAsia="Calibri" w:hAnsi="Calibri"/>
          <w:b w:val="false"/>
          <w:bCs w:val="false"/>
          <w:i/>
          <w:iCs/>
          <w:color w:val="1F2937"/>
          <w:sz w:val="21"/>
          <w:szCs w:val="21"/>
        </w:rPr>
        <w:t xml:space="preserve">¿Por qué la comunicación emocional como vehículo?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Relaciones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patrones identificados y neurociencia.</w:t>
      </w:r>
    </w:p>
    <w:p>
      <w:pPr>
        <w:spacing w:after="140"/>
        <w:jc w:val="left"/>
      </w:pPr>
      <w:r>
        <w:rPr>
          <w:rFonts w:ascii="Calibri" w:cs="Calibri" w:eastAsia="Calibri" w:hAnsi="Calibri"/>
          <w:b w:val="false"/>
          <w:bCs w:val="false"/>
          <w:i w:val="false"/>
          <w:iCs w:val="false"/>
          <w:color w:val="1F2937"/>
          <w:sz w:val="21"/>
          <w:szCs w:val="21"/>
        </w:rPr>
        <w:t xml:space="preserve">Hemos acompañado a más de 200 parejas en crisis — desde relaciones de 2 años hasta matrimonios de 25 años al borde del divorcio.</w:t>
      </w:r>
    </w:p>
    <w:p>
      <w:pPr>
        <w:spacing w:after="140"/>
        <w:jc w:val="left"/>
      </w:pPr>
      <w:r>
        <w:rPr>
          <w:rFonts w:ascii="Calibri" w:cs="Calibri" w:eastAsia="Calibri" w:hAnsi="Calibri"/>
          <w:b w:val="false"/>
          <w:bCs w:val="false"/>
          <w:i w:val="false"/>
          <w:iCs w:val="false"/>
          <w:color w:val="1F2937"/>
          <w:sz w:val="21"/>
          <w:szCs w:val="21"/>
        </w:rPr>
        <w:t xml:space="preserve">Hemos estudiado cada modelo de terapia de pareja disponible, desde Gottman hasta terapia emocional focalizada.</w:t>
      </w:r>
    </w:p>
    <w:p>
      <w:pPr>
        <w:spacing w:after="140"/>
        <w:jc w:val="left"/>
      </w:pPr>
      <w:r>
        <w:rPr>
          <w:rFonts w:ascii="Calibri" w:cs="Calibri" w:eastAsia="Calibri" w:hAnsi="Calibri"/>
          <w:b w:val="false"/>
          <w:bCs w:val="false"/>
          <w:i w:val="false"/>
          <w:iCs w:val="false"/>
          <w:color w:val="1F2937"/>
          <w:sz w:val="21"/>
          <w:szCs w:val="21"/>
        </w:rPr>
        <w:t xml:space="preserve">Hemos identificado los 4 patrones exactos que destruyen una relación y los 3 que la reconstruyen.</w:t>
      </w:r>
    </w:p>
    <w:p>
      <w:pPr>
        <w:spacing w:after="140"/>
        <w:jc w:val="left"/>
      </w:pPr>
      <w:r>
        <w:rPr>
          <w:rFonts w:ascii="Calibri" w:cs="Calibri" w:eastAsia="Calibri" w:hAnsi="Calibri"/>
          <w:b w:val="false"/>
          <w:bCs w:val="false"/>
          <w:i w:val="false"/>
          <w:iCs w:val="false"/>
          <w:color w:val="1F2937"/>
          <w:sz w:val="21"/>
          <w:szCs w:val="21"/>
        </w:rPr>
        <w:t xml:space="preserve">No adivinamos. Sabemos con precisión dónde se rompe una relación y en qué orden se repara, porque lo hemos hecho cientos de veces.</w:t>
      </w:r>
    </w:p>
    <w:p>
      <w:pPr>
        <w:spacing w:after="140"/>
        <w:jc w:val="left"/>
      </w:pPr>
      <w:r>
        <w:rPr>
          <w:rFonts w:ascii="Calibri" w:cs="Calibri" w:eastAsia="Calibri" w:hAnsi="Calibri"/>
          <w:b w:val="false"/>
          <w:bCs w:val="false"/>
          <w:i w:val="false"/>
          <w:iCs w:val="false"/>
          <w:color w:val="1F2937"/>
          <w:sz w:val="21"/>
          <w:szCs w:val="21"/>
        </w:rPr>
        <w:t xml:space="preserve">Hemos convertido todo en un proceso claro de 8 semanas que cualquier pareja puede seguir, incluso si hoy no se soportan.</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w:t>
      </w:r>
    </w:p>
    <w:p>
      <w:pPr>
        <w:spacing w:after="60"/>
      </w:pPr>
    </w:p>
    <w:p>
      <w:pPr>
        <w:spacing w:after="140"/>
        <w:jc w:val="left"/>
      </w:pPr>
      <w:r>
        <w:rPr>
          <w:rFonts w:ascii="Calibri" w:cs="Calibri" w:eastAsia="Calibri" w:hAnsi="Calibri"/>
          <w:b/>
          <w:bCs/>
          <w:i w:val="false"/>
          <w:iCs w:val="false"/>
          <w:color w:val="334470"/>
          <w:sz w:val="21"/>
          <w:szCs w:val="21"/>
        </w:rPr>
        <w:t xml:space="preserve">La segunda es comunicación emocional vs. terapia tradicional.</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Velocidad de resultados. </w:t>
      </w:r>
      <w:r>
        <w:rPr>
          <w:rFonts w:ascii="Calibri" w:cs="Calibri" w:eastAsia="Calibri" w:hAnsi="Calibri"/>
          <w:b w:val="false"/>
          <w:bCs w:val="false"/>
          <w:i w:val="false"/>
          <w:iCs w:val="false"/>
          <w:color w:val="1F2937"/>
          <w:sz w:val="21"/>
          <w:szCs w:val="21"/>
        </w:rPr>
        <w:t xml:space="preserve">La terapia de pareja tradicional toma 6-12 meses. Nuestro protocolo genera el primer punto de inflexión en las primeras 2 semanas.</w:t>
      </w:r>
    </w:p>
    <w:p>
      <w:pPr>
        <w:spacing w:after="120"/>
        <w:jc w:val="left"/>
      </w:pPr>
      <w:r>
        <w:rPr>
          <w:rFonts w:ascii="Calibri" w:cs="Calibri" w:eastAsia="Calibri" w:hAnsi="Calibri"/>
          <w:b/>
          <w:bCs/>
          <w:i w:val="false"/>
          <w:iCs w:val="false"/>
          <w:color w:val="166534"/>
          <w:sz w:val="21"/>
          <w:szCs w:val="21"/>
        </w:rPr>
        <w:t xml:space="preserve">Funciona con uno solo. </w:t>
      </w:r>
      <w:r>
        <w:rPr>
          <w:rFonts w:ascii="Calibri" w:cs="Calibri" w:eastAsia="Calibri" w:hAnsi="Calibri"/>
          <w:b w:val="false"/>
          <w:bCs w:val="false"/>
          <w:i w:val="false"/>
          <w:iCs w:val="false"/>
          <w:color w:val="1F2937"/>
          <w:sz w:val="21"/>
          <w:szCs w:val="21"/>
        </w:rPr>
        <w:t xml:space="preserve">No necesitas que tu pareja "quiera ir a terapia." Cuando uno cambia su forma de comunicar, la dinámica entera se transforma.</w:t>
      </w:r>
    </w:p>
    <w:p>
      <w:pPr>
        <w:spacing w:after="120"/>
        <w:jc w:val="left"/>
      </w:pPr>
      <w:r>
        <w:rPr>
          <w:rFonts w:ascii="Calibri" w:cs="Calibri" w:eastAsia="Calibri" w:hAnsi="Calibri"/>
          <w:b/>
          <w:bCs/>
          <w:i w:val="false"/>
          <w:iCs w:val="false"/>
          <w:color w:val="166534"/>
          <w:sz w:val="21"/>
          <w:szCs w:val="21"/>
        </w:rPr>
        <w:t xml:space="preserve">Va a la raíz, no al síntoma. </w:t>
      </w:r>
      <w:r>
        <w:rPr>
          <w:rFonts w:ascii="Calibri" w:cs="Calibri" w:eastAsia="Calibri" w:hAnsi="Calibri"/>
          <w:b w:val="false"/>
          <w:bCs w:val="false"/>
          <w:i w:val="false"/>
          <w:iCs w:val="false"/>
          <w:color w:val="1F2937"/>
          <w:sz w:val="21"/>
          <w:szCs w:val="21"/>
        </w:rPr>
        <w:t xml:space="preserve">No trabajamos los "temas" (dinero, hijos, celos). Trabajamos el patrón emocional debajo, que es el mismo en todos los conflictos.</w:t>
      </w:r>
    </w:p>
    <w:p>
      <w:pPr>
        <w:spacing w:after="120"/>
        <w:jc w:val="left"/>
      </w:pPr>
      <w:r>
        <w:rPr>
          <w:rFonts w:ascii="Calibri" w:cs="Calibri" w:eastAsia="Calibri" w:hAnsi="Calibri"/>
          <w:b/>
          <w:bCs/>
          <w:i w:val="false"/>
          <w:iCs w:val="false"/>
          <w:color w:val="166534"/>
          <w:sz w:val="21"/>
          <w:szCs w:val="21"/>
        </w:rPr>
        <w:t xml:space="preserve">Sin dependencia del terapeuta. </w:t>
      </w:r>
      <w:r>
        <w:rPr>
          <w:rFonts w:ascii="Calibri" w:cs="Calibri" w:eastAsia="Calibri" w:hAnsi="Calibri"/>
          <w:b w:val="false"/>
          <w:bCs w:val="false"/>
          <w:i w:val="false"/>
          <w:iCs w:val="false"/>
          <w:color w:val="1F2937"/>
          <w:sz w:val="21"/>
          <w:szCs w:val="21"/>
        </w:rPr>
        <w:t xml:space="preserve">Te damos herramientas que usas solo/a, cuando quieras. No necesitas una sesión para resolver un conflicto el martes a las 11 de la noche.</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sientes un </w:t>
      </w:r>
      <w:r>
        <w:rPr>
          <w:rFonts w:ascii="Calibri" w:cs="Calibri" w:eastAsia="Calibri" w:hAnsi="Calibri"/>
          <w:b/>
          <w:bCs/>
          <w:i w:val="false"/>
          <w:iCs w:val="false"/>
          <w:color w:val="166534"/>
          <w:sz w:val="21"/>
          <w:szCs w:val="21"/>
        </w:rPr>
        <w:t xml:space="preserve">cambio real en la dinámica de tu relación en las primeras 4 semanas</w:t>
      </w:r>
      <w:r>
        <w:rPr>
          <w:rFonts w:ascii="Calibri" w:cs="Calibri" w:eastAsia="Calibri" w:hAnsi="Calibri"/>
          <w:b w:val="false"/>
          <w:bCs w:val="false"/>
          <w:i w:val="false"/>
          <w:iCs w:val="false"/>
          <w:color w:val="1F2937"/>
          <w:sz w:val="21"/>
          <w:szCs w:val="21"/>
        </w:rPr>
        <w:t xml:space="preserve">,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Anuncios a corregir</w:t>
      </w:r>
    </w:p>
    <w:p>
      <w:pPr>
        <w:pStyle w:val="Heading3"/>
        <w:spacing w:after="120" w:before="300"/>
      </w:pPr>
      <w:r>
        <w:rPr>
          <w:rFonts w:ascii="Calibri" w:cs="Calibri" w:eastAsia="Calibri" w:hAnsi="Calibri"/>
          <w:b/>
          <w:bCs/>
          <w:color w:val="334470"/>
          <w:sz w:val="22"/>
          <w:szCs w:val="22"/>
        </w:rPr>
        <w:t xml:space="preserve">Anuncio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"¿Quieres mejorar tu vida? Tenemos el programa ideal para ti. Con nuestras herramientas podrás alcanzar tus objetivos, tener más confianza y sentirte mejor contigo mismo. Miles de personas ya lo están usando. No dejes pasar esta oportunidad. Inscríbete y empieza tu camino hacia una mejor versión de ti."</w:t>
            </w:r>
          </w:p>
          <w:p>
            <w:pPr>
              <w:spacing w:after="40"/>
              <w:jc w:val="left"/>
            </w:pPr>
            <w:r>
              <w:rPr>
                <w:rFonts w:ascii="Calibri" w:cs="Calibri" w:eastAsia="Calibri" w:hAnsi="Calibri"/>
                <w:b w:val="false"/>
                <w:bCs w:val="false"/>
                <w:i w:val="false"/>
                <w:iCs w:val="false"/>
                <w:color w:val="b91c1c"/>
                <w:sz w:val="19"/>
                <w:szCs w:val="19"/>
              </w:rPr>
              <w:t xml:space="preserve">• Hook genérico — cero pattern interrupt</w:t>
            </w:r>
          </w:p>
          <w:p>
            <w:pPr>
              <w:spacing w:after="40"/>
              <w:jc w:val="left"/>
            </w:pPr>
            <w:r>
              <w:rPr>
                <w:rFonts w:ascii="Calibri" w:cs="Calibri" w:eastAsia="Calibri" w:hAnsi="Calibri"/>
                <w:b w:val="false"/>
                <w:bCs w:val="false"/>
                <w:i w:val="false"/>
                <w:iCs w:val="false"/>
                <w:color w:val="b91c1c"/>
                <w:sz w:val="19"/>
                <w:szCs w:val="19"/>
              </w:rPr>
              <w:t xml:space="preserve">• Sin avatar — ¿para quién es?</w:t>
            </w:r>
          </w:p>
          <w:p>
            <w:pPr>
              <w:spacing w:after="40"/>
              <w:jc w:val="left"/>
            </w:pPr>
            <w:r>
              <w:rPr>
                <w:rFonts w:ascii="Calibri" w:cs="Calibri" w:eastAsia="Calibri" w:hAnsi="Calibri"/>
                <w:b w:val="false"/>
                <w:bCs w:val="false"/>
                <w:i w:val="false"/>
                <w:iCs w:val="false"/>
                <w:color w:val="b91c1c"/>
                <w:sz w:val="19"/>
                <w:szCs w:val="19"/>
              </w:rPr>
              <w:t xml:space="preserve">• "Objetivos, confianza, sentirte mejor" — mismas palabras que un gym, una app y una secta</w:t>
            </w:r>
          </w:p>
          <w:p>
            <w:pPr>
              <w:spacing w:after="40"/>
              <w:jc w:val="left"/>
            </w:pPr>
            <w:r>
              <w:rPr>
                <w:rFonts w:ascii="Calibri" w:cs="Calibri" w:eastAsia="Calibri" w:hAnsi="Calibri"/>
                <w:b w:val="false"/>
                <w:bCs w:val="false"/>
                <w:i w:val="false"/>
                <w:iCs w:val="false"/>
                <w:color w:val="b91c1c"/>
                <w:sz w:val="19"/>
                <w:szCs w:val="19"/>
              </w:rPr>
              <w:t xml:space="preserve">• "Miles de personas" — prueba social vaga</w:t>
            </w:r>
          </w:p>
          <w:p>
            <w:pPr>
              <w:spacing w:after="40"/>
              <w:jc w:val="left"/>
            </w:pPr>
            <w:r>
              <w:rPr>
                <w:rFonts w:ascii="Calibri" w:cs="Calibri" w:eastAsia="Calibri" w:hAnsi="Calibri"/>
                <w:b w:val="false"/>
                <w:bCs w:val="false"/>
                <w:i w:val="false"/>
                <w:iCs w:val="false"/>
                <w:color w:val="b91c1c"/>
                <w:sz w:val="19"/>
                <w:szCs w:val="19"/>
              </w:rPr>
              <w:t xml:space="preserve">• "Mejor versión de ti" — cliché quemado</w:t>
            </w:r>
          </w:p>
          <w:p>
            <w:pPr>
              <w:spacing w:after="40"/>
              <w:jc w:val="left"/>
            </w:pPr>
            <w:r>
              <w:rPr>
                <w:rFonts w:ascii="Calibri" w:cs="Calibri" w:eastAsia="Calibri" w:hAnsi="Calibri"/>
                <w:b w:val="false"/>
                <w:bCs w:val="false"/>
                <w:i w:val="false"/>
                <w:iCs w:val="false"/>
                <w:color w:val="b91c1c"/>
                <w:sz w:val="19"/>
                <w:szCs w:val="19"/>
              </w:rPr>
              <w:t xml:space="preserve">• Sin resultado medible, sin mecanismo, sin urgencia real</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Este anuncio no se corrige — se reescribe desde cero.</w:t>
            </w:r>
          </w:p>
          <w:p>
            <w:pPr>
              <w:spacing w:after="60"/>
              <w:jc w:val="left"/>
            </w:pPr>
            <w:r>
              <w:rPr>
                <w:rFonts w:ascii="Calibri" w:cs="Calibri" w:eastAsia="Calibri" w:hAnsi="Calibri"/>
                <w:b/>
                <w:bCs/>
                <w:i w:val="false"/>
                <w:iCs w:val="false"/>
                <w:color w:val="1F2937"/>
                <w:sz w:val="19"/>
                <w:szCs w:val="19"/>
              </w:rPr>
              <w:t xml:space="preserve">Necesita:</w:t>
            </w:r>
          </w:p>
          <w:p>
            <w:pPr>
              <w:spacing w:after="40"/>
              <w:jc w:val="left"/>
            </w:pPr>
            <w:r>
              <w:rPr>
                <w:rFonts w:ascii="Calibri" w:cs="Calibri" w:eastAsia="Calibri" w:hAnsi="Calibri"/>
                <w:b w:val="false"/>
                <w:bCs w:val="false"/>
                <w:i w:val="false"/>
                <w:iCs w:val="false"/>
                <w:color w:val="166534"/>
                <w:sz w:val="19"/>
                <w:szCs w:val="19"/>
              </w:rPr>
              <w:t xml:space="preserve">✓ Un avatar definido con un dolor específico</w:t>
            </w:r>
          </w:p>
          <w:p>
            <w:pPr>
              <w:spacing w:after="40"/>
              <w:jc w:val="left"/>
            </w:pPr>
            <w:r>
              <w:rPr>
                <w:rFonts w:ascii="Calibri" w:cs="Calibri" w:eastAsia="Calibri" w:hAnsi="Calibri"/>
                <w:b w:val="false"/>
                <w:bCs w:val="false"/>
                <w:i w:val="false"/>
                <w:iCs w:val="false"/>
                <w:color w:val="166534"/>
                <w:sz w:val="19"/>
                <w:szCs w:val="19"/>
              </w:rPr>
              <w:t xml:space="preserve">✓ Un resultado medible (número, timeframe)</w:t>
            </w:r>
          </w:p>
          <w:p>
            <w:pPr>
              <w:spacing w:after="40"/>
              <w:jc w:val="left"/>
            </w:pPr>
            <w:r>
              <w:rPr>
                <w:rFonts w:ascii="Calibri" w:cs="Calibri" w:eastAsia="Calibri" w:hAnsi="Calibri"/>
                <w:b w:val="false"/>
                <w:bCs w:val="false"/>
                <w:i w:val="false"/>
                <w:iCs w:val="false"/>
                <w:color w:val="166534"/>
                <w:sz w:val="19"/>
                <w:szCs w:val="19"/>
              </w:rPr>
              <w:t xml:space="preserve">✓ Prueba social con datos reales, no "miles"</w:t>
            </w:r>
          </w:p>
          <w:p>
            <w:pPr>
              <w:spacing w:after="40"/>
              <w:jc w:val="left"/>
            </w:pPr>
            <w:r>
              <w:rPr>
                <w:rFonts w:ascii="Calibri" w:cs="Calibri" w:eastAsia="Calibri" w:hAnsi="Calibri"/>
                <w:b w:val="false"/>
                <w:bCs w:val="false"/>
                <w:i w:val="false"/>
                <w:iCs w:val="false"/>
                <w:color w:val="166534"/>
                <w:sz w:val="19"/>
                <w:szCs w:val="19"/>
              </w:rPr>
              <w:t xml:space="preserve">✓ Un mecanismo claro (cómo funciona)</w:t>
            </w:r>
          </w:p>
          <w:p>
            <w:pPr>
              <w:spacing w:after="40"/>
              <w:jc w:val="left"/>
            </w:pPr>
            <w:r>
              <w:rPr>
                <w:rFonts w:ascii="Calibri" w:cs="Calibri" w:eastAsia="Calibri" w:hAnsi="Calibri"/>
                <w:b w:val="false"/>
                <w:bCs w:val="false"/>
                <w:i w:val="false"/>
                <w:iCs w:val="false"/>
                <w:color w:val="166534"/>
                <w:sz w:val="19"/>
                <w:szCs w:val="19"/>
              </w:rPr>
              <w:t xml:space="preserve">✓ CTA con razón concreta de urgencia</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1</w:t>
      </w:r>
    </w:p>
    <w:p>
      <w:pPr>
        <w:spacing w:after="160"/>
        <w:jc w:val="left"/>
      </w:pPr>
      <w:r>
        <w:rPr>
          <w:rFonts w:ascii="Calibri" w:cs="Calibri" w:eastAsia="Calibri" w:hAnsi="Calibri"/>
          <w:b w:val="false"/>
          <w:bCs w:val="false"/>
          <w:i/>
          <w:iCs/>
          <w:color w:val="6b7280"/>
          <w:sz w:val="20"/>
          <w:szCs w:val="20"/>
        </w:rPr>
        <w:t xml:space="preserve">Reescritura del anuncio aplicando los principios de respuesta directa. Las anotaciones en azul señalan qué principio resuelve cada parte:</w:t>
      </w:r>
    </w:p>
    <w:p>
      <w:pPr>
        <w:spacing w:after="40"/>
        <w:jc w:val="left"/>
      </w:pPr>
      <w:r>
        <w:rPr>
          <w:rFonts w:ascii="Calibri" w:cs="Calibri" w:eastAsia="Calibri" w:hAnsi="Calibri"/>
          <w:b/>
          <w:bCs/>
          <w:i w:val="false"/>
          <w:iCs w:val="false"/>
          <w:color w:val="1F2937"/>
          <w:sz w:val="21"/>
          <w:szCs w:val="21"/>
        </w:rPr>
        <w:t xml:space="preserve">"Hace 4 meses me despertaba a las 3 AM con el pecho apretado, pensando en todo lo que no estaba funcionando en mi vida."</w:t>
      </w:r>
    </w:p>
    <w:p>
      <w:pPr>
        <w:spacing w:after="160"/>
        <w:jc w:val="left"/>
      </w:pPr>
      <w:r>
        <w:rPr>
          <w:rFonts w:ascii="Calibri" w:cs="Calibri" w:eastAsia="Calibri" w:hAnsi="Calibri"/>
          <w:b/>
          <w:bCs/>
          <w:i/>
          <w:iCs/>
          <w:color w:val="334470"/>
          <w:sz w:val="19"/>
          <w:szCs w:val="19"/>
        </w:rPr>
        <w:t xml:space="preserve">→ Hook con pattern interrupt: abre con emoción y situación concreta, no con pregunta genérica.</w:t>
      </w:r>
    </w:p>
    <w:p>
      <w:pPr>
        <w:spacing w:after="40"/>
        <w:jc w:val="left"/>
      </w:pPr>
      <w:r>
        <w:rPr>
          <w:rFonts w:ascii="Calibri" w:cs="Calibri" w:eastAsia="Calibri" w:hAnsi="Calibri"/>
          <w:b w:val="false"/>
          <w:bCs w:val="false"/>
          <w:i w:val="false"/>
          <w:iCs w:val="false"/>
          <w:color w:val="1F2937"/>
          <w:sz w:val="21"/>
          <w:szCs w:val="21"/>
        </w:rPr>
        <w:t xml:space="preserve">Andrea tiene 34 años.</w:t>
      </w:r>
    </w:p>
    <w:p>
      <w:pPr>
        <w:spacing w:after="100"/>
        <w:jc w:val="left"/>
      </w:pPr>
      <w:r>
        <w:rPr>
          <w:rFonts w:ascii="Calibri" w:cs="Calibri" w:eastAsia="Calibri" w:hAnsi="Calibri"/>
          <w:b/>
          <w:bCs/>
          <w:i/>
          <w:iCs/>
          <w:color w:val="334470"/>
          <w:sz w:val="19"/>
          <w:szCs w:val="19"/>
        </w:rPr>
        <w:t xml:space="preserve">→ Avatar definido: nombre, edad, perfil específico.</w:t>
      </w:r>
    </w:p>
    <w:p>
      <w:pPr>
        <w:spacing w:after="40"/>
        <w:jc w:val="left"/>
      </w:pPr>
      <w:r>
        <w:rPr>
          <w:rFonts w:ascii="Calibri" w:cs="Calibri" w:eastAsia="Calibri" w:hAnsi="Calibri"/>
          <w:b w:val="false"/>
          <w:bCs w:val="false"/>
          <w:i w:val="false"/>
          <w:iCs w:val="false"/>
          <w:color w:val="1F2937"/>
          <w:sz w:val="21"/>
          <w:szCs w:val="21"/>
        </w:rPr>
        <w:t xml:space="preserve">Desde fuera parecía que estaba bien: trabajo estable, pareja, rutina. Pero por dentro sentía que estaba en piloto automático. Sin energía. Sin dirección. Cada domingo en la noche, la misma angustia de empezar otra semana exactamente igual.</w:t>
      </w:r>
    </w:p>
    <w:p>
      <w:pPr>
        <w:spacing w:after="100"/>
        <w:jc w:val="left"/>
      </w:pPr>
      <w:r>
        <w:rPr>
          <w:rFonts w:ascii="Calibri" w:cs="Calibri" w:eastAsia="Calibri" w:hAnsi="Calibri"/>
          <w:b/>
          <w:bCs/>
          <w:i/>
          <w:iCs/>
          <w:color w:val="334470"/>
          <w:sz w:val="19"/>
          <w:szCs w:val="19"/>
        </w:rPr>
        <w:t xml:space="preserve">→ Dolor específico y profundo: no es "quiero mejorar", es una escena que el lector siente.</w:t>
      </w:r>
    </w:p>
    <w:p>
      <w:pPr>
        <w:spacing w:after="40"/>
        <w:jc w:val="left"/>
      </w:pPr>
      <w:r>
        <w:rPr>
          <w:rFonts w:ascii="Calibri" w:cs="Calibri" w:eastAsia="Calibri" w:hAnsi="Calibri"/>
          <w:b w:val="false"/>
          <w:bCs w:val="false"/>
          <w:i w:val="false"/>
          <w:iCs w:val="false"/>
          <w:color w:val="1F2937"/>
          <w:sz w:val="21"/>
          <w:szCs w:val="21"/>
        </w:rPr>
        <w:t xml:space="preserve">Ya había probado de todo: libros de autoayuda, meditación con apps, journaling, un par de cursos online. Nada le duraba más de 2 semanas.</w:t>
      </w:r>
    </w:p>
    <w:p>
      <w:pPr>
        <w:spacing w:after="100"/>
        <w:jc w:val="left"/>
      </w:pPr>
      <w:r>
        <w:rPr>
          <w:rFonts w:ascii="Calibri" w:cs="Calibri" w:eastAsia="Calibri" w:hAnsi="Calibri"/>
          <w:b/>
          <w:bCs/>
          <w:i/>
          <w:iCs/>
          <w:color w:val="334470"/>
          <w:sz w:val="19"/>
          <w:szCs w:val="19"/>
        </w:rPr>
        <w:t xml:space="preserve">→ Descarta soluciones previas: posiciona el programa como diferente a lo que ya intentó.</w:t>
      </w:r>
    </w:p>
    <w:p>
      <w:pPr>
        <w:spacing w:after="40"/>
        <w:jc w:val="left"/>
      </w:pPr>
      <w:r>
        <w:rPr>
          <w:rFonts w:ascii="Calibri" w:cs="Calibri" w:eastAsia="Calibri" w:hAnsi="Calibri"/>
          <w:b w:val="false"/>
          <w:bCs w:val="false"/>
          <w:i w:val="false"/>
          <w:iCs w:val="false"/>
          <w:color w:val="1F2937"/>
          <w:sz w:val="21"/>
          <w:szCs w:val="21"/>
        </w:rPr>
        <w:t xml:space="preserve">Su problema no era falta de motivación. Era que no tenía un sistema real de cambio con alguien que la acompañara y le exigiera.</w:t>
      </w:r>
    </w:p>
    <w:p>
      <w:pPr>
        <w:spacing w:after="160"/>
        <w:jc w:val="left"/>
      </w:pPr>
      <w:r>
        <w:rPr>
          <w:rFonts w:ascii="Calibri" w:cs="Calibri" w:eastAsia="Calibri" w:hAnsi="Calibri"/>
          <w:b/>
          <w:bCs/>
          <w:i/>
          <w:iCs/>
          <w:color w:val="334470"/>
          <w:sz w:val="19"/>
          <w:szCs w:val="19"/>
        </w:rPr>
        <w:t xml:space="preserve">→ Reframe del problema: cambia la creencia del lector y abre la puerta al mecanismo.</w:t>
      </w:r>
    </w:p>
    <w:p>
      <w:pPr>
        <w:spacing w:after="40"/>
        <w:jc w:val="left"/>
      </w:pPr>
      <w:r>
        <w:rPr>
          <w:rFonts w:ascii="Calibri" w:cs="Calibri" w:eastAsia="Calibri" w:hAnsi="Calibri"/>
          <w:b/>
          <w:bCs/>
          <w:i w:val="false"/>
          <w:iCs w:val="false"/>
          <w:color w:val="1F2937"/>
          <w:sz w:val="21"/>
          <w:szCs w:val="21"/>
        </w:rPr>
        <w:t xml:space="preserve">En 90 días trabajamos en 3 áreas:</w:t>
      </w:r>
    </w:p>
    <w:p>
      <w:pPr>
        <w:spacing w:after="80"/>
        <w:jc w:val="left"/>
      </w:pPr>
      <w:r>
        <w:rPr>
          <w:rFonts w:ascii="Calibri" w:cs="Calibri" w:eastAsia="Calibri" w:hAnsi="Calibri"/>
          <w:b/>
          <w:bCs/>
          <w:i/>
          <w:iCs/>
          <w:color w:val="334470"/>
          <w:sz w:val="19"/>
          <w:szCs w:val="19"/>
        </w:rPr>
        <w:t xml:space="preserve">→ Mecanismo claro con timeframe: dice exactamente qué se hizo y en cuánto tiempo.</w:t>
      </w:r>
    </w:p>
    <w:p>
      <w:pPr>
        <w:spacing w:after="40"/>
        <w:jc w:val="left"/>
      </w:pPr>
      <w:r>
        <w:rPr>
          <w:rFonts w:ascii="Calibri" w:cs="Calibri" w:eastAsia="Calibri" w:hAnsi="Calibri"/>
          <w:b w:val="false"/>
          <w:bCs w:val="false"/>
          <w:i w:val="false"/>
          <w:iCs w:val="false"/>
          <w:color w:val="1F2937"/>
          <w:sz w:val="21"/>
          <w:szCs w:val="21"/>
        </w:rPr>
        <w:t xml:space="preserve">1. Claridad: definimos qué vida quería realmente (no la que "debería" querer) y eliminamos 4 compromisos que le drenaban energía.</w:t>
      </w:r>
    </w:p>
    <w:p>
      <w:pPr>
        <w:spacing w:after="40"/>
        <w:jc w:val="left"/>
      </w:pPr>
      <w:r>
        <w:rPr>
          <w:rFonts w:ascii="Calibri" w:cs="Calibri" w:eastAsia="Calibri" w:hAnsi="Calibri"/>
          <w:b w:val="false"/>
          <w:bCs w:val="false"/>
          <w:i w:val="false"/>
          <w:iCs w:val="false"/>
          <w:color w:val="1F2937"/>
          <w:sz w:val="21"/>
          <w:szCs w:val="21"/>
        </w:rPr>
        <w:t xml:space="preserve">2. Estructura: instalamos una rutina de alto rendimiento personal adaptada a SU vida, no sacada de un libro genérico.</w:t>
      </w:r>
    </w:p>
    <w:p>
      <w:pPr>
        <w:spacing w:after="160"/>
        <w:jc w:val="left"/>
      </w:pPr>
      <w:r>
        <w:rPr>
          <w:rFonts w:ascii="Calibri" w:cs="Calibri" w:eastAsia="Calibri" w:hAnsi="Calibri"/>
          <w:b w:val="false"/>
          <w:bCs w:val="false"/>
          <w:i w:val="false"/>
          <w:iCs w:val="false"/>
          <w:color w:val="1F2937"/>
          <w:sz w:val="21"/>
          <w:szCs w:val="21"/>
        </w:rPr>
        <w:t xml:space="preserve">3. Accountability semanal: sesiones 1-a-1 donde no hay dónde esconderse. Reporta, revisa, ajusta.</w:t>
      </w:r>
    </w:p>
    <w:p>
      <w:pPr>
        <w:spacing w:after="40"/>
        <w:jc w:val="left"/>
      </w:pPr>
      <w:r>
        <w:rPr>
          <w:rFonts w:ascii="Calibri" w:cs="Calibri" w:eastAsia="Calibri" w:hAnsi="Calibri"/>
          <w:b/>
          <w:bCs/>
          <w:i w:val="false"/>
          <w:iCs w:val="false"/>
          <w:color w:val="166534"/>
          <w:sz w:val="21"/>
          <w:szCs w:val="21"/>
        </w:rPr>
        <w:t xml:space="preserve">Resultado: dejó un trabajo que la hacía infeliz, negoció una posición con 40% más de salario en algo que le importa, y por primera vez en 3 años duerme sin pastillas.</w:t>
      </w:r>
    </w:p>
    <w:p>
      <w:pPr>
        <w:spacing w:after="160"/>
        <w:jc w:val="left"/>
      </w:pPr>
      <w:r>
        <w:rPr>
          <w:rFonts w:ascii="Calibri" w:cs="Calibri" w:eastAsia="Calibri" w:hAnsi="Calibri"/>
          <w:b/>
          <w:bCs/>
          <w:i/>
          <w:iCs/>
          <w:color w:val="334470"/>
          <w:sz w:val="19"/>
          <w:szCs w:val="19"/>
        </w:rPr>
        <w:t xml:space="preserve">→ Resultado medible con prueba social real: números concretos (+40%, 3 años, 90 días), no "miles de personas".</w:t>
      </w:r>
    </w:p>
    <w:p>
      <w:pPr>
        <w:spacing w:after="80"/>
        <w:jc w:val="left"/>
      </w:pPr>
      <w:r>
        <w:rPr>
          <w:rFonts w:ascii="Calibri" w:cs="Calibri" w:eastAsia="Calibri" w:hAnsi="Calibri"/>
          <w:b/>
          <w:bCs/>
          <w:i w:val="false"/>
          <w:iCs w:val="false"/>
          <w:color w:val="1F2937"/>
          <w:sz w:val="21"/>
          <w:szCs w:val="21"/>
        </w:rPr>
        <w:t xml:space="preserve">Este mes abrimos 5 espacios para profesionales de 28-45 años que:</w:t>
      </w:r>
    </w:p>
    <w:p>
      <w:pPr>
        <w:spacing w:after="40"/>
        <w:jc w:val="left"/>
      </w:pPr>
      <w:r>
        <w:rPr>
          <w:rFonts w:ascii="Calibri" w:cs="Calibri" w:eastAsia="Calibri" w:hAnsi="Calibri"/>
          <w:b w:val="false"/>
          <w:bCs w:val="false"/>
          <w:i w:val="false"/>
          <w:iCs w:val="false"/>
          <w:color w:val="1F2937"/>
          <w:sz w:val="21"/>
          <w:szCs w:val="21"/>
        </w:rPr>
        <w:t xml:space="preserve">→ Sienten que su vida "funciona" pero no les llena.</w:t>
      </w:r>
    </w:p>
    <w:p>
      <w:pPr>
        <w:spacing w:after="40"/>
        <w:jc w:val="left"/>
      </w:pPr>
      <w:r>
        <w:rPr>
          <w:rFonts w:ascii="Calibri" w:cs="Calibri" w:eastAsia="Calibri" w:hAnsi="Calibri"/>
          <w:b w:val="false"/>
          <w:bCs w:val="false"/>
          <w:i w:val="false"/>
          <w:iCs w:val="false"/>
          <w:color w:val="1F2937"/>
          <w:sz w:val="21"/>
          <w:szCs w:val="21"/>
        </w:rPr>
        <w:t xml:space="preserve">→ Ya probaron hacerlo solos y no les duró.</w:t>
      </w:r>
    </w:p>
    <w:p>
      <w:pPr>
        <w:spacing w:after="40"/>
        <w:jc w:val="left"/>
      </w:pPr>
      <w:r>
        <w:rPr>
          <w:rFonts w:ascii="Calibri" w:cs="Calibri" w:eastAsia="Calibri" w:hAnsi="Calibri"/>
          <w:b w:val="false"/>
          <w:bCs w:val="false"/>
          <w:i w:val="false"/>
          <w:iCs w:val="false"/>
          <w:color w:val="1F2937"/>
          <w:sz w:val="21"/>
          <w:szCs w:val="21"/>
        </w:rPr>
        <w:t xml:space="preserve">→ Quieren resultados reales en 90 días, no frases bonitas.</w:t>
      </w:r>
    </w:p>
    <w:p>
      <w:pPr>
        <w:spacing w:after="100"/>
        <w:jc w:val="left"/>
      </w:pPr>
      <w:r>
        <w:rPr>
          <w:rFonts w:ascii="Calibri" w:cs="Calibri" w:eastAsia="Calibri" w:hAnsi="Calibri"/>
          <w:b/>
          <w:bCs/>
          <w:i/>
          <w:iCs/>
          <w:color w:val="334470"/>
          <w:sz w:val="19"/>
          <w:szCs w:val="19"/>
        </w:rPr>
        <w:t xml:space="preserve">→ CTA con urgencia concreta: número limitado de espacios + filtro de avatar para que solo aplique quien califica.</w:t>
      </w:r>
    </w:p>
    <w:p>
      <w:pPr>
        <w:spacing w:after="40"/>
        <w:jc w:val="left"/>
      </w:pPr>
      <w:r>
        <w:rPr>
          <w:rFonts w:ascii="Calibri" w:cs="Calibri" w:eastAsia="Calibri" w:hAnsi="Calibri"/>
          <w:b w:val="false"/>
          <w:bCs w:val="false"/>
          <w:i w:val="false"/>
          <w:iCs w:val="false"/>
          <w:color w:val="1F2937"/>
          <w:sz w:val="21"/>
          <w:szCs w:val="21"/>
        </w:rPr>
        <w:t xml:space="preserve">Comenta "CLARIDAD" o haz clic en el enlace para una sesión de diagnóstico gratuita de 30 minutos. Analizamos tu situación y te damos un plan concreto.</w:t>
      </w:r>
    </w:p>
    <w:p>
      <w:pPr>
        <w:spacing w:after="200"/>
        <w:jc w:val="left"/>
      </w:pPr>
      <w:r>
        <w:rPr>
          <w:rFonts w:ascii="Calibri" w:cs="Calibri" w:eastAsia="Calibri" w:hAnsi="Calibri"/>
          <w:b w:val="false"/>
          <w:bCs w:val="false"/>
          <w:i/>
          <w:iCs/>
          <w:color w:val="1F2937"/>
          <w:sz w:val="21"/>
          <w:szCs w:val="21"/>
        </w:rPr>
        <w:t xml:space="preserve">Si no es para ti, te lo decimos en los primeros 5 minutos.</w:t>
      </w:r>
    </w:p>
    <w:p>
      <w:pPr>
        <w:spacing w:after="200"/>
      </w:pPr>
    </w:p>
    <w:p>
      <w:pPr>
        <w:pStyle w:val="Heading3"/>
        <w:spacing w:after="120" w:before="300"/>
      </w:pPr>
      <w:r>
        <w:rPr>
          <w:rFonts w:ascii="Calibri" w:cs="Calibri" w:eastAsia="Calibri" w:hAnsi="Calibri"/>
          <w:b/>
          <w:bCs/>
          <w:color w:val="334470"/>
          <w:sz w:val="22"/>
          <w:szCs w:val="22"/>
        </w:rPr>
        <w:t xml:space="preserve">Anuncio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"Nuestro programa integral está diseñado para ofrecer soluciones en múltiples áreas clave del desarrollo personal y profesional. Incluye módulos sobre inteligencia emocional, productividad, liderazgo, hábitos saludables, gestión del tiempo, habilidades sociales y más. Si estás buscando un cambio completo y duradero, esta es la oportunidad perfecta. Obtén acceso completo ahora y empieza tu transformación total."</w:t>
            </w:r>
          </w:p>
          <w:p>
            <w:pPr>
              <w:spacing w:after="40"/>
              <w:jc w:val="left"/>
            </w:pPr>
            <w:r>
              <w:rPr>
                <w:rFonts w:ascii="Calibri" w:cs="Calibri" w:eastAsia="Calibri" w:hAnsi="Calibri"/>
                <w:b w:val="false"/>
                <w:bCs w:val="false"/>
                <w:i w:val="false"/>
                <w:iCs w:val="false"/>
                <w:color w:val="b91c1c"/>
                <w:sz w:val="19"/>
                <w:szCs w:val="19"/>
              </w:rPr>
              <w:t xml:space="preserve">• Feature dump — lista lo que INCLUYE, no lo que OBTIENE el cliente</w:t>
            </w:r>
          </w:p>
          <w:p>
            <w:pPr>
              <w:spacing w:after="40"/>
              <w:jc w:val="left"/>
            </w:pPr>
            <w:r>
              <w:rPr>
                <w:rFonts w:ascii="Calibri" w:cs="Calibri" w:eastAsia="Calibri" w:hAnsi="Calibri"/>
                <w:b w:val="false"/>
                <w:bCs w:val="false"/>
                <w:i w:val="false"/>
                <w:iCs w:val="false"/>
                <w:color w:val="b91c1c"/>
                <w:sz w:val="19"/>
                <w:szCs w:val="19"/>
              </w:rPr>
              <w:t xml:space="preserve">• 6 temas + "y más" = vende todo = vende nada</w:t>
            </w:r>
          </w:p>
          <w:p>
            <w:pPr>
              <w:spacing w:after="40"/>
              <w:jc w:val="left"/>
            </w:pPr>
            <w:r>
              <w:rPr>
                <w:rFonts w:ascii="Calibri" w:cs="Calibri" w:eastAsia="Calibri" w:hAnsi="Calibri"/>
                <w:b w:val="false"/>
                <w:bCs w:val="false"/>
                <w:i w:val="false"/>
                <w:iCs w:val="false"/>
                <w:color w:val="b91c1c"/>
                <w:sz w:val="19"/>
                <w:szCs w:val="19"/>
              </w:rPr>
              <w:t xml:space="preserve">• Tono de folleto universitario, no conversacional</w:t>
            </w:r>
          </w:p>
          <w:p>
            <w:pPr>
              <w:spacing w:after="40"/>
              <w:jc w:val="left"/>
            </w:pPr>
            <w:r>
              <w:rPr>
                <w:rFonts w:ascii="Calibri" w:cs="Calibri" w:eastAsia="Calibri" w:hAnsi="Calibri"/>
                <w:b w:val="false"/>
                <w:bCs w:val="false"/>
                <w:i w:val="false"/>
                <w:iCs w:val="false"/>
                <w:color w:val="b91c1c"/>
                <w:sz w:val="19"/>
                <w:szCs w:val="19"/>
              </w:rPr>
              <w:t xml:space="preserve">• "Transformación total" — vacío, inmedible</w:t>
            </w:r>
          </w:p>
          <w:p>
            <w:pPr>
              <w:spacing w:after="40"/>
              <w:jc w:val="left"/>
            </w:pPr>
            <w:r>
              <w:rPr>
                <w:rFonts w:ascii="Calibri" w:cs="Calibri" w:eastAsia="Calibri" w:hAnsi="Calibri"/>
                <w:b w:val="false"/>
                <w:bCs w:val="false"/>
                <w:i w:val="false"/>
                <w:iCs w:val="false"/>
                <w:color w:val="b91c1c"/>
                <w:sz w:val="19"/>
                <w:szCs w:val="19"/>
              </w:rPr>
              <w:t xml:space="preserve">• Sin avatar, sin dolor, sin resultado específico</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Error central: describe el programa en vez de describir la vida del cliente DESPUÉS del programa.</w:t>
            </w:r>
          </w:p>
          <w:p>
            <w:pPr>
              <w:spacing w:after="60"/>
              <w:jc w:val="left"/>
            </w:pPr>
            <w:r>
              <w:rPr>
                <w:rFonts w:ascii="Calibri" w:cs="Calibri" w:eastAsia="Calibri" w:hAnsi="Calibri"/>
                <w:b/>
                <w:bCs/>
                <w:i w:val="false"/>
                <w:iCs w:val="false"/>
                <w:color w:val="1F2937"/>
                <w:sz w:val="19"/>
                <w:szCs w:val="19"/>
              </w:rPr>
              <w:t xml:space="preserve">Corrección:</w:t>
            </w:r>
          </w:p>
          <w:p>
            <w:pPr>
              <w:spacing w:after="40"/>
              <w:jc w:val="left"/>
            </w:pPr>
            <w:r>
              <w:rPr>
                <w:rFonts w:ascii="Calibri" w:cs="Calibri" w:eastAsia="Calibri" w:hAnsi="Calibri"/>
                <w:b w:val="false"/>
                <w:bCs w:val="false"/>
                <w:i w:val="false"/>
                <w:iCs w:val="false"/>
                <w:color w:val="166534"/>
                <w:sz w:val="19"/>
                <w:szCs w:val="19"/>
              </w:rPr>
              <w:t xml:space="preserve">✓ Elegir UN avatar con UN problema</w:t>
            </w:r>
          </w:p>
          <w:p>
            <w:pPr>
              <w:spacing w:after="40"/>
              <w:jc w:val="left"/>
            </w:pPr>
            <w:r>
              <w:rPr>
                <w:rFonts w:ascii="Calibri" w:cs="Calibri" w:eastAsia="Calibri" w:hAnsi="Calibri"/>
                <w:b w:val="false"/>
                <w:bCs w:val="false"/>
                <w:i w:val="false"/>
                <w:iCs w:val="false"/>
                <w:color w:val="166534"/>
                <w:sz w:val="19"/>
                <w:szCs w:val="19"/>
              </w:rPr>
              <w:t xml:space="preserve">✓ Mostrar UN resultado específico con prueba social</w:t>
            </w:r>
          </w:p>
          <w:p>
            <w:pPr>
              <w:spacing w:after="40"/>
              <w:jc w:val="left"/>
            </w:pPr>
            <w:r>
              <w:rPr>
                <w:rFonts w:ascii="Calibri" w:cs="Calibri" w:eastAsia="Calibri" w:hAnsi="Calibri"/>
                <w:b w:val="false"/>
                <w:bCs w:val="false"/>
                <w:i w:val="false"/>
                <w:iCs w:val="false"/>
                <w:color w:val="166534"/>
                <w:sz w:val="19"/>
                <w:szCs w:val="19"/>
              </w:rPr>
              <w:t xml:space="preserve">✓ Explicar brevemente el mecanismo</w:t>
            </w:r>
          </w:p>
          <w:p>
            <w:pPr>
              <w:spacing w:after="40"/>
              <w:jc w:val="left"/>
            </w:pPr>
            <w:r>
              <w:rPr>
                <w:rFonts w:ascii="Calibri" w:cs="Calibri" w:eastAsia="Calibri" w:hAnsi="Calibri"/>
                <w:b w:val="false"/>
                <w:bCs w:val="false"/>
                <w:i w:val="false"/>
                <w:iCs w:val="false"/>
                <w:color w:val="166534"/>
                <w:sz w:val="19"/>
                <w:szCs w:val="19"/>
              </w:rPr>
              <w:t xml:space="preserve">✓ Los 6 módulos van en la página de venta, NO en el anuncio</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2</w:t>
      </w:r>
    </w:p>
    <w:p>
      <w:pPr>
        <w:spacing w:after="160"/>
        <w:jc w:val="left"/>
      </w:pPr>
      <w:r>
        <w:rPr>
          <w:rFonts w:ascii="Calibri" w:cs="Calibri" w:eastAsia="Calibri" w:hAnsi="Calibri"/>
          <w:b w:val="false"/>
          <w:bCs w:val="false"/>
          <w:i/>
          <w:iCs/>
          <w:color w:val="6b7280"/>
          <w:sz w:val="20"/>
          <w:szCs w:val="20"/>
        </w:rPr>
        <w:t xml:space="preserve">El anuncio original listaba 6 módulos como un catálogo. La corrección elige UN avatar con UN problema del desarrollo profesional y construye el anuncio alrededor de su resultado:</w:t>
      </w:r>
    </w:p>
    <w:p>
      <w:pPr>
        <w:spacing w:after="40"/>
        <w:jc w:val="left"/>
      </w:pPr>
      <w:r>
        <w:rPr>
          <w:rFonts w:ascii="Calibri" w:cs="Calibri" w:eastAsia="Calibri" w:hAnsi="Calibri"/>
          <w:b/>
          <w:bCs/>
          <w:i w:val="false"/>
          <w:iCs w:val="false"/>
          <w:color w:val="1F2937"/>
          <w:sz w:val="21"/>
          <w:szCs w:val="21"/>
        </w:rPr>
        <w:t xml:space="preserve">"Mi jefe me dijo que no estaba listo para el ascenso. Llevaba 5 años esperándolo."</w:t>
      </w:r>
    </w:p>
    <w:p>
      <w:pPr>
        <w:spacing w:after="160"/>
        <w:jc w:val="left"/>
      </w:pPr>
      <w:r>
        <w:rPr>
          <w:rFonts w:ascii="Calibri" w:cs="Calibri" w:eastAsia="Calibri" w:hAnsi="Calibri"/>
          <w:b/>
          <w:bCs/>
          <w:i/>
          <w:iCs/>
          <w:color w:val="334470"/>
          <w:sz w:val="19"/>
          <w:szCs w:val="19"/>
        </w:rPr>
        <w:t xml:space="preserve">→ Hook con pattern interrupt: situación dolorosa y concreta que el avatar reconoce al instante.</w:t>
      </w:r>
    </w:p>
    <w:p>
      <w:pPr>
        <w:spacing w:after="40"/>
        <w:jc w:val="left"/>
      </w:pPr>
      <w:r>
        <w:rPr>
          <w:rFonts w:ascii="Calibri" w:cs="Calibri" w:eastAsia="Calibri" w:hAnsi="Calibri"/>
          <w:b w:val="false"/>
          <w:bCs w:val="false"/>
          <w:i w:val="false"/>
          <w:iCs w:val="false"/>
          <w:color w:val="1F2937"/>
          <w:sz w:val="21"/>
          <w:szCs w:val="21"/>
        </w:rPr>
        <w:t xml:space="preserve">Diego tiene 38 años, es gerente medio en una empresa de tecnología. Competente en lo técnico, pero cada vez que se abría una posición de director, se la daban a otro.</w:t>
      </w:r>
    </w:p>
    <w:p>
      <w:pPr>
        <w:spacing w:after="100"/>
        <w:jc w:val="left"/>
      </w:pPr>
      <w:r>
        <w:rPr>
          <w:rFonts w:ascii="Calibri" w:cs="Calibri" w:eastAsia="Calibri" w:hAnsi="Calibri"/>
          <w:b/>
          <w:bCs/>
          <w:i/>
          <w:iCs/>
          <w:color w:val="334470"/>
          <w:sz w:val="19"/>
          <w:szCs w:val="19"/>
        </w:rPr>
        <w:t xml:space="preserve">→ Avatar definido: nombre, edad, cargo, situación profesional concreta.</w:t>
      </w:r>
    </w:p>
    <w:p>
      <w:pPr>
        <w:spacing w:after="40"/>
        <w:jc w:val="left"/>
      </w:pPr>
      <w:r>
        <w:rPr>
          <w:rFonts w:ascii="Calibri" w:cs="Calibri" w:eastAsia="Calibri" w:hAnsi="Calibri"/>
          <w:b w:val="false"/>
          <w:bCs w:val="false"/>
          <w:i w:val="false"/>
          <w:iCs w:val="false"/>
          <w:color w:val="1F2937"/>
          <w:sz w:val="21"/>
          <w:szCs w:val="21"/>
        </w:rPr>
        <w:t xml:space="preserve">El feedback siempre era el mismo: "Te falta presencia", "Necesitas comunicar mejor", "No inspiras suficiente confianza". Pero nadie le decía exactamente cómo arreglarlo.</w:t>
      </w:r>
    </w:p>
    <w:p>
      <w:pPr>
        <w:spacing w:after="100"/>
        <w:jc w:val="left"/>
      </w:pPr>
      <w:r>
        <w:rPr>
          <w:rFonts w:ascii="Calibri" w:cs="Calibri" w:eastAsia="Calibri" w:hAnsi="Calibri"/>
          <w:b/>
          <w:bCs/>
          <w:i/>
          <w:iCs/>
          <w:color w:val="334470"/>
          <w:sz w:val="19"/>
          <w:szCs w:val="19"/>
        </w:rPr>
        <w:t xml:space="preserve">→ Dolor específico y profundo: no es "quiero desarrollo profesional", es la frustración exacta que siente.</w:t>
      </w:r>
    </w:p>
    <w:p>
      <w:pPr>
        <w:spacing w:after="40"/>
        <w:jc w:val="left"/>
      </w:pPr>
      <w:r>
        <w:rPr>
          <w:rFonts w:ascii="Calibri" w:cs="Calibri" w:eastAsia="Calibri" w:hAnsi="Calibri"/>
          <w:b w:val="false"/>
          <w:bCs w:val="false"/>
          <w:i w:val="false"/>
          <w:iCs w:val="false"/>
          <w:color w:val="1F2937"/>
          <w:sz w:val="21"/>
          <w:szCs w:val="21"/>
        </w:rPr>
        <w:t xml:space="preserve">Ya había leído libros de liderazgo, tomado cursos de productividad, y hasta un taller de inteligencia emocional. Sabía la teoría, pero nada cambiaba en la sala de reuniones.</w:t>
      </w:r>
    </w:p>
    <w:p>
      <w:pPr>
        <w:spacing w:after="100"/>
        <w:jc w:val="left"/>
      </w:pPr>
      <w:r>
        <w:rPr>
          <w:rFonts w:ascii="Calibri" w:cs="Calibri" w:eastAsia="Calibri" w:hAnsi="Calibri"/>
          <w:b/>
          <w:bCs/>
          <w:i/>
          <w:iCs/>
          <w:color w:val="334470"/>
          <w:sz w:val="19"/>
          <w:szCs w:val="19"/>
        </w:rPr>
        <w:t xml:space="preserve">→ Descarta soluciones previas: los módulos que el anuncio original listaba como features aquí son lo que YA FALLÓ.</w:t>
      </w:r>
    </w:p>
    <w:p>
      <w:pPr>
        <w:spacing w:after="40"/>
        <w:jc w:val="left"/>
      </w:pPr>
      <w:r>
        <w:rPr>
          <w:rFonts w:ascii="Calibri" w:cs="Calibri" w:eastAsia="Calibri" w:hAnsi="Calibri"/>
          <w:b w:val="false"/>
          <w:bCs w:val="false"/>
          <w:i w:val="false"/>
          <w:iCs w:val="false"/>
          <w:color w:val="1F2937"/>
          <w:sz w:val="21"/>
          <w:szCs w:val="21"/>
        </w:rPr>
        <w:t xml:space="preserve">Su problema no era conocimiento. Era que nadie le había dado práctica real con feedback directo en las situaciones donde se jugaba el puesto.</w:t>
      </w:r>
    </w:p>
    <w:p>
      <w:pPr>
        <w:spacing w:after="160"/>
        <w:jc w:val="left"/>
      </w:pPr>
      <w:r>
        <w:rPr>
          <w:rFonts w:ascii="Calibri" w:cs="Calibri" w:eastAsia="Calibri" w:hAnsi="Calibri"/>
          <w:b/>
          <w:bCs/>
          <w:i/>
          <w:iCs/>
          <w:color w:val="334470"/>
          <w:sz w:val="19"/>
          <w:szCs w:val="19"/>
        </w:rPr>
        <w:t xml:space="preserve">→ Reframe: cambia "necesito más cursos" por "necesito práctica real con acompañamiento".</w:t>
      </w:r>
    </w:p>
    <w:p>
      <w:pPr>
        <w:spacing w:after="40"/>
        <w:jc w:val="left"/>
      </w:pPr>
      <w:r>
        <w:rPr>
          <w:rFonts w:ascii="Calibri" w:cs="Calibri" w:eastAsia="Calibri" w:hAnsi="Calibri"/>
          <w:b/>
          <w:bCs/>
          <w:i w:val="false"/>
          <w:iCs w:val="false"/>
          <w:color w:val="1F2937"/>
          <w:sz w:val="21"/>
          <w:szCs w:val="21"/>
        </w:rPr>
        <w:t xml:space="preserve">En 12 semanas trabajamos en 3 cosas:</w:t>
      </w:r>
    </w:p>
    <w:p>
      <w:pPr>
        <w:spacing w:after="80"/>
        <w:jc w:val="left"/>
      </w:pPr>
      <w:r>
        <w:rPr>
          <w:rFonts w:ascii="Calibri" w:cs="Calibri" w:eastAsia="Calibri" w:hAnsi="Calibri"/>
          <w:b/>
          <w:bCs/>
          <w:i/>
          <w:iCs/>
          <w:color w:val="334470"/>
          <w:sz w:val="19"/>
          <w:szCs w:val="19"/>
        </w:rPr>
        <w:t xml:space="preserve">→ Mecanismo claro con timeframe: qué se hizo, cuánto tiempo, estructura concreta.</w:t>
      </w:r>
    </w:p>
    <w:p>
      <w:pPr>
        <w:spacing w:after="40"/>
        <w:jc w:val="left"/>
      </w:pPr>
      <w:r>
        <w:rPr>
          <w:rFonts w:ascii="Calibri" w:cs="Calibri" w:eastAsia="Calibri" w:hAnsi="Calibri"/>
          <w:b w:val="false"/>
          <w:bCs w:val="false"/>
          <w:i w:val="false"/>
          <w:iCs w:val="false"/>
          <w:color w:val="1F2937"/>
          <w:sz w:val="21"/>
          <w:szCs w:val="21"/>
        </w:rPr>
        <w:t xml:space="preserve">1. Simulaciones semanales de reuniones de liderazgo con feedback grabado — vio exactamente qué proyectaba y qué corregir.</w:t>
      </w:r>
    </w:p>
    <w:p>
      <w:pPr>
        <w:spacing w:after="40"/>
        <w:jc w:val="left"/>
      </w:pPr>
      <w:r>
        <w:rPr>
          <w:rFonts w:ascii="Calibri" w:cs="Calibri" w:eastAsia="Calibri" w:hAnsi="Calibri"/>
          <w:b w:val="false"/>
          <w:bCs w:val="false"/>
          <w:i w:val="false"/>
          <w:iCs w:val="false"/>
          <w:color w:val="1F2937"/>
          <w:sz w:val="21"/>
          <w:szCs w:val="21"/>
        </w:rPr>
        <w:t xml:space="preserve">2. Un sistema de comunicación ejecutiva que usó en cada presentación, negociación y conversación difícil.</w:t>
      </w:r>
    </w:p>
    <w:p>
      <w:pPr>
        <w:spacing w:after="160"/>
        <w:jc w:val="left"/>
      </w:pPr>
      <w:r>
        <w:rPr>
          <w:rFonts w:ascii="Calibri" w:cs="Calibri" w:eastAsia="Calibri" w:hAnsi="Calibri"/>
          <w:b w:val="false"/>
          <w:bCs w:val="false"/>
          <w:i w:val="false"/>
          <w:iCs w:val="false"/>
          <w:color w:val="1F2937"/>
          <w:sz w:val="21"/>
          <w:szCs w:val="21"/>
        </w:rPr>
        <w:t xml:space="preserve">3. Sesiones 1-a-1 de accountability con un mentor que ya pasó por ese mismo techo de cristal.</w:t>
      </w:r>
    </w:p>
    <w:p>
      <w:pPr>
        <w:spacing w:after="40"/>
        <w:jc w:val="left"/>
      </w:pPr>
      <w:r>
        <w:rPr>
          <w:rFonts w:ascii="Calibri" w:cs="Calibri" w:eastAsia="Calibri" w:hAnsi="Calibri"/>
          <w:b/>
          <w:bCs/>
          <w:i w:val="false"/>
          <w:iCs w:val="false"/>
          <w:color w:val="166534"/>
          <w:sz w:val="21"/>
          <w:szCs w:val="21"/>
        </w:rPr>
        <w:t xml:space="preserve">Resultado: en la semana 10, Diego presentó ante el comité directivo. Un mes después lo promovieron a Director de Operaciones con un aumento del 55%.</w:t>
      </w:r>
    </w:p>
    <w:p>
      <w:pPr>
        <w:spacing w:after="160"/>
        <w:jc w:val="left"/>
      </w:pPr>
      <w:r>
        <w:rPr>
          <w:rFonts w:ascii="Calibri" w:cs="Calibri" w:eastAsia="Calibri" w:hAnsi="Calibri"/>
          <w:b/>
          <w:bCs/>
          <w:i/>
          <w:iCs/>
          <w:color w:val="334470"/>
          <w:sz w:val="19"/>
          <w:szCs w:val="19"/>
        </w:rPr>
        <w:t xml:space="preserve">→ Resultado medible con prueba social real: cargo específico, porcentaje exacto, timeline concreto. No "transformación total".</w:t>
      </w:r>
    </w:p>
    <w:p>
      <w:pPr>
        <w:spacing w:after="80"/>
        <w:jc w:val="left"/>
      </w:pPr>
      <w:r>
        <w:rPr>
          <w:rFonts w:ascii="Calibri" w:cs="Calibri" w:eastAsia="Calibri" w:hAnsi="Calibri"/>
          <w:b/>
          <w:bCs/>
          <w:i w:val="false"/>
          <w:iCs w:val="false"/>
          <w:color w:val="1F2937"/>
          <w:sz w:val="21"/>
          <w:szCs w:val="21"/>
        </w:rPr>
        <w:t xml:space="preserve">Este mes abrimos 4 espacios para profesionales que:</w:t>
      </w:r>
    </w:p>
    <w:p>
      <w:pPr>
        <w:spacing w:after="40"/>
        <w:jc w:val="left"/>
      </w:pPr>
      <w:r>
        <w:rPr>
          <w:rFonts w:ascii="Calibri" w:cs="Calibri" w:eastAsia="Calibri" w:hAnsi="Calibri"/>
          <w:b w:val="false"/>
          <w:bCs w:val="false"/>
          <w:i w:val="false"/>
          <w:iCs w:val="false"/>
          <w:color w:val="1F2937"/>
          <w:sz w:val="21"/>
          <w:szCs w:val="21"/>
        </w:rPr>
        <w:t xml:space="preserve">→ Llevan 2+ años estancados en el mismo nivel.</w:t>
      </w:r>
    </w:p>
    <w:p>
      <w:pPr>
        <w:spacing w:after="40"/>
        <w:jc w:val="left"/>
      </w:pPr>
      <w:r>
        <w:rPr>
          <w:rFonts w:ascii="Calibri" w:cs="Calibri" w:eastAsia="Calibri" w:hAnsi="Calibri"/>
          <w:b w:val="false"/>
          <w:bCs w:val="false"/>
          <w:i w:val="false"/>
          <w:iCs w:val="false"/>
          <w:color w:val="1F2937"/>
          <w:sz w:val="21"/>
          <w:szCs w:val="21"/>
        </w:rPr>
        <w:t xml:space="preserve">→ Saben que el problema no es técnico sino de cómo se perciben.</w:t>
      </w:r>
    </w:p>
    <w:p>
      <w:pPr>
        <w:spacing w:after="40"/>
        <w:jc w:val="left"/>
      </w:pPr>
      <w:r>
        <w:rPr>
          <w:rFonts w:ascii="Calibri" w:cs="Calibri" w:eastAsia="Calibri" w:hAnsi="Calibri"/>
          <w:b w:val="false"/>
          <w:bCs w:val="false"/>
          <w:i w:val="false"/>
          <w:iCs w:val="false"/>
          <w:color w:val="1F2937"/>
          <w:sz w:val="21"/>
          <w:szCs w:val="21"/>
        </w:rPr>
        <w:t xml:space="preserve">→ Están listos para invertir 12 semanas en romper ese techo.</w:t>
      </w:r>
    </w:p>
    <w:p>
      <w:pPr>
        <w:spacing w:after="100"/>
        <w:jc w:val="left"/>
      </w:pPr>
      <w:r>
        <w:rPr>
          <w:rFonts w:ascii="Calibri" w:cs="Calibri" w:eastAsia="Calibri" w:hAnsi="Calibri"/>
          <w:b/>
          <w:bCs/>
          <w:i/>
          <w:iCs/>
          <w:color w:val="334470"/>
          <w:sz w:val="19"/>
          <w:szCs w:val="19"/>
        </w:rPr>
        <w:t xml:space="preserve">→ CTA con urgencia concreta: espacios limitados + filtro de perfil que atrae solo al avatar correcto.</w:t>
      </w:r>
    </w:p>
    <w:p>
      <w:pPr>
        <w:spacing w:after="40"/>
        <w:jc w:val="left"/>
      </w:pPr>
      <w:r>
        <w:rPr>
          <w:rFonts w:ascii="Calibri" w:cs="Calibri" w:eastAsia="Calibri" w:hAnsi="Calibri"/>
          <w:b w:val="false"/>
          <w:bCs w:val="false"/>
          <w:i w:val="false"/>
          <w:iCs w:val="false"/>
          <w:color w:val="1F2937"/>
          <w:sz w:val="21"/>
          <w:szCs w:val="21"/>
        </w:rPr>
        <w:t xml:space="preserve">Comenta "ASCENSO" o haz clic para agendar una sesión de diagnóstico gratuita de 30 min donde analizamos qué te frena y te damos un plan.</w:t>
      </w:r>
    </w:p>
    <w:p>
      <w:pPr>
        <w:spacing w:after="100"/>
        <w:jc w:val="left"/>
      </w:pPr>
      <w:r>
        <w:rPr>
          <w:rFonts w:ascii="Calibri" w:cs="Calibri" w:eastAsia="Calibri" w:hAnsi="Calibri"/>
          <w:b w:val="false"/>
          <w:bCs w:val="false"/>
          <w:i/>
          <w:iCs/>
          <w:color w:val="1F2937"/>
          <w:sz w:val="21"/>
          <w:szCs w:val="21"/>
        </w:rPr>
        <w:t xml:space="preserve">Si no es para ti, te lo decimos. Sin compromiso.</w:t>
      </w:r>
    </w:p>
    <w:sectPr>
      <w:pgSz w:w="12240" w:h="15840"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2026-09-14T23:56:05.608Z</dcterms:created>
  <dcterms:modified xsi:type="dcterms:W3CDTF">2026-09-14T23:56:05.622Z</dcterms:modified>
</cp:coreProperties>
</file>

<file path=docProps/custom.xml><?xml version="1.0" encoding="utf-8"?>
<Properties xmlns="http://schemas.openxmlformats.org/officeDocument/2006/custom-properties" xmlns:vt="http://schemas.openxmlformats.org/officeDocument/2006/docPropsVTypes"/>
</file>