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E489E" w14:textId="4E00D08D" w:rsidR="00206405" w:rsidRDefault="00206405" w:rsidP="00206405">
      <w:pPr>
        <w:ind w:left="720" w:hanging="360"/>
      </w:pPr>
      <w:r>
        <w:t>Nombre:</w:t>
      </w:r>
      <w:r w:rsidR="005864B8">
        <w:t xml:space="preserve"> Cordero Hernández Marco Ricardo</w:t>
      </w:r>
      <w:r>
        <w:t xml:space="preserve">                      fecha: </w:t>
      </w:r>
      <w:r w:rsidR="005864B8">
        <w:t>21/09/21</w:t>
      </w:r>
    </w:p>
    <w:p w14:paraId="5034AE6A" w14:textId="77777777" w:rsidR="00206405" w:rsidRDefault="00206405" w:rsidP="00206405">
      <w:pPr>
        <w:ind w:left="720" w:hanging="360"/>
      </w:pPr>
      <w:r>
        <w:t xml:space="preserve">Actividad    Eliminar </w:t>
      </w:r>
      <w:proofErr w:type="spellStart"/>
      <w:r>
        <w:t>Epsilón</w:t>
      </w:r>
      <w:proofErr w:type="spellEnd"/>
      <w:r>
        <w:t xml:space="preserve"> transiciones</w:t>
      </w:r>
    </w:p>
    <w:p w14:paraId="1013EA42" w14:textId="77777777" w:rsidR="00206405" w:rsidRDefault="00206405" w:rsidP="00206405">
      <w:pPr>
        <w:ind w:left="720" w:hanging="360"/>
      </w:pPr>
    </w:p>
    <w:p w14:paraId="670E9FF8" w14:textId="77777777" w:rsidR="00206405" w:rsidRPr="00206405" w:rsidRDefault="00206405" w:rsidP="00206405">
      <w:r w:rsidRPr="00206405">
        <w:t xml:space="preserve">Para todo estado q </w:t>
      </w:r>
      <w:r w:rsidRPr="00206405">
        <w:rPr>
          <w:lang w:val="el-GR"/>
        </w:rPr>
        <w:t>ϵ</w:t>
      </w:r>
      <w:r w:rsidRPr="00206405">
        <w:t xml:space="preserve"> Q </w:t>
      </w:r>
      <w:r>
        <w:t xml:space="preserve"> </w:t>
      </w:r>
      <w:r w:rsidRPr="00206405">
        <w:t xml:space="preserve">y </w:t>
      </w:r>
      <w:r w:rsidRPr="00206405">
        <w:rPr>
          <w:lang w:val="el-GR"/>
        </w:rPr>
        <w:t>σ</w:t>
      </w:r>
      <w:r w:rsidRPr="00206405">
        <w:t xml:space="preserve"> que pertenece a </w:t>
      </w:r>
      <w:r w:rsidRPr="00206405">
        <w:rPr>
          <w:lang w:val="el-GR"/>
        </w:rPr>
        <w:t>Σ</w:t>
      </w:r>
      <w:r>
        <w:t xml:space="preserve">, se definen las siguientes funciones. </w:t>
      </w:r>
    </w:p>
    <w:p w14:paraId="371BDD90" w14:textId="77777777" w:rsidR="00206405" w:rsidRDefault="00206405" w:rsidP="00206405">
      <w:pPr>
        <w:jc w:val="center"/>
      </w:pPr>
      <w:r w:rsidRPr="00206405">
        <w:rPr>
          <w:lang w:val="el-GR"/>
        </w:rPr>
        <w:t>ε</w:t>
      </w:r>
      <w:r w:rsidRPr="00206405">
        <w:t xml:space="preserve">-c (q) = {p </w:t>
      </w:r>
      <w:r w:rsidRPr="00206405">
        <w:rPr>
          <w:lang w:val="el-GR"/>
        </w:rPr>
        <w:t>Ι</w:t>
      </w:r>
      <w:r w:rsidRPr="00206405">
        <w:t xml:space="preserve"> p es accesible desde q sin consumir nada de entrada}</w:t>
      </w:r>
    </w:p>
    <w:p w14:paraId="430FA971" w14:textId="77777777" w:rsidR="00206405" w:rsidRDefault="00206405" w:rsidP="00206405">
      <w:proofErr w:type="spellStart"/>
      <w:r>
        <w:t>funcion</w:t>
      </w:r>
      <w:proofErr w:type="spellEnd"/>
      <w:r>
        <w:t xml:space="preserve">  d con un estado : </w:t>
      </w:r>
    </w:p>
    <w:p w14:paraId="4AE41C82" w14:textId="77777777" w:rsidR="00206405" w:rsidRDefault="00206405" w:rsidP="00206405">
      <w:pPr>
        <w:jc w:val="center"/>
      </w:pPr>
      <w:r w:rsidRPr="00206405">
        <w:t>d (q,</w:t>
      </w:r>
      <w:r w:rsidRPr="00206405">
        <w:rPr>
          <w:lang w:val="el-GR"/>
        </w:rPr>
        <w:t xml:space="preserve"> σ</w:t>
      </w:r>
      <w:r w:rsidRPr="00206405">
        <w:t>) = {p</w:t>
      </w:r>
      <w:r w:rsidRPr="00206405">
        <w:rPr>
          <w:lang w:val="el-GR"/>
        </w:rPr>
        <w:t xml:space="preserve"> Ι</w:t>
      </w:r>
      <w:r w:rsidRPr="00206405">
        <w:t xml:space="preserve"> hay una transición de q a p etiquetada con </w:t>
      </w:r>
      <w:r w:rsidRPr="00206405">
        <w:rPr>
          <w:lang w:val="el-GR"/>
        </w:rPr>
        <w:t>σ</w:t>
      </w:r>
      <w:r w:rsidRPr="00206405">
        <w:t>}</w:t>
      </w:r>
    </w:p>
    <w:p w14:paraId="2C267381" w14:textId="77777777" w:rsidR="00206405" w:rsidRDefault="00206405" w:rsidP="00206405">
      <w:proofErr w:type="spellStart"/>
      <w:r>
        <w:t>funcion</w:t>
      </w:r>
      <w:proofErr w:type="spellEnd"/>
      <w:r>
        <w:t xml:space="preserve"> d con una colección de estados. </w:t>
      </w:r>
    </w:p>
    <w:p w14:paraId="5A29F241" w14:textId="77777777" w:rsidR="00206405" w:rsidRDefault="00206405" w:rsidP="00206405"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d</m:t>
          </m:r>
          <m:r>
            <w:rPr>
              <w:rFonts w:ascii="Cambria Math" w:hAnsi="Cambria Math"/>
              <w:noProof/>
            </w:rPr>
            <m:t xml:space="preserve">( </m:t>
          </m:r>
          <m:d>
            <m:dPr>
              <m:begChr m:val="{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 }, a</m:t>
              </m:r>
            </m:e>
          </m:d>
          <m:r>
            <w:rPr>
              <w:rFonts w:ascii="Cambria Math" w:hAnsi="Cambria Math"/>
              <w:noProof/>
            </w:rPr>
            <m:t>=  δ(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>, a)∪δ(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, a)∪δ(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w:rPr>
              <w:rFonts w:ascii="Cambria Math" w:hAnsi="Cambria Math"/>
              <w:noProof/>
            </w:rPr>
            <m:t>, a)∪…∪δ(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q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w:rPr>
              <w:rFonts w:ascii="Cambria Math" w:hAnsi="Cambria Math"/>
              <w:noProof/>
            </w:rPr>
            <m:t>, a)</m:t>
          </m:r>
        </m:oMath>
      </m:oMathPara>
    </w:p>
    <w:p w14:paraId="163F9204" w14:textId="77777777" w:rsidR="00206405" w:rsidRDefault="00206405" w:rsidP="00206405"/>
    <w:p w14:paraId="1FD1543C" w14:textId="77777777" w:rsidR="00206405" w:rsidRPr="00206405" w:rsidRDefault="00206405" w:rsidP="00206405">
      <w:pPr>
        <w:numPr>
          <w:ilvl w:val="1"/>
          <w:numId w:val="6"/>
        </w:numPr>
      </w:pPr>
      <w:r w:rsidRPr="00206405">
        <w:rPr>
          <w:lang w:val="el-GR"/>
        </w:rPr>
        <w:t>ε</w:t>
      </w:r>
      <w:r w:rsidRPr="00206405">
        <w:t>-c (d(q,</w:t>
      </w:r>
      <w:r w:rsidRPr="00206405">
        <w:rPr>
          <w:lang w:val="el-GR"/>
        </w:rPr>
        <w:t xml:space="preserve"> σ</w:t>
      </w:r>
      <w:r w:rsidRPr="00206405">
        <w:t xml:space="preserve">)) es el conjunto de todos los estados accesibles desde q primero mediante una transición con </w:t>
      </w:r>
      <w:r w:rsidRPr="00206405">
        <w:rPr>
          <w:lang w:val="el-GR"/>
        </w:rPr>
        <w:t>σ</w:t>
      </w:r>
      <w:r w:rsidRPr="00206405">
        <w:t xml:space="preserve"> y después mediante </w:t>
      </w:r>
      <w:r>
        <w:t>cero</w:t>
      </w:r>
      <w:r w:rsidRPr="00206405">
        <w:t xml:space="preserve"> o mas </w:t>
      </w:r>
      <w:r w:rsidRPr="00206405">
        <w:rPr>
          <w:lang w:val="el-GR"/>
        </w:rPr>
        <w:t>ε</w:t>
      </w:r>
      <w:r w:rsidRPr="00206405">
        <w:t xml:space="preserve"> transiciones.</w:t>
      </w:r>
    </w:p>
    <w:p w14:paraId="3C993ECA" w14:textId="77777777" w:rsidR="00206405" w:rsidRPr="00206405" w:rsidRDefault="00206405" w:rsidP="00206405">
      <w:pPr>
        <w:numPr>
          <w:ilvl w:val="1"/>
          <w:numId w:val="6"/>
        </w:numPr>
      </w:pPr>
      <w:r w:rsidRPr="00206405">
        <w:t>d(</w:t>
      </w:r>
      <w:r w:rsidRPr="00206405">
        <w:rPr>
          <w:lang w:val="el-GR"/>
        </w:rPr>
        <w:t>ε</w:t>
      </w:r>
      <w:r w:rsidRPr="00206405">
        <w:t>-c(q),</w:t>
      </w:r>
      <w:r w:rsidRPr="00206405">
        <w:rPr>
          <w:lang w:val="el-GR"/>
        </w:rPr>
        <w:t xml:space="preserve"> σ</w:t>
      </w:r>
      <w:r w:rsidRPr="00206405">
        <w:t xml:space="preserve">) es el conjunto de todos los estados accesibles desde q tomando primero </w:t>
      </w:r>
      <w:r>
        <w:t>cero</w:t>
      </w:r>
      <w:r w:rsidRPr="00206405">
        <w:t xml:space="preserve"> o mas </w:t>
      </w:r>
      <w:r w:rsidRPr="00206405">
        <w:rPr>
          <w:lang w:val="el-GR"/>
        </w:rPr>
        <w:t>ε</w:t>
      </w:r>
      <w:r w:rsidRPr="00206405">
        <w:t xml:space="preserve"> transiciones y después una transición con </w:t>
      </w:r>
      <w:r w:rsidRPr="00206405">
        <w:rPr>
          <w:lang w:val="el-GR"/>
        </w:rPr>
        <w:t>σ</w:t>
      </w:r>
    </w:p>
    <w:p w14:paraId="5E0A9FAD" w14:textId="77777777" w:rsidR="00206405" w:rsidRPr="00206405" w:rsidRDefault="00206405" w:rsidP="00206405"/>
    <w:p w14:paraId="589C96F3" w14:textId="4AC6A5CA" w:rsidR="00206405" w:rsidRDefault="00206405" w:rsidP="00206405">
      <w:r>
        <w:t xml:space="preserve">Para </w:t>
      </w:r>
      <w:r w:rsidR="00A6282D">
        <w:t xml:space="preserve">generar  mi nuevo </w:t>
      </w:r>
      <w:r>
        <w:t xml:space="preserve">AFN sin  </w:t>
      </w:r>
      <w:proofErr w:type="spellStart"/>
      <w:r>
        <w:t>epsilon</w:t>
      </w:r>
      <w:proofErr w:type="spellEnd"/>
      <w:r>
        <w:t xml:space="preserve"> transiciones usamos la siguiente funci</w:t>
      </w:r>
      <w:r w:rsidR="00457F8A">
        <w:t>ó</w:t>
      </w:r>
      <w:r>
        <w:t xml:space="preserve">n: </w:t>
      </w:r>
    </w:p>
    <w:p w14:paraId="0A57BFB9" w14:textId="4E0822B6" w:rsidR="00206405" w:rsidRPr="00206405" w:rsidRDefault="00BC7F57" w:rsidP="00206405">
      <m:oMathPara>
        <m:oMath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∆</m:t>
              </m:r>
            </m:e>
            <m:sup>
              <m:r>
                <w:rPr>
                  <w:rFonts w:ascii="Cambria Math" w:hAnsi="Cambria Math"/>
                  <w:noProof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 xml:space="preserve"> q , a </m:t>
              </m:r>
            </m:e>
          </m:d>
          <m:r>
            <w:rPr>
              <w:rFonts w:ascii="Cambria Math" w:hAnsi="Cambria Math"/>
              <w:noProof/>
            </w:rPr>
            <m:t>= ε-c ( d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ε-c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 xml:space="preserve"> q</m:t>
                  </m:r>
                </m:e>
              </m:d>
              <m:r>
                <w:rPr>
                  <w:rFonts w:ascii="Cambria Math" w:hAnsi="Cambria Math"/>
                  <w:noProof/>
                </w:rPr>
                <m:t>, a</m:t>
              </m:r>
            </m:e>
          </m:d>
          <m:r>
            <w:rPr>
              <w:rFonts w:ascii="Cambria Math" w:hAnsi="Cambria Math"/>
              <w:noProof/>
            </w:rPr>
            <m:t xml:space="preserve"> 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6362CEB5" w14:textId="297EE943" w:rsidR="00206405" w:rsidRDefault="00206405" w:rsidP="00206405">
      <w:pPr>
        <w:pStyle w:val="Prrafodelista"/>
        <w:rPr>
          <w:sz w:val="24"/>
          <w:szCs w:val="24"/>
        </w:rPr>
      </w:pPr>
    </w:p>
    <w:p w14:paraId="60A0DFED" w14:textId="04C77E8B" w:rsidR="00206405" w:rsidRPr="00206405" w:rsidRDefault="00C0418D" w:rsidP="00206405">
      <w:pPr>
        <w:pStyle w:val="Prrafodelista"/>
        <w:numPr>
          <w:ilvl w:val="0"/>
          <w:numId w:val="3"/>
        </w:numPr>
        <w:rPr>
          <w:lang w:val="es-MX"/>
        </w:rPr>
      </w:pPr>
      <w:r w:rsidRPr="00C0418D"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07D54813" wp14:editId="37BCD4D4">
            <wp:simplePos x="0" y="0"/>
            <wp:positionH relativeFrom="column">
              <wp:posOffset>3208424</wp:posOffset>
            </wp:positionH>
            <wp:positionV relativeFrom="paragraph">
              <wp:posOffset>261446</wp:posOffset>
            </wp:positionV>
            <wp:extent cx="3599180" cy="1689100"/>
            <wp:effectExtent l="0" t="0" r="0" b="0"/>
            <wp:wrapNone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DCE1FBF3-7663-A042-A910-06748B712B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DCE1FBF3-7663-A042-A910-06748B712B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405" w:rsidRPr="00206405">
        <w:rPr>
          <w:lang w:val="es-MX"/>
        </w:rPr>
        <w:t>Considera el siguiente  AFN-</w:t>
      </w:r>
      <w:r w:rsidR="00206405">
        <w:rPr>
          <w:rFonts w:ascii="Arial Unicode MS" w:eastAsia="Arial Unicode MS" w:hAnsi="Arial Unicode MS" w:cs="Arial Unicode MS" w:hint="eastAsia"/>
        </w:rPr>
        <w:t>ε</w:t>
      </w:r>
      <w:r w:rsidR="00206405" w:rsidRPr="00206405">
        <w:rPr>
          <w:rFonts w:ascii="Arial Unicode MS" w:eastAsia="Arial Unicode MS" w:hAnsi="Arial Unicode MS" w:cs="Arial Unicode MS" w:hint="eastAsia"/>
          <w:lang w:val="es-MX"/>
        </w:rPr>
        <w:t xml:space="preserve"> </w:t>
      </w:r>
      <w:r w:rsidR="00206405" w:rsidRPr="00206405">
        <w:rPr>
          <w:rFonts w:ascii="Arial Unicode MS" w:eastAsia="Arial Unicode MS" w:hAnsi="Arial Unicode MS" w:cs="Arial Unicode MS"/>
          <w:lang w:val="es-MX"/>
        </w:rPr>
        <w:t xml:space="preserve">y </w:t>
      </w:r>
      <w:r w:rsidR="00206405">
        <w:rPr>
          <w:rFonts w:ascii="Arial Unicode MS" w:eastAsia="Arial Unicode MS" w:hAnsi="Arial Unicode MS" w:cs="Arial Unicode MS"/>
          <w:lang w:val="es-MX"/>
        </w:rPr>
        <w:t xml:space="preserve"> realiza las siguientes operaciones. </w:t>
      </w:r>
      <w:r w:rsidR="00457F8A">
        <w:rPr>
          <w:rFonts w:ascii="Arial Unicode MS" w:eastAsia="Arial Unicode MS" w:hAnsi="Arial Unicode MS" w:cs="Arial Unicode MS"/>
          <w:lang w:val="es-MX"/>
        </w:rPr>
        <w:t>(El único estado final es q2).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5"/>
        <w:gridCol w:w="2535"/>
      </w:tblGrid>
      <w:tr w:rsidR="00A6282D" w14:paraId="64C455C5" w14:textId="77777777" w:rsidTr="00D00E3B">
        <w:trPr>
          <w:trHeight w:val="197"/>
        </w:trPr>
        <w:tc>
          <w:tcPr>
            <w:tcW w:w="2535" w:type="dxa"/>
          </w:tcPr>
          <w:p w14:paraId="16BB6FB3" w14:textId="77777777" w:rsidR="00A6282D" w:rsidRDefault="00206405" w:rsidP="00206405">
            <w:r w:rsidRPr="00206405">
              <w:rPr>
                <w:lang w:val="el-GR"/>
              </w:rPr>
              <w:t>ε</w:t>
            </w:r>
            <w:r w:rsidRPr="00206405">
              <w:t>-c (q</w:t>
            </w:r>
            <w:r w:rsidRPr="00206405">
              <w:rPr>
                <w:vertAlign w:val="subscript"/>
              </w:rPr>
              <w:t>0</w:t>
            </w:r>
            <w:r w:rsidRPr="00206405">
              <w:t>)</w:t>
            </w:r>
            <w:r w:rsidR="00A6282D">
              <w:t xml:space="preserve"> </w:t>
            </w:r>
            <w:r w:rsidRPr="00206405">
              <w:t>=</w:t>
            </w:r>
            <w:r w:rsidR="00A6282D">
              <w:t>{</w:t>
            </w:r>
            <w:r w:rsidR="00A6282D" w:rsidRPr="00206405">
              <w:t xml:space="preserve"> </w:t>
            </w:r>
            <w:r w:rsidRPr="00206405">
              <w:t>q</w:t>
            </w:r>
            <w:r w:rsidRPr="00206405">
              <w:rPr>
                <w:vertAlign w:val="subscript"/>
              </w:rPr>
              <w:t>0</w:t>
            </w:r>
            <w:r w:rsidR="00A6282D">
              <w:rPr>
                <w:vertAlign w:val="subscript"/>
              </w:rPr>
              <w:t xml:space="preserve"> , </w:t>
            </w:r>
            <w:r w:rsidRPr="00206405">
              <w:t>q</w:t>
            </w:r>
            <w:r w:rsidR="00A6282D">
              <w:rPr>
                <w:vertAlign w:val="subscript"/>
              </w:rPr>
              <w:t>1</w:t>
            </w:r>
            <w:r w:rsidR="00A6282D">
              <w:t>}</w:t>
            </w:r>
          </w:p>
        </w:tc>
        <w:tc>
          <w:tcPr>
            <w:tcW w:w="2535" w:type="dxa"/>
          </w:tcPr>
          <w:p w14:paraId="2FB8EF62" w14:textId="6F9416E4" w:rsidR="00A6282D" w:rsidRPr="005864B8" w:rsidRDefault="00206405" w:rsidP="00206405">
            <w:r w:rsidRPr="00206405">
              <w:t>d(</w:t>
            </w:r>
            <w:r w:rsidRPr="00206405">
              <w:rPr>
                <w:lang w:val="el-GR"/>
              </w:rPr>
              <w:t>ε</w:t>
            </w:r>
            <w:r w:rsidRPr="00206405">
              <w:t>-c (q</w:t>
            </w:r>
            <w:r w:rsidRPr="00206405">
              <w:rPr>
                <w:vertAlign w:val="subscript"/>
              </w:rPr>
              <w:t>0</w:t>
            </w:r>
            <w:r w:rsidRPr="00206405">
              <w:t>), a) =</w:t>
            </w:r>
            <w:r w:rsidR="005864B8">
              <w:t xml:space="preserve"> {q</w:t>
            </w:r>
            <w:r w:rsidR="005864B8">
              <w:rPr>
                <w:vertAlign w:val="subscript"/>
              </w:rPr>
              <w:t>4</w:t>
            </w:r>
            <w:r w:rsidR="005864B8">
              <w:t>}</w:t>
            </w:r>
          </w:p>
        </w:tc>
      </w:tr>
      <w:tr w:rsidR="00A6282D" w14:paraId="0DD66FC4" w14:textId="77777777" w:rsidTr="00D00E3B">
        <w:trPr>
          <w:trHeight w:val="188"/>
        </w:trPr>
        <w:tc>
          <w:tcPr>
            <w:tcW w:w="2535" w:type="dxa"/>
          </w:tcPr>
          <w:p w14:paraId="5B1B583B" w14:textId="69B6687A" w:rsidR="00A6282D" w:rsidRPr="005864B8" w:rsidRDefault="00206405" w:rsidP="00206405">
            <w:r w:rsidRPr="00206405">
              <w:rPr>
                <w:lang w:val="el-GR"/>
              </w:rPr>
              <w:t>ε</w:t>
            </w:r>
            <w:r w:rsidRPr="00206405">
              <w:t>-c (q</w:t>
            </w:r>
            <w:r w:rsidR="00A6282D">
              <w:rPr>
                <w:vertAlign w:val="subscript"/>
              </w:rPr>
              <w:t>1</w:t>
            </w:r>
            <w:r w:rsidRPr="00206405">
              <w:t>)</w:t>
            </w:r>
            <w:r w:rsidR="00A6282D" w:rsidRPr="00206405">
              <w:t xml:space="preserve"> </w:t>
            </w:r>
            <w:r w:rsidRPr="00206405">
              <w:t>=</w:t>
            </w:r>
            <w:r w:rsidR="005864B8">
              <w:t xml:space="preserve"> {q</w:t>
            </w:r>
            <w:r w:rsidR="005864B8">
              <w:rPr>
                <w:vertAlign w:val="subscript"/>
              </w:rPr>
              <w:t>1</w:t>
            </w:r>
            <w:r w:rsidR="005864B8">
              <w:t>}</w:t>
            </w:r>
          </w:p>
        </w:tc>
        <w:tc>
          <w:tcPr>
            <w:tcW w:w="2535" w:type="dxa"/>
          </w:tcPr>
          <w:p w14:paraId="4314BE54" w14:textId="77777777" w:rsidR="00A6282D" w:rsidRDefault="00A6282D" w:rsidP="00206405"/>
        </w:tc>
      </w:tr>
      <w:tr w:rsidR="00A6282D" w14:paraId="569A119C" w14:textId="77777777" w:rsidTr="00D00E3B">
        <w:trPr>
          <w:trHeight w:val="197"/>
        </w:trPr>
        <w:tc>
          <w:tcPr>
            <w:tcW w:w="2535" w:type="dxa"/>
          </w:tcPr>
          <w:p w14:paraId="768A5E1C" w14:textId="5807B85B" w:rsidR="00A6282D" w:rsidRPr="005864B8" w:rsidRDefault="00206405" w:rsidP="00206405">
            <w:r w:rsidRPr="00206405">
              <w:rPr>
                <w:lang w:val="el-GR"/>
              </w:rPr>
              <w:t>ε</w:t>
            </w:r>
            <w:r w:rsidRPr="00206405">
              <w:t>-c (q</w:t>
            </w:r>
            <w:r w:rsidR="00A6282D">
              <w:rPr>
                <w:vertAlign w:val="subscript"/>
              </w:rPr>
              <w:t>2</w:t>
            </w:r>
            <w:r w:rsidRPr="00206405">
              <w:t>)</w:t>
            </w:r>
            <w:r w:rsidR="00A6282D">
              <w:t xml:space="preserve"> </w:t>
            </w:r>
            <w:r w:rsidRPr="00206405">
              <w:t>=</w:t>
            </w:r>
            <w:r w:rsidR="005864B8">
              <w:t xml:space="preserve"> {q</w:t>
            </w:r>
            <w:r w:rsidR="005864B8">
              <w:rPr>
                <w:vertAlign w:val="subscript"/>
              </w:rPr>
              <w:t>2</w:t>
            </w:r>
            <w:r w:rsidR="005864B8">
              <w:t>}</w:t>
            </w:r>
          </w:p>
        </w:tc>
        <w:tc>
          <w:tcPr>
            <w:tcW w:w="2535" w:type="dxa"/>
          </w:tcPr>
          <w:p w14:paraId="354942F2" w14:textId="0F079DCE" w:rsidR="00A6282D" w:rsidRPr="005864B8" w:rsidRDefault="00206405" w:rsidP="00206405">
            <w:r w:rsidRPr="00206405">
              <w:rPr>
                <w:lang w:val="el-GR"/>
              </w:rPr>
              <w:t>ε</w:t>
            </w:r>
            <w:r w:rsidRPr="00206405">
              <w:t>-c ({q</w:t>
            </w:r>
            <w:r w:rsidRPr="00206405">
              <w:rPr>
                <w:vertAlign w:val="subscript"/>
              </w:rPr>
              <w:t>3,</w:t>
            </w:r>
            <w:r w:rsidRPr="00206405">
              <w:t xml:space="preserve"> q</w:t>
            </w:r>
            <w:r w:rsidRPr="00206405">
              <w:rPr>
                <w:vertAlign w:val="subscript"/>
              </w:rPr>
              <w:t>4</w:t>
            </w:r>
            <w:r w:rsidRPr="00206405">
              <w:t xml:space="preserve">}) = </w:t>
            </w:r>
            <w:r w:rsidR="005864B8">
              <w:t>{q</w:t>
            </w:r>
            <w:r w:rsidR="005864B8">
              <w:rPr>
                <w:vertAlign w:val="subscript"/>
              </w:rPr>
              <w:t>1</w:t>
            </w:r>
            <w:r w:rsidR="005864B8">
              <w:t>,q</w:t>
            </w:r>
            <w:r w:rsidR="005864B8">
              <w:rPr>
                <w:vertAlign w:val="subscript"/>
              </w:rPr>
              <w:t>5</w:t>
            </w:r>
            <w:r w:rsidR="005864B8">
              <w:t>}</w:t>
            </w:r>
          </w:p>
        </w:tc>
      </w:tr>
      <w:tr w:rsidR="00A6282D" w14:paraId="7B5FC9D1" w14:textId="77777777" w:rsidTr="00D00E3B">
        <w:trPr>
          <w:trHeight w:val="197"/>
        </w:trPr>
        <w:tc>
          <w:tcPr>
            <w:tcW w:w="2535" w:type="dxa"/>
          </w:tcPr>
          <w:p w14:paraId="6FA26363" w14:textId="3F462BF1" w:rsidR="00A6282D" w:rsidRPr="005864B8" w:rsidRDefault="00206405" w:rsidP="00206405">
            <w:r w:rsidRPr="00206405">
              <w:rPr>
                <w:lang w:val="el-GR"/>
              </w:rPr>
              <w:t>ε</w:t>
            </w:r>
            <w:r w:rsidRPr="00206405">
              <w:t>-c (q</w:t>
            </w:r>
            <w:r w:rsidR="00A6282D">
              <w:rPr>
                <w:vertAlign w:val="subscript"/>
              </w:rPr>
              <w:t>3</w:t>
            </w:r>
            <w:r w:rsidRPr="00206405">
              <w:t>)</w:t>
            </w:r>
            <w:r w:rsidR="00A6282D" w:rsidRPr="00206405">
              <w:t xml:space="preserve"> </w:t>
            </w:r>
            <w:r w:rsidRPr="00206405">
              <w:t>=</w:t>
            </w:r>
            <w:r w:rsidR="005864B8">
              <w:t xml:space="preserve"> {</w:t>
            </w:r>
            <w:r w:rsidR="00522850" w:rsidRPr="00522850">
              <w:t>q</w:t>
            </w:r>
            <w:r w:rsidR="00522850" w:rsidRPr="00522850">
              <w:rPr>
                <w:vertAlign w:val="subscript"/>
              </w:rPr>
              <w:t>1</w:t>
            </w:r>
            <w:r w:rsidR="00522850">
              <w:t>,q</w:t>
            </w:r>
            <w:r w:rsidR="00522850" w:rsidRPr="00522850">
              <w:rPr>
                <w:vertAlign w:val="subscript"/>
              </w:rPr>
              <w:t>3</w:t>
            </w:r>
            <w:r w:rsidR="00522850">
              <w:t xml:space="preserve"> </w:t>
            </w:r>
            <w:r w:rsidR="005864B8">
              <w:t>}</w:t>
            </w:r>
          </w:p>
        </w:tc>
        <w:tc>
          <w:tcPr>
            <w:tcW w:w="2535" w:type="dxa"/>
          </w:tcPr>
          <w:p w14:paraId="43CBC560" w14:textId="77777777" w:rsidR="00A6282D" w:rsidRDefault="00A6282D" w:rsidP="00206405"/>
        </w:tc>
      </w:tr>
      <w:tr w:rsidR="00A6282D" w14:paraId="0E1DAD60" w14:textId="77777777" w:rsidTr="00D00E3B">
        <w:trPr>
          <w:trHeight w:val="188"/>
        </w:trPr>
        <w:tc>
          <w:tcPr>
            <w:tcW w:w="2535" w:type="dxa"/>
          </w:tcPr>
          <w:p w14:paraId="24CE3DE1" w14:textId="6EB174E5" w:rsidR="00A6282D" w:rsidRPr="005864B8" w:rsidRDefault="00206405" w:rsidP="00206405">
            <w:r w:rsidRPr="00206405">
              <w:rPr>
                <w:lang w:val="el-GR"/>
              </w:rPr>
              <w:t>ε</w:t>
            </w:r>
            <w:r w:rsidRPr="00206405">
              <w:t>-c (q</w:t>
            </w:r>
            <w:r w:rsidR="00A6282D">
              <w:rPr>
                <w:vertAlign w:val="subscript"/>
              </w:rPr>
              <w:t>4</w:t>
            </w:r>
            <w:r w:rsidRPr="00206405">
              <w:t>)</w:t>
            </w:r>
            <w:r w:rsidR="00A6282D" w:rsidRPr="00206405">
              <w:t xml:space="preserve"> </w:t>
            </w:r>
            <w:r w:rsidRPr="00206405">
              <w:t>=</w:t>
            </w:r>
            <w:r w:rsidR="005864B8">
              <w:t xml:space="preserve"> {</w:t>
            </w:r>
            <w:r w:rsidR="00522850" w:rsidRPr="00522850">
              <w:t xml:space="preserve"> </w:t>
            </w:r>
            <w:r w:rsidR="00522850" w:rsidRPr="00522850">
              <w:t>q</w:t>
            </w:r>
            <w:r w:rsidR="00522850">
              <w:rPr>
                <w:vertAlign w:val="subscript"/>
              </w:rPr>
              <w:t>4</w:t>
            </w:r>
            <w:r w:rsidR="00522850">
              <w:t>,</w:t>
            </w:r>
            <w:r w:rsidR="005864B8">
              <w:t>q</w:t>
            </w:r>
            <w:r w:rsidR="005864B8">
              <w:rPr>
                <w:vertAlign w:val="subscript"/>
              </w:rPr>
              <w:t>5</w:t>
            </w:r>
            <w:r w:rsidR="005864B8">
              <w:t>}</w:t>
            </w:r>
          </w:p>
        </w:tc>
        <w:tc>
          <w:tcPr>
            <w:tcW w:w="2535" w:type="dxa"/>
          </w:tcPr>
          <w:p w14:paraId="1728AA65" w14:textId="77777777" w:rsidR="00A6282D" w:rsidRDefault="00A6282D" w:rsidP="00A6282D"/>
        </w:tc>
      </w:tr>
      <w:tr w:rsidR="00A6282D" w14:paraId="507075D2" w14:textId="77777777" w:rsidTr="00D00E3B">
        <w:trPr>
          <w:trHeight w:val="197"/>
        </w:trPr>
        <w:tc>
          <w:tcPr>
            <w:tcW w:w="2535" w:type="dxa"/>
          </w:tcPr>
          <w:p w14:paraId="7C2952B0" w14:textId="096E8B15" w:rsidR="00A6282D" w:rsidRPr="005864B8" w:rsidRDefault="00206405" w:rsidP="00206405">
            <w:r w:rsidRPr="00206405">
              <w:rPr>
                <w:lang w:val="el-GR"/>
              </w:rPr>
              <w:t>ε</w:t>
            </w:r>
            <w:r w:rsidRPr="00206405">
              <w:t>-c (q</w:t>
            </w:r>
            <w:r w:rsidR="00A6282D">
              <w:rPr>
                <w:vertAlign w:val="subscript"/>
              </w:rPr>
              <w:t>5</w:t>
            </w:r>
            <w:r w:rsidRPr="00206405">
              <w:t>)</w:t>
            </w:r>
            <w:r w:rsidR="00A6282D" w:rsidRPr="00206405">
              <w:t xml:space="preserve"> </w:t>
            </w:r>
            <w:r w:rsidRPr="00206405">
              <w:t>=</w:t>
            </w:r>
            <w:r w:rsidR="005864B8">
              <w:t xml:space="preserve"> {q</w:t>
            </w:r>
            <w:r w:rsidR="005864B8">
              <w:rPr>
                <w:vertAlign w:val="subscript"/>
              </w:rPr>
              <w:t>5</w:t>
            </w:r>
            <w:r w:rsidR="005864B8">
              <w:t>}</w:t>
            </w:r>
          </w:p>
          <w:p w14:paraId="2390F6B2" w14:textId="04D861B7" w:rsidR="005864B8" w:rsidRDefault="005864B8" w:rsidP="00206405"/>
        </w:tc>
        <w:tc>
          <w:tcPr>
            <w:tcW w:w="2535" w:type="dxa"/>
          </w:tcPr>
          <w:p w14:paraId="0B54D4B2" w14:textId="77777777" w:rsidR="00A6282D" w:rsidRDefault="00A6282D" w:rsidP="00206405"/>
        </w:tc>
      </w:tr>
    </w:tbl>
    <w:p w14:paraId="0BC75F57" w14:textId="537D3147" w:rsidR="00206405" w:rsidRDefault="00457F8A" w:rsidP="00206405">
      <w:pPr>
        <w:pStyle w:val="Prrafodelista"/>
        <w:numPr>
          <w:ilvl w:val="0"/>
          <w:numId w:val="3"/>
        </w:numPr>
      </w:pPr>
      <w:proofErr w:type="spellStart"/>
      <w:r>
        <w:t>Completa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tabla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4536"/>
        <w:gridCol w:w="5550"/>
      </w:tblGrid>
      <w:tr w:rsidR="00206405" w14:paraId="06021416" w14:textId="77777777" w:rsidTr="00206405">
        <w:tc>
          <w:tcPr>
            <w:tcW w:w="704" w:type="dxa"/>
          </w:tcPr>
          <w:p w14:paraId="7AA14027" w14:textId="126F2ED4" w:rsidR="00206405" w:rsidRDefault="00BC7F57" w:rsidP="00206405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4536" w:type="dxa"/>
          </w:tcPr>
          <w:p w14:paraId="1727172D" w14:textId="77777777" w:rsidR="00206405" w:rsidRDefault="00206405" w:rsidP="00206405">
            <w:r>
              <w:t>a</w:t>
            </w:r>
          </w:p>
        </w:tc>
        <w:tc>
          <w:tcPr>
            <w:tcW w:w="5550" w:type="dxa"/>
          </w:tcPr>
          <w:p w14:paraId="51B0C854" w14:textId="77777777" w:rsidR="00206405" w:rsidRDefault="00206405" w:rsidP="00206405">
            <w:r>
              <w:t>b</w:t>
            </w:r>
          </w:p>
        </w:tc>
      </w:tr>
      <w:tr w:rsidR="00206405" w14:paraId="27BFFA38" w14:textId="77777777" w:rsidTr="00206405">
        <w:tc>
          <w:tcPr>
            <w:tcW w:w="704" w:type="dxa"/>
          </w:tcPr>
          <w:p w14:paraId="18C9541B" w14:textId="77777777" w:rsidR="00206405" w:rsidRDefault="00BC7F57" w:rsidP="0020640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536" w:type="dxa"/>
          </w:tcPr>
          <w:p w14:paraId="7EAC478D" w14:textId="0BBB7213" w:rsidR="00206405" w:rsidRPr="00206405" w:rsidRDefault="00206405" w:rsidP="00206405">
            <m:oMath>
              <m:r>
                <w:rPr>
                  <w:rFonts w:ascii="Cambria Math" w:hAnsi="Cambria Math"/>
                  <w:noProof/>
                </w:rPr>
                <m:t>ε-c ( d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ε-c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</w:rPr>
                    <m:t>, a</m:t>
                  </m:r>
                </m:e>
              </m:d>
              <m:r>
                <w:rPr>
                  <w:rFonts w:ascii="Cambria Math" w:hAnsi="Cambria Math"/>
                  <w:noProof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DE2E67">
              <w:rPr>
                <w:rFonts w:eastAsiaTheme="minorEastAsia"/>
              </w:rPr>
              <w:t>=</w:t>
            </w:r>
            <w:r w:rsidR="005864B8">
              <w:rPr>
                <w:rFonts w:eastAsiaTheme="minorEastAsia"/>
              </w:rPr>
              <w:t xml:space="preserve"> {</w:t>
            </w:r>
            <w:r w:rsidR="00522850">
              <w:rPr>
                <w:rFonts w:eastAsiaTheme="minorEastAsia"/>
              </w:rPr>
              <w:t>q1,q3,q4,q5</w:t>
            </w:r>
            <w:r w:rsidR="005864B8">
              <w:rPr>
                <w:rFonts w:eastAsiaTheme="minorEastAsia"/>
              </w:rPr>
              <w:t>}</w:t>
            </w:r>
          </w:p>
          <w:p w14:paraId="3241F1D2" w14:textId="77777777" w:rsidR="00206405" w:rsidRDefault="00206405" w:rsidP="00206405"/>
        </w:tc>
        <w:tc>
          <w:tcPr>
            <w:tcW w:w="5550" w:type="dxa"/>
          </w:tcPr>
          <w:p w14:paraId="26E6DA09" w14:textId="1D67CBE2" w:rsidR="00206405" w:rsidRPr="00206405" w:rsidRDefault="00206405" w:rsidP="00206405">
            <m:oMath>
              <m:r>
                <w:rPr>
                  <w:rFonts w:ascii="Cambria Math" w:hAnsi="Cambria Math"/>
                  <w:noProof/>
                </w:rPr>
                <m:t>ε-c ( d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ε-c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</w:rPr>
                    <m:t>, b</m:t>
                  </m:r>
                </m:e>
              </m:d>
              <m:r>
                <w:rPr>
                  <w:rFonts w:ascii="Cambria Math" w:hAnsi="Cambria Math"/>
                  <w:noProof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DE2E67">
              <w:rPr>
                <w:rFonts w:eastAsiaTheme="minorEastAsia"/>
              </w:rPr>
              <w:t>=</w:t>
            </w:r>
            <w:r w:rsidR="005864B8">
              <w:rPr>
                <w:rFonts w:eastAsiaTheme="minorEastAsia"/>
              </w:rPr>
              <w:t xml:space="preserve"> {q2}</w:t>
            </w:r>
          </w:p>
          <w:p w14:paraId="01474F75" w14:textId="77777777" w:rsidR="00206405" w:rsidRDefault="00206405" w:rsidP="00206405"/>
        </w:tc>
      </w:tr>
      <w:tr w:rsidR="00206405" w14:paraId="6D53D280" w14:textId="77777777" w:rsidTr="00206405">
        <w:tc>
          <w:tcPr>
            <w:tcW w:w="704" w:type="dxa"/>
          </w:tcPr>
          <w:p w14:paraId="0AEF1176" w14:textId="77777777" w:rsidR="00206405" w:rsidRDefault="00BC7F57" w:rsidP="0020640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36" w:type="dxa"/>
          </w:tcPr>
          <w:p w14:paraId="107D960D" w14:textId="6EE3BA58" w:rsidR="00206405" w:rsidRPr="00206405" w:rsidRDefault="00206405" w:rsidP="00206405">
            <m:oMath>
              <m:r>
                <w:rPr>
                  <w:rFonts w:ascii="Cambria Math" w:hAnsi="Cambria Math"/>
                  <w:noProof/>
                </w:rPr>
                <m:t>ε-c ( d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ε-c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</w:rPr>
                    <m:t>, a</m:t>
                  </m:r>
                </m:e>
              </m:d>
              <m:r>
                <w:rPr>
                  <w:rFonts w:ascii="Cambria Math" w:hAnsi="Cambria Math"/>
                  <w:noProof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DE2E67">
              <w:rPr>
                <w:rFonts w:eastAsiaTheme="minorEastAsia"/>
              </w:rPr>
              <w:t>=</w:t>
            </w:r>
            <w:r w:rsidR="005864B8">
              <w:rPr>
                <w:rFonts w:eastAsiaTheme="minorEastAsia"/>
              </w:rPr>
              <w:t xml:space="preserve"> {</w:t>
            </w:r>
            <w:r w:rsidR="00522850">
              <w:rPr>
                <w:rFonts w:eastAsiaTheme="minorEastAsia"/>
              </w:rPr>
              <w:t>q4,q5</w:t>
            </w:r>
            <w:r w:rsidR="005864B8">
              <w:rPr>
                <w:rFonts w:eastAsiaTheme="minorEastAsia"/>
              </w:rPr>
              <w:t>}</w:t>
            </w:r>
          </w:p>
          <w:p w14:paraId="3CF23911" w14:textId="77777777" w:rsidR="00206405" w:rsidRDefault="00206405" w:rsidP="00206405"/>
        </w:tc>
        <w:tc>
          <w:tcPr>
            <w:tcW w:w="5550" w:type="dxa"/>
          </w:tcPr>
          <w:p w14:paraId="40472CF5" w14:textId="5859D122" w:rsidR="005864B8" w:rsidRPr="00206405" w:rsidRDefault="005864B8" w:rsidP="005864B8">
            <m:oMath>
              <m:r>
                <w:rPr>
                  <w:rFonts w:ascii="Cambria Math" w:hAnsi="Cambria Math"/>
                  <w:noProof/>
                </w:rPr>
                <m:t>ε-c ( d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ε-c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</w:rPr>
                    <m:t>, b</m:t>
                  </m:r>
                </m:e>
              </m:d>
              <m:r>
                <w:rPr>
                  <w:rFonts w:ascii="Cambria Math" w:hAnsi="Cambria Math"/>
                  <w:noProof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 xml:space="preserve"> {q2}</w:t>
            </w:r>
          </w:p>
          <w:p w14:paraId="3384162F" w14:textId="77777777" w:rsidR="00206405" w:rsidRDefault="00206405" w:rsidP="00206405"/>
        </w:tc>
      </w:tr>
      <w:tr w:rsidR="00206405" w14:paraId="6785F354" w14:textId="77777777" w:rsidTr="00206405">
        <w:tc>
          <w:tcPr>
            <w:tcW w:w="704" w:type="dxa"/>
          </w:tcPr>
          <w:p w14:paraId="43BF7901" w14:textId="77777777" w:rsidR="00206405" w:rsidRDefault="00BC7F57" w:rsidP="0020640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36" w:type="dxa"/>
          </w:tcPr>
          <w:p w14:paraId="2391E29F" w14:textId="4A0D5422" w:rsidR="00206405" w:rsidRDefault="005864B8" w:rsidP="00206405">
            <m:oMath>
              <m:r>
                <w:rPr>
                  <w:rFonts w:ascii="Cambria Math" w:hAnsi="Cambria Math"/>
                  <w:noProof/>
                </w:rPr>
                <m:t>ε-c ( d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ε-c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</w:rPr>
                    <m:t>, a</m:t>
                  </m:r>
                </m:e>
              </m:d>
              <m:r>
                <w:rPr>
                  <w:rFonts w:ascii="Cambria Math" w:hAnsi="Cambria Math"/>
                  <w:noProof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</w:p>
          <w:p w14:paraId="2EAFBDA3" w14:textId="77777777" w:rsidR="00206405" w:rsidRDefault="00206405" w:rsidP="00206405"/>
        </w:tc>
        <w:tc>
          <w:tcPr>
            <w:tcW w:w="5550" w:type="dxa"/>
          </w:tcPr>
          <w:p w14:paraId="0594832F" w14:textId="37824A89" w:rsidR="005864B8" w:rsidRPr="00206405" w:rsidRDefault="005864B8" w:rsidP="005864B8">
            <m:oMath>
              <m:r>
                <w:rPr>
                  <w:rFonts w:ascii="Cambria Math" w:hAnsi="Cambria Math"/>
                  <w:noProof/>
                </w:rPr>
                <m:t>ε-c ( d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ε-c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</w:rPr>
                    <m:t>, b</m:t>
                  </m:r>
                </m:e>
              </m:d>
              <m:r>
                <w:rPr>
                  <w:rFonts w:ascii="Cambria Math" w:hAnsi="Cambria Math"/>
                  <w:noProof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</w:p>
          <w:p w14:paraId="270AE1D2" w14:textId="77777777" w:rsidR="00206405" w:rsidRDefault="00206405" w:rsidP="00206405"/>
        </w:tc>
      </w:tr>
      <w:tr w:rsidR="00206405" w14:paraId="64CF3C44" w14:textId="77777777" w:rsidTr="00206405">
        <w:tc>
          <w:tcPr>
            <w:tcW w:w="704" w:type="dxa"/>
          </w:tcPr>
          <w:p w14:paraId="18D4C6A5" w14:textId="77777777" w:rsidR="00206405" w:rsidRDefault="00BC7F57" w:rsidP="0020640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36" w:type="dxa"/>
          </w:tcPr>
          <w:p w14:paraId="35D55559" w14:textId="36C342F6" w:rsidR="00206405" w:rsidRDefault="005864B8" w:rsidP="00206405">
            <m:oMath>
              <m:r>
                <w:rPr>
                  <w:rFonts w:ascii="Cambria Math" w:hAnsi="Cambria Math"/>
                  <w:noProof/>
                </w:rPr>
                <m:t>ε-c ( d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ε-c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</w:rPr>
                    <m:t>, a</m:t>
                  </m:r>
                </m:e>
              </m:d>
              <m:r>
                <w:rPr>
                  <w:rFonts w:ascii="Cambria Math" w:hAnsi="Cambria Math"/>
                  <w:noProof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 xml:space="preserve"> {</w:t>
            </w:r>
            <w:r w:rsidR="00522850">
              <w:rPr>
                <w:rFonts w:eastAsiaTheme="minorEastAsia"/>
              </w:rPr>
              <w:t>q4,</w:t>
            </w:r>
            <w:r>
              <w:rPr>
                <w:rFonts w:eastAsiaTheme="minorEastAsia"/>
              </w:rPr>
              <w:t>q5}</w:t>
            </w:r>
          </w:p>
          <w:p w14:paraId="54381404" w14:textId="77777777" w:rsidR="00206405" w:rsidRDefault="00206405" w:rsidP="00206405"/>
        </w:tc>
        <w:tc>
          <w:tcPr>
            <w:tcW w:w="5550" w:type="dxa"/>
          </w:tcPr>
          <w:p w14:paraId="2D7953D4" w14:textId="3F1D1ED9" w:rsidR="005864B8" w:rsidRPr="00206405" w:rsidRDefault="005864B8" w:rsidP="005864B8">
            <m:oMath>
              <m:r>
                <w:rPr>
                  <w:rFonts w:ascii="Cambria Math" w:hAnsi="Cambria Math"/>
                  <w:noProof/>
                </w:rPr>
                <m:t>ε-c ( d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ε-c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</w:rPr>
                    <m:t>, b</m:t>
                  </m:r>
                </m:e>
              </m:d>
              <m:r>
                <w:rPr>
                  <w:rFonts w:ascii="Cambria Math" w:hAnsi="Cambria Math"/>
                  <w:noProof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 xml:space="preserve"> {q2</w:t>
            </w:r>
            <w:r w:rsidR="00BC7F57">
              <w:rPr>
                <w:rFonts w:eastAsiaTheme="minorEastAsia"/>
              </w:rPr>
              <w:t>,q4,q5</w:t>
            </w:r>
            <w:r>
              <w:rPr>
                <w:rFonts w:eastAsiaTheme="minorEastAsia"/>
              </w:rPr>
              <w:t>}</w:t>
            </w:r>
          </w:p>
          <w:p w14:paraId="0664D1BF" w14:textId="77777777" w:rsidR="00206405" w:rsidRDefault="00206405" w:rsidP="00206405"/>
        </w:tc>
      </w:tr>
      <w:tr w:rsidR="00206405" w14:paraId="44703EFC" w14:textId="77777777" w:rsidTr="00206405">
        <w:tc>
          <w:tcPr>
            <w:tcW w:w="704" w:type="dxa"/>
          </w:tcPr>
          <w:p w14:paraId="7D47D929" w14:textId="77777777" w:rsidR="00206405" w:rsidRDefault="00BC7F57" w:rsidP="0020640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36" w:type="dxa"/>
          </w:tcPr>
          <w:p w14:paraId="4862FFA4" w14:textId="362ED633" w:rsidR="00206405" w:rsidRDefault="005864B8" w:rsidP="00206405">
            <m:oMath>
              <m:r>
                <w:rPr>
                  <w:rFonts w:ascii="Cambria Math" w:hAnsi="Cambria Math"/>
                  <w:noProof/>
                </w:rPr>
                <m:t>ε-c ( d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ε-c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</w:rPr>
                    <m:t>, a</m:t>
                  </m:r>
                </m:e>
              </m:d>
              <m:r>
                <w:rPr>
                  <w:rFonts w:ascii="Cambria Math" w:hAnsi="Cambria Math"/>
                  <w:noProof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</w:p>
          <w:p w14:paraId="18F61943" w14:textId="77777777" w:rsidR="00206405" w:rsidRDefault="00206405" w:rsidP="00206405"/>
        </w:tc>
        <w:tc>
          <w:tcPr>
            <w:tcW w:w="5550" w:type="dxa"/>
          </w:tcPr>
          <w:p w14:paraId="2291B6DF" w14:textId="41B74300" w:rsidR="005864B8" w:rsidRPr="00206405" w:rsidRDefault="005864B8" w:rsidP="005864B8">
            <m:oMath>
              <m:r>
                <w:rPr>
                  <w:rFonts w:ascii="Cambria Math" w:hAnsi="Cambria Math"/>
                  <w:noProof/>
                </w:rPr>
                <m:t>ε-c ( d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ε-c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</w:rPr>
                    <m:t>, b</m:t>
                  </m:r>
                </m:e>
              </m:d>
              <m:r>
                <w:rPr>
                  <w:rFonts w:ascii="Cambria Math" w:hAnsi="Cambria Math"/>
                  <w:noProof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</w:p>
          <w:p w14:paraId="3433DB49" w14:textId="77777777" w:rsidR="00206405" w:rsidRDefault="00206405" w:rsidP="00206405"/>
        </w:tc>
      </w:tr>
      <w:tr w:rsidR="00206405" w14:paraId="46EA401C" w14:textId="77777777" w:rsidTr="00206405">
        <w:tc>
          <w:tcPr>
            <w:tcW w:w="704" w:type="dxa"/>
          </w:tcPr>
          <w:p w14:paraId="212D1D9E" w14:textId="77777777" w:rsidR="00206405" w:rsidRDefault="00BC7F57" w:rsidP="0020640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536" w:type="dxa"/>
          </w:tcPr>
          <w:p w14:paraId="5AD60898" w14:textId="44E7F51D" w:rsidR="00206405" w:rsidRDefault="005864B8" w:rsidP="00206405">
            <m:oMath>
              <m:r>
                <w:rPr>
                  <w:rFonts w:ascii="Cambria Math" w:hAnsi="Cambria Math"/>
                  <w:noProof/>
                </w:rPr>
                <m:t>ε-c ( d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ε-c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5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</w:rPr>
                    <m:t>, a</m:t>
                  </m:r>
                </m:e>
              </m:d>
              <m:r>
                <w:rPr>
                  <w:rFonts w:ascii="Cambria Math" w:hAnsi="Cambria Math"/>
                  <w:noProof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>=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</w:p>
          <w:p w14:paraId="60149306" w14:textId="77777777" w:rsidR="00206405" w:rsidRDefault="00206405" w:rsidP="00206405"/>
        </w:tc>
        <w:tc>
          <w:tcPr>
            <w:tcW w:w="5550" w:type="dxa"/>
          </w:tcPr>
          <w:p w14:paraId="4B214E18" w14:textId="37B94D2D" w:rsidR="005864B8" w:rsidRPr="00206405" w:rsidRDefault="005864B8" w:rsidP="005864B8">
            <m:oMath>
              <m:r>
                <w:rPr>
                  <w:rFonts w:ascii="Cambria Math" w:hAnsi="Cambria Math"/>
                  <w:noProof/>
                </w:rPr>
                <m:t>ε-c ( d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ε-c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5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</w:rPr>
                    <m:t>, b</m:t>
                  </m:r>
                </m:e>
              </m:d>
              <m:r>
                <w:rPr>
                  <w:rFonts w:ascii="Cambria Math" w:hAnsi="Cambria Math"/>
                  <w:noProof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>=</w:t>
            </w:r>
            <w:r w:rsidR="003E3430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∅</m:t>
              </m:r>
            </m:oMath>
          </w:p>
          <w:p w14:paraId="105924ED" w14:textId="3FB7C1F1" w:rsidR="00206405" w:rsidRDefault="00206405" w:rsidP="00206405"/>
        </w:tc>
      </w:tr>
    </w:tbl>
    <w:p w14:paraId="697D8062" w14:textId="77777777" w:rsidR="00457F8A" w:rsidRDefault="00457F8A" w:rsidP="00206405"/>
    <w:p w14:paraId="35AF0EF8" w14:textId="568C9477" w:rsidR="00457F8A" w:rsidRDefault="00457F8A" w:rsidP="00457F8A">
      <w:r>
        <w:t xml:space="preserve">Utiliza la </w:t>
      </w:r>
      <w:proofErr w:type="spellStart"/>
      <w:r>
        <w:t>funcion</w:t>
      </w:r>
      <w:proofErr w:type="spellEnd"/>
      <w:r>
        <w:t xml:space="preserve"> 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∆</m:t>
            </m:r>
          </m:e>
          <m:sup>
            <m:r>
              <w:rPr>
                <w:rFonts w:ascii="Cambria Math" w:hAnsi="Cambria Math"/>
                <w:noProof/>
              </w:rPr>
              <m:t>'</m:t>
            </m:r>
          </m:sup>
        </m:sSup>
      </m:oMath>
      <w:r>
        <w:t>para  dibujar el nuevo autómata en JFLAP , este ya sin epsilón transiciones</w:t>
      </w:r>
      <w:r w:rsidR="00671789">
        <w:t xml:space="preserve"> , inserta la captura de pantalla con tu nuevo AFN</w:t>
      </w:r>
      <w:r>
        <w:t>.</w:t>
      </w:r>
    </w:p>
    <w:p w14:paraId="3E5F19F4" w14:textId="77777777" w:rsidR="00457F8A" w:rsidRDefault="00457F8A" w:rsidP="00457F8A"/>
    <w:p w14:paraId="40367DA7" w14:textId="77777777" w:rsidR="00457F8A" w:rsidRDefault="00457F8A" w:rsidP="00457F8A">
      <w:r w:rsidRPr="005D6E2C">
        <w:rPr>
          <w:noProof/>
        </w:rPr>
        <w:lastRenderedPageBreak/>
        <w:drawing>
          <wp:inline distT="0" distB="0" distL="0" distR="0" wp14:anchorId="2719816B" wp14:editId="1886A7D0">
            <wp:extent cx="5573264" cy="1611086"/>
            <wp:effectExtent l="0" t="0" r="2540" b="1905"/>
            <wp:docPr id="2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B21EC14-7413-4723-96B0-266FF7EFD5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B21EC14-7413-4723-96B0-266FF7EFD5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lum bright="-2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340" cy="162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B909" w14:textId="226CC1E1" w:rsidR="00457F8A" w:rsidRDefault="00BC7F57" w:rsidP="00457F8A">
      <w:r w:rsidRPr="00BC7F57">
        <w:drawing>
          <wp:anchor distT="0" distB="0" distL="114300" distR="114300" simplePos="0" relativeHeight="251659264" behindDoc="1" locked="0" layoutInCell="1" allowOverlap="1" wp14:anchorId="5C78F9D2" wp14:editId="72D10713">
            <wp:simplePos x="0" y="0"/>
            <wp:positionH relativeFrom="margin">
              <wp:posOffset>1047750</wp:posOffset>
            </wp:positionH>
            <wp:positionV relativeFrom="paragraph">
              <wp:posOffset>121968</wp:posOffset>
            </wp:positionV>
            <wp:extent cx="4753610" cy="2433955"/>
            <wp:effectExtent l="0" t="0" r="8890" b="4445"/>
            <wp:wrapTight wrapText="bothSides">
              <wp:wrapPolygon edited="0">
                <wp:start x="0" y="0"/>
                <wp:lineTo x="0" y="21470"/>
                <wp:lineTo x="21554" y="21470"/>
                <wp:lineTo x="21554" y="0"/>
                <wp:lineTo x="0" y="0"/>
              </wp:wrapPolygon>
            </wp:wrapTight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E88F1" w14:textId="07A00F04" w:rsidR="00457F8A" w:rsidRDefault="00457F8A" w:rsidP="00457F8A">
      <w:r>
        <w:t xml:space="preserve"> </w:t>
      </w:r>
    </w:p>
    <w:p w14:paraId="572D2105" w14:textId="797FA598" w:rsidR="00206405" w:rsidRPr="00C0418D" w:rsidRDefault="009804B1" w:rsidP="00206405"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br/>
          </m:r>
        </m:oMath>
      </m:oMathPara>
    </w:p>
    <w:p w14:paraId="3100B74C" w14:textId="0384BADA" w:rsidR="00C0418D" w:rsidRDefault="00C0418D" w:rsidP="00206405"/>
    <w:p w14:paraId="1600E150" w14:textId="65C23A0D" w:rsidR="00C0418D" w:rsidRDefault="00C0418D" w:rsidP="00206405"/>
    <w:p w14:paraId="6739EDFF" w14:textId="1E8C4047" w:rsidR="00BC7F57" w:rsidRDefault="00BC7F57" w:rsidP="00206405"/>
    <w:p w14:paraId="058A970C" w14:textId="30D16421" w:rsidR="00BC7F57" w:rsidRDefault="00BC7F57" w:rsidP="00206405"/>
    <w:p w14:paraId="6BFB0560" w14:textId="180A2758" w:rsidR="00BC7F57" w:rsidRDefault="00BC7F57" w:rsidP="00206405"/>
    <w:p w14:paraId="58940AFF" w14:textId="4276C309" w:rsidR="00BC7F57" w:rsidRDefault="00BC7F57" w:rsidP="00206405"/>
    <w:p w14:paraId="61250769" w14:textId="649A2A7F" w:rsidR="00BC7F57" w:rsidRDefault="00BC7F57" w:rsidP="00206405"/>
    <w:p w14:paraId="095D44CC" w14:textId="5A2506D9" w:rsidR="00BC7F57" w:rsidRDefault="00BC7F57" w:rsidP="00206405"/>
    <w:p w14:paraId="59848A46" w14:textId="4CB9784B" w:rsidR="00BC7F57" w:rsidRDefault="00BC7F57" w:rsidP="00206405"/>
    <w:p w14:paraId="0248BF6C" w14:textId="3BE45479" w:rsidR="00BC7F57" w:rsidRDefault="00BC7F57" w:rsidP="00206405"/>
    <w:p w14:paraId="41896F50" w14:textId="77777777" w:rsidR="00BC7F57" w:rsidRDefault="00BC7F57" w:rsidP="00206405"/>
    <w:p w14:paraId="6C31B455" w14:textId="49E01564" w:rsidR="00C0418D" w:rsidRDefault="00C0418D" w:rsidP="00206405"/>
    <w:p w14:paraId="34A1888D" w14:textId="71FBF3CE" w:rsidR="00C0418D" w:rsidRDefault="00C0418D" w:rsidP="00206405">
      <w:r>
        <w:t>Finalmente minimiza  tu  autómata en JFLAP.</w:t>
      </w:r>
    </w:p>
    <w:p w14:paraId="32A2B5E6" w14:textId="69C51DB8" w:rsidR="00BC7F57" w:rsidRDefault="00BC7F57" w:rsidP="00206405">
      <w:r w:rsidRPr="00BC7F57">
        <w:drawing>
          <wp:anchor distT="0" distB="0" distL="114300" distR="114300" simplePos="0" relativeHeight="251660288" behindDoc="1" locked="0" layoutInCell="1" allowOverlap="1" wp14:anchorId="3A86DB7A" wp14:editId="4A120DA9">
            <wp:simplePos x="0" y="0"/>
            <wp:positionH relativeFrom="margin">
              <wp:align>center</wp:align>
            </wp:positionH>
            <wp:positionV relativeFrom="paragraph">
              <wp:posOffset>172671</wp:posOffset>
            </wp:positionV>
            <wp:extent cx="3170555" cy="1848485"/>
            <wp:effectExtent l="0" t="0" r="0" b="0"/>
            <wp:wrapTight wrapText="bothSides">
              <wp:wrapPolygon edited="0">
                <wp:start x="0" y="0"/>
                <wp:lineTo x="0" y="21370"/>
                <wp:lineTo x="21414" y="21370"/>
                <wp:lineTo x="21414" y="0"/>
                <wp:lineTo x="0" y="0"/>
              </wp:wrapPolygon>
            </wp:wrapTight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55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C7F57" w:rsidSect="0020640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E6CDD"/>
    <w:multiLevelType w:val="hybridMultilevel"/>
    <w:tmpl w:val="6EBC8D8E"/>
    <w:lvl w:ilvl="0" w:tplc="0890B9F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877E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A4AFA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0D5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C409C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26B72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9C73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24B7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2623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F3D6A60"/>
    <w:multiLevelType w:val="hybridMultilevel"/>
    <w:tmpl w:val="8684FEA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69E6A59"/>
    <w:multiLevelType w:val="hybridMultilevel"/>
    <w:tmpl w:val="27343C72"/>
    <w:lvl w:ilvl="0" w:tplc="62F27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1A084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F6D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8274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86D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C63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425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3E8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C4F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E777921"/>
    <w:multiLevelType w:val="hybridMultilevel"/>
    <w:tmpl w:val="769A6202"/>
    <w:lvl w:ilvl="0" w:tplc="487E8A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C6A08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9656B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E573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A8FF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8232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2650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BEB32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403A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19262B9"/>
    <w:multiLevelType w:val="hybridMultilevel"/>
    <w:tmpl w:val="2056DA42"/>
    <w:lvl w:ilvl="0" w:tplc="A2ECA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40B89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2CB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AC4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9A6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BE0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BEF0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F0E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BA53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4BE014F"/>
    <w:multiLevelType w:val="hybridMultilevel"/>
    <w:tmpl w:val="C382D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D41ADB"/>
    <w:multiLevelType w:val="hybridMultilevel"/>
    <w:tmpl w:val="F8EE7A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45"/>
    <w:rsid w:val="00206405"/>
    <w:rsid w:val="002C72A0"/>
    <w:rsid w:val="003861C2"/>
    <w:rsid w:val="003E3430"/>
    <w:rsid w:val="00457F8A"/>
    <w:rsid w:val="004F450A"/>
    <w:rsid w:val="00522850"/>
    <w:rsid w:val="005569E1"/>
    <w:rsid w:val="005864B8"/>
    <w:rsid w:val="00671789"/>
    <w:rsid w:val="006D5945"/>
    <w:rsid w:val="00770701"/>
    <w:rsid w:val="009804B1"/>
    <w:rsid w:val="00A6282D"/>
    <w:rsid w:val="00B97F38"/>
    <w:rsid w:val="00BC7F57"/>
    <w:rsid w:val="00BE7DD6"/>
    <w:rsid w:val="00C0418D"/>
    <w:rsid w:val="00C210EC"/>
    <w:rsid w:val="00D00E3B"/>
    <w:rsid w:val="00DE2E67"/>
    <w:rsid w:val="00D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7FD3"/>
  <w15:chartTrackingRefBased/>
  <w15:docId w15:val="{80FB9DAE-2C02-C84C-86DF-2D43866C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4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945"/>
    <w:pPr>
      <w:spacing w:after="200" w:line="276" w:lineRule="auto"/>
      <w:ind w:left="720"/>
      <w:contextualSpacing/>
    </w:pPr>
    <w:rPr>
      <w:rFonts w:eastAsiaTheme="minorEastAsia"/>
      <w:sz w:val="22"/>
      <w:szCs w:val="22"/>
      <w:lang w:val="en-US"/>
    </w:rPr>
  </w:style>
  <w:style w:type="table" w:styleId="Tablaconcuadrcula">
    <w:name w:val="Table Grid"/>
    <w:basedOn w:val="Tablanormal"/>
    <w:uiPriority w:val="39"/>
    <w:rsid w:val="006D59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D59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54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4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22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19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3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609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29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964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2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805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4EF79B6573DC44A04FBF4AC14CF850" ma:contentTypeVersion="8" ma:contentTypeDescription="Crear nuevo documento." ma:contentTypeScope="" ma:versionID="612a403eb1372b02460a0af26753c39a">
  <xsd:schema xmlns:xsd="http://www.w3.org/2001/XMLSchema" xmlns:xs="http://www.w3.org/2001/XMLSchema" xmlns:p="http://schemas.microsoft.com/office/2006/metadata/properties" xmlns:ns2="07ef5f85-4ca6-466b-9b33-1e7fea24035a" targetNamespace="http://schemas.microsoft.com/office/2006/metadata/properties" ma:root="true" ma:fieldsID="32576b538d68cdd065a2a15d218c7ae6" ns2:_="">
    <xsd:import namespace="07ef5f85-4ca6-466b-9b33-1e7fea240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ef5f85-4ca6-466b-9b33-1e7fea2403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5DA59C-C39E-4A71-B07E-41B8D2416B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063139-522C-47D8-89B2-53D3372DF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ef5f85-4ca6-466b-9b33-1e7fea2403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2F5668-3376-41EF-9D87-DA2EAA0CE6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RODRIGUEZ, MIRIAM</dc:creator>
  <cp:keywords/>
  <dc:description/>
  <cp:lastModifiedBy>Marco R. Cordero Hernández</cp:lastModifiedBy>
  <cp:revision>4</cp:revision>
  <cp:lastPrinted>2020-02-27T03:04:00Z</cp:lastPrinted>
  <dcterms:created xsi:type="dcterms:W3CDTF">2021-02-22T06:43:00Z</dcterms:created>
  <dcterms:modified xsi:type="dcterms:W3CDTF">2021-09-21T15:24:00Z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0x010100774EF79B6573DC44A04FBF4AC14CF850</vt:lpwstr>
  </property>
</Properties>
</file>