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053F11" w14:paraId="2BE10240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0B2A4A"/>
            <w:tcMar>
              <w:top w:w="500" w:type="dxa"/>
              <w:left w:w="420" w:type="dxa"/>
              <w:bottom w:w="500" w:type="dxa"/>
              <w:right w:w="420" w:type="dxa"/>
            </w:tcMar>
          </w:tcPr>
          <w:p w14:paraId="1B4B5066" w14:textId="77777777" w:rsidR="00053F11" w:rsidRDefault="00C5557E">
            <w:r>
              <w:rPr>
                <w:b/>
                <w:color w:val="9CC3F0"/>
                <w:sz w:val="20"/>
              </w:rPr>
              <w:t>UNIVERSIDAD AUTÓNOMA DE BUCARAMANGA · IOT + CLOUD + SISTEMAS DISTRIBUIDOS</w:t>
            </w:r>
          </w:p>
          <w:p w14:paraId="33582A47" w14:textId="77777777" w:rsidR="00053F11" w:rsidRDefault="00C5557E">
            <w:pPr>
              <w:spacing w:before="160"/>
            </w:pPr>
            <w:r>
              <w:rPr>
                <w:b/>
                <w:color w:val="FFFFFF"/>
                <w:sz w:val="56"/>
              </w:rPr>
              <w:t>Guion de sustentación</w:t>
            </w:r>
          </w:p>
          <w:p w14:paraId="585ABBBC" w14:textId="77777777" w:rsidR="00053F11" w:rsidRDefault="00C5557E">
            <w:r>
              <w:rPr>
                <w:color w:val="D6E4F5"/>
                <w:sz w:val="26"/>
              </w:rPr>
              <w:t>Parcial 1 — Escenario 5.2 Centro de datos: flota heterogénea de 10 dispositivos sobre Azure IoT Central</w:t>
            </w:r>
          </w:p>
        </w:tc>
      </w:tr>
    </w:tbl>
    <w:p w14:paraId="72201AC0" w14:textId="77777777" w:rsidR="00053F11" w:rsidRDefault="00053F11">
      <w:pPr>
        <w:spacing w:after="3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520"/>
      </w:tblGrid>
      <w:tr w:rsidR="00053F11" w14:paraId="7B70BED8" w14:textId="77777777">
        <w:trPr>
          <w:jc w:val="center"/>
        </w:trPr>
        <w:tc>
          <w:tcPr>
            <w:tcW w:w="3118" w:type="dxa"/>
            <w:tcBorders>
              <w:top w:val="nil"/>
              <w:left w:val="nil"/>
              <w:bottom w:val="single" w:sz="4" w:space="0" w:color="D0D7DE"/>
              <w:right w:val="nil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4AF3F38" w14:textId="77777777" w:rsidR="00053F11" w:rsidRDefault="00C5557E">
            <w:r>
              <w:rPr>
                <w:b/>
                <w:color w:val="5B6570"/>
                <w:sz w:val="20"/>
              </w:rPr>
              <w:t>Estudiante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D0D7DE"/>
              <w:right w:val="nil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21930C4" w14:textId="77777777" w:rsidR="00053F11" w:rsidRDefault="00C5557E">
            <w:r>
              <w:t>Marcos Valera Daza</w:t>
            </w:r>
          </w:p>
        </w:tc>
      </w:tr>
      <w:tr w:rsidR="00053F11" w14:paraId="5B442BB0" w14:textId="77777777">
        <w:trPr>
          <w:jc w:val="center"/>
        </w:trPr>
        <w:tc>
          <w:tcPr>
            <w:tcW w:w="3118" w:type="dxa"/>
            <w:tcBorders>
              <w:top w:val="nil"/>
              <w:left w:val="nil"/>
              <w:bottom w:val="single" w:sz="4" w:space="0" w:color="D0D7DE"/>
              <w:right w:val="nil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F565709" w14:textId="77777777" w:rsidR="00053F11" w:rsidRDefault="00C5557E">
            <w:r>
              <w:rPr>
                <w:b/>
                <w:color w:val="5B6570"/>
                <w:sz w:val="20"/>
              </w:rPr>
              <w:t>Aplicación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D0D7DE"/>
              <w:right w:val="nil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E55C3C5" w14:textId="77777777" w:rsidR="00053F11" w:rsidRDefault="00C5557E">
            <w:r>
              <w:t>dcandes1unab · https://dcandes1unab.azureiotcentral.com</w:t>
            </w:r>
          </w:p>
        </w:tc>
      </w:tr>
      <w:tr w:rsidR="00053F11" w14:paraId="491ABEA3" w14:textId="77777777">
        <w:trPr>
          <w:jc w:val="center"/>
        </w:trPr>
        <w:tc>
          <w:tcPr>
            <w:tcW w:w="3118" w:type="dxa"/>
            <w:tcBorders>
              <w:top w:val="nil"/>
              <w:left w:val="nil"/>
              <w:bottom w:val="single" w:sz="4" w:space="0" w:color="D0D7DE"/>
              <w:right w:val="nil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14CF7F2" w14:textId="77777777" w:rsidR="00053F11" w:rsidRDefault="00C5557E">
            <w:r>
              <w:rPr>
                <w:b/>
                <w:color w:val="5B6570"/>
                <w:sz w:val="20"/>
              </w:rPr>
              <w:t>Repositorio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D0D7DE"/>
              <w:right w:val="nil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0D0E62A" w14:textId="77777777" w:rsidR="00053F11" w:rsidRDefault="00C5557E">
            <w:r>
              <w:t>https://github.com/MarcozVD/parcial1-iot-central-unab</w:t>
            </w:r>
          </w:p>
        </w:tc>
      </w:tr>
      <w:tr w:rsidR="00053F11" w14:paraId="65218250" w14:textId="77777777">
        <w:trPr>
          <w:jc w:val="center"/>
        </w:trPr>
        <w:tc>
          <w:tcPr>
            <w:tcW w:w="3118" w:type="dxa"/>
            <w:tcBorders>
              <w:top w:val="nil"/>
              <w:left w:val="nil"/>
              <w:bottom w:val="single" w:sz="4" w:space="0" w:color="D0D7DE"/>
              <w:right w:val="nil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21043D7" w14:textId="77777777" w:rsidR="00053F11" w:rsidRDefault="00C5557E">
            <w:r>
              <w:rPr>
                <w:b/>
                <w:color w:val="5B6570"/>
                <w:sz w:val="20"/>
              </w:rPr>
              <w:t>Duración de la demo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D0D7DE"/>
              <w:right w:val="nil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50753AA" w14:textId="77777777" w:rsidR="00053F11" w:rsidRDefault="00C5557E">
            <w:r>
              <w:t>12–15 min + preguntas</w:t>
            </w:r>
          </w:p>
        </w:tc>
      </w:tr>
    </w:tbl>
    <w:p w14:paraId="519123EF" w14:textId="77777777" w:rsidR="00053F11" w:rsidRDefault="00053F11">
      <w:pPr>
        <w:spacing w:after="4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053F11" w14:paraId="036B6D7A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F5FA8"/>
              <w:bottom w:val="nil"/>
              <w:right w:val="nil"/>
            </w:tcBorders>
            <w:shd w:val="clear" w:color="auto" w:fill="EAF2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81C5EBE" w14:textId="77777777" w:rsidR="00053F11" w:rsidRDefault="00C5557E">
            <w:r>
              <w:rPr>
                <w:b/>
                <w:sz w:val="20"/>
              </w:rPr>
              <w:t xml:space="preserve">Cómo usar este guion: </w:t>
            </w:r>
            <w:r>
              <w:rPr>
                <w:sz w:val="20"/>
              </w:rPr>
              <w:t>sigue el orden de la sección 1 para la demo en vivo; la sección 3 tiene las respuestas listas para las preguntas del ingeniero y la 4 indica qué enseñar según cada indicador de evaluación.</w:t>
            </w:r>
          </w:p>
        </w:tc>
      </w:tr>
    </w:tbl>
    <w:p w14:paraId="4B539B9D" w14:textId="77777777" w:rsidR="00053F11" w:rsidRDefault="00053F11">
      <w:pPr>
        <w:spacing w:after="40"/>
      </w:pPr>
    </w:p>
    <w:p w14:paraId="6185BC03" w14:textId="77777777" w:rsidR="00053F11" w:rsidRDefault="00C5557E">
      <w:r>
        <w:br w:type="page"/>
      </w:r>
    </w:p>
    <w:p w14:paraId="628AA118" w14:textId="77777777" w:rsidR="00053F11" w:rsidRDefault="00C5557E">
      <w:r>
        <w:rPr>
          <w:b/>
        </w:rPr>
        <w:lastRenderedPageBreak/>
        <w:t>Para:</w:t>
      </w:r>
      <w:r>
        <w:t xml:space="preserve"> sustentación presencial ante el ingeniero a cargo. </w:t>
      </w:r>
      <w:r>
        <w:rPr>
          <w:b/>
        </w:rPr>
        <w:t>Duración objetivo:</w:t>
      </w:r>
      <w:r>
        <w:t xml:space="preserve"> 12–15 min de demo + preguntas. </w:t>
      </w:r>
      <w:r>
        <w:rPr>
          <w:b/>
        </w:rPr>
        <w:t>Regla de oro:</w:t>
      </w:r>
      <w:r>
        <w:t xml:space="preserve"> cada afirmación que hagas debe poder señalar una pantalla o un archivo del repositorio. Si algo no arranca en vivo, se muestra la evidencia histórica y se explica el porqué (el pliego lo permite explícitamente para los orígenes que dependen de cuota o de red).</w:t>
      </w:r>
    </w:p>
    <w:p w14:paraId="7B530608" w14:textId="77777777" w:rsidR="00053F11" w:rsidRDefault="00C5557E">
      <w:pPr>
        <w:pStyle w:val="Ttulo1"/>
      </w:pPr>
      <w:r>
        <w:t>0. Checklist previo (30 minutos antes)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4"/>
        <w:gridCol w:w="1543"/>
        <w:gridCol w:w="4557"/>
        <w:gridCol w:w="2914"/>
      </w:tblGrid>
      <w:tr w:rsidR="00053F11" w14:paraId="71B1C8BA" w14:textId="77777777">
        <w:trPr>
          <w:cantSplit/>
          <w:tblHeader/>
          <w:jc w:val="center"/>
        </w:trPr>
        <w:tc>
          <w:tcPr>
            <w:tcW w:w="2409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1B6BD3" w14:textId="77777777" w:rsidR="00053F11" w:rsidRDefault="00C5557E">
            <w:pPr>
              <w:keepNext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409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044E80" w14:textId="77777777" w:rsidR="00053F11" w:rsidRDefault="00C5557E">
            <w:pPr>
              <w:keepNext/>
            </w:pPr>
            <w:r>
              <w:rPr>
                <w:b/>
                <w:color w:val="FFFFFF"/>
                <w:sz w:val="19"/>
              </w:rPr>
              <w:t>Qué</w:t>
            </w:r>
          </w:p>
        </w:tc>
        <w:tc>
          <w:tcPr>
            <w:tcW w:w="2409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445DF8" w14:textId="77777777" w:rsidR="00053F11" w:rsidRDefault="00C5557E">
            <w:pPr>
              <w:keepNext/>
            </w:pPr>
            <w:r>
              <w:rPr>
                <w:b/>
                <w:color w:val="FFFFFF"/>
                <w:sz w:val="19"/>
              </w:rPr>
              <w:t>Comando / acción</w:t>
            </w:r>
          </w:p>
        </w:tc>
        <w:tc>
          <w:tcPr>
            <w:tcW w:w="2409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D5A1EC" w14:textId="77777777" w:rsidR="00053F11" w:rsidRDefault="00C5557E">
            <w:pPr>
              <w:keepNext/>
            </w:pPr>
            <w:r>
              <w:rPr>
                <w:b/>
                <w:color w:val="FFFFFF"/>
                <w:sz w:val="19"/>
              </w:rPr>
              <w:t>Cómo sabes que está bien</w:t>
            </w:r>
          </w:p>
        </w:tc>
      </w:tr>
      <w:tr w:rsidR="00053F11" w14:paraId="4526B321" w14:textId="77777777">
        <w:trPr>
          <w:cantSplit/>
          <w:jc w:val="center"/>
        </w:trPr>
        <w:tc>
          <w:tcPr>
            <w:tcW w:w="240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6E7A49" w14:textId="77777777" w:rsidR="00053F11" w:rsidRDefault="00C5557E">
            <w:pPr>
              <w:keepNext/>
              <w:spacing w:after="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w="240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561FF5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App de IoT Central viva</w:t>
            </w:r>
          </w:p>
        </w:tc>
        <w:tc>
          <w:tcPr>
            <w:tcW w:w="240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14C0E4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abrir https://dcandes1unab.azureiotcentral.com</w:t>
            </w:r>
          </w:p>
        </w:tc>
        <w:tc>
          <w:tcPr>
            <w:tcW w:w="240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3897DB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aparece *DC-ANDES-1 · AndesCloud UNAB*</w:t>
            </w:r>
          </w:p>
        </w:tc>
      </w:tr>
      <w:tr w:rsidR="00053F11" w14:paraId="1F142FDD" w14:textId="77777777">
        <w:trPr>
          <w:cantSplit/>
          <w:jc w:val="center"/>
        </w:trPr>
        <w:tc>
          <w:tcPr>
            <w:tcW w:w="240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B2DB84" w14:textId="77777777" w:rsidR="00053F11" w:rsidRDefault="00C5557E">
            <w:pPr>
              <w:keepNext/>
              <w:spacing w:after="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w="240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9C51B1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Entorno Python</w:t>
            </w:r>
          </w:p>
        </w:tc>
        <w:tc>
          <w:tcPr>
            <w:tcW w:w="240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F694CC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`.venv\Scripts\python.exe -c "import azure.iot.device, paho; print('ok')"`</w:t>
            </w:r>
          </w:p>
        </w:tc>
        <w:tc>
          <w:tcPr>
            <w:tcW w:w="240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B71102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imprime `ok`</w:t>
            </w:r>
          </w:p>
        </w:tc>
      </w:tr>
      <w:tr w:rsidR="00053F11" w14:paraId="22E57A45" w14:textId="77777777">
        <w:trPr>
          <w:cantSplit/>
          <w:jc w:val="center"/>
        </w:trPr>
        <w:tc>
          <w:tcPr>
            <w:tcW w:w="240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7D00F8" w14:textId="77777777" w:rsidR="00053F11" w:rsidRDefault="00C5557E">
            <w:pPr>
              <w:keepNext/>
              <w:spacing w:after="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w="240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9B1DD2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Credenciales presentes</w:t>
            </w:r>
          </w:p>
        </w:tc>
        <w:tc>
          <w:tcPr>
            <w:tcW w:w="240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D3DCDB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`dir .secrets\env`</w:t>
            </w:r>
          </w:p>
        </w:tc>
        <w:tc>
          <w:tcPr>
            <w:tcW w:w="240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CC6FB0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aparecen los `DC-*.env` (no están en git)</w:t>
            </w:r>
          </w:p>
        </w:tc>
      </w:tr>
      <w:tr w:rsidR="00053F11" w14:paraId="1AD8DF59" w14:textId="77777777">
        <w:trPr>
          <w:cantSplit/>
          <w:jc w:val="center"/>
        </w:trPr>
        <w:tc>
          <w:tcPr>
            <w:tcW w:w="240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907FE8" w14:textId="77777777" w:rsidR="00053F11" w:rsidRDefault="00C5557E">
            <w:pPr>
              <w:keepNext/>
              <w:spacing w:after="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w="240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87D520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Payload de Wokwi regenerado</w:t>
            </w:r>
          </w:p>
        </w:tc>
        <w:tc>
          <w:tcPr>
            <w:tcW w:w="240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081168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`python tools/wokwi_payload.py rackb`</w:t>
            </w:r>
          </w:p>
        </w:tc>
        <w:tc>
          <w:tcPr>
            <w:tcW w:w="240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908206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escribe `tools/js/wokwi_rackb_payload.js`</w:t>
            </w:r>
          </w:p>
        </w:tc>
      </w:tr>
      <w:tr w:rsidR="00053F11" w14:paraId="16080CF2" w14:textId="77777777">
        <w:trPr>
          <w:cantSplit/>
          <w:jc w:val="center"/>
        </w:trPr>
        <w:tc>
          <w:tcPr>
            <w:tcW w:w="240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FD1188" w14:textId="77777777" w:rsidR="00053F11" w:rsidRDefault="00C5557E">
            <w:pPr>
              <w:keepNext/>
              <w:spacing w:after="0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w="240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964AB9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Red</w:t>
            </w:r>
          </w:p>
        </w:tc>
        <w:tc>
          <w:tcPr>
            <w:tcW w:w="240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BD7D84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`ping 8.8.8.8`</w:t>
            </w:r>
          </w:p>
        </w:tc>
        <w:tc>
          <w:tcPr>
            <w:tcW w:w="240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84F06B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responde (los nodos necesitan salida a Internet)</w:t>
            </w:r>
          </w:p>
        </w:tc>
      </w:tr>
      <w:tr w:rsidR="00053F11" w14:paraId="5787AF92" w14:textId="77777777">
        <w:trPr>
          <w:cantSplit/>
          <w:jc w:val="center"/>
        </w:trPr>
        <w:tc>
          <w:tcPr>
            <w:tcW w:w="240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E54BBF" w14:textId="77777777" w:rsidR="00053F11" w:rsidRDefault="00C5557E">
            <w:pPr>
              <w:spacing w:after="0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w="240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97C230" w14:textId="77777777" w:rsidR="00053F11" w:rsidRDefault="00C5557E">
            <w:pPr>
              <w:spacing w:after="0"/>
            </w:pPr>
            <w:r>
              <w:rPr>
                <w:sz w:val="19"/>
              </w:rPr>
              <w:t>Panel listo</w:t>
            </w:r>
          </w:p>
        </w:tc>
        <w:tc>
          <w:tcPr>
            <w:tcW w:w="240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01A98C" w14:textId="77777777" w:rsidR="00053F11" w:rsidRDefault="00C5557E">
            <w:pPr>
              <w:spacing w:after="0"/>
            </w:pPr>
            <w:r>
              <w:rPr>
                <w:sz w:val="19"/>
              </w:rPr>
              <w:t>abrir https://dcandes1unab.azureiotcentral.com/dashboards</w:t>
            </w:r>
          </w:p>
        </w:tc>
        <w:tc>
          <w:tcPr>
            <w:tcW w:w="240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D207F3" w14:textId="77777777" w:rsidR="00053F11" w:rsidRDefault="00C5557E">
            <w:pPr>
              <w:spacing w:after="0"/>
            </w:pPr>
            <w:r>
              <w:rPr>
                <w:sz w:val="19"/>
              </w:rPr>
              <w:t>se ve *Cuarto de Control DC-ANDES-1*</w:t>
            </w:r>
          </w:p>
        </w:tc>
      </w:tr>
    </w:tbl>
    <w:p w14:paraId="0B675A05" w14:textId="77777777" w:rsidR="00053F11" w:rsidRDefault="00053F11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053F11" w14:paraId="56DDD1D2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F5FA8"/>
              <w:bottom w:val="nil"/>
              <w:right w:val="nil"/>
            </w:tcBorders>
            <w:shd w:val="clear" w:color="auto" w:fill="EAF2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6F52D76" w14:textId="77777777" w:rsidR="00053F11" w:rsidRDefault="00C5557E">
            <w:r>
              <w:rPr>
                <w:sz w:val="20"/>
              </w:rPr>
              <w:t>Nota importante: los payloads de Wokwi no están en el repositorio (llevan la clave del dispositivo incrustada). Se regeneran con el paso 4 antes de cada sesión; si falta, el paso 4 lo crea.</w:t>
            </w:r>
          </w:p>
        </w:tc>
      </w:tr>
    </w:tbl>
    <w:p w14:paraId="16C749D8" w14:textId="77777777" w:rsidR="00053F11" w:rsidRDefault="00053F11">
      <w:pPr>
        <w:spacing w:after="40"/>
      </w:pPr>
    </w:p>
    <w:p w14:paraId="7668B42A" w14:textId="77777777" w:rsidR="00053F11" w:rsidRDefault="00C5557E">
      <w:pPr>
        <w:pStyle w:val="Ttulo1"/>
      </w:pPr>
      <w:r>
        <w:t>1. Guion de la demo (orden recomendado)</w:t>
      </w:r>
    </w:p>
    <w:p w14:paraId="29D4A127" w14:textId="77777777" w:rsidR="00053F11" w:rsidRDefault="00C5557E">
      <w:pPr>
        <w:pStyle w:val="Ttulo2"/>
      </w:pPr>
      <w:r>
        <w:t>Minuto 0–2 · Escenario, Digital Twin y catálogo</w:t>
      </w:r>
    </w:p>
    <w:p w14:paraId="5D370C3D" w14:textId="77777777" w:rsidR="00053F11" w:rsidRDefault="00C5557E">
      <w:r>
        <w:t>Di: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053F11" w14:paraId="00BB022E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F5FA8"/>
              <w:bottom w:val="nil"/>
              <w:right w:val="nil"/>
            </w:tcBorders>
            <w:shd w:val="clear" w:color="auto" w:fill="EAF2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3DD6D68" w14:textId="77777777" w:rsidR="00053F11" w:rsidRDefault="00C5557E">
            <w:r>
              <w:rPr>
                <w:sz w:val="20"/>
              </w:rPr>
              <w:t>"El escenario es el 5.2: un centro de datos urbano, DC-ANDES-1, operado por AndesCloud S.A.S. Tiene tres racks, contención de pasillo frío, climatización por free-cooling, sala de energía con PDU por fila y control de acceso. Sobre eso montamos una flota de diez dispositivos con diez orígenes de envío distintos: no es un simulador repetido diez veces."</w:t>
            </w:r>
          </w:p>
        </w:tc>
      </w:tr>
    </w:tbl>
    <w:p w14:paraId="214F588F" w14:textId="77777777" w:rsidR="00053F11" w:rsidRDefault="00053F11">
      <w:pPr>
        <w:spacing w:after="40"/>
      </w:pPr>
    </w:p>
    <w:p w14:paraId="7C05221D" w14:textId="77777777" w:rsidR="00053F11" w:rsidRDefault="00C5557E">
      <w:r>
        <w:t>Muestra: la plantilla publicada (</w:t>
      </w:r>
      <w:r>
        <w:rPr>
          <w:b/>
        </w:rPr>
        <w:t>Plantillas de dispositivo → Nodo DC-ANDES-1</w:t>
      </w:r>
      <w:r>
        <w:t>), sus capas (27 telemetrías, 11 propiedades, 4 comandos) y las dos vistas (Overview, About).</w:t>
      </w:r>
    </w:p>
    <w:p w14:paraId="6BFAB8C4" w14:textId="77777777" w:rsidR="00053F11" w:rsidRDefault="00C5557E">
      <w:r>
        <w:t>Frase para el catálogo: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053F11" w14:paraId="6CC92879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F5FA8"/>
              <w:bottom w:val="nil"/>
              <w:right w:val="nil"/>
            </w:tcBorders>
            <w:shd w:val="clear" w:color="auto" w:fill="EAF2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C8F33F6" w14:textId="77777777" w:rsidR="00053F11" w:rsidRDefault="00C5557E">
            <w:r>
              <w:rPr>
                <w:sz w:val="20"/>
              </w:rPr>
              <w:t>"Cada fila del catálogo cambia el código, el feed o el transporte. La tabla de trazabilidad está en `docs/01-catalogo-dispositivos.md`: por eso cada uno cuenta como origen distinto."</w:t>
            </w:r>
          </w:p>
        </w:tc>
      </w:tr>
    </w:tbl>
    <w:p w14:paraId="7C22AE6D" w14:textId="77777777" w:rsidR="00053F11" w:rsidRDefault="00053F11">
      <w:pPr>
        <w:spacing w:after="40"/>
      </w:pPr>
    </w:p>
    <w:p w14:paraId="598A9132" w14:textId="77777777" w:rsidR="00053F11" w:rsidRDefault="00C5557E">
      <w:pPr>
        <w:pStyle w:val="Ttulo2"/>
      </w:pPr>
      <w:r>
        <w:lastRenderedPageBreak/>
        <w:t>Minuto 2–6 · Los dos códigos en vivo, en dos equipos</w:t>
      </w:r>
    </w:p>
    <w:p w14:paraId="33F0FFE9" w14:textId="77777777" w:rsidR="00053F11" w:rsidRDefault="00C5557E">
      <w:r>
        <w:rPr>
          <w:b/>
        </w:rPr>
        <w:t>Equipo 1 — Python en el portátil (nodo del Rack C):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053F11" w14:paraId="7158CED4" w14:textId="77777777"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9651D4" w14:textId="77777777" w:rsidR="00053F11" w:rsidRDefault="00C5557E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cd C:\Users\mvale\Documents\Parcial1_IoT_Central</w:t>
            </w:r>
          </w:p>
          <w:p w14:paraId="04CE1719" w14:textId="77777777" w:rsidR="00053F11" w:rsidRDefault="00C5557E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.venv\Scripts\python.exe dispositivos\python\dc_sdk_mqtt.py</w:t>
            </w:r>
          </w:p>
        </w:tc>
      </w:tr>
    </w:tbl>
    <w:p w14:paraId="7703966B" w14:textId="77777777" w:rsidR="00053F11" w:rsidRDefault="00053F11">
      <w:pPr>
        <w:spacing w:after="40"/>
      </w:pPr>
    </w:p>
    <w:p w14:paraId="5FAE8D5E" w14:textId="77777777" w:rsidR="00053F11" w:rsidRDefault="00C5557E">
      <w:r>
        <w:t xml:space="preserve">Qué se ve en la consola: </w:t>
      </w:r>
      <w:r>
        <w:rPr>
          <w:rFonts w:ascii="Consolas" w:hAnsi="Consolas"/>
          <w:color w:val="9A3412"/>
          <w:sz w:val="19"/>
        </w:rPr>
        <w:t>[DPS] asignado a iotc-…</w:t>
      </w:r>
      <w:r>
        <w:t xml:space="preserve"> → </w:t>
      </w:r>
      <w:r>
        <w:rPr>
          <w:rFonts w:ascii="Consolas" w:hAnsi="Consolas"/>
          <w:color w:val="9A3412"/>
          <w:sz w:val="19"/>
        </w:rPr>
        <w:t>[HUB] CONNECT rc=0</w:t>
      </w:r>
      <w:r>
        <w:t xml:space="preserve"> → </w:t>
      </w:r>
      <w:r>
        <w:rPr>
          <w:rFonts w:ascii="Consolas" w:hAnsi="Consolas"/>
          <w:color w:val="9A3412"/>
          <w:sz w:val="19"/>
        </w:rPr>
        <w:t>[TX] {…}</w:t>
      </w:r>
      <w:r>
        <w:t xml:space="preserve"> cada 30 s.</w:t>
      </w:r>
    </w:p>
    <w:p w14:paraId="46722AC9" w14:textId="77777777" w:rsidR="00053F11" w:rsidRDefault="00C5557E">
      <w:r>
        <w:rPr>
          <w:b/>
        </w:rPr>
        <w:t>Equipo 2 — ESP32 virtual en Wokwi (nodo del Rack B), en el navegador: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053F11" w14:paraId="3C20B2E7" w14:textId="77777777"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E0407B" w14:textId="77777777" w:rsidR="00053F11" w:rsidRDefault="00C5557E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:: 1) abrir la sesion del navegador (si no esta abierta; el perfil guarda la sesion de Azure)</w:t>
            </w:r>
          </w:p>
          <w:p w14:paraId="4A1671E5" w14:textId="77777777" w:rsidR="00053F11" w:rsidRDefault="00C5557E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playwright-cli -s=iot --browser msedge --persistent --profile "C:/Users/mvale/AppData/Local/Temp/edgeprof" open "https://wokwi.com/projects/new/esp32"</w:t>
            </w:r>
          </w:p>
          <w:p w14:paraId="5A1C3568" w14:textId="77777777" w:rsidR="00053F11" w:rsidRDefault="00C5557E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 w14:paraId="0739C11C" w14:textId="77777777" w:rsidR="00053F11" w:rsidRDefault="00C5557E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:: 2) generar e inyectar el sketch + diagrama (el payload regenerado lleva el secrets.h dentro)</w:t>
            </w:r>
          </w:p>
          <w:p w14:paraId="4DB1F8FB" w14:textId="77777777" w:rsidR="00053F11" w:rsidRDefault="00C5557E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python tools\wokwi_payload.py rackb</w:t>
            </w:r>
          </w:p>
          <w:p w14:paraId="3FA99CA9" w14:textId="77777777" w:rsidR="00053F11" w:rsidRDefault="00C5557E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python tools\pw.py js tools/js/wokwi_rackb_payload.js --tab 0</w:t>
            </w:r>
          </w:p>
          <w:p w14:paraId="68EBD350" w14:textId="77777777" w:rsidR="00053F11" w:rsidRDefault="00C5557E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python tools\pw.py js tools/js/wokwi_tabs.js --tab 0</w:t>
            </w:r>
          </w:p>
          <w:p w14:paraId="3A168EB0" w14:textId="77777777" w:rsidR="00053F11" w:rsidRDefault="00C5557E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python tools\pw.py js tools/js/wokwi_rackb_payload.js --tab 0</w:t>
            </w:r>
          </w:p>
          <w:p w14:paraId="0E6CBBA0" w14:textId="77777777" w:rsidR="00053F11" w:rsidRDefault="00C5557E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 w14:paraId="7C6699C0" w14:textId="77777777" w:rsidR="00053F11" w:rsidRDefault="00C5557E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:: 3) instalar librerias y arrancar</w:t>
            </w:r>
          </w:p>
          <w:p w14:paraId="07255689" w14:textId="77777777" w:rsidR="00053F11" w:rsidRDefault="00C5557E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python tools\pw.py js tools/js/wokwi_libs_agua.js --tab 0</w:t>
            </w:r>
          </w:p>
          <w:p w14:paraId="3E757BF1" w14:textId="77777777" w:rsidR="00053F11" w:rsidRDefault="00C5557E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python tools\pw.py js tools/js/wokwi_reiniciar3.js --tab 0</w:t>
            </w:r>
          </w:p>
        </w:tc>
      </w:tr>
    </w:tbl>
    <w:p w14:paraId="4D7C2667" w14:textId="77777777" w:rsidR="00053F11" w:rsidRDefault="00053F11">
      <w:pPr>
        <w:spacing w:after="40"/>
      </w:pPr>
    </w:p>
    <w:p w14:paraId="2EDA1922" w14:textId="77777777" w:rsidR="00053F11" w:rsidRDefault="00C5557E">
      <w:r>
        <w:t xml:space="preserve">Qué se ve en el monitor serie: </w:t>
      </w:r>
      <w:r>
        <w:rPr>
          <w:rFonts w:ascii="Consolas" w:hAnsi="Consolas"/>
          <w:color w:val="9A3412"/>
          <w:sz w:val="19"/>
        </w:rPr>
        <w:t>[WIFI] conectado</w:t>
      </w:r>
      <w:r>
        <w:t xml:space="preserve"> → </w:t>
      </w:r>
      <w:r>
        <w:rPr>
          <w:rFonts w:ascii="Consolas" w:hAnsi="Consolas"/>
          <w:color w:val="9A3412"/>
          <w:sz w:val="19"/>
        </w:rPr>
        <w:t>[NTP]</w:t>
      </w:r>
      <w:r>
        <w:t xml:space="preserve"> → </w:t>
      </w:r>
      <w:r>
        <w:rPr>
          <w:rFonts w:ascii="Consolas" w:hAnsi="Consolas"/>
          <w:color w:val="9A3412"/>
          <w:sz w:val="19"/>
        </w:rPr>
        <w:t>[DPS] resp=200 status=assigned</w:t>
      </w:r>
      <w:r>
        <w:t xml:space="preserve"> → </w:t>
      </w:r>
      <w:r>
        <w:rPr>
          <w:rFonts w:ascii="Consolas" w:hAnsi="Consolas"/>
          <w:color w:val="9A3412"/>
          <w:sz w:val="19"/>
        </w:rPr>
        <w:t>[MQTT] conectado al hub (Rack B)</w:t>
      </w:r>
      <w:r>
        <w:t xml:space="preserve"> → </w:t>
      </w:r>
      <w:r>
        <w:rPr>
          <w:rFonts w:ascii="Consolas" w:hAnsi="Consolas"/>
          <w:color w:val="9A3412"/>
          <w:sz w:val="19"/>
        </w:rPr>
        <w:t>[TX] {…} (ok)</w:t>
      </w:r>
      <w:r>
        <w:t xml:space="preserve"> cada 15 s.</w:t>
      </w:r>
    </w:p>
    <w:p w14:paraId="0002ED6B" w14:textId="77777777" w:rsidR="00053F11" w:rsidRDefault="00C5557E">
      <w:r>
        <w:rPr>
          <w:b/>
        </w:rPr>
        <w:t>Si el proyecto de Wokwi tarda en compilar</w:t>
      </w:r>
      <w:r>
        <w:t xml:space="preserve"> (cola del plan gratuito), espera o abre la pestaña de nuevo; en el guion de contingencia está el plan B.</w:t>
      </w:r>
    </w:p>
    <w:p w14:paraId="0B5AE0F7" w14:textId="77777777" w:rsidR="00053F11" w:rsidRDefault="00C5557E">
      <w:r>
        <w:rPr>
          <w:b/>
        </w:rPr>
        <w:t>Y en el portal (lo que mira el ingeniero):</w:t>
      </w:r>
      <w:r>
        <w:t xml:space="preserve"> *Dispositivos → DC-RACKC-03* y *DC-RACKB-02* en estado </w:t>
      </w:r>
      <w:r>
        <w:rPr>
          <w:b/>
        </w:rPr>
        <w:t>Conectado</w:t>
      </w:r>
      <w:r>
        <w:t>, con "Última recepción de datos" avanzando.</w:t>
      </w:r>
    </w:p>
    <w:p w14:paraId="387514F6" w14:textId="77777777" w:rsidR="00053F11" w:rsidRDefault="00C5557E">
      <w:r>
        <w:t>Di: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053F11" w14:paraId="0B4331E2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F5FA8"/>
              <w:bottom w:val="nil"/>
              <w:right w:val="nil"/>
            </w:tcBorders>
            <w:shd w:val="clear" w:color="auto" w:fill="EAF2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EB1EFA3" w14:textId="77777777" w:rsidR="00053F11" w:rsidRDefault="00C5557E">
            <w:r>
              <w:rPr>
                <w:sz w:val="20"/>
              </w:rPr>
              <w:t>"Son dos equipos y dos códigos distintos: uno es Python con el SDK sobre MQTT/TLS en el puerto 8883, el otro es un ESP32 con firmware Arduino y PubSubClient que se autentica por DPS con SAS simétrico. Los dos publican en vivo sobre la misma plantilla."</w:t>
            </w:r>
          </w:p>
        </w:tc>
      </w:tr>
    </w:tbl>
    <w:p w14:paraId="2BDD73B5" w14:textId="77777777" w:rsidR="00053F11" w:rsidRDefault="00053F11">
      <w:pPr>
        <w:spacing w:after="40"/>
      </w:pPr>
    </w:p>
    <w:p w14:paraId="69ACC0F7" w14:textId="77777777" w:rsidR="00053F11" w:rsidRDefault="00C5557E">
      <w:pPr>
        <w:pStyle w:val="Ttulo2"/>
      </w:pPr>
      <w:r>
        <w:t>Minuto 6–9 · Desconexión controlada y reconexión</w:t>
      </w:r>
    </w:p>
    <w:p w14:paraId="2373B83F" w14:textId="77777777" w:rsidR="00053F11" w:rsidRDefault="00C5557E">
      <w:r>
        <w:t xml:space="preserve">Elige </w:t>
      </w:r>
      <w:r>
        <w:rPr>
          <w:b/>
        </w:rPr>
        <w:t>uno</w:t>
      </w:r>
      <w:r>
        <w:t xml:space="preserve"> de los dos métodos (el segundo es el más visual):</w:t>
      </w:r>
    </w:p>
    <w:p w14:paraId="29700DAC" w14:textId="77777777" w:rsidR="00053F11" w:rsidRDefault="00C5557E">
      <w:r>
        <w:rPr>
          <w:b/>
        </w:rPr>
        <w:t>Método A — matar el nodo Python y relanzarlo:</w:t>
      </w:r>
    </w:p>
    <w:p w14:paraId="4AC94F95" w14:textId="77777777" w:rsidR="00053F11" w:rsidRDefault="00C5557E">
      <w:pPr>
        <w:pStyle w:val="Listaconvietas"/>
        <w:spacing w:after="40"/>
      </w:pPr>
      <w:r>
        <w:t xml:space="preserve">Cierra la ventana del nodo del Rack C (o </w:t>
      </w:r>
      <w:r>
        <w:rPr>
          <w:rFonts w:ascii="Consolas" w:hAnsi="Consolas"/>
          <w:sz w:val="19"/>
        </w:rPr>
        <w:t>Ctrl+C</w:t>
      </w:r>
      <w:r>
        <w:t>).</w:t>
      </w:r>
    </w:p>
    <w:p w14:paraId="27FEE7A3" w14:textId="77777777" w:rsidR="00053F11" w:rsidRDefault="00C5557E">
      <w:pPr>
        <w:pStyle w:val="Listaconvietas"/>
        <w:spacing w:after="40"/>
      </w:pPr>
      <w:r>
        <w:t xml:space="preserve">En el portal, *DC-RACKC-03* pasa a </w:t>
      </w:r>
      <w:r>
        <w:rPr>
          <w:b/>
        </w:rPr>
        <w:t>Desconectado</w:t>
      </w:r>
      <w:r>
        <w:t xml:space="preserve"> en ~45–60 s.</w:t>
      </w:r>
    </w:p>
    <w:p w14:paraId="79093041" w14:textId="77777777" w:rsidR="00053F11" w:rsidRDefault="00C5557E">
      <w:pPr>
        <w:pStyle w:val="Listaconvietas"/>
        <w:spacing w:after="40"/>
      </w:pPr>
      <w:r>
        <w:t xml:space="preserve">Vuelve a lanzar el mismo comando: el estado regresa a </w:t>
      </w:r>
      <w:r>
        <w:rPr>
          <w:b/>
        </w:rPr>
        <w:t>Conectado</w:t>
      </w:r>
      <w:r>
        <w:t xml:space="preserve"> y la serie continúa.</w:t>
      </w:r>
    </w:p>
    <w:p w14:paraId="708D17DC" w14:textId="77777777" w:rsidR="00053F11" w:rsidRDefault="00C5557E">
      <w:pPr>
        <w:pStyle w:val="Listaconvietas"/>
        <w:spacing w:after="40"/>
      </w:pPr>
      <w:r>
        <w:t>Señala el hueco en el gráfico del Data Explorer.</w:t>
      </w:r>
    </w:p>
    <w:p w14:paraId="6FD942A3" w14:textId="77777777" w:rsidR="00053F11" w:rsidRDefault="00C5557E">
      <w:r>
        <w:rPr>
          <w:b/>
        </w:rPr>
        <w:t>Método B — bloquear el dispositivo desde el portal (recomendado):</w:t>
      </w:r>
    </w:p>
    <w:p w14:paraId="7CDE60D2" w14:textId="77777777" w:rsidR="00053F11" w:rsidRDefault="00C5557E">
      <w:pPr>
        <w:pStyle w:val="Listaconvietas"/>
        <w:spacing w:after="40"/>
      </w:pPr>
      <w:r>
        <w:t>*Dispositivos → DC-RACKB-02 → Administrar dispositivo → Bloquear* y confirmar.</w:t>
      </w:r>
    </w:p>
    <w:p w14:paraId="7A3550FF" w14:textId="77777777" w:rsidR="00053F11" w:rsidRDefault="00C5557E">
      <w:pPr>
        <w:pStyle w:val="Listaconvietas"/>
        <w:spacing w:after="40"/>
      </w:pPr>
      <w:r>
        <w:t xml:space="preserve">A los ~45 s el dispositivo queda </w:t>
      </w:r>
      <w:r>
        <w:rPr>
          <w:b/>
        </w:rPr>
        <w:t>Desconectado</w:t>
      </w:r>
      <w:r>
        <w:t xml:space="preserve"> y el ESP32 empieza a reintentar (se ve en el</w:t>
      </w:r>
    </w:p>
    <w:p w14:paraId="6A713873" w14:textId="77777777" w:rsidR="00053F11" w:rsidRDefault="00C5557E">
      <w:r>
        <w:t xml:space="preserve">monitor serie: </w:t>
      </w:r>
      <w:r>
        <w:rPr>
          <w:rFonts w:ascii="Consolas" w:hAnsi="Consolas"/>
          <w:color w:val="9A3412"/>
          <w:sz w:val="19"/>
        </w:rPr>
        <w:t>[MQTT] sesión caída o sin conectar: reconectando</w:t>
      </w:r>
      <w:r>
        <w:t>).</w:t>
      </w:r>
    </w:p>
    <w:p w14:paraId="148F90B0" w14:textId="77777777" w:rsidR="00053F11" w:rsidRDefault="00C5557E">
      <w:pPr>
        <w:pStyle w:val="Listaconvietas"/>
        <w:spacing w:after="40"/>
      </w:pPr>
      <w:r>
        <w:t xml:space="preserve">*Desbloquear*: vuelve a </w:t>
      </w:r>
      <w:r>
        <w:rPr>
          <w:b/>
        </w:rPr>
        <w:t>Conectado</w:t>
      </w:r>
      <w:r>
        <w:t xml:space="preserve"> y siguen los </w:t>
      </w:r>
      <w:r>
        <w:rPr>
          <w:rFonts w:ascii="Consolas" w:hAnsi="Consolas"/>
          <w:sz w:val="19"/>
        </w:rPr>
        <w:t>[TX]</w:t>
      </w:r>
      <w:r>
        <w:t>.</w:t>
      </w:r>
    </w:p>
    <w:p w14:paraId="62AE5B8B" w14:textId="77777777" w:rsidR="00053F11" w:rsidRDefault="00C5557E">
      <w:r>
        <w:t>Di (esto es lo que sube nota, porque es la desconexión real que pide el pliego):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053F11" w14:paraId="135A6E95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F5FA8"/>
              <w:bottom w:val="nil"/>
              <w:right w:val="nil"/>
            </w:tcBorders>
            <w:shd w:val="clear" w:color="auto" w:fill="EAF2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5FAD8C2" w14:textId="77777777" w:rsidR="00053F11" w:rsidRDefault="00C5557E">
            <w:r>
              <w:rPr>
                <w:sz w:val="20"/>
              </w:rPr>
              <w:lastRenderedPageBreak/>
              <w:t>"En la ventana de cuatro fechas tuvimos cuatro incidentes reales, no simulados: la migración de la flota a un servidor Ubuntu a mitad de ventana, una doble publicación de los mismos dispositivos, el rechazo de SAS del ESP32 por deriva de reloj y la saturación de la cola de compilación de Wokwi. Los cuatro están en la sección 6.1 del informe con su diagnóstico y su resolución."</w:t>
            </w:r>
          </w:p>
        </w:tc>
      </w:tr>
    </w:tbl>
    <w:p w14:paraId="0F511762" w14:textId="77777777" w:rsidR="00053F11" w:rsidRDefault="00053F11">
      <w:pPr>
        <w:spacing w:after="40"/>
      </w:pPr>
    </w:p>
    <w:p w14:paraId="34FAC87E" w14:textId="77777777" w:rsidR="00053F11" w:rsidRDefault="00C5557E">
      <w:pPr>
        <w:pStyle w:val="Ttulo2"/>
      </w:pPr>
      <w:r>
        <w:t>Minuto 9–12 · Cuarto de control y gráfico de los 4 días</w:t>
      </w:r>
    </w:p>
    <w:p w14:paraId="13EA64F7" w14:textId="77777777" w:rsidR="00053F11" w:rsidRDefault="00C5557E">
      <w:pPr>
        <w:pStyle w:val="Listaconvietas"/>
        <w:spacing w:after="40"/>
      </w:pPr>
      <w:r>
        <w:t xml:space="preserve">Abre el panel </w:t>
      </w:r>
      <w:r>
        <w:rPr>
          <w:b/>
        </w:rPr>
        <w:t>Cuarto de Control DC-ANDES-1</w:t>
      </w:r>
      <w:r>
        <w:t xml:space="preserve"> (https://dcandes1unab.azureiotcentral.com/dashboards):</w:t>
      </w:r>
    </w:p>
    <w:p w14:paraId="22300D62" w14:textId="77777777" w:rsidR="00053F11" w:rsidRDefault="00C5557E">
      <w:r>
        <w:t>logo del escenario, KPIs, ocho gráficos y el bloque de alertas.</w:t>
      </w:r>
    </w:p>
    <w:p w14:paraId="287E1E2D" w14:textId="77777777" w:rsidR="00053F11" w:rsidRDefault="00C5557E">
      <w:pPr>
        <w:pStyle w:val="Listaconvietas"/>
        <w:spacing w:after="40"/>
      </w:pPr>
      <w:r>
        <w:t>Explora la flota: *Dispositivos* → 10 dispositivos, y el detalle de uno con pestaña</w:t>
      </w:r>
    </w:p>
    <w:p w14:paraId="09587952" w14:textId="77777777" w:rsidR="00053F11" w:rsidRDefault="00C5557E">
      <w:r>
        <w:rPr>
          <w:b/>
        </w:rPr>
        <w:t>Datos sin procesar</w:t>
      </w:r>
      <w:r>
        <w:t>.</w:t>
      </w:r>
    </w:p>
    <w:p w14:paraId="2232F185" w14:textId="77777777" w:rsidR="00053F11" w:rsidRDefault="00C5557E">
      <w:pPr>
        <w:pStyle w:val="Listaconvietas"/>
        <w:spacing w:after="40"/>
      </w:pPr>
      <w:r>
        <w:t>Gráfico de los 4 días no continuos: *Analizar → Explorador de datos*:</w:t>
      </w:r>
    </w:p>
    <w:p w14:paraId="17682DAC" w14:textId="77777777" w:rsidR="00053F11" w:rsidRDefault="00C5557E">
      <w:pPr>
        <w:pStyle w:val="Listaconvietas"/>
        <w:spacing w:after="40"/>
      </w:pPr>
      <w:r>
        <w:t xml:space="preserve">Grupo de dispositivos: </w:t>
      </w:r>
      <w:r>
        <w:rPr>
          <w:b/>
        </w:rPr>
        <w:t>Nodo DC-ANDES-1 - All devices</w:t>
      </w:r>
    </w:p>
    <w:p w14:paraId="12ACD55C" w14:textId="77777777" w:rsidR="00053F11" w:rsidRDefault="00C5557E">
      <w:pPr>
        <w:pStyle w:val="Listaconvietas"/>
        <w:spacing w:after="40"/>
      </w:pPr>
      <w:r>
        <w:t xml:space="preserve">Telemetría: </w:t>
      </w:r>
      <w:r>
        <w:rPr>
          <w:rFonts w:ascii="Consolas" w:hAnsi="Consolas"/>
          <w:sz w:val="19"/>
        </w:rPr>
        <w:t>Temperatura intake (rack)</w:t>
      </w:r>
      <w:r>
        <w:t xml:space="preserve">, </w:t>
      </w:r>
      <w:r>
        <w:rPr>
          <w:rFonts w:ascii="Consolas" w:hAnsi="Consolas"/>
          <w:sz w:val="19"/>
        </w:rPr>
        <w:t>Temperatura pasillo frio</w:t>
      </w:r>
      <w:r>
        <w:t xml:space="preserve">, </w:t>
      </w:r>
      <w:r>
        <w:rPr>
          <w:rFonts w:ascii="Consolas" w:hAnsi="Consolas"/>
          <w:sz w:val="19"/>
        </w:rPr>
        <w:t>Temperatura exterior</w:t>
      </w:r>
      <w:r>
        <w:t>,</w:t>
      </w:r>
    </w:p>
    <w:p w14:paraId="0B81F4E7" w14:textId="77777777" w:rsidR="00053F11" w:rsidRDefault="00C5557E">
      <w:r>
        <w:rPr>
          <w:rFonts w:ascii="Consolas" w:hAnsi="Consolas"/>
          <w:color w:val="9A3412"/>
          <w:sz w:val="19"/>
        </w:rPr>
        <w:t>PM2.5 en sala</w:t>
      </w:r>
      <w:r>
        <w:t xml:space="preserve">, </w:t>
      </w:r>
      <w:r>
        <w:rPr>
          <w:rFonts w:ascii="Consolas" w:hAnsi="Consolas"/>
          <w:color w:val="9A3412"/>
          <w:sz w:val="19"/>
        </w:rPr>
        <w:t>Humedad de piso tecnico</w:t>
      </w:r>
      <w:r>
        <w:t xml:space="preserve">, </w:t>
      </w:r>
      <w:r>
        <w:rPr>
          <w:rFonts w:ascii="Consolas" w:hAnsi="Consolas"/>
          <w:color w:val="9A3412"/>
          <w:sz w:val="19"/>
        </w:rPr>
        <w:t>Temperatura de techo</w:t>
      </w:r>
      <w:r>
        <w:t xml:space="preserve">, </w:t>
      </w:r>
      <w:r>
        <w:rPr>
          <w:rFonts w:ascii="Consolas" w:hAnsi="Consolas"/>
          <w:color w:val="9A3412"/>
          <w:sz w:val="19"/>
        </w:rPr>
        <w:t>Potencia de fila</w:t>
      </w:r>
      <w:r>
        <w:t xml:space="preserve">, </w:t>
      </w:r>
      <w:r>
        <w:rPr>
          <w:rFonts w:ascii="Consolas" w:hAnsi="Consolas"/>
          <w:color w:val="9A3412"/>
          <w:sz w:val="19"/>
        </w:rPr>
        <w:t>Eventos de acceso acumulados</w:t>
      </w:r>
    </w:p>
    <w:p w14:paraId="139D0A87" w14:textId="77777777" w:rsidR="00053F11" w:rsidRDefault="00C5557E">
      <w:pPr>
        <w:pStyle w:val="Listaconvietas"/>
        <w:spacing w:after="40"/>
      </w:pPr>
      <w:r>
        <w:rPr>
          <w:b/>
        </w:rPr>
        <w:t>Agrupar por: Id. de dispositivo</w:t>
      </w:r>
    </w:p>
    <w:p w14:paraId="0AA990E6" w14:textId="77777777" w:rsidR="00053F11" w:rsidRDefault="00C5557E">
      <w:pPr>
        <w:pStyle w:val="Listaconvietas"/>
        <w:spacing w:after="40"/>
      </w:pPr>
      <w:r>
        <w:t xml:space="preserve">Rango: </w:t>
      </w:r>
      <w:r>
        <w:rPr>
          <w:b/>
        </w:rPr>
        <w:t>24/09/2026 00:00 → 27/09/2026 23:59</w:t>
      </w:r>
      <w:r>
        <w:t xml:space="preserve"> (personalizado, no uno de los rápidos)</w:t>
      </w:r>
    </w:p>
    <w:p w14:paraId="26286F58" w14:textId="77777777" w:rsidR="00053F11" w:rsidRDefault="00C5557E">
      <w:pPr>
        <w:pStyle w:val="Listaconvietas"/>
        <w:spacing w:after="40"/>
      </w:pPr>
      <w:r>
        <w:t xml:space="preserve">Analizar y luego </w:t>
      </w:r>
      <w:r>
        <w:rPr>
          <w:b/>
        </w:rPr>
        <w:t>Guardar</w:t>
      </w:r>
      <w:r>
        <w:t xml:space="preserve"> para dejar la consulta en el portal.</w:t>
      </w:r>
    </w:p>
    <w:p w14:paraId="784447C0" w14:textId="77777777" w:rsidR="00053F11" w:rsidRDefault="00C5557E">
      <w:pPr>
        <w:pStyle w:val="Listaconvietas"/>
        <w:spacing w:after="40"/>
      </w:pPr>
      <w:r>
        <w:t>Enseña los huecos entre fechas: son las cuatro fechas no continuas que pide el taller.</w:t>
      </w:r>
    </w:p>
    <w:p w14:paraId="6E818736" w14:textId="77777777" w:rsidR="00053F11" w:rsidRDefault="00C5557E">
      <w:r>
        <w:t>Di: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053F11" w14:paraId="2BE09A9D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F5FA8"/>
              <w:bottom w:val="nil"/>
              <w:right w:val="nil"/>
            </w:tcBorders>
            <w:shd w:val="clear" w:color="auto" w:fill="EAF2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A2D0332" w14:textId="77777777" w:rsidR="00053F11" w:rsidRDefault="00C5557E">
            <w:r>
              <w:rPr>
                <w:sz w:val="20"/>
              </w:rPr>
              <w:t>"Cada intervalo de la flota es distinto —15, 30, 45, 60, 120 y 900 segundos—, así que las series tienen densidades muy diferentes: el recuento por variable es la evidencia directa de la asincronía."</w:t>
            </w:r>
          </w:p>
        </w:tc>
      </w:tr>
    </w:tbl>
    <w:p w14:paraId="62983FD7" w14:textId="77777777" w:rsidR="00053F11" w:rsidRDefault="00053F11">
      <w:pPr>
        <w:spacing w:after="40"/>
      </w:pPr>
    </w:p>
    <w:p w14:paraId="05D60DE6" w14:textId="77777777" w:rsidR="00053F11" w:rsidRDefault="00C5557E">
      <w:pPr>
        <w:pStyle w:val="Ttulo2"/>
      </w:pPr>
      <w:r>
        <w:t>Minuto 12–15 · Comparativa y cierre</w:t>
      </w:r>
    </w:p>
    <w:p w14:paraId="7FDFEE84" w14:textId="77777777" w:rsidR="00053F11" w:rsidRDefault="00C5557E">
      <w:r>
        <w:t>Muestra la tabla de las cuatro fechas (</w:t>
      </w:r>
      <w:r>
        <w:rPr>
          <w:b/>
        </w:rPr>
        <w:t>24-sep 6 h 01 · 25-sep 8 h 22 · 26-sep 18 h 09 · 27-sep 4 h 32 = 35 h 38 min</w:t>
      </w:r>
      <w:r>
        <w:t>) y un par de lecturas operativas:</w:t>
      </w:r>
    </w:p>
    <w:p w14:paraId="4CCE4679" w14:textId="77777777" w:rsidR="00053F11" w:rsidRDefault="00C5557E">
      <w:pPr>
        <w:pStyle w:val="Listaconvietas"/>
        <w:spacing w:after="40"/>
      </w:pPr>
      <w:r>
        <w:rPr>
          <w:b/>
        </w:rPr>
        <w:t>Humo 0,10 %obs/m el 26-sep</w:t>
      </w:r>
      <w:r>
        <w:t>: el único valor de la ventana que supera el umbral de la regla (0,08).</w:t>
      </w:r>
    </w:p>
    <w:p w14:paraId="20726800" w14:textId="77777777" w:rsidR="00053F11" w:rsidRDefault="00C5557E">
      <w:pPr>
        <w:pStyle w:val="Listaconvietas"/>
        <w:spacing w:after="40"/>
      </w:pPr>
      <w:r>
        <w:rPr>
          <w:b/>
        </w:rPr>
        <w:t>Corriente 30,82 A el 26-sep</w:t>
      </w:r>
      <w:r>
        <w:t>: el punto más cercano a la protección de 32 A de la PDU.</w:t>
      </w:r>
    </w:p>
    <w:p w14:paraId="600C8BE2" w14:textId="77777777" w:rsidR="00053F11" w:rsidRDefault="00C5557E">
      <w:pPr>
        <w:pStyle w:val="Listaconvietas"/>
        <w:spacing w:after="40"/>
      </w:pPr>
      <w:r>
        <w:rPr>
          <w:b/>
        </w:rPr>
        <w:t>6 049 eventos de acceso el 26-sep</w:t>
      </w:r>
      <w:r>
        <w:t xml:space="preserve"> frente a 1 393 el 24-sep: jornada de mantenimiento, y explica</w:t>
      </w:r>
    </w:p>
    <w:p w14:paraId="5C5F4CAB" w14:textId="77777777" w:rsidR="00053F11" w:rsidRDefault="00C5557E">
      <w:r>
        <w:t>que ese día la presión diferencial fuera la mínima (más puertas abiertas).</w:t>
      </w:r>
    </w:p>
    <w:p w14:paraId="4F0D27B8" w14:textId="77777777" w:rsidR="00053F11" w:rsidRDefault="00C5557E">
      <w:pPr>
        <w:pStyle w:val="Ttulo1"/>
      </w:pPr>
      <w:r>
        <w:lastRenderedPageBreak/>
        <w:t>2. Por qué cada origen es distinto (tabla para responder de memoria)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053F11" w14:paraId="5A8098FC" w14:textId="77777777">
        <w:trPr>
          <w:cantSplit/>
          <w:tblHeader/>
          <w:jc w:val="center"/>
        </w:trPr>
        <w:tc>
          <w:tcPr>
            <w:tcW w:w="3213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B99164" w14:textId="77777777" w:rsidR="00053F11" w:rsidRDefault="00C5557E">
            <w:pPr>
              <w:keepNext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213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0B711C" w14:textId="77777777" w:rsidR="00053F11" w:rsidRDefault="00C5557E">
            <w:pPr>
              <w:keepNext/>
            </w:pPr>
            <w:r>
              <w:rPr>
                <w:b/>
                <w:color w:val="FFFFFF"/>
                <w:sz w:val="19"/>
              </w:rPr>
              <w:t>Origen</w:t>
            </w:r>
          </w:p>
        </w:tc>
        <w:tc>
          <w:tcPr>
            <w:tcW w:w="3213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FF1976" w14:textId="77777777" w:rsidR="00053F11" w:rsidRDefault="00C5557E">
            <w:pPr>
              <w:keepNext/>
            </w:pPr>
            <w:r>
              <w:rPr>
                <w:b/>
                <w:color w:val="FFFFFF"/>
                <w:sz w:val="19"/>
              </w:rPr>
              <w:t>Qué cambia frente a los demás</w:t>
            </w:r>
          </w:p>
        </w:tc>
      </w:tr>
      <w:tr w:rsidR="00053F11" w14:paraId="2A53E239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79E294" w14:textId="77777777" w:rsidR="00053F11" w:rsidRDefault="00C5557E">
            <w:pPr>
              <w:keepNext/>
              <w:spacing w:after="0"/>
            </w:pPr>
            <w:r>
              <w:rPr>
                <w:b/>
                <w:sz w:val="19"/>
              </w:rPr>
              <w:t>01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F5F1E0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Simulador nativo de la plantilla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4CFB5D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no hay código propio: lo genera la plataforma</w:t>
            </w:r>
          </w:p>
        </w:tc>
      </w:tr>
      <w:tr w:rsidR="00053F11" w14:paraId="1E14DDBD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1A6A76" w14:textId="77777777" w:rsidR="00053F11" w:rsidRDefault="00C5557E">
            <w:pPr>
              <w:keepNext/>
              <w:spacing w:after="0"/>
            </w:pPr>
            <w:r>
              <w:rPr>
                <w:b/>
                <w:sz w:val="19"/>
              </w:rPr>
              <w:t>02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733530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ESP32 de Wokwi #1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CC6A3F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firmware Arduino/C++ con PubSubClient y SAS por mbedTLS</w:t>
            </w:r>
          </w:p>
        </w:tc>
      </w:tr>
      <w:tr w:rsidR="00053F11" w14:paraId="528D4163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8B4FE3" w14:textId="77777777" w:rsidR="00053F11" w:rsidRDefault="00C5557E">
            <w:pPr>
              <w:keepNext/>
              <w:spacing w:after="0"/>
            </w:pPr>
            <w:r>
              <w:rPr>
                <w:b/>
                <w:sz w:val="19"/>
              </w:rPr>
              <w:t>03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848217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Python con SDK (`dc_sdk_mqtt.py`)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7FA944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SDK oficial, MQTT/TLS 8883 con gemelo y métodos</w:t>
            </w:r>
          </w:p>
        </w:tc>
      </w:tr>
      <w:tr w:rsidR="00053F11" w14:paraId="398710E1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1248D6" w14:textId="77777777" w:rsidR="00053F11" w:rsidRDefault="00C5557E">
            <w:pPr>
              <w:keepNext/>
              <w:spacing w:after="0"/>
            </w:pPr>
            <w:r>
              <w:rPr>
                <w:b/>
                <w:sz w:val="19"/>
              </w:rPr>
              <w:t>04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80F35D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Python con SDK sobre WebSockets (`dc_sdk_ws.py`)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050468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mismo SDK, **otro transporte**: 443, atraviesa proxies</w:t>
            </w:r>
          </w:p>
        </w:tc>
      </w:tr>
      <w:tr w:rsidR="00053F11" w14:paraId="2F318F95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9F4E66" w14:textId="77777777" w:rsidR="00053F11" w:rsidRDefault="00C5557E">
            <w:pPr>
              <w:keepNext/>
              <w:spacing w:after="0"/>
            </w:pPr>
            <w:r>
              <w:rPr>
                <w:b/>
                <w:sz w:val="19"/>
              </w:rPr>
              <w:t>05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8F5D8C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API pública meteorológica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048A12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el script **consulta** el feed (no inventa la variable)</w:t>
            </w:r>
          </w:p>
        </w:tc>
      </w:tr>
      <w:tr w:rsidR="00053F11" w14:paraId="1572EE3C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5E2611" w14:textId="77777777" w:rsidR="00053F11" w:rsidRDefault="00C5557E">
            <w:pPr>
              <w:keepNext/>
              <w:spacing w:after="0"/>
            </w:pPr>
            <w:r>
              <w:rPr>
                <w:b/>
                <w:sz w:val="19"/>
              </w:rPr>
              <w:t>06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E712FA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API pública de calidad de aire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CFA829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**segundo feed, otro dominio**, y otra ingesta: REST 443</w:t>
            </w:r>
          </w:p>
        </w:tc>
      </w:tr>
      <w:tr w:rsidR="00053F11" w14:paraId="49051856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2A3641" w14:textId="77777777" w:rsidR="00053F11" w:rsidRDefault="00C5557E">
            <w:pPr>
              <w:keepNext/>
              <w:spacing w:after="0"/>
            </w:pPr>
            <w:r>
              <w:rPr>
                <w:b/>
                <w:sz w:val="19"/>
              </w:rPr>
              <w:t>07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70603C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ESP32 de Wokwi #2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28CB1E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segundo sketch, con sonda analógica y pulsador: no comparte código con el 02</w:t>
            </w:r>
          </w:p>
        </w:tc>
      </w:tr>
      <w:tr w:rsidR="00053F11" w14:paraId="0D3075F4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837E4C" w14:textId="77777777" w:rsidR="00053F11" w:rsidRDefault="00C5557E">
            <w:pPr>
              <w:keepNext/>
              <w:spacing w:after="0"/>
            </w:pPr>
            <w:r>
              <w:rPr>
                <w:b/>
                <w:sz w:val="19"/>
              </w:rPr>
              <w:t>08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910865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Cliente paho explícito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FBDBEA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**sin SDK**: SAS firmado a mano y registro DPS por MQTT</w:t>
            </w:r>
          </w:p>
        </w:tc>
      </w:tr>
      <w:tr w:rsidR="00053F11" w14:paraId="0CE258AC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29D23B" w14:textId="77777777" w:rsidR="00053F11" w:rsidRDefault="00C5557E">
            <w:pPr>
              <w:keepNext/>
              <w:spacing w:after="0"/>
            </w:pPr>
            <w:r>
              <w:rPr>
                <w:b/>
                <w:sz w:val="19"/>
              </w:rPr>
              <w:t>09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72EAF0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Replay de CSV histórico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ABDA4B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no hay sensor: reproduce un histórico de la PDU con marca de tiempo de origen</w:t>
            </w:r>
          </w:p>
        </w:tc>
      </w:tr>
      <w:tr w:rsidR="00053F11" w14:paraId="50E8D069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7087C3" w14:textId="77777777" w:rsidR="00053F11" w:rsidRDefault="00C5557E">
            <w:pPr>
              <w:spacing w:after="0"/>
            </w:pPr>
            <w:r>
              <w:rPr>
                <w:b/>
                <w:sz w:val="19"/>
              </w:rPr>
              <w:t>10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153669" w14:textId="77777777" w:rsidR="00053F11" w:rsidRDefault="00C5557E">
            <w:pPr>
              <w:spacing w:after="0"/>
            </w:pPr>
            <w:r>
              <w:rPr>
                <w:sz w:val="19"/>
              </w:rPr>
              <w:t>Puente HTTP/REST + sensor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D50334" w14:textId="77777777" w:rsidR="00053F11" w:rsidRDefault="00C5557E">
            <w:pPr>
              <w:spacing w:after="0"/>
            </w:pPr>
            <w:r>
              <w:rPr>
                <w:sz w:val="19"/>
              </w:rPr>
              <w:t>el sensor solo habla HTTP local (8098) y el puente traduce a MQTT</w:t>
            </w:r>
          </w:p>
        </w:tc>
      </w:tr>
    </w:tbl>
    <w:p w14:paraId="0E9022EA" w14:textId="77777777" w:rsidR="00053F11" w:rsidRDefault="00053F11">
      <w:pPr>
        <w:spacing w:after="80"/>
      </w:pPr>
    </w:p>
    <w:p w14:paraId="4A982B85" w14:textId="77777777" w:rsidR="00053F11" w:rsidRDefault="00C5557E">
      <w:pPr>
        <w:pStyle w:val="Ttulo1"/>
      </w:pPr>
      <w:r>
        <w:t>3. Banco de preguntas (con la respuesta corta)</w:t>
      </w:r>
    </w:p>
    <w:p w14:paraId="4ACA7637" w14:textId="77777777" w:rsidR="00053F11" w:rsidRDefault="00C5557E">
      <w:r>
        <w:rPr>
          <w:b/>
        </w:rPr>
        <w:t>¿Por qué el umbral de temperatura es 35 °C y el máximo dio 34,2 °C?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053F11" w14:paraId="5109374D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F5FA8"/>
              <w:bottom w:val="nil"/>
              <w:right w:val="nil"/>
            </w:tcBorders>
            <w:shd w:val="clear" w:color="auto" w:fill="EAF2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4260135" w14:textId="77777777" w:rsidR="00053F11" w:rsidRDefault="00C5557E">
            <w:r>
              <w:rPr>
                <w:sz w:val="20"/>
              </w:rPr>
              <w:t>El datasheet del sensor de referencia (APC AP9335TH) da ±0,5 °C en el rango de la sala; el umbral de 35 °C está por debajo de la envolvente recomendada para el exhaust de un rack. El máximo de la ventana quedó en 34,2 °C justo por debajo: por eso la regla no disparó y se puede explicar como operación normal, no como fallo de la regla. Todas las variables tienen su tabla en el anexo A: rango del fabricante, rango operativo, precisión, valor usado en el código y umbral de la regla.</w:t>
            </w:r>
          </w:p>
        </w:tc>
      </w:tr>
    </w:tbl>
    <w:p w14:paraId="699B7823" w14:textId="77777777" w:rsidR="00053F11" w:rsidRDefault="00053F11">
      <w:pPr>
        <w:spacing w:after="40"/>
      </w:pPr>
    </w:p>
    <w:p w14:paraId="0C5CB787" w14:textId="77777777" w:rsidR="00053F11" w:rsidRDefault="00C5557E">
      <w:r>
        <w:rPr>
          <w:b/>
        </w:rPr>
        <w:t>¿De dónde salen los valores de las variables que no tienen sensor real?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053F11" w14:paraId="087A7A34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F5FA8"/>
              <w:bottom w:val="nil"/>
              <w:right w:val="nil"/>
            </w:tcBorders>
            <w:shd w:val="clear" w:color="auto" w:fill="EAF2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BF95D3B" w14:textId="77777777" w:rsidR="00053F11" w:rsidRDefault="00C5557E">
            <w:r>
              <w:rPr>
                <w:sz w:val="20"/>
              </w:rPr>
              <w:t>De modelos físicos simples documentados variable por variable en `docs/02-datasheets-y-parametros.md` (valor base, amplitud, offset y ruido). Las variables con fuente real (clima, calidad de aire y el histórico de la PDU) vienen de feeds públicos y del CSV, con la marca de tiempo de la fuente.</w:t>
            </w:r>
          </w:p>
        </w:tc>
      </w:tr>
    </w:tbl>
    <w:p w14:paraId="5DAEC13B" w14:textId="77777777" w:rsidR="00053F11" w:rsidRDefault="00053F11">
      <w:pPr>
        <w:spacing w:after="40"/>
      </w:pPr>
    </w:p>
    <w:p w14:paraId="1437D1F2" w14:textId="77777777" w:rsidR="00053F11" w:rsidRDefault="00C5557E">
      <w:r>
        <w:rPr>
          <w:b/>
        </w:rPr>
        <w:t>¿Qué transportes usa la flota y por qué?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053F11" w14:paraId="48A3747A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F5FA8"/>
              <w:bottom w:val="nil"/>
              <w:right w:val="nil"/>
            </w:tcBorders>
            <w:shd w:val="clear" w:color="auto" w:fill="EAF2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C7DFEC4" w14:textId="77777777" w:rsidR="00053F11" w:rsidRDefault="00C5557E">
            <w:r>
              <w:rPr>
                <w:sz w:val="20"/>
              </w:rPr>
              <w:t>MQTT/TLS en 8883 para la mayoría, MQTT sobre WebSockets en 443 para el nodo de pasillo (atraviesa proxies), HTTPS 443 para los feeds y el REST de dispositivo, y HTTP local en 8098 entre el sensor de campo y su puente. Todo el tráfico lo inician los dispositivos: el sitio es urbano con NAT saliente y ningún puerto de entrada abierto.</w:t>
            </w:r>
          </w:p>
        </w:tc>
      </w:tr>
    </w:tbl>
    <w:p w14:paraId="41B84CE7" w14:textId="77777777" w:rsidR="00053F11" w:rsidRDefault="00053F11">
      <w:pPr>
        <w:spacing w:after="40"/>
      </w:pPr>
    </w:p>
    <w:p w14:paraId="566B18ED" w14:textId="77777777" w:rsidR="00053F11" w:rsidRDefault="00C5557E">
      <w:r>
        <w:rPr>
          <w:b/>
        </w:rPr>
        <w:t>¿Qué hace DPS?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053F11" w14:paraId="7E35D4A5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F5FA8"/>
              <w:bottom w:val="nil"/>
              <w:right w:val="nil"/>
            </w:tcBorders>
            <w:shd w:val="clear" w:color="auto" w:fill="EAF2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5A82239" w14:textId="77777777" w:rsidR="00053F11" w:rsidRDefault="00C5557E">
            <w:r>
              <w:rPr>
                <w:sz w:val="20"/>
              </w:rPr>
              <w:t>Asigna cada dispositivo a su hub con inscripción por clave simétrica (ID Scope + clave). En los sketches se ve el flujo completo: `resp=202 status=assigning` primero y `resp=200 status=assigned` después, sondeando con el `operationId`.</w:t>
            </w:r>
          </w:p>
        </w:tc>
      </w:tr>
    </w:tbl>
    <w:p w14:paraId="722BCC61" w14:textId="77777777" w:rsidR="00053F11" w:rsidRDefault="00053F11">
      <w:pPr>
        <w:spacing w:after="40"/>
      </w:pPr>
    </w:p>
    <w:p w14:paraId="154C8A9F" w14:textId="77777777" w:rsidR="00053F11" w:rsidRDefault="00C5557E">
      <w:r>
        <w:rPr>
          <w:b/>
        </w:rPr>
        <w:t>¿Cuál es la desconexión que muestran?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053F11" w14:paraId="1300AA9D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F5FA8"/>
              <w:bottom w:val="nil"/>
              <w:right w:val="nil"/>
            </w:tcBorders>
            <w:shd w:val="clear" w:color="auto" w:fill="EAF2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46EA019" w14:textId="77777777" w:rsidR="00053F11" w:rsidRDefault="00C5557E">
            <w:r>
              <w:rPr>
                <w:sz w:val="20"/>
              </w:rPr>
              <w:t>Dos capas: una programada (el nodo de humo pausa su script en una ventana definida y deja hueco y estado Desconectado) y cuatro reales de la ventana (migración a servidor, doble publicación, SAS rechazado y cola de Wokwi). En vivo puedo reproducir la de ahora mismo bloqueando el dispositivo.</w:t>
            </w:r>
          </w:p>
        </w:tc>
      </w:tr>
    </w:tbl>
    <w:p w14:paraId="1B9E001C" w14:textId="77777777" w:rsidR="00053F11" w:rsidRDefault="00053F11">
      <w:pPr>
        <w:spacing w:after="40"/>
      </w:pPr>
    </w:p>
    <w:p w14:paraId="1776F90F" w14:textId="77777777" w:rsidR="00053F11" w:rsidRDefault="00C5557E">
      <w:r>
        <w:rPr>
          <w:b/>
        </w:rPr>
        <w:t>Limitaciones que encontramos en IoT Central (esta pregunta vale nota):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053F11" w14:paraId="2FD18BE5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F5FA8"/>
              <w:bottom w:val="nil"/>
              <w:right w:val="nil"/>
            </w:tcBorders>
            <w:shd w:val="clear" w:color="auto" w:fill="EAF2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A3D617B" w14:textId="77777777" w:rsidR="00053F11" w:rsidRDefault="00C5557E">
            <w:r>
              <w:rPr>
                <w:sz w:val="20"/>
              </w:rPr>
              <w:t>1. El simulador nativo no se puede parametrizar: da valores aleatorios 0–100, así que no sirve para comparativas térmicas serias y lo dejamos etiquetado aparte. 2. Las reglas y los mosaicos del panel no tienen API pública estable: la plantilla, los dispositivos y los grupos sí se automatizan, las reglas hay que hacerlas por la interfaz. 3. Las sesiones del portal caducan cada pocos minutos: obliga a trabajar por ráfagas. 4. Las cuotas de mensajes: con diez nodos y varios intervalos cortos hay que vigilar el</w:t>
            </w:r>
            <w:r>
              <w:rPr>
                <w:sz w:val="20"/>
              </w:rPr>
              <w:t xml:space="preserve"> consumo. 5. El formato de los mosaicos está poco documentado (hubo que reconstruirlo desde el OpenAPI). 6. El plan gratuito de Wokwi limita la cola de compilación cuando hay dos simulaciones a la vez.</w:t>
            </w:r>
          </w:p>
        </w:tc>
      </w:tr>
    </w:tbl>
    <w:p w14:paraId="14F08C5D" w14:textId="77777777" w:rsidR="00053F11" w:rsidRDefault="00053F11">
      <w:pPr>
        <w:spacing w:after="40"/>
      </w:pPr>
    </w:p>
    <w:p w14:paraId="6B4579CA" w14:textId="77777777" w:rsidR="00053F11" w:rsidRDefault="00C5557E">
      <w:r>
        <w:rPr>
          <w:b/>
        </w:rPr>
        <w:t>¿Por qué el repositorio es público y cómo manejaron las credenciales?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053F11" w14:paraId="2E42BD8A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F5FA8"/>
              <w:bottom w:val="nil"/>
              <w:right w:val="nil"/>
            </w:tcBorders>
            <w:shd w:val="clear" w:color="auto" w:fill="EAF2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35E2873" w14:textId="77777777" w:rsidR="00053F11" w:rsidRDefault="00C5557E">
            <w:r>
              <w:rPr>
                <w:sz w:val="20"/>
              </w:rPr>
              <w:t>Las claves viven en `.secrets/` (ignorado) y se obtienen con `tools/fetch_creds.py`. Antes de publicar corrimos una auditoría de tres capas —texto, OCR de todas las capturas y los PDF— y descubrimos que dos payloads de Wokwi tenían la clave incrustada: los sacamos del control de versiones y reescribimos el historial para que no quedaran en ningún commit.</w:t>
            </w:r>
          </w:p>
        </w:tc>
      </w:tr>
    </w:tbl>
    <w:p w14:paraId="516E10FA" w14:textId="77777777" w:rsidR="00053F11" w:rsidRDefault="00053F11">
      <w:pPr>
        <w:spacing w:after="40"/>
      </w:pPr>
    </w:p>
    <w:p w14:paraId="068E295B" w14:textId="77777777" w:rsidR="00053F11" w:rsidRDefault="00C5557E">
      <w:r>
        <w:rPr>
          <w:b/>
        </w:rPr>
        <w:t>¿Por qué el 25-sep y el 27-sep el nodo de agua no tiene datos?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053F11" w14:paraId="0C87F1E3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F5FA8"/>
              <w:bottom w:val="nil"/>
              <w:right w:val="nil"/>
            </w:tcBorders>
            <w:shd w:val="clear" w:color="auto" w:fill="EAF2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6D53611" w14:textId="77777777" w:rsidR="00053F11" w:rsidRDefault="00C5557E">
            <w:r>
              <w:rPr>
                <w:sz w:val="20"/>
              </w:rPr>
              <w:t>El 25-sep la simulación del agua no estuvo publicando y el 27-sep los servidores de compilación de Wokwi no dejaron arrancarla (se verificó que no era el sketch, probando uno nuevo desde cero). Está declarado en el anexo: 9 de los 10 dispositivos tienen datos las cuatro fechas.</w:t>
            </w:r>
          </w:p>
        </w:tc>
      </w:tr>
    </w:tbl>
    <w:p w14:paraId="56573E6C" w14:textId="77777777" w:rsidR="00053F11" w:rsidRDefault="00053F11">
      <w:pPr>
        <w:spacing w:after="40"/>
      </w:pPr>
    </w:p>
    <w:p w14:paraId="6C028E79" w14:textId="77777777" w:rsidR="00053F11" w:rsidRDefault="00C5557E">
      <w:pPr>
        <w:pStyle w:val="Ttulo1"/>
      </w:pPr>
      <w:r>
        <w:lastRenderedPageBreak/>
        <w:t>4. Mapa rúbrica → evidencia (para dirigir la conversación)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57"/>
        <w:gridCol w:w="3526"/>
        <w:gridCol w:w="3415"/>
      </w:tblGrid>
      <w:tr w:rsidR="00053F11" w14:paraId="3161DB0A" w14:textId="77777777">
        <w:trPr>
          <w:cantSplit/>
          <w:tblHeader/>
          <w:jc w:val="center"/>
        </w:trPr>
        <w:tc>
          <w:tcPr>
            <w:tcW w:w="3213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209E9C" w14:textId="77777777" w:rsidR="00053F11" w:rsidRDefault="00C5557E">
            <w:pPr>
              <w:keepNext/>
            </w:pPr>
            <w:r>
              <w:rPr>
                <w:b/>
                <w:color w:val="FFFFFF"/>
                <w:sz w:val="19"/>
              </w:rPr>
              <w:t>Indicador (peso)</w:t>
            </w:r>
          </w:p>
        </w:tc>
        <w:tc>
          <w:tcPr>
            <w:tcW w:w="3213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719AD1" w14:textId="77777777" w:rsidR="00053F11" w:rsidRDefault="00C5557E">
            <w:pPr>
              <w:keepNext/>
            </w:pPr>
            <w:r>
              <w:rPr>
                <w:b/>
                <w:color w:val="FFFFFF"/>
                <w:sz w:val="19"/>
              </w:rPr>
              <w:t>Qué mostrar</w:t>
            </w:r>
          </w:p>
        </w:tc>
        <w:tc>
          <w:tcPr>
            <w:tcW w:w="3213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4D1D18" w14:textId="77777777" w:rsidR="00053F11" w:rsidRDefault="00C5557E">
            <w:pPr>
              <w:keepNext/>
            </w:pPr>
            <w:r>
              <w:rPr>
                <w:b/>
                <w:color w:val="FFFFFF"/>
                <w:sz w:val="19"/>
              </w:rPr>
              <w:t>Dónde</w:t>
            </w:r>
          </w:p>
        </w:tc>
      </w:tr>
      <w:tr w:rsidR="00053F11" w14:paraId="423C1973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1CE6C0" w14:textId="77777777" w:rsidR="00053F11" w:rsidRDefault="00C5557E">
            <w:pPr>
              <w:keepNext/>
              <w:spacing w:after="0"/>
            </w:pPr>
            <w:r>
              <w:rPr>
                <w:b/>
                <w:sz w:val="19"/>
              </w:rPr>
              <w:t>**IoT Template · 15 %**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CD1E9A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plantilla publicada (42 capacidades), vistas Overview/About, propiedades escribibles, 4 comandos, logo e identidad del escenario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1BE564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portal → Plantillas / Personalización; informe §5 y §9</w:t>
            </w:r>
          </w:p>
        </w:tc>
      </w:tr>
      <w:tr w:rsidR="00053F11" w14:paraId="2E65BBD7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A92EBE" w14:textId="77777777" w:rsidR="00053F11" w:rsidRDefault="00C5557E">
            <w:pPr>
              <w:keepNext/>
              <w:spacing w:after="0"/>
            </w:pPr>
            <w:r>
              <w:rPr>
                <w:b/>
                <w:sz w:val="19"/>
              </w:rPr>
              <w:t>**Datos, Digital Twin y arquitectura · 20 %**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72D9F4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catálogo de 10 filas, datasheets variable por variable, diagrama por capas con telecomunicaciones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2068EB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`docs/01`, `docs/02`, `evidencias/diagrama_arquitectura.png`, informe §3–§4</w:t>
            </w:r>
          </w:p>
        </w:tc>
      </w:tr>
      <w:tr w:rsidR="00053F11" w14:paraId="27559524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E3F0FD" w14:textId="77777777" w:rsidR="00053F11" w:rsidRDefault="00C5557E">
            <w:pPr>
              <w:keepNext/>
              <w:spacing w:after="0"/>
            </w:pPr>
            <w:r>
              <w:rPr>
                <w:b/>
                <w:sz w:val="19"/>
              </w:rPr>
              <w:t>**Heterogeneidad de orígenes · 20 %**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A0D122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tabla de trazabilidad (por qué cada origen es distinto), seis intervalos, la desconexión en vivo y los cuatro incidentes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83DA2B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`docs/01` (trazabilidad), anexo 4.3, informe §6.1</w:t>
            </w:r>
          </w:p>
        </w:tc>
      </w:tr>
      <w:tr w:rsidR="00053F11" w14:paraId="4AE40EA3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4740AD" w14:textId="77777777" w:rsidR="00053F11" w:rsidRDefault="00C5557E">
            <w:pPr>
              <w:keepNext/>
              <w:spacing w:after="0"/>
            </w:pPr>
            <w:r>
              <w:rPr>
                <w:b/>
                <w:sz w:val="19"/>
              </w:rPr>
              <w:t>**Ventana de 4 días · 15 %**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88E1F8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consulta del Data Explorer 24–27 sep + la comparativa (máx/mín/promedio/recuento/sumatoria) y la lectura operativa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51DEFA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portal → Explorador de datos; `docs/04`; anexo 4.4; informe anexo B</w:t>
            </w:r>
          </w:p>
        </w:tc>
      </w:tr>
      <w:tr w:rsidR="00053F11" w14:paraId="475BE3C0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1259AF" w14:textId="77777777" w:rsidR="00053F11" w:rsidRDefault="00C5557E">
            <w:pPr>
              <w:keepNext/>
              <w:spacing w:after="0"/>
            </w:pPr>
            <w:r>
              <w:rPr>
                <w:b/>
                <w:sz w:val="19"/>
              </w:rPr>
              <w:t>**Control room y documento · 15 %**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075994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panel con logo, KPIs, 8 gráficos y alertas; historial de versiones; repo limpio y público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0455C9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panel del portal; informe (portada y versiones); repositorio en GitHub</w:t>
            </w:r>
          </w:p>
        </w:tc>
      </w:tr>
      <w:tr w:rsidR="00053F11" w14:paraId="0B67BC05" w14:textId="77777777">
        <w:trPr>
          <w:cantSplit/>
          <w:jc w:val="center"/>
        </w:trPr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3D0D86" w14:textId="77777777" w:rsidR="00053F11" w:rsidRDefault="00C5557E">
            <w:pPr>
              <w:spacing w:after="0"/>
            </w:pPr>
            <w:r>
              <w:rPr>
                <w:b/>
                <w:sz w:val="19"/>
              </w:rPr>
              <w:t>**Sustentación y dos códigos en vivo · 15 %**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3CA02D" w14:textId="77777777" w:rsidR="00053F11" w:rsidRDefault="00C5557E">
            <w:pPr>
              <w:spacing w:after="0"/>
            </w:pPr>
            <w:r>
              <w:rPr>
                <w:sz w:val="19"/>
              </w:rPr>
              <w:t>los dos equipos publicando, la desconexión y reconexión, y las respuestas técnicas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D9B7AA" w14:textId="77777777" w:rsidR="00053F11" w:rsidRDefault="00C5557E">
            <w:pPr>
              <w:spacing w:after="0"/>
            </w:pPr>
            <w:r>
              <w:rPr>
                <w:sz w:val="19"/>
              </w:rPr>
              <w:t>esta sección 1 del guion</w:t>
            </w:r>
          </w:p>
        </w:tc>
      </w:tr>
    </w:tbl>
    <w:p w14:paraId="25A4B554" w14:textId="77777777" w:rsidR="00053F11" w:rsidRDefault="00053F11">
      <w:pPr>
        <w:spacing w:after="80"/>
      </w:pPr>
    </w:p>
    <w:p w14:paraId="3ACD231E" w14:textId="77777777" w:rsidR="00053F11" w:rsidRDefault="00C5557E">
      <w:pPr>
        <w:pStyle w:val="Ttulo1"/>
      </w:pPr>
      <w:r>
        <w:t>5. Plan de contingencia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053F11" w14:paraId="4A1BC3ED" w14:textId="77777777">
        <w:trPr>
          <w:cantSplit/>
          <w:tblHeader/>
          <w:jc w:val="center"/>
        </w:trPr>
        <w:tc>
          <w:tcPr>
            <w:tcW w:w="4819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C91A4D" w14:textId="77777777" w:rsidR="00053F11" w:rsidRDefault="00C5557E">
            <w:pPr>
              <w:keepNext/>
            </w:pPr>
            <w:r>
              <w:rPr>
                <w:b/>
                <w:color w:val="FFFFFF"/>
                <w:sz w:val="19"/>
              </w:rPr>
              <w:t>Si falla…</w:t>
            </w:r>
          </w:p>
        </w:tc>
        <w:tc>
          <w:tcPr>
            <w:tcW w:w="4819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02E519" w14:textId="77777777" w:rsidR="00053F11" w:rsidRDefault="00C5557E">
            <w:pPr>
              <w:keepNext/>
            </w:pPr>
            <w:r>
              <w:rPr>
                <w:b/>
                <w:color w:val="FFFFFF"/>
                <w:sz w:val="19"/>
              </w:rPr>
              <w:t>Qué hacer</w:t>
            </w:r>
          </w:p>
        </w:tc>
      </w:tr>
      <w:tr w:rsidR="00053F11" w14:paraId="74237CFC" w14:textId="77777777">
        <w:trPr>
          <w:cantSplit/>
          <w:jc w:val="center"/>
        </w:trPr>
        <w:tc>
          <w:tcPr>
            <w:tcW w:w="481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383EC1" w14:textId="77777777" w:rsidR="00053F11" w:rsidRDefault="00C5557E">
            <w:pPr>
              <w:keepNext/>
              <w:spacing w:after="0"/>
            </w:pPr>
            <w:r>
              <w:rPr>
                <w:b/>
                <w:sz w:val="19"/>
              </w:rPr>
              <w:t>La red del sitio</w:t>
            </w:r>
          </w:p>
        </w:tc>
        <w:tc>
          <w:tcPr>
            <w:tcW w:w="481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CC3BEB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mostrar las capturas de las cuatro fechas y los registros ya guardados; explicar que los orígenes siguen configurados</w:t>
            </w:r>
          </w:p>
        </w:tc>
      </w:tr>
      <w:tr w:rsidR="00053F11" w14:paraId="7DBC53CE" w14:textId="77777777">
        <w:trPr>
          <w:cantSplit/>
          <w:jc w:val="center"/>
        </w:trPr>
        <w:tc>
          <w:tcPr>
            <w:tcW w:w="481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7ECEDA" w14:textId="77777777" w:rsidR="00053F11" w:rsidRDefault="00C5557E">
            <w:pPr>
              <w:keepNext/>
              <w:spacing w:after="0"/>
            </w:pPr>
            <w:r>
              <w:rPr>
                <w:b/>
                <w:sz w:val="19"/>
              </w:rPr>
              <w:t>El servidor Ubuntu (está apagado)</w:t>
            </w:r>
          </w:p>
        </w:tc>
        <w:tc>
          <w:tcPr>
            <w:tcW w:w="481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D24C0C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usar el **portátil** como equipo 1 (es exactamente el mismo código Python) y decir que el servidor se usó en las fechas 3 y 4</w:t>
            </w:r>
          </w:p>
        </w:tc>
      </w:tr>
      <w:tr w:rsidR="00053F11" w14:paraId="3638B1E6" w14:textId="77777777">
        <w:trPr>
          <w:cantSplit/>
          <w:jc w:val="center"/>
        </w:trPr>
        <w:tc>
          <w:tcPr>
            <w:tcW w:w="481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E7F1F5" w14:textId="77777777" w:rsidR="00053F11" w:rsidRDefault="00C5557E">
            <w:pPr>
              <w:keepNext/>
              <w:spacing w:after="0"/>
            </w:pPr>
            <w:r>
              <w:rPr>
                <w:b/>
                <w:sz w:val="19"/>
              </w:rPr>
              <w:t>Wokwi (cola de compilación)</w:t>
            </w:r>
          </w:p>
        </w:tc>
        <w:tc>
          <w:tcPr>
            <w:tcW w:w="481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3A220A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mostrar la evidencia histórica del monitor serie de las fechas 3 y 4 y usar como segundo equipo el **puente de API pública** (`dc_api_openmeteo.py`), que corre con peticiones HTTPS normales</w:t>
            </w:r>
          </w:p>
        </w:tc>
      </w:tr>
      <w:tr w:rsidR="00053F11" w14:paraId="04F7B0B6" w14:textId="77777777">
        <w:trPr>
          <w:cantSplit/>
          <w:jc w:val="center"/>
        </w:trPr>
        <w:tc>
          <w:tcPr>
            <w:tcW w:w="481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0D9D58" w14:textId="77777777" w:rsidR="00053F11" w:rsidRDefault="00C5557E">
            <w:pPr>
              <w:keepNext/>
              <w:spacing w:after="0"/>
            </w:pPr>
            <w:r>
              <w:rPr>
                <w:b/>
                <w:sz w:val="19"/>
              </w:rPr>
              <w:t>El portal no deja iniciar sesión</w:t>
            </w:r>
          </w:p>
        </w:tc>
        <w:tc>
          <w:tcPr>
            <w:tcW w:w="481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5A1C2C" w14:textId="77777777" w:rsidR="00053F11" w:rsidRDefault="00C5557E">
            <w:pPr>
              <w:keepNext/>
              <w:spacing w:after="0"/>
            </w:pPr>
            <w:r>
              <w:rPr>
                <w:sz w:val="19"/>
              </w:rPr>
              <w:t>abrir sesión primero en el navegador que ya la tiene guardada y entrar directo a la URL de la app</w:t>
            </w:r>
          </w:p>
        </w:tc>
      </w:tr>
      <w:tr w:rsidR="00053F11" w14:paraId="089E85B6" w14:textId="77777777">
        <w:trPr>
          <w:cantSplit/>
          <w:jc w:val="center"/>
        </w:trPr>
        <w:tc>
          <w:tcPr>
            <w:tcW w:w="481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42D8CF" w14:textId="77777777" w:rsidR="00053F11" w:rsidRDefault="00C5557E">
            <w:pPr>
              <w:spacing w:after="0"/>
            </w:pPr>
            <w:r>
              <w:rPr>
                <w:b/>
                <w:sz w:val="19"/>
              </w:rPr>
              <w:t>Una regla no dispara</w:t>
            </w:r>
          </w:p>
        </w:tc>
        <w:tc>
          <w:tcPr>
            <w:tcW w:w="481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845ADB" w14:textId="77777777" w:rsidR="00053F11" w:rsidRDefault="00C5557E">
            <w:pPr>
              <w:spacing w:after="0"/>
            </w:pPr>
            <w:r>
              <w:rPr>
                <w:sz w:val="19"/>
              </w:rPr>
              <w:t>es normal: los umbrales están por encima de los máximos de la ventana; explicar la lectura operativa de cada extremo</w:t>
            </w:r>
          </w:p>
        </w:tc>
      </w:tr>
    </w:tbl>
    <w:p w14:paraId="447C5E39" w14:textId="77777777" w:rsidR="00053F11" w:rsidRDefault="00053F11">
      <w:pPr>
        <w:spacing w:after="80"/>
      </w:pPr>
    </w:p>
    <w:p w14:paraId="72379901" w14:textId="77777777" w:rsidR="00053F11" w:rsidRDefault="00C5557E">
      <w:pPr>
        <w:pStyle w:val="Ttulo1"/>
      </w:pPr>
      <w:r>
        <w:lastRenderedPageBreak/>
        <w:t>6. Frase de cierre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053F11" w14:paraId="424385C5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F5FA8"/>
              <w:bottom w:val="nil"/>
              <w:right w:val="nil"/>
            </w:tcBorders>
            <w:shd w:val="clear" w:color="auto" w:fill="EAF2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9F5B592" w14:textId="77777777" w:rsidR="00053F11" w:rsidRDefault="00C5557E">
            <w:r>
              <w:rPr>
                <w:sz w:val="20"/>
              </w:rPr>
              <w:t>"La flota no se llenó con un solo simulador: diez dispositivos, diez orígenes, seis intervalos, una desconexión documentada y cuatro incidentes reales resueltos durante la ventana. El cuarto de control responde de un vistazo si el ambiente de los racks está en envolvente, si conviene enfriar con aire exterior y si hay eventos de agua, humo o acceso. Todo lo que afirmo está en el repositorio público o en el informe."</w:t>
            </w:r>
          </w:p>
        </w:tc>
      </w:tr>
    </w:tbl>
    <w:p w14:paraId="336FA757" w14:textId="77777777" w:rsidR="00053F11" w:rsidRDefault="00053F11">
      <w:pPr>
        <w:spacing w:after="40"/>
      </w:pPr>
    </w:p>
    <w:sectPr w:rsidR="00053F11" w:rsidSect="00034616">
      <w:headerReference w:type="default" r:id="rId8"/>
      <w:footerReference w:type="default" r:id="rId9"/>
      <w:pgSz w:w="11906" w:h="16838"/>
      <w:pgMar w:top="1134" w:right="1134" w:bottom="102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76BFA" w14:textId="77777777" w:rsidR="00C5557E" w:rsidRDefault="00C5557E">
      <w:pPr>
        <w:spacing w:after="0" w:line="240" w:lineRule="auto"/>
      </w:pPr>
      <w:r>
        <w:separator/>
      </w:r>
    </w:p>
  </w:endnote>
  <w:endnote w:type="continuationSeparator" w:id="0">
    <w:p w14:paraId="7A2E3F4E" w14:textId="77777777" w:rsidR="00C5557E" w:rsidRDefault="00C55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D2F18" w14:textId="77777777" w:rsidR="00053F11" w:rsidRDefault="00C5557E">
    <w:pPr>
      <w:pStyle w:val="Piedepgina"/>
      <w:jc w:val="center"/>
    </w:pPr>
    <w:r>
      <w:rPr>
        <w:color w:val="5B6570"/>
        <w:sz w:val="17"/>
      </w:rPr>
      <w:t xml:space="preserve">Página </w:t>
    </w:r>
    <w:r>
      <w:rPr>
        <w:color w:val="5B6570"/>
        <w:sz w:val="17"/>
      </w:rPr>
      <w:fldChar w:fldCharType="begin"/>
    </w:r>
    <w:r>
      <w:rPr>
        <w:color w:val="5B6570"/>
        <w:sz w:val="17"/>
      </w:rPr>
      <w:instrText>PAGE</w:instrText>
    </w:r>
    <w:r w:rsidR="008B65D3">
      <w:rPr>
        <w:color w:val="5B6570"/>
        <w:sz w:val="17"/>
      </w:rPr>
      <w:fldChar w:fldCharType="separate"/>
    </w:r>
    <w:r w:rsidR="008B65D3">
      <w:rPr>
        <w:noProof/>
        <w:color w:val="5B6570"/>
        <w:sz w:val="17"/>
      </w:rPr>
      <w:t>2</w:t>
    </w:r>
    <w:r>
      <w:rPr>
        <w:color w:val="5B6570"/>
        <w:sz w:val="17"/>
      </w:rPr>
      <w:fldChar w:fldCharType="end"/>
    </w:r>
    <w:r>
      <w:rPr>
        <w:color w:val="5B6570"/>
        <w:sz w:val="17"/>
      </w:rPr>
      <w:t xml:space="preserve"> de </w:t>
    </w:r>
    <w:r>
      <w:rPr>
        <w:color w:val="5B6570"/>
        <w:sz w:val="17"/>
      </w:rPr>
      <w:fldChar w:fldCharType="begin"/>
    </w:r>
    <w:r>
      <w:rPr>
        <w:color w:val="5B6570"/>
        <w:sz w:val="17"/>
      </w:rPr>
      <w:instrText>NUMPAGES</w:instrText>
    </w:r>
    <w:r w:rsidR="008B65D3">
      <w:rPr>
        <w:color w:val="5B6570"/>
        <w:sz w:val="17"/>
      </w:rPr>
      <w:fldChar w:fldCharType="separate"/>
    </w:r>
    <w:r w:rsidR="008B65D3">
      <w:rPr>
        <w:noProof/>
        <w:color w:val="5B6570"/>
        <w:sz w:val="17"/>
      </w:rPr>
      <w:t>3</w:t>
    </w:r>
    <w:r>
      <w:rPr>
        <w:color w:val="5B657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1E5E4" w14:textId="77777777" w:rsidR="00C5557E" w:rsidRDefault="00C5557E">
      <w:pPr>
        <w:spacing w:after="0" w:line="240" w:lineRule="auto"/>
      </w:pPr>
      <w:r>
        <w:separator/>
      </w:r>
    </w:p>
  </w:footnote>
  <w:footnote w:type="continuationSeparator" w:id="0">
    <w:p w14:paraId="3F27928D" w14:textId="77777777" w:rsidR="00C5557E" w:rsidRDefault="00C555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402FE" w14:textId="77777777" w:rsidR="00053F11" w:rsidRDefault="00C5557E">
    <w:pPr>
      <w:pStyle w:val="Encabezado"/>
      <w:jc w:val="right"/>
    </w:pPr>
    <w:r>
      <w:rPr>
        <w:color w:val="5B6570"/>
        <w:sz w:val="17"/>
      </w:rPr>
      <w:t>Parcial 1 · Sustentación DC-ANDES-1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7196337">
    <w:abstractNumId w:val="8"/>
  </w:num>
  <w:num w:numId="2" w16cid:durableId="129708908">
    <w:abstractNumId w:val="6"/>
  </w:num>
  <w:num w:numId="3" w16cid:durableId="326327715">
    <w:abstractNumId w:val="5"/>
  </w:num>
  <w:num w:numId="4" w16cid:durableId="1391879528">
    <w:abstractNumId w:val="4"/>
  </w:num>
  <w:num w:numId="5" w16cid:durableId="551355480">
    <w:abstractNumId w:val="7"/>
  </w:num>
  <w:num w:numId="6" w16cid:durableId="146945856">
    <w:abstractNumId w:val="3"/>
  </w:num>
  <w:num w:numId="7" w16cid:durableId="549148789">
    <w:abstractNumId w:val="2"/>
  </w:num>
  <w:num w:numId="8" w16cid:durableId="1043091766">
    <w:abstractNumId w:val="1"/>
  </w:num>
  <w:num w:numId="9" w16cid:durableId="1597833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F11"/>
    <w:rsid w:val="0006063C"/>
    <w:rsid w:val="0015074B"/>
    <w:rsid w:val="0029639D"/>
    <w:rsid w:val="00326F90"/>
    <w:rsid w:val="008B65D3"/>
    <w:rsid w:val="00AA1D8D"/>
    <w:rsid w:val="00B47730"/>
    <w:rsid w:val="00C5557E"/>
    <w:rsid w:val="00CB0664"/>
    <w:rsid w:val="00E55D80"/>
    <w:rsid w:val="00EE4F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EC41DA"/>
  <w14:defaultImageDpi w14:val="300"/>
  <w15:docId w15:val="{34CE5F96-BD65-4B7D-8D4D-8135A92A4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/>
      <w:color w:val="1E2933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/>
      <w:b/>
      <w:bCs/>
      <w:color w:val="0B2A4A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1F5FA8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0F766E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2362</Words>
  <Characters>12119</Characters>
  <Application>Microsoft Office Word</Application>
  <DocSecurity>0</DocSecurity>
  <Lines>336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MARCOS VALERA DAZA</cp:lastModifiedBy>
  <cp:revision>3</cp:revision>
  <cp:lastPrinted>2026-09-28T04:01:00Z</cp:lastPrinted>
  <dcterms:created xsi:type="dcterms:W3CDTF">2013-12-23T23:15:00Z</dcterms:created>
  <dcterms:modified xsi:type="dcterms:W3CDTF">2026-09-28T04:01:00Z</dcterms:modified>
  <cp:category/>
</cp:coreProperties>
</file>