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727" w:rsidRDefault="00C95BF2">
      <w:pPr>
        <w:rPr>
          <w:b/>
          <w:bCs/>
          <w:sz w:val="28"/>
          <w:szCs w:val="28"/>
        </w:rPr>
      </w:pPr>
      <w:r>
        <w:rPr>
          <w:b/>
          <w:bCs/>
          <w:sz w:val="28"/>
          <w:szCs w:val="28"/>
        </w:rPr>
        <w:t>Selv-evaluering af SRC-opgaven</w:t>
      </w:r>
    </w:p>
    <w:p w:rsidR="00616727" w:rsidRDefault="00C95BF2">
      <w:pPr>
        <w:rPr>
          <w:b/>
          <w:bCs/>
          <w:sz w:val="28"/>
          <w:szCs w:val="28"/>
        </w:rPr>
      </w:pPr>
      <w:r>
        <w:rPr>
          <w:b/>
          <w:bCs/>
          <w:sz w:val="28"/>
          <w:szCs w:val="28"/>
        </w:rPr>
        <w:t>- med særligt fokus på problemformuleringen</w:t>
      </w:r>
    </w:p>
    <w:p w:rsidR="00616727" w:rsidRDefault="00616727"/>
    <w:p w:rsidR="00616727" w:rsidRDefault="00C95BF2">
      <w:r>
        <w:t>Skriv refleksioner til nedenstående pukter. Mindst 20 linjer (i pkt 11) til hvert punkt.</w:t>
      </w:r>
    </w:p>
    <w:p w:rsidR="00616727" w:rsidRDefault="00616727"/>
    <w:p w:rsidR="00616727" w:rsidRDefault="00C95BF2">
      <w:pPr>
        <w:rPr>
          <w:b/>
          <w:bCs/>
        </w:rPr>
      </w:pPr>
      <w:r>
        <w:rPr>
          <w:b/>
          <w:bCs/>
        </w:rPr>
        <w:t>1) Hvordan var problemformuleringen styrende for din SRC-opgave?</w:t>
      </w:r>
    </w:p>
    <w:p w:rsidR="00616727" w:rsidRDefault="00C95BF2">
      <w:r>
        <w:t>Undervejs i dit arbejde med SRC’en har du truffet en masse valg. Skriv om hvordan problemformuleringen havde betydning for disse valg. Du kan også komme ind på hvordan problemformuleringen var styrende for udvælgelse af teori og begreber, metode og emperi.</w:t>
      </w:r>
      <w:r>
        <w:t xml:space="preserve"> </w:t>
      </w:r>
    </w:p>
    <w:p w:rsidR="00616727" w:rsidRDefault="00616727"/>
    <w:p w:rsidR="0041222A" w:rsidRPr="007E5BEA" w:rsidRDefault="0041222A">
      <w:pPr>
        <w:rPr>
          <w:sz w:val="22"/>
          <w:szCs w:val="22"/>
        </w:rPr>
      </w:pPr>
      <w:r w:rsidRPr="007E5BEA">
        <w:rPr>
          <w:sz w:val="22"/>
          <w:szCs w:val="22"/>
        </w:rPr>
        <w:t xml:space="preserve">I min indledning havde jeg stort fokus på Cambridge Analytica. Dette betød, at jeg </w:t>
      </w:r>
      <w:r w:rsidR="007E5BEA" w:rsidRPr="007E5BEA">
        <w:rPr>
          <w:sz w:val="22"/>
          <w:szCs w:val="22"/>
        </w:rPr>
        <w:t xml:space="preserve">måtte lave en problemformulering rundt om emnet. Machine learning var hovedemnet, men jeg fokuserede meget på data-misbrug. Jeg endte med at glemme alt om machine learnings-delen, og skrev løs om data. Ved at læse min opgave igennem af og tid, og dermed læse problemformuleringen, fandt jeg hurtigt ud af min fejltagelse. </w:t>
      </w:r>
    </w:p>
    <w:p w:rsidR="0041222A" w:rsidRDefault="0041222A"/>
    <w:p w:rsidR="0041222A" w:rsidRDefault="0041222A"/>
    <w:p w:rsidR="00616727" w:rsidRDefault="00C95BF2">
      <w:pPr>
        <w:rPr>
          <w:b/>
          <w:bCs/>
        </w:rPr>
      </w:pPr>
      <w:r>
        <w:rPr>
          <w:b/>
          <w:bCs/>
        </w:rPr>
        <w:t>2) Problemformuleringen og de taksonomiske niveauer</w:t>
      </w:r>
    </w:p>
    <w:p w:rsidR="00616727" w:rsidRDefault="00C95BF2">
      <w:r>
        <w:t>Hvordan hjalp problemformuleringen dig til at bevæge dig opad i de taksonomiske niveauer? Fra redegørelse, analyse til diskussion og vurdering?</w:t>
      </w:r>
    </w:p>
    <w:p w:rsidR="00616727" w:rsidRDefault="00616727"/>
    <w:p w:rsidR="007E5BEA" w:rsidRDefault="007E5BEA">
      <w:pPr>
        <w:rPr>
          <w:sz w:val="22"/>
          <w:szCs w:val="22"/>
        </w:rPr>
      </w:pPr>
      <w:r>
        <w:rPr>
          <w:sz w:val="22"/>
          <w:szCs w:val="22"/>
        </w:rPr>
        <w:t>Jeg delte problemet op i 3 punkter; redegørende, analyserende, og vurderende</w:t>
      </w:r>
    </w:p>
    <w:p w:rsidR="007E5BEA" w:rsidRDefault="007E5BEA">
      <w:pPr>
        <w:rPr>
          <w:sz w:val="22"/>
          <w:szCs w:val="22"/>
        </w:rPr>
      </w:pPr>
      <w:r>
        <w:rPr>
          <w:sz w:val="22"/>
          <w:szCs w:val="22"/>
        </w:rPr>
        <w:t>I problemformu</w:t>
      </w:r>
      <w:r w:rsidR="001E5E03">
        <w:rPr>
          <w:sz w:val="22"/>
          <w:szCs w:val="22"/>
        </w:rPr>
        <w:t>l</w:t>
      </w:r>
      <w:r>
        <w:rPr>
          <w:sz w:val="22"/>
          <w:szCs w:val="22"/>
        </w:rPr>
        <w:t>eringen</w:t>
      </w:r>
      <w:r w:rsidR="001E5E03">
        <w:rPr>
          <w:sz w:val="22"/>
          <w:szCs w:val="22"/>
        </w:rPr>
        <w:t>s redegørelse ville jeg snakke om, hvad machine learning er, og snakke om data</w:t>
      </w:r>
    </w:p>
    <w:p w:rsidR="001E5E03" w:rsidRDefault="001E5E03">
      <w:pPr>
        <w:rPr>
          <w:sz w:val="22"/>
          <w:szCs w:val="22"/>
        </w:rPr>
      </w:pPr>
      <w:r>
        <w:rPr>
          <w:sz w:val="22"/>
          <w:szCs w:val="22"/>
        </w:rPr>
        <w:t>I analysen fokuserede jeg på data- misbrug og analyse. Det var her, at jeg måtte kigge på problemformuleringen og vurdere, om jeg snakkede nok om de relevante ting.</w:t>
      </w:r>
    </w:p>
    <w:p w:rsidR="001E5E03" w:rsidRPr="007E5BEA" w:rsidRDefault="001E5E03">
      <w:pPr>
        <w:rPr>
          <w:sz w:val="22"/>
          <w:szCs w:val="22"/>
        </w:rPr>
      </w:pPr>
      <w:r>
        <w:rPr>
          <w:sz w:val="22"/>
          <w:szCs w:val="22"/>
        </w:rPr>
        <w:t>Vurderingen virkede ikke vigtig i starten, da man kunne perspektivere til mange ting. Derfor blev den rettet undervejs.</w:t>
      </w:r>
    </w:p>
    <w:p w:rsidR="007E5BEA" w:rsidRDefault="007E5BEA"/>
    <w:p w:rsidR="00616727" w:rsidRDefault="00C95BF2">
      <w:pPr>
        <w:rPr>
          <w:b/>
          <w:bCs/>
        </w:rPr>
      </w:pPr>
      <w:r>
        <w:rPr>
          <w:b/>
          <w:bCs/>
        </w:rPr>
        <w:t>3) Konklusionen</w:t>
      </w:r>
    </w:p>
    <w:p w:rsidR="00616727" w:rsidRDefault="00C95BF2">
      <w:r>
        <w:t>Prøv at beskrive hvordan konklusionen bl</w:t>
      </w:r>
      <w:r>
        <w:t>ev et svar på de spørgsmål, du stillede dig selv i problemformuleringen. Vurder i hvor høj grad at redegørelse og analyse fungerede som argumentation for det, du til sidst kunne vurdere og konkludere på.</w:t>
      </w:r>
    </w:p>
    <w:p w:rsidR="00616727" w:rsidRDefault="00616727"/>
    <w:p w:rsidR="009C4434" w:rsidRDefault="00164A01">
      <w:pPr>
        <w:rPr>
          <w:sz w:val="22"/>
          <w:szCs w:val="22"/>
        </w:rPr>
      </w:pPr>
      <w:r w:rsidRPr="00164A01">
        <w:rPr>
          <w:sz w:val="22"/>
          <w:szCs w:val="22"/>
        </w:rPr>
        <w:t>Jeg syntes ikke at jeg så problemformuleringen som en række spørgsmål</w:t>
      </w:r>
      <w:r w:rsidR="002311AE">
        <w:rPr>
          <w:sz w:val="22"/>
          <w:szCs w:val="22"/>
        </w:rPr>
        <w:t>. Redegørelsen inkluderede nogle spørgsmål, men de blev svaret i redegørelsen, og ikke nævnt direkte i vurdering (havde ikke decideret konklusion). Analysedelen havde ikke i forvejen-forberedte spørgsmål. Jeg dykkede ind i emnet data, og ville ud fra viden om fx Cambridge Analytica forklare, hvorfor man skulle gøre beskytte sin data.</w:t>
      </w:r>
    </w:p>
    <w:p w:rsidR="002311AE" w:rsidRPr="00164A01" w:rsidRDefault="002311AE">
      <w:pPr>
        <w:rPr>
          <w:sz w:val="22"/>
          <w:szCs w:val="22"/>
        </w:rPr>
      </w:pPr>
      <w:r>
        <w:rPr>
          <w:sz w:val="22"/>
          <w:szCs w:val="22"/>
        </w:rPr>
        <w:t>I problemformuleringens vurderings-del, havde jeg ikke fokus på en konklusion, men mere fokus på perspektiverings- og fremtidssyn</w:t>
      </w:r>
      <w:r w:rsidR="001014ED">
        <w:rPr>
          <w:sz w:val="22"/>
          <w:szCs w:val="22"/>
        </w:rPr>
        <w:t>.</w:t>
      </w:r>
    </w:p>
    <w:p w:rsidR="009C4434" w:rsidRDefault="009C4434"/>
    <w:p w:rsidR="00616727" w:rsidRDefault="00C95BF2">
      <w:pPr>
        <w:rPr>
          <w:b/>
          <w:bCs/>
        </w:rPr>
      </w:pPr>
      <w:r>
        <w:rPr>
          <w:b/>
          <w:bCs/>
        </w:rPr>
        <w:t>4) Bred eller snæver problemformulering</w:t>
      </w:r>
    </w:p>
    <w:p w:rsidR="00616727" w:rsidRDefault="00C95BF2">
      <w:r>
        <w:t>Mange probl</w:t>
      </w:r>
      <w:r>
        <w:t>emformuleringer er indledningsvis brede og generelle. Hvordan måtte du – eller kunne du have – indsnævret og præciseret din problemformulering undervejs? Hvordan var din problemformulering med til at afgrænse opgavens emne?</w:t>
      </w:r>
    </w:p>
    <w:p w:rsidR="00616727" w:rsidRDefault="00616727"/>
    <w:p w:rsidR="001014ED" w:rsidRPr="001014ED" w:rsidRDefault="001014ED">
      <w:pPr>
        <w:rPr>
          <w:sz w:val="22"/>
          <w:szCs w:val="22"/>
        </w:rPr>
      </w:pPr>
      <w:r w:rsidRPr="001014ED">
        <w:rPr>
          <w:sz w:val="22"/>
          <w:szCs w:val="22"/>
        </w:rPr>
        <w:t>Umiddelbart kunne jeg godt lide min indledning, men jeg havde svært ved at indsnævre</w:t>
      </w:r>
      <w:r>
        <w:rPr>
          <w:sz w:val="22"/>
          <w:szCs w:val="22"/>
        </w:rPr>
        <w:t>, da jeg ikke var klar over, om jeg havde viden nok</w:t>
      </w:r>
      <w:r w:rsidR="00CB034B">
        <w:rPr>
          <w:sz w:val="22"/>
          <w:szCs w:val="22"/>
        </w:rPr>
        <w:t>, til at snakke om et mere fokuseret emne. Jeg har holdt den en smule bred, men der var plads til, at jeg kunne opdage nye ting, som kunne implementeres.</w:t>
      </w:r>
    </w:p>
    <w:p w:rsidR="001014ED" w:rsidRDefault="001014ED"/>
    <w:p w:rsidR="008C49B4" w:rsidRDefault="008C49B4">
      <w:pPr>
        <w:rPr>
          <w:b/>
          <w:bCs/>
        </w:rPr>
      </w:pPr>
    </w:p>
    <w:p w:rsidR="008C49B4" w:rsidRDefault="008C49B4">
      <w:pPr>
        <w:rPr>
          <w:b/>
          <w:bCs/>
        </w:rPr>
      </w:pPr>
    </w:p>
    <w:p w:rsidR="008C49B4" w:rsidRDefault="008C49B4">
      <w:pPr>
        <w:rPr>
          <w:b/>
          <w:bCs/>
        </w:rPr>
      </w:pPr>
    </w:p>
    <w:p w:rsidR="008C49B4" w:rsidRDefault="008C49B4">
      <w:pPr>
        <w:rPr>
          <w:b/>
          <w:bCs/>
        </w:rPr>
      </w:pPr>
    </w:p>
    <w:p w:rsidR="008C49B4" w:rsidRDefault="008C49B4">
      <w:pPr>
        <w:rPr>
          <w:b/>
          <w:bCs/>
        </w:rPr>
      </w:pPr>
    </w:p>
    <w:p w:rsidR="008C49B4" w:rsidRDefault="008C49B4">
      <w:pPr>
        <w:rPr>
          <w:b/>
          <w:bCs/>
        </w:rPr>
      </w:pPr>
    </w:p>
    <w:p w:rsidR="00616727" w:rsidRDefault="00C95BF2">
      <w:pPr>
        <w:rPr>
          <w:b/>
          <w:bCs/>
        </w:rPr>
      </w:pPr>
      <w:r>
        <w:rPr>
          <w:b/>
          <w:bCs/>
        </w:rPr>
        <w:lastRenderedPageBreak/>
        <w:t>5) Et klart og tydeligt hovedsp</w:t>
      </w:r>
      <w:r>
        <w:rPr>
          <w:b/>
          <w:bCs/>
        </w:rPr>
        <w:t>ørgsmål</w:t>
      </w:r>
    </w:p>
    <w:p w:rsidR="00616727" w:rsidRDefault="00C95BF2">
      <w:r>
        <w:t>Når du læser din problemformulering i dag, i hvor høj grad er det så tydeligt, at den er bygget op om et hovedspørgsmål? Hvordan fastlagde dette hovedspørgsmål opgavens tyngdepunkt? Hjalp brugen af støttende underspørgsmål?</w:t>
      </w:r>
    </w:p>
    <w:p w:rsidR="00616727" w:rsidRDefault="00616727"/>
    <w:p w:rsidR="008C49B4" w:rsidRPr="008C49B4" w:rsidRDefault="008C49B4">
      <w:pPr>
        <w:rPr>
          <w:sz w:val="22"/>
          <w:szCs w:val="22"/>
        </w:rPr>
      </w:pPr>
      <w:r>
        <w:rPr>
          <w:sz w:val="22"/>
          <w:szCs w:val="22"/>
        </w:rPr>
        <w:t>Hovedspørgsmålet er ikke 100% klart, da det var vigtigt, at man nævnte maskinlæring. Jeg håbede på, at man kunne have et hovedproblem, som ikke blev skygget for meget af machine learning. Jeg ville gerne fokusere mere på data, men skulle hele tiden perspektivere det til machine learning. Underspøgsmålene var vigtige, da jeg kunne fokusere på begge områder, og stadig føle, at der er sammenhæng mellem de to temaer.</w:t>
      </w:r>
    </w:p>
    <w:p w:rsidR="008C49B4" w:rsidRDefault="008C49B4"/>
    <w:p w:rsidR="00616727" w:rsidRDefault="00C95BF2">
      <w:pPr>
        <w:rPr>
          <w:b/>
          <w:bCs/>
        </w:rPr>
      </w:pPr>
      <w:r>
        <w:rPr>
          <w:b/>
          <w:bCs/>
        </w:rPr>
        <w:t>6) Sproglig præcision</w:t>
      </w:r>
    </w:p>
    <w:p w:rsidR="00616727" w:rsidRDefault="00C95BF2">
      <w:r>
        <w:t>D</w:t>
      </w:r>
      <w:r>
        <w:t xml:space="preserve">et er særlig vigtigt at problemformuleringen er skrevet meget i et meget præcist og entydigt sprog.    Kan du finde vage, uklare og upræcise vendinger i din problemformulering(fx ”se på”. ”belyse”, ”komme ind på”, ”omhandle”)? Prøv eventuelt at skrive din </w:t>
      </w:r>
      <w:r>
        <w:t>problemformuleringen om i et mere præcist sprog, og vurder om denne præcision ville havde gjort din opgave bedre.</w:t>
      </w:r>
    </w:p>
    <w:p w:rsidR="00616727" w:rsidRDefault="00616727"/>
    <w:p w:rsidR="00461514" w:rsidRDefault="00461514">
      <w:r>
        <w:t>Jeg kan ikke vurdere, hvordan den skulle være bedre, når jeg ikke ved, hvordan det er gået med opgaven. Jeg synes selv det er gået godt, men jeg ved ikke, hvad fokus i problemformuleringen ellers skulle være, eller hvordan den ville kunne skrives om.</w:t>
      </w:r>
    </w:p>
    <w:p w:rsidR="00461514" w:rsidRDefault="00461514"/>
    <w:p w:rsidR="00616727" w:rsidRDefault="00C95BF2">
      <w:pPr>
        <w:rPr>
          <w:b/>
          <w:bCs/>
        </w:rPr>
      </w:pPr>
      <w:r>
        <w:rPr>
          <w:b/>
          <w:bCs/>
        </w:rPr>
        <w:t>7) Åbne og lukkede spørgsmål</w:t>
      </w:r>
    </w:p>
    <w:p w:rsidR="00616727" w:rsidRDefault="00C95BF2">
      <w:r>
        <w:t>Hvordan har du brugt både åbne og lukkede spørgsmål i din opgave? Lukkede spørgsmål starter med et udsagnsord(ve</w:t>
      </w:r>
      <w:r>
        <w:t>rlbum): fx Kan … ? Er…? Viser…?</w:t>
      </w:r>
    </w:p>
    <w:p w:rsidR="00616727" w:rsidRDefault="00C95BF2">
      <w:r>
        <w:t xml:space="preserve">Åbne spørgsmål starter som oftest med et hv-ord: Hvordan…? Hvilken ….? </w:t>
      </w:r>
    </w:p>
    <w:p w:rsidR="00616727" w:rsidRDefault="00C95BF2">
      <w:r>
        <w:t>Hvis du har lukkede spørgsmål i din problemformulering, så prøv at omformulere dem til åbne spørgsmål.</w:t>
      </w:r>
    </w:p>
    <w:p w:rsidR="00616727" w:rsidRDefault="00616727"/>
    <w:p w:rsidR="00616727" w:rsidRPr="006A4FE0" w:rsidRDefault="006A4FE0">
      <w:pPr>
        <w:rPr>
          <w:sz w:val="22"/>
          <w:szCs w:val="22"/>
        </w:rPr>
      </w:pPr>
      <w:r>
        <w:rPr>
          <w:sz w:val="22"/>
          <w:szCs w:val="22"/>
        </w:rPr>
        <w:t xml:space="preserve">Alle mine spørgsmål ligger op til diskussion, og er ikke blot ja/nej -spørgsmål. </w:t>
      </w:r>
      <w:r w:rsidR="00C95BF2">
        <w:rPr>
          <w:sz w:val="22"/>
          <w:szCs w:val="22"/>
        </w:rPr>
        <w:t>Dette giver mig mulighed for at snakke om emnet, og ikke blot besvare spørgsmålet konkret.</w:t>
      </w:r>
      <w:bookmarkStart w:id="0" w:name="_GoBack"/>
      <w:bookmarkEnd w:id="0"/>
    </w:p>
    <w:p w:rsidR="00616727" w:rsidRDefault="00616727"/>
    <w:p w:rsidR="00616727" w:rsidRDefault="00616727"/>
    <w:sectPr w:rsidR="00616727">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27"/>
    <w:rsid w:val="001014ED"/>
    <w:rsid w:val="00164A01"/>
    <w:rsid w:val="001E5E03"/>
    <w:rsid w:val="002311AE"/>
    <w:rsid w:val="003C48BD"/>
    <w:rsid w:val="0041222A"/>
    <w:rsid w:val="00461514"/>
    <w:rsid w:val="00616727"/>
    <w:rsid w:val="006A4FE0"/>
    <w:rsid w:val="007E5BEA"/>
    <w:rsid w:val="008C49B4"/>
    <w:rsid w:val="009C4434"/>
    <w:rsid w:val="00C95BF2"/>
    <w:rsid w:val="00CB034B"/>
    <w:rsid w:val="00D443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0394"/>
  <w15:docId w15:val="{517D06BD-9326-44A3-A58F-E491D358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da-DK"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Heading">
    <w:name w:val="Heading"/>
    <w:basedOn w:val="Normal"/>
    <w:next w:val="Brdtekst"/>
    <w:qFormat/>
    <w:pPr>
      <w:keepNext/>
      <w:spacing w:before="240" w:after="120"/>
    </w:pPr>
    <w:rPr>
      <w:rFonts w:ascii="Liberation Sans"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ledtekst">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673</Words>
  <Characters>4107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Presutti</dc:creator>
  <dc:description/>
  <cp:lastModifiedBy>Marcus Presutti</cp:lastModifiedBy>
  <cp:revision>9</cp:revision>
  <dcterms:created xsi:type="dcterms:W3CDTF">2019-08-22T09:05:00Z</dcterms:created>
  <dcterms:modified xsi:type="dcterms:W3CDTF">2019-08-22T10:02:00Z</dcterms:modified>
  <dc:language>da-DK</dc:language>
</cp:coreProperties>
</file>