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CA" w:rsidRPr="00304C4D" w:rsidRDefault="008618CA" w:rsidP="001F725F">
      <w:pPr>
        <w:ind w:firstLine="0"/>
        <w:jc w:val="center"/>
        <w:rPr>
          <w:rFonts w:eastAsia="Calibri" w:cs="Times New Roman"/>
          <w:color w:val="0D0D0D" w:themeColor="text1" w:themeTint="F2"/>
          <w:szCs w:val="28"/>
        </w:rPr>
      </w:pPr>
      <w:r w:rsidRPr="00304C4D">
        <w:rPr>
          <w:rFonts w:eastAsia="Calibri" w:cs="Times New Roman"/>
          <w:color w:val="0D0D0D" w:themeColor="text1" w:themeTint="F2"/>
          <w:szCs w:val="28"/>
        </w:rPr>
        <w:t>Министерство образования Республики Беларусь</w:t>
      </w:r>
    </w:p>
    <w:p w:rsidR="008618CA" w:rsidRPr="00304C4D" w:rsidRDefault="008618CA" w:rsidP="001F725F">
      <w:pPr>
        <w:ind w:firstLine="0"/>
        <w:jc w:val="center"/>
        <w:rPr>
          <w:rFonts w:eastAsia="Calibri" w:cs="Times New Roman"/>
          <w:color w:val="0D0D0D" w:themeColor="text1" w:themeTint="F2"/>
          <w:szCs w:val="28"/>
        </w:rPr>
      </w:pPr>
      <w:r w:rsidRPr="00304C4D">
        <w:rPr>
          <w:rFonts w:eastAsia="Calibri" w:cs="Times New Roman"/>
          <w:color w:val="0D0D0D" w:themeColor="text1" w:themeTint="F2"/>
          <w:szCs w:val="28"/>
        </w:rPr>
        <w:t>Учреждение образования «Белорусский государственный технологический университет»</w:t>
      </w:r>
    </w:p>
    <w:p w:rsidR="008618CA" w:rsidRPr="00304C4D" w:rsidRDefault="008618CA" w:rsidP="001F725F">
      <w:pPr>
        <w:spacing w:before="500"/>
        <w:ind w:firstLine="0"/>
        <w:jc w:val="center"/>
        <w:rPr>
          <w:rFonts w:cs="Times New Roman"/>
          <w:color w:val="0D0D0D" w:themeColor="text1" w:themeTint="F2"/>
          <w:szCs w:val="28"/>
        </w:rPr>
      </w:pPr>
      <w:r w:rsidRPr="00304C4D">
        <w:rPr>
          <w:rFonts w:cs="Times New Roman"/>
          <w:color w:val="0D0D0D" w:themeColor="text1" w:themeTint="F2"/>
          <w:szCs w:val="28"/>
        </w:rPr>
        <w:t>Факультет информационных технологий</w:t>
      </w:r>
    </w:p>
    <w:p w:rsidR="008618CA" w:rsidRPr="00304C4D" w:rsidRDefault="008618CA" w:rsidP="001F725F">
      <w:pPr>
        <w:ind w:firstLine="0"/>
        <w:jc w:val="center"/>
        <w:rPr>
          <w:rFonts w:cs="Times New Roman"/>
          <w:color w:val="0D0D0D" w:themeColor="text1" w:themeTint="F2"/>
          <w:szCs w:val="28"/>
        </w:rPr>
      </w:pPr>
      <w:r w:rsidRPr="00304C4D">
        <w:rPr>
          <w:rFonts w:cs="Times New Roman"/>
          <w:color w:val="0D0D0D" w:themeColor="text1" w:themeTint="F2"/>
          <w:szCs w:val="28"/>
        </w:rPr>
        <w:t>Кафедра информационных систем и технологий</w:t>
      </w: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6C3052" w:rsidP="001F725F">
      <w:pPr>
        <w:ind w:firstLine="0"/>
        <w:jc w:val="center"/>
        <w:rPr>
          <w:rFonts w:eastAsia="Calibri" w:cs="Times New Roman"/>
          <w:color w:val="0D0D0D" w:themeColor="text1" w:themeTint="F2"/>
          <w:szCs w:val="28"/>
        </w:rPr>
      </w:pPr>
      <w:r w:rsidRPr="00304C4D">
        <w:rPr>
          <w:rFonts w:cs="Times New Roman"/>
          <w:color w:val="0D0D0D" w:themeColor="text1" w:themeTint="F2"/>
          <w:szCs w:val="28"/>
        </w:rPr>
        <w:t>«Про</w:t>
      </w:r>
      <w:r w:rsidR="00C628D2" w:rsidRPr="00304C4D">
        <w:rPr>
          <w:rFonts w:cs="Times New Roman"/>
          <w:color w:val="0D0D0D" w:themeColor="text1" w:themeTint="F2"/>
          <w:szCs w:val="28"/>
        </w:rPr>
        <w:t xml:space="preserve">ект </w:t>
      </w:r>
      <w:r w:rsidR="009C220C">
        <w:rPr>
          <w:rFonts w:cs="Times New Roman"/>
          <w:color w:val="0D0D0D" w:themeColor="text1" w:themeTint="F2"/>
          <w:szCs w:val="28"/>
        </w:rPr>
        <w:t>разработка политики</w:t>
      </w:r>
      <w:r w:rsidR="00C628D2" w:rsidRPr="00304C4D">
        <w:rPr>
          <w:rFonts w:cs="Times New Roman"/>
          <w:color w:val="0D0D0D" w:themeColor="text1" w:themeTint="F2"/>
          <w:szCs w:val="28"/>
        </w:rPr>
        <w:t xml:space="preserve"> </w:t>
      </w:r>
      <w:r w:rsidR="003B7885" w:rsidRPr="0057171E">
        <w:rPr>
          <w:rFonts w:eastAsia="Times New Roman"/>
          <w:bCs/>
          <w:color w:val="000000"/>
          <w:szCs w:val="28"/>
          <w:lang w:eastAsia="be-BY"/>
        </w:rPr>
        <w:t xml:space="preserve">информационной </w:t>
      </w:r>
      <w:r w:rsidR="003B7885">
        <w:rPr>
          <w:rFonts w:eastAsia="Times New Roman"/>
          <w:bCs/>
          <w:color w:val="000000"/>
          <w:szCs w:val="28"/>
          <w:lang w:eastAsia="be-BY"/>
        </w:rPr>
        <w:t>безопасности</w:t>
      </w:r>
      <w:r w:rsidR="00C628D2" w:rsidRPr="00304C4D">
        <w:rPr>
          <w:rFonts w:cs="Times New Roman"/>
          <w:color w:val="0D0D0D" w:themeColor="text1" w:themeTint="F2"/>
          <w:szCs w:val="28"/>
        </w:rPr>
        <w:t xml:space="preserve"> </w:t>
      </w:r>
      <w:r w:rsidR="00A43B66" w:rsidRPr="00304C4D">
        <w:rPr>
          <w:rFonts w:cs="Times New Roman"/>
          <w:color w:val="0D0D0D" w:themeColor="text1" w:themeTint="F2"/>
          <w:szCs w:val="28"/>
        </w:rPr>
        <w:t>персональных данных</w:t>
      </w:r>
      <w:r w:rsidR="002467A4">
        <w:rPr>
          <w:rFonts w:cs="Times New Roman"/>
          <w:color w:val="0D0D0D" w:themeColor="text1" w:themeTint="F2"/>
          <w:szCs w:val="28"/>
        </w:rPr>
        <w:t xml:space="preserve"> частной</w:t>
      </w:r>
      <w:r w:rsidR="00A43B66" w:rsidRPr="00304C4D">
        <w:rPr>
          <w:rFonts w:cs="Times New Roman"/>
          <w:color w:val="0D0D0D" w:themeColor="text1" w:themeTint="F2"/>
          <w:szCs w:val="28"/>
        </w:rPr>
        <w:t xml:space="preserve"> </w:t>
      </w:r>
      <w:r w:rsidR="002467A4">
        <w:rPr>
          <w:rFonts w:cs="Times New Roman"/>
          <w:color w:val="0D0D0D" w:themeColor="text1" w:themeTint="F2"/>
          <w:szCs w:val="28"/>
        </w:rPr>
        <w:t>клиники</w:t>
      </w:r>
      <w:r w:rsidRPr="00304C4D">
        <w:rPr>
          <w:rFonts w:cs="Times New Roman"/>
          <w:color w:val="0D0D0D" w:themeColor="text1" w:themeTint="F2"/>
          <w:szCs w:val="28"/>
        </w:rPr>
        <w:t>»</w:t>
      </w:r>
    </w:p>
    <w:p w:rsidR="008618CA" w:rsidRPr="00304C4D" w:rsidRDefault="008618CA" w:rsidP="001F725F">
      <w:pPr>
        <w:ind w:firstLine="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Pr="00304C4D" w:rsidRDefault="008618CA" w:rsidP="008618CA">
      <w:pPr>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Default="008618CA" w:rsidP="008618CA">
      <w:pPr>
        <w:ind w:firstLine="540"/>
        <w:jc w:val="right"/>
        <w:rPr>
          <w:rFonts w:eastAsia="Calibri" w:cs="Times New Roman"/>
          <w:color w:val="0D0D0D" w:themeColor="text1" w:themeTint="F2"/>
          <w:szCs w:val="28"/>
        </w:rPr>
      </w:pPr>
    </w:p>
    <w:p w:rsidR="008A1D77" w:rsidRDefault="008A1D77" w:rsidP="008618CA">
      <w:pPr>
        <w:ind w:firstLine="540"/>
        <w:jc w:val="right"/>
        <w:rPr>
          <w:rFonts w:eastAsia="Calibri" w:cs="Times New Roman"/>
          <w:color w:val="0D0D0D" w:themeColor="text1" w:themeTint="F2"/>
          <w:szCs w:val="28"/>
        </w:rPr>
      </w:pPr>
    </w:p>
    <w:p w:rsidR="008A1D77" w:rsidRDefault="008A1D77" w:rsidP="008618CA">
      <w:pPr>
        <w:ind w:firstLine="540"/>
        <w:jc w:val="right"/>
        <w:rPr>
          <w:rFonts w:eastAsia="Calibri" w:cs="Times New Roman"/>
          <w:color w:val="0D0D0D" w:themeColor="text1" w:themeTint="F2"/>
          <w:szCs w:val="28"/>
        </w:rPr>
      </w:pPr>
    </w:p>
    <w:p w:rsidR="008A1D77" w:rsidRDefault="008A1D77" w:rsidP="008618CA">
      <w:pPr>
        <w:ind w:firstLine="540"/>
        <w:jc w:val="right"/>
        <w:rPr>
          <w:rFonts w:eastAsia="Calibri" w:cs="Times New Roman"/>
          <w:color w:val="0D0D0D" w:themeColor="text1" w:themeTint="F2"/>
          <w:szCs w:val="28"/>
        </w:rPr>
      </w:pPr>
    </w:p>
    <w:p w:rsidR="008A1D77" w:rsidRDefault="008A1D77" w:rsidP="008618CA">
      <w:pPr>
        <w:ind w:firstLine="540"/>
        <w:jc w:val="right"/>
        <w:rPr>
          <w:rFonts w:eastAsia="Calibri" w:cs="Times New Roman"/>
          <w:color w:val="0D0D0D" w:themeColor="text1" w:themeTint="F2"/>
          <w:szCs w:val="28"/>
        </w:rPr>
      </w:pPr>
    </w:p>
    <w:p w:rsidR="008A1D77" w:rsidRPr="00304C4D" w:rsidRDefault="008A1D77" w:rsidP="008618CA">
      <w:pPr>
        <w:ind w:firstLine="540"/>
        <w:jc w:val="right"/>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Pr="00304C4D" w:rsidRDefault="008618CA" w:rsidP="00312A78">
      <w:pPr>
        <w:ind w:firstLine="540"/>
        <w:jc w:val="right"/>
        <w:rPr>
          <w:rFonts w:eastAsia="Calibri" w:cs="Times New Roman"/>
          <w:color w:val="0D0D0D" w:themeColor="text1" w:themeTint="F2"/>
          <w:szCs w:val="28"/>
        </w:rPr>
      </w:pPr>
    </w:p>
    <w:p w:rsidR="008618CA" w:rsidRPr="00304C4D" w:rsidRDefault="008618CA" w:rsidP="00312A78">
      <w:pPr>
        <w:ind w:firstLine="540"/>
        <w:jc w:val="right"/>
        <w:rPr>
          <w:rFonts w:eastAsia="Calibri" w:cs="Times New Roman"/>
          <w:color w:val="0D0D0D" w:themeColor="text1" w:themeTint="F2"/>
          <w:szCs w:val="28"/>
        </w:rPr>
      </w:pPr>
    </w:p>
    <w:p w:rsidR="00C668F2" w:rsidRPr="002819D7" w:rsidRDefault="00C668F2" w:rsidP="00C668F2">
      <w:pPr>
        <w:jc w:val="right"/>
        <w:rPr>
          <w:szCs w:val="28"/>
        </w:rPr>
      </w:pPr>
      <w:r w:rsidRPr="002819D7">
        <w:rPr>
          <w:szCs w:val="28"/>
        </w:rPr>
        <w:t xml:space="preserve">Студент: </w:t>
      </w:r>
      <w:r>
        <w:rPr>
          <w:szCs w:val="28"/>
        </w:rPr>
        <w:t>Марчук К.С.</w:t>
      </w:r>
    </w:p>
    <w:p w:rsidR="00C668F2" w:rsidRPr="002819D7" w:rsidRDefault="00C668F2" w:rsidP="00C668F2">
      <w:pPr>
        <w:jc w:val="right"/>
        <w:rPr>
          <w:szCs w:val="28"/>
        </w:rPr>
      </w:pPr>
      <w:r w:rsidRPr="002819D7">
        <w:rPr>
          <w:szCs w:val="28"/>
        </w:rPr>
        <w:t xml:space="preserve">ФИТ </w:t>
      </w:r>
      <w:r w:rsidR="00F01760">
        <w:rPr>
          <w:szCs w:val="28"/>
        </w:rPr>
        <w:t>3</w:t>
      </w:r>
      <w:r>
        <w:rPr>
          <w:szCs w:val="28"/>
        </w:rPr>
        <w:t xml:space="preserve"> </w:t>
      </w:r>
      <w:r w:rsidRPr="002819D7">
        <w:rPr>
          <w:szCs w:val="28"/>
        </w:rPr>
        <w:t xml:space="preserve">курс </w:t>
      </w:r>
      <w:r>
        <w:rPr>
          <w:szCs w:val="28"/>
        </w:rPr>
        <w:t>2</w:t>
      </w:r>
      <w:r w:rsidRPr="002819D7">
        <w:rPr>
          <w:szCs w:val="28"/>
        </w:rPr>
        <w:t xml:space="preserve"> группа</w:t>
      </w:r>
    </w:p>
    <w:p w:rsidR="00C668F2" w:rsidRPr="002819D7" w:rsidRDefault="00C668F2" w:rsidP="00C668F2">
      <w:pPr>
        <w:jc w:val="right"/>
        <w:rPr>
          <w:szCs w:val="28"/>
        </w:rPr>
      </w:pPr>
      <w:r w:rsidRPr="002819D7">
        <w:rPr>
          <w:szCs w:val="28"/>
        </w:rPr>
        <w:t>Преподаватель:</w:t>
      </w:r>
      <w:r w:rsidR="004C62A2">
        <w:rPr>
          <w:szCs w:val="28"/>
        </w:rPr>
        <w:t xml:space="preserve"> </w:t>
      </w:r>
      <w:proofErr w:type="spellStart"/>
      <w:r w:rsidR="004C62A2">
        <w:rPr>
          <w:szCs w:val="28"/>
        </w:rPr>
        <w:t>Блинова</w:t>
      </w:r>
      <w:proofErr w:type="spellEnd"/>
      <w:r w:rsidR="004C62A2">
        <w:rPr>
          <w:szCs w:val="28"/>
        </w:rPr>
        <w:t xml:space="preserve"> Е.А</w:t>
      </w:r>
      <w:r>
        <w:rPr>
          <w:szCs w:val="28"/>
        </w:rPr>
        <w:t>.</w:t>
      </w:r>
    </w:p>
    <w:p w:rsidR="00C668F2" w:rsidRDefault="00C668F2" w:rsidP="008A1D77">
      <w:pPr>
        <w:spacing w:after="280"/>
        <w:ind w:firstLine="0"/>
        <w:rPr>
          <w:rFonts w:cs="Times New Roman"/>
          <w:b/>
          <w:color w:val="0D0D0D" w:themeColor="text1" w:themeTint="F2"/>
          <w:szCs w:val="28"/>
        </w:rPr>
      </w:pPr>
    </w:p>
    <w:p w:rsidR="00C668F2" w:rsidRDefault="00C668F2" w:rsidP="006C3052">
      <w:pPr>
        <w:spacing w:after="280"/>
        <w:rPr>
          <w:rFonts w:cs="Times New Roman"/>
          <w:b/>
          <w:color w:val="0D0D0D" w:themeColor="text1" w:themeTint="F2"/>
          <w:szCs w:val="28"/>
        </w:rPr>
      </w:pPr>
    </w:p>
    <w:p w:rsidR="00A81B4B" w:rsidRDefault="00A81B4B" w:rsidP="006C3052">
      <w:pPr>
        <w:spacing w:after="280"/>
        <w:rPr>
          <w:rFonts w:cs="Times New Roman"/>
          <w:b/>
          <w:color w:val="0D0D0D" w:themeColor="text1" w:themeTint="F2"/>
          <w:szCs w:val="28"/>
        </w:rPr>
      </w:pPr>
    </w:p>
    <w:p w:rsidR="00A81B4B" w:rsidRPr="00304C4D" w:rsidRDefault="00A81B4B" w:rsidP="006C3052">
      <w:pPr>
        <w:spacing w:after="280"/>
        <w:rPr>
          <w:rFonts w:cs="Times New Roman"/>
          <w:b/>
          <w:color w:val="0D0D0D" w:themeColor="text1" w:themeTint="F2"/>
          <w:szCs w:val="28"/>
        </w:rPr>
      </w:pPr>
    </w:p>
    <w:p w:rsidR="006C3052" w:rsidRPr="00304C4D" w:rsidRDefault="006A6C9C" w:rsidP="006A6C9C">
      <w:pPr>
        <w:spacing w:after="280"/>
        <w:ind w:firstLine="0"/>
        <w:jc w:val="center"/>
        <w:rPr>
          <w:rFonts w:cs="Times New Roman"/>
          <w:color w:val="0D0D0D" w:themeColor="text1" w:themeTint="F2"/>
          <w:szCs w:val="28"/>
        </w:rPr>
        <w:sectPr w:rsidR="006C3052" w:rsidRPr="00304C4D" w:rsidSect="00990448">
          <w:headerReference w:type="even" r:id="rId8"/>
          <w:headerReference w:type="default" r:id="rId9"/>
          <w:headerReference w:type="first" r:id="rId10"/>
          <w:pgSz w:w="11906" w:h="16838"/>
          <w:pgMar w:top="1134" w:right="567" w:bottom="851" w:left="1304" w:header="709" w:footer="709" w:gutter="0"/>
          <w:cols w:space="708"/>
          <w:docGrid w:linePitch="360"/>
        </w:sectPr>
      </w:pPr>
      <w:r>
        <w:rPr>
          <w:rFonts w:cs="Times New Roman"/>
          <w:color w:val="0D0D0D" w:themeColor="text1" w:themeTint="F2"/>
          <w:szCs w:val="28"/>
        </w:rPr>
        <w:t>Минск 2019</w:t>
      </w:r>
      <w:r w:rsidR="006C3052" w:rsidRPr="00304C4D">
        <w:rPr>
          <w:rFonts w:cs="Times New Roman"/>
          <w:color w:val="0D0D0D" w:themeColor="text1" w:themeTint="F2"/>
          <w:szCs w:val="28"/>
        </w:rPr>
        <w:t xml:space="preserve">                           </w:t>
      </w:r>
    </w:p>
    <w:sdt>
      <w:sdtPr>
        <w:rPr>
          <w:rFonts w:ascii="Times New Roman" w:eastAsiaTheme="minorHAnsi" w:hAnsi="Times New Roman" w:cstheme="minorBidi"/>
          <w:b w:val="0"/>
          <w:color w:val="0D0D0D" w:themeColor="text1" w:themeTint="F2"/>
          <w:sz w:val="28"/>
          <w:szCs w:val="22"/>
          <w:lang w:eastAsia="en-US"/>
        </w:rPr>
        <w:id w:val="-1015534774"/>
        <w:docPartObj>
          <w:docPartGallery w:val="Table of Contents"/>
          <w:docPartUnique/>
        </w:docPartObj>
      </w:sdtPr>
      <w:sdtEndPr>
        <w:rPr>
          <w:bCs/>
        </w:rPr>
      </w:sdtEndPr>
      <w:sdtContent>
        <w:p w:rsidR="00304C4D" w:rsidRPr="00811D64" w:rsidRDefault="00304C4D" w:rsidP="003F2B7B">
          <w:pPr>
            <w:pStyle w:val="af1"/>
            <w:spacing w:line="240" w:lineRule="auto"/>
            <w:ind w:firstLine="708"/>
            <w:rPr>
              <w:color w:val="0D0D0D" w:themeColor="text1" w:themeTint="F2"/>
            </w:rPr>
          </w:pPr>
          <w:r w:rsidRPr="00811D64">
            <w:rPr>
              <w:color w:val="0D0D0D" w:themeColor="text1" w:themeTint="F2"/>
            </w:rPr>
            <w:t>Оглавление</w:t>
          </w:r>
        </w:p>
        <w:p w:rsidR="0029590F" w:rsidRDefault="00304C4D">
          <w:pPr>
            <w:pStyle w:val="12"/>
            <w:tabs>
              <w:tab w:val="right" w:leader="dot" w:pos="10195"/>
            </w:tabs>
            <w:rPr>
              <w:rFonts w:asciiTheme="minorHAnsi" w:eastAsiaTheme="minorEastAsia" w:hAnsiTheme="minorHAnsi"/>
              <w:noProof/>
              <w:color w:val="auto"/>
              <w:sz w:val="22"/>
              <w:lang w:eastAsia="ru-RU"/>
            </w:rPr>
          </w:pPr>
          <w:r w:rsidRPr="00811D64">
            <w:rPr>
              <w:color w:val="0D0D0D" w:themeColor="text1" w:themeTint="F2"/>
            </w:rPr>
            <w:fldChar w:fldCharType="begin"/>
          </w:r>
          <w:r w:rsidRPr="00811D64">
            <w:rPr>
              <w:color w:val="0D0D0D" w:themeColor="text1" w:themeTint="F2"/>
            </w:rPr>
            <w:instrText xml:space="preserve"> TOC \o "1-3" \h \z \u </w:instrText>
          </w:r>
          <w:r w:rsidRPr="00811D64">
            <w:rPr>
              <w:color w:val="0D0D0D" w:themeColor="text1" w:themeTint="F2"/>
            </w:rPr>
            <w:fldChar w:fldCharType="separate"/>
          </w:r>
          <w:hyperlink w:anchor="_Toc3551204" w:history="1">
            <w:r w:rsidR="0029590F" w:rsidRPr="00CB4846">
              <w:rPr>
                <w:rStyle w:val="a4"/>
                <w:noProof/>
              </w:rPr>
              <w:t>Введение</w:t>
            </w:r>
            <w:r w:rsidR="0029590F">
              <w:rPr>
                <w:noProof/>
                <w:webHidden/>
              </w:rPr>
              <w:tab/>
            </w:r>
            <w:r w:rsidR="0029590F">
              <w:rPr>
                <w:noProof/>
                <w:webHidden/>
              </w:rPr>
              <w:fldChar w:fldCharType="begin"/>
            </w:r>
            <w:r w:rsidR="0029590F">
              <w:rPr>
                <w:noProof/>
                <w:webHidden/>
              </w:rPr>
              <w:instrText xml:space="preserve"> PAGEREF _Toc3551204 \h </w:instrText>
            </w:r>
            <w:r w:rsidR="0029590F">
              <w:rPr>
                <w:noProof/>
                <w:webHidden/>
              </w:rPr>
            </w:r>
            <w:r w:rsidR="0029590F">
              <w:rPr>
                <w:noProof/>
                <w:webHidden/>
              </w:rPr>
              <w:fldChar w:fldCharType="separate"/>
            </w:r>
            <w:r w:rsidR="0029590F">
              <w:rPr>
                <w:noProof/>
                <w:webHidden/>
              </w:rPr>
              <w:t>3</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05" w:history="1">
            <w:r w:rsidR="0029590F" w:rsidRPr="00CB4846">
              <w:rPr>
                <w:rStyle w:val="a4"/>
                <w:noProof/>
              </w:rPr>
              <w:t>1 Структура бизнес-компании</w:t>
            </w:r>
            <w:r w:rsidR="0029590F">
              <w:rPr>
                <w:noProof/>
                <w:webHidden/>
              </w:rPr>
              <w:tab/>
            </w:r>
            <w:r w:rsidR="0029590F">
              <w:rPr>
                <w:noProof/>
                <w:webHidden/>
              </w:rPr>
              <w:fldChar w:fldCharType="begin"/>
            </w:r>
            <w:r w:rsidR="0029590F">
              <w:rPr>
                <w:noProof/>
                <w:webHidden/>
              </w:rPr>
              <w:instrText xml:space="preserve"> PAGEREF _Toc3551205 \h </w:instrText>
            </w:r>
            <w:r w:rsidR="0029590F">
              <w:rPr>
                <w:noProof/>
                <w:webHidden/>
              </w:rPr>
            </w:r>
            <w:r w:rsidR="0029590F">
              <w:rPr>
                <w:noProof/>
                <w:webHidden/>
              </w:rPr>
              <w:fldChar w:fldCharType="separate"/>
            </w:r>
            <w:r w:rsidR="0029590F">
              <w:rPr>
                <w:noProof/>
                <w:webHidden/>
              </w:rPr>
              <w:t>4</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06" w:history="1">
            <w:r w:rsidR="0029590F" w:rsidRPr="00CB4846">
              <w:rPr>
                <w:rStyle w:val="a4"/>
                <w:noProof/>
              </w:rPr>
              <w:t>2 Объекты защиты</w:t>
            </w:r>
            <w:r w:rsidR="0029590F">
              <w:rPr>
                <w:noProof/>
                <w:webHidden/>
              </w:rPr>
              <w:tab/>
            </w:r>
            <w:r w:rsidR="0029590F">
              <w:rPr>
                <w:noProof/>
                <w:webHidden/>
              </w:rPr>
              <w:fldChar w:fldCharType="begin"/>
            </w:r>
            <w:r w:rsidR="0029590F">
              <w:rPr>
                <w:noProof/>
                <w:webHidden/>
              </w:rPr>
              <w:instrText xml:space="preserve"> PAGEREF _Toc3551206 \h </w:instrText>
            </w:r>
            <w:r w:rsidR="0029590F">
              <w:rPr>
                <w:noProof/>
                <w:webHidden/>
              </w:rPr>
            </w:r>
            <w:r w:rsidR="0029590F">
              <w:rPr>
                <w:noProof/>
                <w:webHidden/>
              </w:rPr>
              <w:fldChar w:fldCharType="separate"/>
            </w:r>
            <w:r w:rsidR="0029590F">
              <w:rPr>
                <w:noProof/>
                <w:webHidden/>
              </w:rPr>
              <w:t>6</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07" w:history="1">
            <w:r w:rsidR="0029590F" w:rsidRPr="00CB4846">
              <w:rPr>
                <w:rStyle w:val="a4"/>
                <w:noProof/>
                <w:shd w:val="clear" w:color="auto" w:fill="FFFFFF"/>
              </w:rPr>
              <w:t>3 Оценка рисков и угроз</w:t>
            </w:r>
            <w:r w:rsidR="0029590F">
              <w:rPr>
                <w:noProof/>
                <w:webHidden/>
              </w:rPr>
              <w:tab/>
            </w:r>
            <w:r w:rsidR="0029590F">
              <w:rPr>
                <w:noProof/>
                <w:webHidden/>
              </w:rPr>
              <w:fldChar w:fldCharType="begin"/>
            </w:r>
            <w:r w:rsidR="0029590F">
              <w:rPr>
                <w:noProof/>
                <w:webHidden/>
              </w:rPr>
              <w:instrText xml:space="preserve"> PAGEREF _Toc3551207 \h </w:instrText>
            </w:r>
            <w:r w:rsidR="0029590F">
              <w:rPr>
                <w:noProof/>
                <w:webHidden/>
              </w:rPr>
            </w:r>
            <w:r w:rsidR="0029590F">
              <w:rPr>
                <w:noProof/>
                <w:webHidden/>
              </w:rPr>
              <w:fldChar w:fldCharType="separate"/>
            </w:r>
            <w:r w:rsidR="0029590F">
              <w:rPr>
                <w:noProof/>
                <w:webHidden/>
              </w:rPr>
              <w:t>7</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08" w:history="1">
            <w:r w:rsidR="0029590F" w:rsidRPr="00CB4846">
              <w:rPr>
                <w:rStyle w:val="a4"/>
                <w:noProof/>
              </w:rPr>
              <w:t>4 Меры защиты</w:t>
            </w:r>
            <w:r w:rsidR="0029590F">
              <w:rPr>
                <w:noProof/>
                <w:webHidden/>
              </w:rPr>
              <w:tab/>
            </w:r>
            <w:r w:rsidR="0029590F">
              <w:rPr>
                <w:noProof/>
                <w:webHidden/>
              </w:rPr>
              <w:fldChar w:fldCharType="begin"/>
            </w:r>
            <w:r w:rsidR="0029590F">
              <w:rPr>
                <w:noProof/>
                <w:webHidden/>
              </w:rPr>
              <w:instrText xml:space="preserve"> PAGEREF _Toc3551208 \h </w:instrText>
            </w:r>
            <w:r w:rsidR="0029590F">
              <w:rPr>
                <w:noProof/>
                <w:webHidden/>
              </w:rPr>
            </w:r>
            <w:r w:rsidR="0029590F">
              <w:rPr>
                <w:noProof/>
                <w:webHidden/>
              </w:rPr>
              <w:fldChar w:fldCharType="separate"/>
            </w:r>
            <w:r w:rsidR="0029590F">
              <w:rPr>
                <w:noProof/>
                <w:webHidden/>
              </w:rPr>
              <w:t>9</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09" w:history="1">
            <w:r w:rsidR="0029590F" w:rsidRPr="00CB4846">
              <w:rPr>
                <w:rStyle w:val="a4"/>
                <w:noProof/>
              </w:rPr>
              <w:t>4.1 Меры информационного уровня</w:t>
            </w:r>
            <w:r w:rsidR="0029590F">
              <w:rPr>
                <w:noProof/>
                <w:webHidden/>
              </w:rPr>
              <w:tab/>
            </w:r>
            <w:r w:rsidR="0029590F">
              <w:rPr>
                <w:noProof/>
                <w:webHidden/>
              </w:rPr>
              <w:fldChar w:fldCharType="begin"/>
            </w:r>
            <w:r w:rsidR="0029590F">
              <w:rPr>
                <w:noProof/>
                <w:webHidden/>
              </w:rPr>
              <w:instrText xml:space="preserve"> PAGEREF _Toc3551209 \h </w:instrText>
            </w:r>
            <w:r w:rsidR="0029590F">
              <w:rPr>
                <w:noProof/>
                <w:webHidden/>
              </w:rPr>
            </w:r>
            <w:r w:rsidR="0029590F">
              <w:rPr>
                <w:noProof/>
                <w:webHidden/>
              </w:rPr>
              <w:fldChar w:fldCharType="separate"/>
            </w:r>
            <w:r w:rsidR="0029590F">
              <w:rPr>
                <w:noProof/>
                <w:webHidden/>
              </w:rPr>
              <w:t>9</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10" w:history="1">
            <w:r w:rsidR="0029590F" w:rsidRPr="00CB4846">
              <w:rPr>
                <w:rStyle w:val="a4"/>
                <w:noProof/>
              </w:rPr>
              <w:t>4.2 Меры технического уровня</w:t>
            </w:r>
            <w:r w:rsidR="0029590F">
              <w:rPr>
                <w:noProof/>
                <w:webHidden/>
              </w:rPr>
              <w:tab/>
            </w:r>
            <w:r w:rsidR="0029590F">
              <w:rPr>
                <w:noProof/>
                <w:webHidden/>
              </w:rPr>
              <w:fldChar w:fldCharType="begin"/>
            </w:r>
            <w:r w:rsidR="0029590F">
              <w:rPr>
                <w:noProof/>
                <w:webHidden/>
              </w:rPr>
              <w:instrText xml:space="preserve"> PAGEREF _Toc3551210 \h </w:instrText>
            </w:r>
            <w:r w:rsidR="0029590F">
              <w:rPr>
                <w:noProof/>
                <w:webHidden/>
              </w:rPr>
            </w:r>
            <w:r w:rsidR="0029590F">
              <w:rPr>
                <w:noProof/>
                <w:webHidden/>
              </w:rPr>
              <w:fldChar w:fldCharType="separate"/>
            </w:r>
            <w:r w:rsidR="0029590F">
              <w:rPr>
                <w:noProof/>
                <w:webHidden/>
              </w:rPr>
              <w:t>9</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11" w:history="1">
            <w:r w:rsidR="0029590F" w:rsidRPr="00CB4846">
              <w:rPr>
                <w:rStyle w:val="a4"/>
                <w:noProof/>
              </w:rPr>
              <w:t>4.3 Меры режимного уровня</w:t>
            </w:r>
            <w:r w:rsidR="0029590F">
              <w:rPr>
                <w:noProof/>
                <w:webHidden/>
              </w:rPr>
              <w:tab/>
            </w:r>
            <w:r w:rsidR="0029590F">
              <w:rPr>
                <w:noProof/>
                <w:webHidden/>
              </w:rPr>
              <w:fldChar w:fldCharType="begin"/>
            </w:r>
            <w:r w:rsidR="0029590F">
              <w:rPr>
                <w:noProof/>
                <w:webHidden/>
              </w:rPr>
              <w:instrText xml:space="preserve"> PAGEREF _Toc3551211 \h </w:instrText>
            </w:r>
            <w:r w:rsidR="0029590F">
              <w:rPr>
                <w:noProof/>
                <w:webHidden/>
              </w:rPr>
            </w:r>
            <w:r w:rsidR="0029590F">
              <w:rPr>
                <w:noProof/>
                <w:webHidden/>
              </w:rPr>
              <w:fldChar w:fldCharType="separate"/>
            </w:r>
            <w:r w:rsidR="0029590F">
              <w:rPr>
                <w:noProof/>
                <w:webHidden/>
              </w:rPr>
              <w:t>10</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12" w:history="1">
            <w:r w:rsidR="0029590F" w:rsidRPr="00CB4846">
              <w:rPr>
                <w:rStyle w:val="a4"/>
                <w:noProof/>
              </w:rPr>
              <w:t>4.4 Общие принципы современных методов защиты информации</w:t>
            </w:r>
            <w:r w:rsidR="0029590F">
              <w:rPr>
                <w:noProof/>
                <w:webHidden/>
              </w:rPr>
              <w:tab/>
            </w:r>
            <w:r w:rsidR="0029590F">
              <w:rPr>
                <w:noProof/>
                <w:webHidden/>
              </w:rPr>
              <w:fldChar w:fldCharType="begin"/>
            </w:r>
            <w:r w:rsidR="0029590F">
              <w:rPr>
                <w:noProof/>
                <w:webHidden/>
              </w:rPr>
              <w:instrText xml:space="preserve"> PAGEREF _Toc3551212 \h </w:instrText>
            </w:r>
            <w:r w:rsidR="0029590F">
              <w:rPr>
                <w:noProof/>
                <w:webHidden/>
              </w:rPr>
            </w:r>
            <w:r w:rsidR="0029590F">
              <w:rPr>
                <w:noProof/>
                <w:webHidden/>
              </w:rPr>
              <w:fldChar w:fldCharType="separate"/>
            </w:r>
            <w:r w:rsidR="0029590F">
              <w:rPr>
                <w:noProof/>
                <w:webHidden/>
              </w:rPr>
              <w:t>10</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13" w:history="1">
            <w:r w:rsidR="0029590F" w:rsidRPr="00CB4846">
              <w:rPr>
                <w:rStyle w:val="a4"/>
                <w:noProof/>
              </w:rPr>
              <w:t>Вывод</w:t>
            </w:r>
            <w:r w:rsidR="0029590F">
              <w:rPr>
                <w:noProof/>
                <w:webHidden/>
              </w:rPr>
              <w:tab/>
            </w:r>
            <w:r w:rsidR="0029590F">
              <w:rPr>
                <w:noProof/>
                <w:webHidden/>
              </w:rPr>
              <w:fldChar w:fldCharType="begin"/>
            </w:r>
            <w:r w:rsidR="0029590F">
              <w:rPr>
                <w:noProof/>
                <w:webHidden/>
              </w:rPr>
              <w:instrText xml:space="preserve"> PAGEREF _Toc3551213 \h </w:instrText>
            </w:r>
            <w:r w:rsidR="0029590F">
              <w:rPr>
                <w:noProof/>
                <w:webHidden/>
              </w:rPr>
            </w:r>
            <w:r w:rsidR="0029590F">
              <w:rPr>
                <w:noProof/>
                <w:webHidden/>
              </w:rPr>
              <w:fldChar w:fldCharType="separate"/>
            </w:r>
            <w:r w:rsidR="0029590F">
              <w:rPr>
                <w:noProof/>
                <w:webHidden/>
              </w:rPr>
              <w:t>12</w:t>
            </w:r>
            <w:r w:rsidR="0029590F">
              <w:rPr>
                <w:noProof/>
                <w:webHidden/>
              </w:rPr>
              <w:fldChar w:fldCharType="end"/>
            </w:r>
          </w:hyperlink>
        </w:p>
        <w:p w:rsidR="0029590F" w:rsidRDefault="005368DB">
          <w:pPr>
            <w:pStyle w:val="12"/>
            <w:tabs>
              <w:tab w:val="right" w:leader="dot" w:pos="10195"/>
            </w:tabs>
            <w:rPr>
              <w:rFonts w:asciiTheme="minorHAnsi" w:eastAsiaTheme="minorEastAsia" w:hAnsiTheme="minorHAnsi"/>
              <w:noProof/>
              <w:color w:val="auto"/>
              <w:sz w:val="22"/>
              <w:lang w:eastAsia="ru-RU"/>
            </w:rPr>
          </w:pPr>
          <w:hyperlink w:anchor="_Toc3551214" w:history="1">
            <w:r w:rsidR="0029590F" w:rsidRPr="00CB4846">
              <w:rPr>
                <w:rStyle w:val="a4"/>
                <w:rFonts w:cs="Times New Roman"/>
                <w:noProof/>
              </w:rPr>
              <w:t>Список литературы</w:t>
            </w:r>
            <w:r w:rsidR="0029590F">
              <w:rPr>
                <w:noProof/>
                <w:webHidden/>
              </w:rPr>
              <w:tab/>
            </w:r>
            <w:r w:rsidR="0029590F">
              <w:rPr>
                <w:noProof/>
                <w:webHidden/>
              </w:rPr>
              <w:fldChar w:fldCharType="begin"/>
            </w:r>
            <w:r w:rsidR="0029590F">
              <w:rPr>
                <w:noProof/>
                <w:webHidden/>
              </w:rPr>
              <w:instrText xml:space="preserve"> PAGEREF _Toc3551214 \h </w:instrText>
            </w:r>
            <w:r w:rsidR="0029590F">
              <w:rPr>
                <w:noProof/>
                <w:webHidden/>
              </w:rPr>
            </w:r>
            <w:r w:rsidR="0029590F">
              <w:rPr>
                <w:noProof/>
                <w:webHidden/>
              </w:rPr>
              <w:fldChar w:fldCharType="separate"/>
            </w:r>
            <w:r w:rsidR="0029590F">
              <w:rPr>
                <w:noProof/>
                <w:webHidden/>
              </w:rPr>
              <w:t>13</w:t>
            </w:r>
            <w:r w:rsidR="0029590F">
              <w:rPr>
                <w:noProof/>
                <w:webHidden/>
              </w:rPr>
              <w:fldChar w:fldCharType="end"/>
            </w:r>
          </w:hyperlink>
        </w:p>
        <w:p w:rsidR="00345E75" w:rsidRDefault="00304C4D" w:rsidP="00345E75">
          <w:pPr>
            <w:ind w:firstLine="0"/>
            <w:rPr>
              <w:bCs/>
              <w:color w:val="0D0D0D" w:themeColor="text1" w:themeTint="F2"/>
            </w:rPr>
          </w:pPr>
          <w:r w:rsidRPr="00811D64">
            <w:rPr>
              <w:b/>
              <w:bCs/>
              <w:color w:val="0D0D0D" w:themeColor="text1" w:themeTint="F2"/>
            </w:rPr>
            <w:fldChar w:fldCharType="end"/>
          </w:r>
        </w:p>
      </w:sdtContent>
    </w:sdt>
    <w:p w:rsidR="002467A4" w:rsidRDefault="002467A4" w:rsidP="002467A4">
      <w:pPr>
        <w:tabs>
          <w:tab w:val="left" w:pos="8484"/>
        </w:tabs>
        <w:ind w:firstLine="0"/>
        <w:rPr>
          <w:color w:val="0D0D0D" w:themeColor="text1" w:themeTint="F2"/>
        </w:rPr>
      </w:pPr>
      <w:r>
        <w:rPr>
          <w:color w:val="0D0D0D" w:themeColor="text1" w:themeTint="F2"/>
        </w:rPr>
        <w:tab/>
      </w:r>
    </w:p>
    <w:p w:rsidR="006C3052" w:rsidRPr="00345E75" w:rsidRDefault="00E663AD" w:rsidP="002467A4">
      <w:pPr>
        <w:tabs>
          <w:tab w:val="left" w:pos="8484"/>
        </w:tabs>
        <w:ind w:firstLine="0"/>
        <w:rPr>
          <w:color w:val="0D0D0D" w:themeColor="text1" w:themeTint="F2"/>
        </w:rPr>
      </w:pPr>
      <w:r w:rsidRPr="002467A4">
        <w:br w:type="page"/>
      </w:r>
      <w:r w:rsidR="002467A4">
        <w:rPr>
          <w:color w:val="0D0D0D" w:themeColor="text1" w:themeTint="F2"/>
        </w:rPr>
        <w:lastRenderedPageBreak/>
        <w:tab/>
      </w:r>
    </w:p>
    <w:p w:rsidR="006C3052" w:rsidRPr="00304C4D" w:rsidRDefault="006C3052" w:rsidP="006C3052">
      <w:pPr>
        <w:pStyle w:val="10"/>
        <w:jc w:val="center"/>
        <w:rPr>
          <w:color w:val="0D0D0D" w:themeColor="text1" w:themeTint="F2"/>
        </w:rPr>
      </w:pPr>
      <w:bookmarkStart w:id="0" w:name="_Toc446410400"/>
      <w:bookmarkStart w:id="1" w:name="_Toc447003180"/>
      <w:bookmarkStart w:id="2" w:name="_Toc447003194"/>
      <w:bookmarkStart w:id="3" w:name="_Toc3551204"/>
      <w:r w:rsidRPr="00304C4D">
        <w:rPr>
          <w:color w:val="0D0D0D" w:themeColor="text1" w:themeTint="F2"/>
        </w:rPr>
        <w:t>Введение</w:t>
      </w:r>
      <w:bookmarkEnd w:id="0"/>
      <w:bookmarkEnd w:id="1"/>
      <w:bookmarkEnd w:id="2"/>
      <w:bookmarkEnd w:id="3"/>
    </w:p>
    <w:p w:rsidR="003D4D6A" w:rsidRPr="00304C4D" w:rsidRDefault="003D4D6A"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Современный этап общемирового развития характеризуется возрастающей ролью информационной сферы. Превращаясь в системообразующий фактор жизни общества, она все более активно влияет на состояние политической, экономической, оборонной, личной, имущественной и других составляющих безопасности.</w:t>
      </w:r>
    </w:p>
    <w:p w:rsidR="003D4D6A" w:rsidRPr="00304C4D" w:rsidRDefault="003D4D6A"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Сотрудничество и соперничество государств и организаций из традиционной материальной сферы все более отчетливо смещаются в</w:t>
      </w:r>
      <w:r w:rsidRPr="00304C4D">
        <w:rPr>
          <w:rStyle w:val="apple-converted-space"/>
          <w:color w:val="0D0D0D" w:themeColor="text1" w:themeTint="F2"/>
          <w:sz w:val="28"/>
          <w:szCs w:val="28"/>
        </w:rPr>
        <w:t> </w:t>
      </w:r>
      <w:r w:rsidRPr="00304C4D">
        <w:rPr>
          <w:iCs/>
          <w:color w:val="0D0D0D" w:themeColor="text1" w:themeTint="F2"/>
          <w:sz w:val="28"/>
          <w:szCs w:val="28"/>
        </w:rPr>
        <w:t>информационную область</w:t>
      </w:r>
      <w:r w:rsidRPr="00304C4D">
        <w:rPr>
          <w:i/>
          <w:iCs/>
          <w:color w:val="0D0D0D" w:themeColor="text1" w:themeTint="F2"/>
          <w:sz w:val="28"/>
          <w:szCs w:val="28"/>
        </w:rPr>
        <w:t>.</w:t>
      </w:r>
    </w:p>
    <w:p w:rsidR="003D4D6A" w:rsidRPr="00304C4D" w:rsidRDefault="00020227" w:rsidP="003D4D6A">
      <w:pPr>
        <w:pStyle w:val="a3"/>
        <w:shd w:val="clear" w:color="auto" w:fill="FFFFFF"/>
        <w:spacing w:before="0" w:beforeAutospacing="0" w:after="0" w:afterAutospacing="0"/>
        <w:rPr>
          <w:color w:val="0D0D0D" w:themeColor="text1" w:themeTint="F2"/>
          <w:sz w:val="28"/>
          <w:szCs w:val="28"/>
        </w:rPr>
      </w:pPr>
      <w:r>
        <w:rPr>
          <w:color w:val="0D0D0D" w:themeColor="text1" w:themeTint="F2"/>
          <w:sz w:val="28"/>
          <w:szCs w:val="28"/>
        </w:rPr>
        <w:t>Беларусь</w:t>
      </w:r>
      <w:r w:rsidR="003D4D6A" w:rsidRPr="00304C4D">
        <w:rPr>
          <w:color w:val="0D0D0D" w:themeColor="text1" w:themeTint="F2"/>
          <w:sz w:val="28"/>
          <w:szCs w:val="28"/>
        </w:rPr>
        <w:t xml:space="preserve"> стоит перед необходимостью осознания и принятия вызова, связанного с вступлением человечества в эпоху формирования мирового информационного сообщества. Современные информационные технологии существенно меняют не только структуру отношений, но и образ жизни людей, их мышление, механизмы функционирования семьи, общественных институтов, органов власти. Они становятся действенным фактором развития личности и общества. В то же время широкое распространение некоторых информационных технологий сопровождается появлением ряда новых угроз конституционным правам и свободам граждан, формированию здоровья, полноценной духовной жизни. Эти технологии уже используются для целей экономики, торговли, рекламы, политической борьбы, оказывая порой разрушительное воздействие на психику людей, в особенности подростков.</w:t>
      </w:r>
    </w:p>
    <w:p w:rsidR="003D4D6A" w:rsidRPr="00304C4D" w:rsidRDefault="003D4D6A"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Информационное воздействие становится главным рычагом управления людьми, все больше заменяя физическое воздействие, тысячелетиями считавшееся непременным средством управления.</w:t>
      </w:r>
    </w:p>
    <w:p w:rsidR="003D4D6A" w:rsidRPr="00304C4D" w:rsidRDefault="003D4D6A"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Вот почему одним из основных элемент</w:t>
      </w:r>
      <w:r w:rsidR="00270C20">
        <w:rPr>
          <w:color w:val="0D0D0D" w:themeColor="text1" w:themeTint="F2"/>
          <w:sz w:val="28"/>
          <w:szCs w:val="28"/>
        </w:rPr>
        <w:t>ов национальной, общественной и </w:t>
      </w:r>
      <w:r w:rsidRPr="00304C4D">
        <w:rPr>
          <w:color w:val="0D0D0D" w:themeColor="text1" w:themeTint="F2"/>
          <w:sz w:val="28"/>
          <w:szCs w:val="28"/>
        </w:rPr>
        <w:t>личной безопасности становится информационная безопасность. В современном мире информационная безопасность – жизненно необходимое условие обеспечения интересов человека, общества и государства.</w:t>
      </w:r>
    </w:p>
    <w:p w:rsidR="000E791E" w:rsidRPr="00304C4D" w:rsidRDefault="00DB1F24"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 xml:space="preserve">Одной из основных структур </w:t>
      </w:r>
      <w:r w:rsidR="002467A4">
        <w:rPr>
          <w:color w:val="0D0D0D" w:themeColor="text1" w:themeTint="F2"/>
          <w:sz w:val="28"/>
          <w:szCs w:val="28"/>
        </w:rPr>
        <w:t>частных</w:t>
      </w:r>
      <w:r w:rsidR="00B9340C">
        <w:rPr>
          <w:color w:val="0D0D0D" w:themeColor="text1" w:themeTint="F2"/>
          <w:sz w:val="28"/>
          <w:szCs w:val="28"/>
        </w:rPr>
        <w:t xml:space="preserve"> клиник </w:t>
      </w:r>
      <w:r w:rsidRPr="00304C4D">
        <w:rPr>
          <w:color w:val="0D0D0D" w:themeColor="text1" w:themeTint="F2"/>
          <w:sz w:val="28"/>
          <w:szCs w:val="28"/>
        </w:rPr>
        <w:t>и подобных интернет-сервисов является организация работы с пользователями</w:t>
      </w:r>
      <w:r w:rsidR="001D0302" w:rsidRPr="00304C4D">
        <w:rPr>
          <w:color w:val="0D0D0D" w:themeColor="text1" w:themeTint="F2"/>
          <w:sz w:val="28"/>
          <w:szCs w:val="28"/>
        </w:rPr>
        <w:t xml:space="preserve">. В связи с этим возникает необходимость осуществлять комплекс операция по защите </w:t>
      </w:r>
      <w:r w:rsidR="00165F2A" w:rsidRPr="00304C4D">
        <w:rPr>
          <w:color w:val="0D0D0D" w:themeColor="text1" w:themeTint="F2"/>
          <w:sz w:val="28"/>
          <w:szCs w:val="28"/>
        </w:rPr>
        <w:t xml:space="preserve">персональных </w:t>
      </w:r>
      <w:r w:rsidR="00020227" w:rsidRPr="00304C4D">
        <w:rPr>
          <w:color w:val="0D0D0D" w:themeColor="text1" w:themeTint="F2"/>
          <w:sz w:val="28"/>
          <w:szCs w:val="28"/>
        </w:rPr>
        <w:t>данных (</w:t>
      </w:r>
      <w:r w:rsidR="00165F2A" w:rsidRPr="00304C4D">
        <w:rPr>
          <w:color w:val="0D0D0D" w:themeColor="text1" w:themeTint="F2"/>
          <w:sz w:val="28"/>
          <w:szCs w:val="28"/>
        </w:rPr>
        <w:t>в</w:t>
      </w:r>
      <w:r w:rsidR="00020227">
        <w:rPr>
          <w:color w:val="0D0D0D" w:themeColor="text1" w:themeTint="F2"/>
          <w:sz w:val="28"/>
          <w:szCs w:val="28"/>
        </w:rPr>
        <w:t> </w:t>
      </w:r>
      <w:r w:rsidR="00165F2A" w:rsidRPr="00304C4D">
        <w:rPr>
          <w:color w:val="0D0D0D" w:themeColor="text1" w:themeTint="F2"/>
          <w:sz w:val="28"/>
          <w:szCs w:val="28"/>
        </w:rPr>
        <w:t>будущем ПД).</w:t>
      </w:r>
    </w:p>
    <w:p w:rsidR="00165F2A" w:rsidRPr="00304C4D" w:rsidRDefault="00165F2A" w:rsidP="00165F2A">
      <w:pPr>
        <w:pStyle w:val="13"/>
        <w:spacing w:line="240" w:lineRule="auto"/>
        <w:rPr>
          <w:rFonts w:ascii="Times New Roman" w:hAnsi="Times New Roman" w:cs="Times New Roman"/>
          <w:color w:val="0D0D0D" w:themeColor="text1" w:themeTint="F2"/>
        </w:rPr>
      </w:pPr>
      <w:r w:rsidRPr="00304C4D">
        <w:rPr>
          <w:rFonts w:ascii="Times New Roman" w:hAnsi="Times New Roman" w:cs="Times New Roman"/>
          <w:color w:val="0D0D0D" w:themeColor="text1" w:themeTint="F2"/>
        </w:rPr>
        <w:t>Под информационной безопасностью ПД понимается защищенность персональных данных и обрабатывающей их инфраструктуре от любых случайных или злонамеренных воздействий, результатом которых может явиться нанесение ущерба самой информации, ее владельцам (субъектам ПД) или инфраструктуре. Задачи информационной безопасности сводятся к минимизации ущерба</w:t>
      </w:r>
      <w:r w:rsidRPr="00304C4D">
        <w:rPr>
          <w:rFonts w:ascii="Times New Roman" w:hAnsi="Times New Roman" w:cs="Times New Roman"/>
          <w:color w:val="0D0D0D" w:themeColor="text1" w:themeTint="F2"/>
          <w:sz w:val="24"/>
        </w:rPr>
        <w:t xml:space="preserve"> </w:t>
      </w:r>
      <w:r w:rsidRPr="00304C4D">
        <w:rPr>
          <w:rFonts w:ascii="Times New Roman" w:hAnsi="Times New Roman" w:cs="Times New Roman"/>
          <w:color w:val="0D0D0D" w:themeColor="text1" w:themeTint="F2"/>
        </w:rPr>
        <w:t xml:space="preserve">от возможной реализации угроз безопасности ПД, а также к прогнозированию </w:t>
      </w:r>
      <w:r w:rsidR="00270C20" w:rsidRPr="00304C4D">
        <w:rPr>
          <w:rFonts w:ascii="Times New Roman" w:hAnsi="Times New Roman" w:cs="Times New Roman"/>
          <w:color w:val="0D0D0D" w:themeColor="text1" w:themeTint="F2"/>
        </w:rPr>
        <w:t>и</w:t>
      </w:r>
      <w:r w:rsidR="00270C20">
        <w:rPr>
          <w:rFonts w:ascii="Times New Roman" w:hAnsi="Times New Roman" w:cs="Times New Roman"/>
          <w:color w:val="0D0D0D" w:themeColor="text1" w:themeTint="F2"/>
        </w:rPr>
        <w:t> </w:t>
      </w:r>
      <w:r w:rsidR="00270C20" w:rsidRPr="00304C4D">
        <w:rPr>
          <w:rFonts w:ascii="Times New Roman" w:hAnsi="Times New Roman" w:cs="Times New Roman"/>
          <w:color w:val="0D0D0D" w:themeColor="text1" w:themeTint="F2"/>
        </w:rPr>
        <w:t>предотвращению</w:t>
      </w:r>
      <w:r w:rsidRPr="00304C4D">
        <w:rPr>
          <w:rFonts w:ascii="Times New Roman" w:hAnsi="Times New Roman" w:cs="Times New Roman"/>
          <w:color w:val="0D0D0D" w:themeColor="text1" w:themeTint="F2"/>
        </w:rPr>
        <w:t xml:space="preserve"> таких воздействий.</w:t>
      </w:r>
    </w:p>
    <w:p w:rsidR="00165F2A" w:rsidRPr="00304C4D" w:rsidRDefault="00165F2A" w:rsidP="003D4D6A">
      <w:pPr>
        <w:pStyle w:val="a3"/>
        <w:shd w:val="clear" w:color="auto" w:fill="FFFFFF"/>
        <w:spacing w:before="0" w:beforeAutospacing="0" w:after="0" w:afterAutospacing="0"/>
        <w:rPr>
          <w:color w:val="0D0D0D" w:themeColor="text1" w:themeTint="F2"/>
          <w:sz w:val="28"/>
          <w:szCs w:val="28"/>
        </w:rPr>
      </w:pPr>
    </w:p>
    <w:p w:rsidR="00CB3B65" w:rsidRDefault="003D4D6A" w:rsidP="0021187D">
      <w:pPr>
        <w:pStyle w:val="10"/>
        <w:jc w:val="center"/>
        <w:rPr>
          <w:rFonts w:ascii="Arial" w:hAnsi="Arial" w:cs="Arial"/>
          <w:color w:val="0D0D0D" w:themeColor="text1" w:themeTint="F2"/>
          <w:sz w:val="23"/>
          <w:szCs w:val="23"/>
        </w:rPr>
      </w:pPr>
      <w:r w:rsidRPr="00304C4D">
        <w:rPr>
          <w:color w:val="0D0D0D" w:themeColor="text1" w:themeTint="F2"/>
        </w:rPr>
        <w:t xml:space="preserve"> </w:t>
      </w:r>
      <w:r w:rsidR="006C3052" w:rsidRPr="00304C4D">
        <w:rPr>
          <w:color w:val="0D0D0D" w:themeColor="text1" w:themeTint="F2"/>
        </w:rPr>
        <w:br w:type="page"/>
      </w:r>
      <w:bookmarkStart w:id="4" w:name="_Toc446410401"/>
      <w:bookmarkStart w:id="5" w:name="_Toc447003181"/>
      <w:bookmarkStart w:id="6" w:name="_Toc447003195"/>
      <w:bookmarkStart w:id="7" w:name="_Toc3551205"/>
      <w:r w:rsidR="006C3052" w:rsidRPr="00304C4D">
        <w:rPr>
          <w:color w:val="0D0D0D" w:themeColor="text1" w:themeTint="F2"/>
        </w:rPr>
        <w:lastRenderedPageBreak/>
        <w:t xml:space="preserve">1 </w:t>
      </w:r>
      <w:bookmarkEnd w:id="4"/>
      <w:bookmarkEnd w:id="5"/>
      <w:bookmarkEnd w:id="6"/>
      <w:r w:rsidR="00CB3B65" w:rsidRPr="00304C4D">
        <w:rPr>
          <w:color w:val="0D0D0D" w:themeColor="text1" w:themeTint="F2"/>
        </w:rPr>
        <w:t xml:space="preserve">Структура </w:t>
      </w:r>
      <w:r w:rsidR="0021187D" w:rsidRPr="00304C4D">
        <w:rPr>
          <w:color w:val="0D0D0D" w:themeColor="text1" w:themeTint="F2"/>
        </w:rPr>
        <w:t>бизнес-компании</w:t>
      </w:r>
      <w:bookmarkEnd w:id="7"/>
      <w:r w:rsidR="00CB3B65" w:rsidRPr="00304C4D">
        <w:rPr>
          <w:rFonts w:ascii="Arial" w:hAnsi="Arial" w:cs="Arial"/>
          <w:color w:val="0D0D0D" w:themeColor="text1" w:themeTint="F2"/>
          <w:sz w:val="23"/>
          <w:szCs w:val="23"/>
        </w:rPr>
        <w:t> </w:t>
      </w:r>
    </w:p>
    <w:p w:rsidR="00B9340C" w:rsidRDefault="00B9340C" w:rsidP="002F2168">
      <w:pPr>
        <w:ind w:firstLine="708"/>
        <w:rPr>
          <w:color w:val="0D0D0D" w:themeColor="text1" w:themeTint="F2"/>
          <w:szCs w:val="28"/>
        </w:rPr>
      </w:pPr>
      <w:r>
        <w:t xml:space="preserve">Онлайн сервис </w:t>
      </w:r>
      <w:r w:rsidR="002467A4">
        <w:rPr>
          <w:color w:val="0D0D0D" w:themeColor="text1" w:themeTint="F2"/>
          <w:szCs w:val="28"/>
        </w:rPr>
        <w:t>частной</w:t>
      </w:r>
      <w:r>
        <w:rPr>
          <w:color w:val="0D0D0D" w:themeColor="text1" w:themeTint="F2"/>
          <w:szCs w:val="28"/>
        </w:rPr>
        <w:t xml:space="preserve"> клиники предпо</w:t>
      </w:r>
      <w:r w:rsidR="00FB3CFC">
        <w:rPr>
          <w:color w:val="0D0D0D" w:themeColor="text1" w:themeTint="F2"/>
          <w:szCs w:val="28"/>
        </w:rPr>
        <w:t xml:space="preserve">лагает удобную </w:t>
      </w:r>
      <w:r w:rsidR="00433B1A">
        <w:rPr>
          <w:color w:val="0D0D0D" w:themeColor="text1" w:themeTint="F2"/>
          <w:szCs w:val="28"/>
        </w:rPr>
        <w:t xml:space="preserve">удаленную </w:t>
      </w:r>
      <w:r w:rsidR="00FB3CFC">
        <w:rPr>
          <w:color w:val="0D0D0D" w:themeColor="text1" w:themeTint="F2"/>
          <w:szCs w:val="28"/>
        </w:rPr>
        <w:t>работу с записью на обследование в клинику, онлайн мониторингом анализов и рекомендаций лечащего врача,</w:t>
      </w:r>
      <w:r w:rsidR="00D44EC9">
        <w:rPr>
          <w:color w:val="0D0D0D" w:themeColor="text1" w:themeTint="F2"/>
          <w:szCs w:val="28"/>
        </w:rPr>
        <w:t xml:space="preserve"> наличие форума для обсуждения проблем,</w:t>
      </w:r>
      <w:r w:rsidR="00FB3CFC">
        <w:rPr>
          <w:color w:val="0D0D0D" w:themeColor="text1" w:themeTint="F2"/>
          <w:szCs w:val="28"/>
        </w:rPr>
        <w:t xml:space="preserve"> некоторую полезную информацию.</w:t>
      </w:r>
    </w:p>
    <w:p w:rsidR="00B82BD8" w:rsidRDefault="0096553D" w:rsidP="00534AAA">
      <w:pPr>
        <w:ind w:firstLine="0"/>
        <w:jc w:val="center"/>
      </w:pPr>
      <w:r>
        <w:rPr>
          <w:noProof/>
          <w:lang w:eastAsia="ru-RU"/>
        </w:rPr>
        <w:drawing>
          <wp:inline distT="0" distB="0" distL="0" distR="0" wp14:anchorId="5FB9A462" wp14:editId="4036EDC6">
            <wp:extent cx="5763491" cy="364236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7137" cy="3644664"/>
                    </a:xfrm>
                    <a:prstGeom prst="rect">
                      <a:avLst/>
                    </a:prstGeom>
                  </pic:spPr>
                </pic:pic>
              </a:graphicData>
            </a:graphic>
          </wp:inline>
        </w:drawing>
      </w:r>
    </w:p>
    <w:p w:rsidR="0096553D" w:rsidRPr="00CF63FF" w:rsidRDefault="0096553D" w:rsidP="0096553D">
      <w:pPr>
        <w:spacing w:after="120"/>
        <w:jc w:val="center"/>
        <w:rPr>
          <w:sz w:val="24"/>
          <w:szCs w:val="24"/>
        </w:rPr>
      </w:pPr>
      <w:r w:rsidRPr="00CF63FF">
        <w:rPr>
          <w:sz w:val="24"/>
          <w:szCs w:val="24"/>
        </w:rPr>
        <w:t>Рисунок 1.1 – Структура работников сервиса</w:t>
      </w:r>
    </w:p>
    <w:p w:rsidR="0021187D" w:rsidRPr="00C41650" w:rsidRDefault="00C36C63" w:rsidP="00C41650">
      <w:r w:rsidRPr="00C41650">
        <w:t xml:space="preserve">Для управления и администрирования </w:t>
      </w:r>
      <w:r w:rsidR="002467A4">
        <w:rPr>
          <w:color w:val="0D0D0D" w:themeColor="text1" w:themeTint="F2"/>
          <w:szCs w:val="28"/>
        </w:rPr>
        <w:t>част</w:t>
      </w:r>
      <w:r w:rsidR="00B9340C">
        <w:rPr>
          <w:color w:val="0D0D0D" w:themeColor="text1" w:themeTint="F2"/>
          <w:szCs w:val="28"/>
        </w:rPr>
        <w:t xml:space="preserve">ной клиники </w:t>
      </w:r>
      <w:r w:rsidR="009A1CAA" w:rsidRPr="00C41650">
        <w:t>нужна некоторая иерархическая структура работников, где каж</w:t>
      </w:r>
      <w:r w:rsidR="00E62307">
        <w:t>дый будет выполнять свою роль и </w:t>
      </w:r>
      <w:r w:rsidR="009A1CAA" w:rsidRPr="00C41650">
        <w:t>обязанности. Она может быть представлена следующими кадрами:</w:t>
      </w:r>
    </w:p>
    <w:p w:rsidR="00CB3B65" w:rsidRPr="00C41650" w:rsidRDefault="00CB3B65" w:rsidP="00C41650">
      <w:pPr>
        <w:rPr>
          <w:szCs w:val="28"/>
        </w:rPr>
      </w:pPr>
      <w:bookmarkStart w:id="8" w:name="_Toc476093072"/>
      <w:r w:rsidRPr="00C41650">
        <w:rPr>
          <w:szCs w:val="28"/>
        </w:rPr>
        <w:t>1. Директор.</w:t>
      </w:r>
      <w:bookmarkEnd w:id="8"/>
    </w:p>
    <w:p w:rsidR="00CB3B65" w:rsidRPr="00C41650" w:rsidRDefault="00CB3B65" w:rsidP="00C41650">
      <w:pPr>
        <w:rPr>
          <w:szCs w:val="28"/>
        </w:rPr>
      </w:pPr>
      <w:r w:rsidRPr="00C41650">
        <w:rPr>
          <w:szCs w:val="28"/>
        </w:rPr>
        <w:t xml:space="preserve">Именно он разрабатывает стратегию развития проекта. Директор набирает штат, определяет обязанности каждого сотрудника и контролирует выполнение работы. От этого зависит эффективность работы </w:t>
      </w:r>
      <w:r w:rsidR="002467A4">
        <w:rPr>
          <w:szCs w:val="28"/>
        </w:rPr>
        <w:t>частной клиники</w:t>
      </w:r>
      <w:r w:rsidRPr="00C41650">
        <w:rPr>
          <w:szCs w:val="28"/>
        </w:rPr>
        <w:t>. Руководитель также занимается вопросами, связанными с финансовой стороной проекта, определяет ассортимент продукции, раз</w:t>
      </w:r>
      <w:r w:rsidR="002467A4">
        <w:rPr>
          <w:szCs w:val="28"/>
        </w:rPr>
        <w:t>рабатывает новые бизнес-программы</w:t>
      </w:r>
      <w:r w:rsidRPr="00C41650">
        <w:rPr>
          <w:szCs w:val="28"/>
        </w:rPr>
        <w:t>. Директор должен владеть информацией об IT-технологиях, о SEO, о WEB-дизайне, а</w:t>
      </w:r>
      <w:r w:rsidR="00E62307">
        <w:rPr>
          <w:szCs w:val="28"/>
        </w:rPr>
        <w:t> </w:t>
      </w:r>
      <w:r w:rsidRPr="00C41650">
        <w:rPr>
          <w:szCs w:val="28"/>
        </w:rPr>
        <w:t>также понимать важность работы контент-менеджеров и логистов.</w:t>
      </w:r>
    </w:p>
    <w:p w:rsidR="00CB3B65" w:rsidRPr="00C41650" w:rsidRDefault="00CB3B65" w:rsidP="00C41650">
      <w:pPr>
        <w:rPr>
          <w:szCs w:val="28"/>
        </w:rPr>
      </w:pPr>
      <w:bookmarkStart w:id="9" w:name="_Toc476093073"/>
      <w:r w:rsidRPr="00C41650">
        <w:rPr>
          <w:szCs w:val="28"/>
        </w:rPr>
        <w:t>2. Бухгалтер.</w:t>
      </w:r>
      <w:bookmarkEnd w:id="9"/>
    </w:p>
    <w:p w:rsidR="00CB3B65" w:rsidRPr="00C41650" w:rsidRDefault="00D44EC9" w:rsidP="0038394C">
      <w:pPr>
        <w:rPr>
          <w:szCs w:val="28"/>
        </w:rPr>
      </w:pPr>
      <w:r>
        <w:rPr>
          <w:szCs w:val="28"/>
        </w:rPr>
        <w:t>Контролирует бухгалтерский учет совершения предоставляемых услуг</w:t>
      </w:r>
      <w:r w:rsidR="00CB3B65" w:rsidRPr="00C41650">
        <w:rPr>
          <w:szCs w:val="28"/>
        </w:rPr>
        <w:t>, ведет необходимую документацию, п</w:t>
      </w:r>
      <w:r w:rsidR="00E62307">
        <w:rPr>
          <w:szCs w:val="28"/>
        </w:rPr>
        <w:t>редоставляет финансовый отчет в </w:t>
      </w:r>
      <w:r w:rsidR="00CB3B65" w:rsidRPr="00C41650">
        <w:rPr>
          <w:szCs w:val="28"/>
        </w:rPr>
        <w:t>налоговую службу.</w:t>
      </w:r>
      <w:r w:rsidR="0038394C" w:rsidRPr="0038394C">
        <w:rPr>
          <w:szCs w:val="28"/>
        </w:rPr>
        <w:t xml:space="preserve"> Прове</w:t>
      </w:r>
      <w:r w:rsidR="0038394C">
        <w:rPr>
          <w:szCs w:val="28"/>
        </w:rPr>
        <w:t xml:space="preserve">рка товарных и кассовых отчетов. Проведение инвентаризаций. </w:t>
      </w:r>
      <w:r w:rsidR="0038394C" w:rsidRPr="0038394C">
        <w:rPr>
          <w:szCs w:val="28"/>
        </w:rPr>
        <w:t>Составление статистической отчетност</w:t>
      </w:r>
      <w:r w:rsidR="0038394C">
        <w:rPr>
          <w:szCs w:val="28"/>
        </w:rPr>
        <w:t xml:space="preserve">и, учет БСО. </w:t>
      </w:r>
      <w:r w:rsidR="0038394C" w:rsidRPr="0038394C">
        <w:rPr>
          <w:szCs w:val="28"/>
        </w:rPr>
        <w:t>Сопровождение операционной деятельности торговых объектов.</w:t>
      </w:r>
    </w:p>
    <w:p w:rsidR="00CB3B65" w:rsidRPr="00C41650" w:rsidRDefault="00CB3B65" w:rsidP="00C41650">
      <w:pPr>
        <w:rPr>
          <w:szCs w:val="28"/>
        </w:rPr>
      </w:pPr>
      <w:bookmarkStart w:id="10" w:name="_Toc476093074"/>
      <w:r w:rsidRPr="00C41650">
        <w:rPr>
          <w:szCs w:val="28"/>
        </w:rPr>
        <w:t>3. Юрист.</w:t>
      </w:r>
      <w:bookmarkEnd w:id="10"/>
    </w:p>
    <w:p w:rsidR="00CB3B65" w:rsidRPr="00C41650" w:rsidRDefault="00C41650" w:rsidP="0038394C">
      <w:pPr>
        <w:rPr>
          <w:szCs w:val="28"/>
        </w:rPr>
      </w:pPr>
      <w:r w:rsidRPr="00C41650">
        <w:rPr>
          <w:szCs w:val="28"/>
        </w:rPr>
        <w:t>Если часто</w:t>
      </w:r>
      <w:r w:rsidR="00CB3B65" w:rsidRPr="00C41650">
        <w:rPr>
          <w:szCs w:val="28"/>
        </w:rPr>
        <w:t xml:space="preserve"> возникают конфликтные ситуации с </w:t>
      </w:r>
      <w:r w:rsidR="00B9340C">
        <w:rPr>
          <w:szCs w:val="28"/>
        </w:rPr>
        <w:t>клиентами</w:t>
      </w:r>
      <w:r w:rsidR="00CB3B65" w:rsidRPr="00C41650">
        <w:rPr>
          <w:szCs w:val="28"/>
        </w:rPr>
        <w:t xml:space="preserve">, услуги юриста помогут при заключении </w:t>
      </w:r>
      <w:r w:rsidR="00811D64" w:rsidRPr="00C41650">
        <w:rPr>
          <w:szCs w:val="28"/>
        </w:rPr>
        <w:t xml:space="preserve">различных </w:t>
      </w:r>
      <w:r w:rsidR="00CB3B65" w:rsidRPr="00C41650">
        <w:rPr>
          <w:szCs w:val="28"/>
        </w:rPr>
        <w:t>договоров.</w:t>
      </w:r>
      <w:r w:rsidR="0038394C">
        <w:rPr>
          <w:szCs w:val="28"/>
        </w:rPr>
        <w:t xml:space="preserve"> </w:t>
      </w:r>
      <w:r w:rsidR="0038394C" w:rsidRPr="0038394C">
        <w:rPr>
          <w:szCs w:val="28"/>
        </w:rPr>
        <w:t xml:space="preserve">Правовая экспертиза хозяйственных </w:t>
      </w:r>
      <w:r w:rsidR="0038394C" w:rsidRPr="0038394C">
        <w:rPr>
          <w:szCs w:val="28"/>
        </w:rPr>
        <w:lastRenderedPageBreak/>
        <w:t>договоров по текущей деятельности компании</w:t>
      </w:r>
      <w:r w:rsidR="0038394C">
        <w:rPr>
          <w:szCs w:val="28"/>
        </w:rPr>
        <w:t xml:space="preserve">. </w:t>
      </w:r>
      <w:r w:rsidR="0038394C" w:rsidRPr="0038394C">
        <w:rPr>
          <w:szCs w:val="28"/>
        </w:rPr>
        <w:t>Претензионная, исковая работа, представление интересов организации в судебных инстанциях, а также в других государственных и общественных организациях при рассмотрении правовых вопросов, ведение судебных дел</w:t>
      </w:r>
      <w:r w:rsidR="0038394C">
        <w:rPr>
          <w:szCs w:val="28"/>
        </w:rPr>
        <w:t xml:space="preserve">. </w:t>
      </w:r>
      <w:r w:rsidR="0038394C" w:rsidRPr="0038394C">
        <w:rPr>
          <w:szCs w:val="28"/>
        </w:rPr>
        <w:t>Контроль исполнения судебных решений</w:t>
      </w:r>
      <w:r w:rsidR="0038394C">
        <w:rPr>
          <w:szCs w:val="28"/>
        </w:rPr>
        <w:t xml:space="preserve">. </w:t>
      </w:r>
      <w:r w:rsidR="0038394C" w:rsidRPr="0038394C">
        <w:rPr>
          <w:szCs w:val="28"/>
        </w:rPr>
        <w:t>Юридическое сопровождение бизнес-процессов компании, предоставление ко</w:t>
      </w:r>
      <w:r w:rsidR="0038394C">
        <w:rPr>
          <w:szCs w:val="28"/>
        </w:rPr>
        <w:t xml:space="preserve">нсультаций, правовых заключений. </w:t>
      </w:r>
      <w:r w:rsidR="0038394C" w:rsidRPr="0038394C">
        <w:rPr>
          <w:szCs w:val="28"/>
        </w:rPr>
        <w:t>Корпоративное право (оформление протоколов, решений и т</w:t>
      </w:r>
      <w:r w:rsidR="0038394C">
        <w:rPr>
          <w:szCs w:val="28"/>
        </w:rPr>
        <w:t>.</w:t>
      </w:r>
      <w:r w:rsidR="0038394C" w:rsidRPr="0038394C">
        <w:rPr>
          <w:szCs w:val="28"/>
        </w:rPr>
        <w:t>д</w:t>
      </w:r>
      <w:r w:rsidR="0038394C">
        <w:rPr>
          <w:szCs w:val="28"/>
        </w:rPr>
        <w:t>.</w:t>
      </w:r>
      <w:r w:rsidR="0038394C" w:rsidRPr="0038394C">
        <w:rPr>
          <w:szCs w:val="28"/>
        </w:rPr>
        <w:t>)</w:t>
      </w:r>
    </w:p>
    <w:p w:rsidR="00CB3B65" w:rsidRPr="00C41650" w:rsidRDefault="00CB3B65" w:rsidP="00C41650">
      <w:pPr>
        <w:rPr>
          <w:szCs w:val="28"/>
        </w:rPr>
      </w:pPr>
      <w:bookmarkStart w:id="11" w:name="_Toc476093075"/>
      <w:r w:rsidRPr="00C41650">
        <w:rPr>
          <w:szCs w:val="28"/>
        </w:rPr>
        <w:t>4. Программист.</w:t>
      </w:r>
      <w:bookmarkEnd w:id="11"/>
    </w:p>
    <w:p w:rsidR="00CB3B65" w:rsidRPr="00C41650" w:rsidRDefault="00811D64" w:rsidP="00C41650">
      <w:pPr>
        <w:rPr>
          <w:szCs w:val="28"/>
        </w:rPr>
      </w:pPr>
      <w:r w:rsidRPr="00C41650">
        <w:rPr>
          <w:szCs w:val="28"/>
        </w:rPr>
        <w:t>Является разработчиком интернет-сервиса</w:t>
      </w:r>
      <w:r w:rsidR="00C329CA" w:rsidRPr="00C41650">
        <w:rPr>
          <w:szCs w:val="28"/>
        </w:rPr>
        <w:t xml:space="preserve">. Программист разрабатывает базу данных пользователей, а </w:t>
      </w:r>
      <w:r w:rsidR="00C41650" w:rsidRPr="00C41650">
        <w:rPr>
          <w:szCs w:val="28"/>
        </w:rPr>
        <w:t>также</w:t>
      </w:r>
      <w:r w:rsidR="002467A4">
        <w:rPr>
          <w:szCs w:val="28"/>
        </w:rPr>
        <w:t xml:space="preserve"> информационную систему</w:t>
      </w:r>
      <w:r w:rsidR="00C329CA" w:rsidRPr="00C41650">
        <w:rPr>
          <w:szCs w:val="28"/>
        </w:rPr>
        <w:t xml:space="preserve">(ИС) управления базой данных.  </w:t>
      </w:r>
      <w:r w:rsidR="00CB3B65" w:rsidRPr="00C41650">
        <w:rPr>
          <w:szCs w:val="28"/>
        </w:rPr>
        <w:t xml:space="preserve">Не только участвует в развитии и поддержке сервисов </w:t>
      </w:r>
      <w:r w:rsidR="002467A4">
        <w:rPr>
          <w:szCs w:val="28"/>
        </w:rPr>
        <w:t>част</w:t>
      </w:r>
      <w:r w:rsidR="00473D91">
        <w:rPr>
          <w:szCs w:val="28"/>
        </w:rPr>
        <w:t>ной клиники</w:t>
      </w:r>
      <w:r w:rsidR="00CB3B65" w:rsidRPr="00C41650">
        <w:rPr>
          <w:szCs w:val="28"/>
        </w:rPr>
        <w:t>.</w:t>
      </w:r>
      <w:r w:rsidR="00E62307">
        <w:rPr>
          <w:szCs w:val="28"/>
        </w:rPr>
        <w:t xml:space="preserve"> Именно он</w:t>
      </w:r>
      <w:r w:rsidR="00473D91">
        <w:rPr>
          <w:szCs w:val="28"/>
        </w:rPr>
        <w:t xml:space="preserve"> реализ</w:t>
      </w:r>
      <w:r w:rsidR="00E62307">
        <w:rPr>
          <w:szCs w:val="28"/>
        </w:rPr>
        <w:t>ует информационную</w:t>
      </w:r>
      <w:r w:rsidR="00473D91">
        <w:rPr>
          <w:szCs w:val="28"/>
        </w:rPr>
        <w:t xml:space="preserve"> систем</w:t>
      </w:r>
      <w:r w:rsidR="00E62307">
        <w:rPr>
          <w:szCs w:val="28"/>
        </w:rPr>
        <w:t>у</w:t>
      </w:r>
      <w:r w:rsidR="00473D91">
        <w:rPr>
          <w:szCs w:val="28"/>
        </w:rPr>
        <w:t xml:space="preserve"> персональных данных, поэтому он обязан ответственно отнестись к разработке, тестированию, нужным доработкам и поддержанию работоспособности ИС.</w:t>
      </w:r>
    </w:p>
    <w:p w:rsidR="00CB3B65" w:rsidRPr="00C41650" w:rsidRDefault="00CB3B65" w:rsidP="00C41650">
      <w:pPr>
        <w:rPr>
          <w:szCs w:val="28"/>
        </w:rPr>
      </w:pPr>
      <w:bookmarkStart w:id="12" w:name="_Toc476093076"/>
      <w:r w:rsidRPr="00C41650">
        <w:rPr>
          <w:szCs w:val="28"/>
        </w:rPr>
        <w:t>5. Отдел IT</w:t>
      </w:r>
      <w:bookmarkEnd w:id="12"/>
      <w:r w:rsidR="00FC3F6C">
        <w:rPr>
          <w:szCs w:val="28"/>
        </w:rPr>
        <w:t>.</w:t>
      </w:r>
    </w:p>
    <w:p w:rsidR="00CB3B65" w:rsidRPr="00C41650" w:rsidRDefault="00CB3B65" w:rsidP="00C41650">
      <w:pPr>
        <w:rPr>
          <w:szCs w:val="28"/>
        </w:rPr>
      </w:pPr>
      <w:r w:rsidRPr="00C41650">
        <w:rPr>
          <w:szCs w:val="28"/>
        </w:rPr>
        <w:t xml:space="preserve">Занимается настройкой </w:t>
      </w:r>
      <w:r w:rsidR="00EE13B4" w:rsidRPr="00C41650">
        <w:rPr>
          <w:szCs w:val="28"/>
        </w:rPr>
        <w:t>серверов, удаленных компьютеров</w:t>
      </w:r>
      <w:r w:rsidRPr="00C41650">
        <w:rPr>
          <w:szCs w:val="28"/>
        </w:rPr>
        <w:t>.</w:t>
      </w:r>
      <w:r w:rsidR="00C92C16" w:rsidRPr="00C41650">
        <w:rPr>
          <w:szCs w:val="28"/>
        </w:rPr>
        <w:t xml:space="preserve"> </w:t>
      </w:r>
      <w:r w:rsidR="00FE2A3D" w:rsidRPr="00C41650">
        <w:rPr>
          <w:szCs w:val="28"/>
        </w:rPr>
        <w:t xml:space="preserve">Являются администраторами баз персональных данных. В основном, защита конфиденциальности </w:t>
      </w:r>
      <w:r w:rsidR="00B4631D">
        <w:rPr>
          <w:szCs w:val="28"/>
        </w:rPr>
        <w:t>ложит</w:t>
      </w:r>
      <w:r w:rsidR="00FE2A3D" w:rsidRPr="00C41650">
        <w:rPr>
          <w:szCs w:val="28"/>
        </w:rPr>
        <w:t>ся на их плечи.</w:t>
      </w:r>
      <w:r w:rsidRPr="00C41650">
        <w:rPr>
          <w:szCs w:val="28"/>
        </w:rPr>
        <w:t xml:space="preserve"> Специалисты этой службы могут заниматься настройками бухгалтерской ИС. </w:t>
      </w:r>
    </w:p>
    <w:p w:rsidR="00CB3B65" w:rsidRPr="00C41650" w:rsidRDefault="00FB3CFC" w:rsidP="00C41650">
      <w:pPr>
        <w:rPr>
          <w:szCs w:val="28"/>
        </w:rPr>
      </w:pPr>
      <w:bookmarkStart w:id="13" w:name="_Toc476093078"/>
      <w:r>
        <w:rPr>
          <w:szCs w:val="28"/>
        </w:rPr>
        <w:t>6</w:t>
      </w:r>
      <w:r w:rsidR="00CB3B65" w:rsidRPr="00C41650">
        <w:rPr>
          <w:szCs w:val="28"/>
        </w:rPr>
        <w:t>. Отдел продвижения</w:t>
      </w:r>
      <w:bookmarkEnd w:id="13"/>
      <w:r w:rsidR="00FC3F6C">
        <w:rPr>
          <w:szCs w:val="28"/>
        </w:rPr>
        <w:t>.</w:t>
      </w:r>
    </w:p>
    <w:p w:rsidR="00602577" w:rsidRPr="00C41650" w:rsidRDefault="00E62307" w:rsidP="00602577">
      <w:pPr>
        <w:rPr>
          <w:szCs w:val="28"/>
        </w:rPr>
      </w:pPr>
      <w:r>
        <w:rPr>
          <w:szCs w:val="28"/>
        </w:rPr>
        <w:t>S</w:t>
      </w:r>
      <w:r w:rsidRPr="00602577">
        <w:rPr>
          <w:szCs w:val="28"/>
        </w:rPr>
        <w:t>EO</w:t>
      </w:r>
      <w:r w:rsidR="00CB3B65" w:rsidRPr="00C41650">
        <w:rPr>
          <w:szCs w:val="28"/>
        </w:rPr>
        <w:t>-специалисты занимаются увеличением релевантного трафика и, как с</w:t>
      </w:r>
      <w:r w:rsidR="00C92C16" w:rsidRPr="00C41650">
        <w:rPr>
          <w:szCs w:val="28"/>
        </w:rPr>
        <w:t>ледствие, увеличением продаж. SE</w:t>
      </w:r>
      <w:r w:rsidR="00CB3B65" w:rsidRPr="00C41650">
        <w:rPr>
          <w:szCs w:val="28"/>
        </w:rPr>
        <w:t>O-направление представлено сотрудниками, которые знают товар и целевую аудиторию, а также умеют писать интересные, ка</w:t>
      </w:r>
      <w:r w:rsidR="00C92C16" w:rsidRPr="00C41650">
        <w:rPr>
          <w:szCs w:val="28"/>
        </w:rPr>
        <w:t>чественные тексты. Специалист S</w:t>
      </w:r>
      <w:r w:rsidR="00C92C16" w:rsidRPr="00602577">
        <w:rPr>
          <w:szCs w:val="28"/>
        </w:rPr>
        <w:t>E</w:t>
      </w:r>
      <w:r w:rsidR="00CB3B65" w:rsidRPr="00C41650">
        <w:rPr>
          <w:szCs w:val="28"/>
        </w:rPr>
        <w:t>O-продвижения может вести корпоративный блог.</w:t>
      </w:r>
      <w:r w:rsidR="00602577">
        <w:rPr>
          <w:szCs w:val="28"/>
        </w:rPr>
        <w:t xml:space="preserve"> А</w:t>
      </w:r>
      <w:r w:rsidR="00602577" w:rsidRPr="00602577">
        <w:rPr>
          <w:szCs w:val="28"/>
        </w:rPr>
        <w:t>удит, анализ сайта и ег</w:t>
      </w:r>
      <w:r w:rsidR="00602577">
        <w:rPr>
          <w:szCs w:val="28"/>
        </w:rPr>
        <w:t>о видимости для поисковых машин. Анализ конкурентов. Р</w:t>
      </w:r>
      <w:r w:rsidR="00602577" w:rsidRPr="00602577">
        <w:rPr>
          <w:szCs w:val="28"/>
        </w:rPr>
        <w:t>азработка и проведение мероприятий по внутренней и </w:t>
      </w:r>
      <w:hyperlink r:id="rId12" w:tgtFrame="_self" w:history="1">
        <w:r w:rsidR="00602577" w:rsidRPr="00602577">
          <w:rPr>
            <w:szCs w:val="28"/>
          </w:rPr>
          <w:t>внешней оптимизации ресурса</w:t>
        </w:r>
      </w:hyperlink>
      <w:r w:rsidR="00602577">
        <w:rPr>
          <w:szCs w:val="28"/>
        </w:rPr>
        <w:t>. Р</w:t>
      </w:r>
      <w:r w:rsidR="00602577" w:rsidRPr="00602577">
        <w:rPr>
          <w:szCs w:val="28"/>
        </w:rPr>
        <w:t>еализация м</w:t>
      </w:r>
      <w:r w:rsidR="00602577">
        <w:rPr>
          <w:szCs w:val="28"/>
        </w:rPr>
        <w:t>ероприятий по продвижению сайта. У</w:t>
      </w:r>
      <w:r w:rsidR="00602577" w:rsidRPr="00602577">
        <w:rPr>
          <w:szCs w:val="28"/>
        </w:rPr>
        <w:t>лучшение ресурса с целью </w:t>
      </w:r>
      <w:hyperlink r:id="rId13" w:tgtFrame="_self" w:history="1">
        <w:r w:rsidR="00602577" w:rsidRPr="00602577">
          <w:rPr>
            <w:szCs w:val="28"/>
          </w:rPr>
          <w:t>привлечения клиентов</w:t>
        </w:r>
      </w:hyperlink>
      <w:r w:rsidR="00602577" w:rsidRPr="00602577">
        <w:rPr>
          <w:szCs w:val="28"/>
        </w:rPr>
        <w:t> и увеличения конверс</w:t>
      </w:r>
      <w:r w:rsidR="00602577">
        <w:rPr>
          <w:szCs w:val="28"/>
        </w:rPr>
        <w:t>ии из посетителей в покупателей. О</w:t>
      </w:r>
      <w:r w:rsidR="00602577" w:rsidRPr="00602577">
        <w:rPr>
          <w:szCs w:val="28"/>
        </w:rPr>
        <w:t>тслеживание изменений в алгоритмах поисковы</w:t>
      </w:r>
      <w:r w:rsidR="00602577">
        <w:rPr>
          <w:szCs w:val="28"/>
        </w:rPr>
        <w:t>х машин и адаптация сайта к ним. П</w:t>
      </w:r>
      <w:r w:rsidR="00602577" w:rsidRPr="00602577">
        <w:rPr>
          <w:szCs w:val="28"/>
        </w:rPr>
        <w:t>редоставление необходимых данных, позволяющих составить мнение о результатах продвижения в поисковых системах. К таким данным можно отнести позиции ресурса в поисковых системах по ключевым для него запросам, источники трафика, анализ поведения посетителей на сайте, изме</w:t>
      </w:r>
      <w:r w:rsidR="00602577">
        <w:rPr>
          <w:szCs w:val="28"/>
        </w:rPr>
        <w:t>нение количества продаж с сайта.</w:t>
      </w:r>
    </w:p>
    <w:p w:rsidR="00CB3B65" w:rsidRPr="00C41650" w:rsidRDefault="00FB3CFC" w:rsidP="00C41650">
      <w:pPr>
        <w:rPr>
          <w:szCs w:val="28"/>
        </w:rPr>
      </w:pPr>
      <w:bookmarkStart w:id="14" w:name="_Toc476093079"/>
      <w:r>
        <w:rPr>
          <w:szCs w:val="28"/>
        </w:rPr>
        <w:t>7</w:t>
      </w:r>
      <w:r w:rsidR="00CB3B65" w:rsidRPr="00C41650">
        <w:rPr>
          <w:szCs w:val="28"/>
        </w:rPr>
        <w:t>. Отдел интернет-маркетинга.</w:t>
      </w:r>
      <w:bookmarkEnd w:id="14"/>
    </w:p>
    <w:p w:rsidR="003D3A55" w:rsidRPr="00C41650" w:rsidRDefault="00CB3B65" w:rsidP="003D3A55">
      <w:pPr>
        <w:rPr>
          <w:szCs w:val="28"/>
        </w:rPr>
      </w:pPr>
      <w:r w:rsidRPr="00C41650">
        <w:rPr>
          <w:szCs w:val="28"/>
        </w:rPr>
        <w:t xml:space="preserve">Маркетологи анализируют внешнюю среду сайта, планируют стратегию развития </w:t>
      </w:r>
      <w:r w:rsidR="002467A4" w:rsidRPr="003D3A55">
        <w:t>част</w:t>
      </w:r>
      <w:r w:rsidR="00FB3CFC" w:rsidRPr="003D3A55">
        <w:t>ной клиники</w:t>
      </w:r>
      <w:r w:rsidRPr="00C41650">
        <w:rPr>
          <w:szCs w:val="28"/>
        </w:rPr>
        <w:t>, трафик</w:t>
      </w:r>
      <w:r w:rsidR="00FB3CFC">
        <w:rPr>
          <w:szCs w:val="28"/>
        </w:rPr>
        <w:t>а, объемы посещений</w:t>
      </w:r>
      <w:r w:rsidRPr="00C41650">
        <w:rPr>
          <w:szCs w:val="28"/>
        </w:rPr>
        <w:t xml:space="preserve"> и бюджет. Контролируют эффективность работы сайта </w:t>
      </w:r>
      <w:r w:rsidR="00B810C9" w:rsidRPr="003D3A55">
        <w:rPr>
          <w:szCs w:val="28"/>
        </w:rPr>
        <w:t>–</w:t>
      </w:r>
      <w:r w:rsidRPr="00C41650">
        <w:rPr>
          <w:szCs w:val="28"/>
        </w:rPr>
        <w:t xml:space="preserve"> обеспечивают удобство работы с</w:t>
      </w:r>
      <w:r w:rsidR="00440E3B" w:rsidRPr="003D3A55">
        <w:rPr>
          <w:szCs w:val="28"/>
        </w:rPr>
        <w:t> </w:t>
      </w:r>
      <w:r w:rsidRPr="00C41650">
        <w:rPr>
          <w:szCs w:val="28"/>
        </w:rPr>
        <w:t xml:space="preserve">интерфейсом, следят за качеством контента. Опытный маркетолог управляет перемещениями посетителей по ресурсу и использует особые приемы, способствующие </w:t>
      </w:r>
      <w:r w:rsidR="00FB3CFC">
        <w:rPr>
          <w:szCs w:val="28"/>
        </w:rPr>
        <w:t>привлечению клиентов</w:t>
      </w:r>
      <w:r w:rsidRPr="00C41650">
        <w:rPr>
          <w:szCs w:val="28"/>
        </w:rPr>
        <w:t>.</w:t>
      </w:r>
      <w:r w:rsidR="003D3A55">
        <w:rPr>
          <w:szCs w:val="28"/>
        </w:rPr>
        <w:t xml:space="preserve"> П</w:t>
      </w:r>
      <w:r w:rsidR="003D3A55" w:rsidRPr="003D3A55">
        <w:rPr>
          <w:szCs w:val="28"/>
        </w:rPr>
        <w:t>одготовка и реализация годового и квартального плана маркетинговых активностей</w:t>
      </w:r>
      <w:r w:rsidR="003D3A55">
        <w:rPr>
          <w:szCs w:val="28"/>
        </w:rPr>
        <w:t>. П</w:t>
      </w:r>
      <w:r w:rsidR="003D3A55" w:rsidRPr="003D3A55">
        <w:rPr>
          <w:szCs w:val="28"/>
        </w:rPr>
        <w:t>одготовка и исполнение годового бюджета маркет</w:t>
      </w:r>
      <w:r w:rsidR="003D3A55">
        <w:rPr>
          <w:szCs w:val="28"/>
        </w:rPr>
        <w:t>инга в разрезе торговых марок. П</w:t>
      </w:r>
      <w:r w:rsidR="003D3A55" w:rsidRPr="003D3A55">
        <w:rPr>
          <w:szCs w:val="28"/>
        </w:rPr>
        <w:t xml:space="preserve">ланирование и анализ продаж по </w:t>
      </w:r>
      <w:proofErr w:type="gramStart"/>
      <w:r w:rsidR="003D3A55" w:rsidRPr="003D3A55">
        <w:rPr>
          <w:szCs w:val="28"/>
        </w:rPr>
        <w:t>каналам(</w:t>
      </w:r>
      <w:proofErr w:type="gramEnd"/>
      <w:r w:rsidR="003D3A55" w:rsidRPr="003D3A55">
        <w:rPr>
          <w:szCs w:val="28"/>
        </w:rPr>
        <w:t>аптечные сети,</w:t>
      </w:r>
      <w:r w:rsidR="003D3A55">
        <w:rPr>
          <w:szCs w:val="28"/>
        </w:rPr>
        <w:t xml:space="preserve"> </w:t>
      </w:r>
      <w:r w:rsidR="003D3A55" w:rsidRPr="003D3A55">
        <w:rPr>
          <w:szCs w:val="28"/>
        </w:rPr>
        <w:t>детская розница,</w:t>
      </w:r>
      <w:r w:rsidR="003D3A55">
        <w:rPr>
          <w:szCs w:val="28"/>
        </w:rPr>
        <w:t xml:space="preserve"> </w:t>
      </w:r>
      <w:r w:rsidR="003D3A55" w:rsidRPr="003D3A55">
        <w:rPr>
          <w:szCs w:val="28"/>
        </w:rPr>
        <w:t>косметическая розница)</w:t>
      </w:r>
      <w:r w:rsidR="003D3A55">
        <w:rPr>
          <w:szCs w:val="28"/>
        </w:rPr>
        <w:t>. О</w:t>
      </w:r>
      <w:r w:rsidR="003D3A55" w:rsidRPr="003D3A55">
        <w:rPr>
          <w:szCs w:val="28"/>
        </w:rPr>
        <w:t xml:space="preserve">рганизация </w:t>
      </w:r>
      <w:proofErr w:type="spellStart"/>
      <w:r w:rsidR="003D3A55" w:rsidRPr="003D3A55">
        <w:rPr>
          <w:szCs w:val="28"/>
        </w:rPr>
        <w:t>event</w:t>
      </w:r>
      <w:proofErr w:type="spellEnd"/>
      <w:r w:rsidR="003D3A55" w:rsidRPr="003D3A55">
        <w:rPr>
          <w:szCs w:val="28"/>
        </w:rPr>
        <w:t xml:space="preserve">- и </w:t>
      </w:r>
      <w:proofErr w:type="spellStart"/>
      <w:r w:rsidR="003D3A55" w:rsidRPr="003D3A55">
        <w:rPr>
          <w:szCs w:val="28"/>
        </w:rPr>
        <w:t>промомероприятий</w:t>
      </w:r>
      <w:proofErr w:type="spellEnd"/>
      <w:r w:rsidR="003D3A55" w:rsidRPr="003D3A55">
        <w:rPr>
          <w:szCs w:val="28"/>
        </w:rPr>
        <w:t>, семинаров,</w:t>
      </w:r>
      <w:r w:rsidR="003D3A55">
        <w:rPr>
          <w:szCs w:val="28"/>
        </w:rPr>
        <w:t xml:space="preserve"> </w:t>
      </w:r>
      <w:r w:rsidR="003D3A55" w:rsidRPr="003D3A55">
        <w:rPr>
          <w:szCs w:val="28"/>
        </w:rPr>
        <w:t>выставок,</w:t>
      </w:r>
      <w:r w:rsidR="003D3A55">
        <w:rPr>
          <w:szCs w:val="28"/>
        </w:rPr>
        <w:t xml:space="preserve"> </w:t>
      </w:r>
      <w:r w:rsidR="003D3A55" w:rsidRPr="003D3A55">
        <w:rPr>
          <w:szCs w:val="28"/>
        </w:rPr>
        <w:t>проведение презентаций</w:t>
      </w:r>
      <w:r w:rsidR="003D3A55">
        <w:rPr>
          <w:szCs w:val="28"/>
        </w:rPr>
        <w:t>. С</w:t>
      </w:r>
      <w:r w:rsidR="003D3A55" w:rsidRPr="003D3A55">
        <w:rPr>
          <w:szCs w:val="28"/>
        </w:rPr>
        <w:t>оставление отчетности по брендам</w:t>
      </w:r>
      <w:r w:rsidR="003D3A55">
        <w:rPr>
          <w:szCs w:val="28"/>
        </w:rPr>
        <w:t>. Р</w:t>
      </w:r>
      <w:r w:rsidR="003D3A55" w:rsidRPr="003D3A55">
        <w:rPr>
          <w:szCs w:val="28"/>
        </w:rPr>
        <w:t xml:space="preserve">азработка </w:t>
      </w:r>
      <w:r w:rsidR="003D3A55" w:rsidRPr="003D3A55">
        <w:rPr>
          <w:szCs w:val="28"/>
        </w:rPr>
        <w:lastRenderedPageBreak/>
        <w:t>матриц по выкладке товара в торговых точках и контроль</w:t>
      </w:r>
      <w:r w:rsidR="003D3A55">
        <w:rPr>
          <w:szCs w:val="28"/>
        </w:rPr>
        <w:t>. О</w:t>
      </w:r>
      <w:r w:rsidR="003D3A55" w:rsidRPr="003D3A55">
        <w:rPr>
          <w:szCs w:val="28"/>
        </w:rPr>
        <w:t>рганизация работы с подрядчиками: договор, контроль исполнения (+фотоотчеты), документооборот, контроль оплат</w:t>
      </w:r>
      <w:r w:rsidR="003D3A55">
        <w:rPr>
          <w:szCs w:val="28"/>
        </w:rPr>
        <w:t>. О</w:t>
      </w:r>
      <w:r w:rsidR="003D3A55" w:rsidRPr="003D3A55">
        <w:rPr>
          <w:szCs w:val="28"/>
        </w:rPr>
        <w:t>рганизация проведения акций в сетях, а также контроль за исполнением</w:t>
      </w:r>
      <w:r w:rsidR="003D3A55">
        <w:rPr>
          <w:szCs w:val="28"/>
        </w:rPr>
        <w:t>. Р</w:t>
      </w:r>
      <w:r w:rsidR="003D3A55" w:rsidRPr="003D3A55">
        <w:rPr>
          <w:szCs w:val="28"/>
        </w:rPr>
        <w:t xml:space="preserve">абота с подрядчиками по продвижению сайтов и групп в </w:t>
      </w:r>
      <w:proofErr w:type="spellStart"/>
      <w:r w:rsidR="003D3A55" w:rsidRPr="003D3A55">
        <w:rPr>
          <w:szCs w:val="28"/>
        </w:rPr>
        <w:t>соцсетях</w:t>
      </w:r>
      <w:proofErr w:type="spellEnd"/>
      <w:r w:rsidR="003D3A55">
        <w:rPr>
          <w:szCs w:val="28"/>
        </w:rPr>
        <w:t>.</w:t>
      </w:r>
    </w:p>
    <w:p w:rsidR="00CB3B65" w:rsidRPr="00C41650" w:rsidRDefault="00FB3CFC" w:rsidP="00C41650">
      <w:pPr>
        <w:rPr>
          <w:szCs w:val="28"/>
        </w:rPr>
      </w:pPr>
      <w:bookmarkStart w:id="15" w:name="_Toc476093081"/>
      <w:r>
        <w:rPr>
          <w:szCs w:val="28"/>
        </w:rPr>
        <w:t>8</w:t>
      </w:r>
      <w:r w:rsidR="00CB3B65" w:rsidRPr="00C41650">
        <w:rPr>
          <w:szCs w:val="28"/>
        </w:rPr>
        <w:t>. Отдел закупок.</w:t>
      </w:r>
      <w:bookmarkEnd w:id="15"/>
    </w:p>
    <w:p w:rsidR="00CB3B65" w:rsidRDefault="00CB3B65" w:rsidP="00C41650">
      <w:pPr>
        <w:rPr>
          <w:szCs w:val="28"/>
        </w:rPr>
      </w:pPr>
      <w:r w:rsidRPr="00C41650">
        <w:rPr>
          <w:szCs w:val="28"/>
        </w:rPr>
        <w:t>Если</w:t>
      </w:r>
      <w:r w:rsidR="00A10F3E" w:rsidRPr="00C41650">
        <w:rPr>
          <w:rStyle w:val="apple-converted-space"/>
          <w:color w:val="0D0D0D" w:themeColor="text1" w:themeTint="F2"/>
          <w:szCs w:val="28"/>
        </w:rPr>
        <w:t xml:space="preserve"> </w:t>
      </w:r>
      <w:r w:rsidR="002467A4">
        <w:rPr>
          <w:rStyle w:val="a6"/>
          <w:b w:val="0"/>
          <w:bCs w:val="0"/>
          <w:color w:val="0D0D0D" w:themeColor="text1" w:themeTint="F2"/>
          <w:szCs w:val="28"/>
          <w:bdr w:val="none" w:sz="0" w:space="0" w:color="auto" w:frame="1"/>
        </w:rPr>
        <w:t>част</w:t>
      </w:r>
      <w:r w:rsidR="00433B1A">
        <w:rPr>
          <w:rStyle w:val="a6"/>
          <w:b w:val="0"/>
          <w:bCs w:val="0"/>
          <w:color w:val="0D0D0D" w:themeColor="text1" w:themeTint="F2"/>
          <w:szCs w:val="28"/>
          <w:bdr w:val="none" w:sz="0" w:space="0" w:color="auto" w:frame="1"/>
        </w:rPr>
        <w:t>ная клиника имеет большой клиент</w:t>
      </w:r>
      <w:r w:rsidR="006A6C9C">
        <w:rPr>
          <w:rStyle w:val="a6"/>
          <w:b w:val="0"/>
          <w:bCs w:val="0"/>
          <w:color w:val="0D0D0D" w:themeColor="text1" w:themeTint="F2"/>
          <w:szCs w:val="28"/>
          <w:bdr w:val="none" w:sz="0" w:space="0" w:color="auto" w:frame="1"/>
        </w:rPr>
        <w:t xml:space="preserve">ский </w:t>
      </w:r>
      <w:r w:rsidR="00433B1A">
        <w:rPr>
          <w:rStyle w:val="a6"/>
          <w:b w:val="0"/>
          <w:bCs w:val="0"/>
          <w:color w:val="0D0D0D" w:themeColor="text1" w:themeTint="F2"/>
          <w:szCs w:val="28"/>
          <w:bdr w:val="none" w:sz="0" w:space="0" w:color="auto" w:frame="1"/>
        </w:rPr>
        <w:t>оборот</w:t>
      </w:r>
      <w:r w:rsidR="00582775" w:rsidRPr="00C41650">
        <w:rPr>
          <w:szCs w:val="28"/>
        </w:rPr>
        <w:t>,</w:t>
      </w:r>
      <w:r w:rsidRPr="00C41650">
        <w:rPr>
          <w:szCs w:val="28"/>
        </w:rPr>
        <w:t xml:space="preserve"> актуальным становится планирование закупок</w:t>
      </w:r>
      <w:r w:rsidR="00FB3CFC">
        <w:rPr>
          <w:szCs w:val="28"/>
        </w:rPr>
        <w:t xml:space="preserve"> некоторых материалов для функционирования</w:t>
      </w:r>
      <w:r w:rsidRPr="00C41650">
        <w:rPr>
          <w:szCs w:val="28"/>
        </w:rPr>
        <w:t>. Это необходимо для того, чтобы обеспечить конкурентное преимущество</w:t>
      </w:r>
      <w:r w:rsidR="00FB3CFC">
        <w:rPr>
          <w:szCs w:val="28"/>
        </w:rPr>
        <w:t>.</w:t>
      </w:r>
      <w:r w:rsidRPr="00C41650">
        <w:rPr>
          <w:szCs w:val="28"/>
        </w:rPr>
        <w:t xml:space="preserve"> В обязанности закупщиков также входят переговоры с поставщиками, направленные на снижение цен и другие выгодные для </w:t>
      </w:r>
      <w:r w:rsidR="002467A4">
        <w:rPr>
          <w:color w:val="0D0D0D" w:themeColor="text1" w:themeTint="F2"/>
          <w:szCs w:val="28"/>
        </w:rPr>
        <w:t>част</w:t>
      </w:r>
      <w:r w:rsidR="00B9340C">
        <w:rPr>
          <w:color w:val="0D0D0D" w:themeColor="text1" w:themeTint="F2"/>
          <w:szCs w:val="28"/>
        </w:rPr>
        <w:t xml:space="preserve">ных клиник </w:t>
      </w:r>
      <w:r w:rsidRPr="00C41650">
        <w:rPr>
          <w:szCs w:val="28"/>
        </w:rPr>
        <w:t>условия.</w:t>
      </w:r>
    </w:p>
    <w:p w:rsidR="00680BCB" w:rsidRDefault="00680BCB" w:rsidP="00C41650">
      <w:pPr>
        <w:rPr>
          <w:szCs w:val="28"/>
        </w:rPr>
      </w:pPr>
      <w:r>
        <w:rPr>
          <w:szCs w:val="28"/>
        </w:rPr>
        <w:t xml:space="preserve">9. Штат </w:t>
      </w:r>
      <w:r w:rsidR="00602577">
        <w:rPr>
          <w:szCs w:val="28"/>
        </w:rPr>
        <w:t>врачей и медработников</w:t>
      </w:r>
      <w:r>
        <w:rPr>
          <w:szCs w:val="28"/>
        </w:rPr>
        <w:t>.</w:t>
      </w:r>
    </w:p>
    <w:p w:rsidR="00AA0B0D" w:rsidRPr="00AA0B0D" w:rsidRDefault="00680BCB" w:rsidP="00AA0B0D">
      <w:pPr>
        <w:rPr>
          <w:szCs w:val="28"/>
        </w:rPr>
      </w:pPr>
      <w:r>
        <w:rPr>
          <w:szCs w:val="28"/>
        </w:rPr>
        <w:t xml:space="preserve">Именно они являются основными работниками </w:t>
      </w:r>
      <w:r w:rsidR="002467A4">
        <w:rPr>
          <w:szCs w:val="28"/>
        </w:rPr>
        <w:t>част</w:t>
      </w:r>
      <w:r>
        <w:rPr>
          <w:szCs w:val="28"/>
        </w:rPr>
        <w:t>ной клиники, выполняющие главную</w:t>
      </w:r>
      <w:r w:rsidR="003B7885">
        <w:rPr>
          <w:szCs w:val="28"/>
        </w:rPr>
        <w:t xml:space="preserve"> лечебную работу. </w:t>
      </w:r>
      <w:r w:rsidR="00AA0B0D">
        <w:rPr>
          <w:szCs w:val="28"/>
        </w:rPr>
        <w:t>В их обязанности входит п</w:t>
      </w:r>
      <w:r w:rsidR="00AA0B0D" w:rsidRPr="00AA0B0D">
        <w:rPr>
          <w:szCs w:val="28"/>
        </w:rPr>
        <w:t xml:space="preserve">рием пациентов в </w:t>
      </w:r>
      <w:r w:rsidR="00AA0B0D">
        <w:rPr>
          <w:szCs w:val="28"/>
        </w:rPr>
        <w:t>клинике в выходные и праздничные дни. В</w:t>
      </w:r>
      <w:r w:rsidR="00AA0B0D" w:rsidRPr="00AA0B0D">
        <w:rPr>
          <w:szCs w:val="28"/>
        </w:rPr>
        <w:t>е</w:t>
      </w:r>
      <w:r w:rsidR="00AA0B0D">
        <w:rPr>
          <w:szCs w:val="28"/>
        </w:rPr>
        <w:t>дение медицинской документации.</w:t>
      </w:r>
    </w:p>
    <w:p w:rsidR="00204A7F" w:rsidRPr="003F2B7B" w:rsidRDefault="00204A7F" w:rsidP="003F2B7B">
      <w:pPr>
        <w:rPr>
          <w:szCs w:val="28"/>
        </w:rPr>
      </w:pPr>
    </w:p>
    <w:p w:rsidR="00204A7F" w:rsidRPr="00AA0B0D" w:rsidRDefault="00204A7F" w:rsidP="00AA0B0D">
      <w:pPr>
        <w:rPr>
          <w:szCs w:val="28"/>
        </w:rPr>
      </w:pPr>
      <w:r w:rsidRPr="00AA0B0D">
        <w:rPr>
          <w:szCs w:val="28"/>
        </w:rPr>
        <w:br w:type="page"/>
      </w:r>
    </w:p>
    <w:p w:rsidR="00204A7F" w:rsidRPr="00304C4D" w:rsidRDefault="00204A7F" w:rsidP="00204A7F">
      <w:pPr>
        <w:pStyle w:val="10"/>
        <w:jc w:val="center"/>
        <w:rPr>
          <w:color w:val="0D0D0D" w:themeColor="text1" w:themeTint="F2"/>
        </w:rPr>
      </w:pPr>
      <w:bookmarkStart w:id="16" w:name="_Toc446410403"/>
      <w:bookmarkStart w:id="17" w:name="_Toc447003183"/>
      <w:bookmarkStart w:id="18" w:name="_Toc447003197"/>
      <w:bookmarkStart w:id="19" w:name="_Toc3551206"/>
      <w:r>
        <w:rPr>
          <w:color w:val="0D0D0D" w:themeColor="text1" w:themeTint="F2"/>
        </w:rPr>
        <w:lastRenderedPageBreak/>
        <w:t>2</w:t>
      </w:r>
      <w:r w:rsidRPr="00304C4D">
        <w:rPr>
          <w:color w:val="0D0D0D" w:themeColor="text1" w:themeTint="F2"/>
        </w:rPr>
        <w:t xml:space="preserve"> </w:t>
      </w:r>
      <w:bookmarkEnd w:id="16"/>
      <w:bookmarkEnd w:id="17"/>
      <w:bookmarkEnd w:id="18"/>
      <w:r w:rsidRPr="00304C4D">
        <w:rPr>
          <w:color w:val="0D0D0D" w:themeColor="text1" w:themeTint="F2"/>
        </w:rPr>
        <w:t>Объекты защиты</w:t>
      </w:r>
      <w:bookmarkEnd w:id="19"/>
    </w:p>
    <w:p w:rsidR="00204A7F" w:rsidRPr="00304C4D" w:rsidRDefault="00204A7F" w:rsidP="00204A7F">
      <w:pPr>
        <w:rPr>
          <w:color w:val="0D0D0D" w:themeColor="text1" w:themeTint="F2"/>
        </w:rPr>
      </w:pPr>
      <w:r w:rsidRPr="00304C4D">
        <w:rPr>
          <w:color w:val="0D0D0D" w:themeColor="text1" w:themeTint="F2"/>
        </w:rPr>
        <w:t>Основными объе</w:t>
      </w:r>
      <w:r w:rsidR="00FB3CFC">
        <w:rPr>
          <w:color w:val="0D0D0D" w:themeColor="text1" w:themeTint="F2"/>
        </w:rPr>
        <w:t xml:space="preserve">ктами защиты в </w:t>
      </w:r>
      <w:r w:rsidR="002467A4">
        <w:rPr>
          <w:color w:val="0D0D0D" w:themeColor="text1" w:themeTint="F2"/>
          <w:szCs w:val="28"/>
        </w:rPr>
        <w:t>част</w:t>
      </w:r>
      <w:r w:rsidR="00FB3CFC">
        <w:rPr>
          <w:color w:val="0D0D0D" w:themeColor="text1" w:themeTint="F2"/>
          <w:szCs w:val="28"/>
        </w:rPr>
        <w:t>ной клиник</w:t>
      </w:r>
      <w:r w:rsidR="00FB3CFC">
        <w:rPr>
          <w:color w:val="0D0D0D" w:themeColor="text1" w:themeTint="F2"/>
        </w:rPr>
        <w:t xml:space="preserve">е </w:t>
      </w:r>
      <w:r w:rsidRPr="00304C4D">
        <w:rPr>
          <w:color w:val="0D0D0D" w:themeColor="text1" w:themeTint="F2"/>
        </w:rPr>
        <w:t>являются</w:t>
      </w:r>
      <w:r w:rsidR="00FB3CFC">
        <w:rPr>
          <w:color w:val="0D0D0D" w:themeColor="text1" w:themeTint="F2"/>
        </w:rPr>
        <w:t xml:space="preserve"> базы данных клиентов</w:t>
      </w:r>
      <w:r w:rsidR="00E754EA">
        <w:rPr>
          <w:color w:val="0D0D0D" w:themeColor="text1" w:themeTint="F2"/>
        </w:rPr>
        <w:t xml:space="preserve"> и вся интеллектуальная собственность сервиса</w:t>
      </w:r>
      <w:r w:rsidR="00FB3CFC">
        <w:rPr>
          <w:color w:val="0D0D0D" w:themeColor="text1" w:themeTint="F2"/>
        </w:rPr>
        <w:t xml:space="preserve">. </w:t>
      </w:r>
    </w:p>
    <w:p w:rsidR="00204A7F" w:rsidRPr="00304C4D" w:rsidRDefault="00FB3CFC" w:rsidP="00204A7F">
      <w:pPr>
        <w:rPr>
          <w:color w:val="0D0D0D" w:themeColor="text1" w:themeTint="F2"/>
        </w:rPr>
      </w:pPr>
      <w:r>
        <w:rPr>
          <w:color w:val="0D0D0D" w:themeColor="text1" w:themeTint="F2"/>
        </w:rPr>
        <w:t>О</w:t>
      </w:r>
      <w:r w:rsidR="00204A7F" w:rsidRPr="00304C4D">
        <w:rPr>
          <w:color w:val="0D0D0D" w:themeColor="text1" w:themeTint="F2"/>
        </w:rPr>
        <w:t>бъекты информатизации – средства и системы информатизации, технические средства приема,</w:t>
      </w:r>
      <w:r w:rsidR="003B7885">
        <w:rPr>
          <w:color w:val="0D0D0D" w:themeColor="text1" w:themeTint="F2"/>
        </w:rPr>
        <w:t xml:space="preserve"> хранения,</w:t>
      </w:r>
      <w:r w:rsidR="00204A7F" w:rsidRPr="00304C4D">
        <w:rPr>
          <w:color w:val="0D0D0D" w:themeColor="text1" w:themeTint="F2"/>
        </w:rPr>
        <w:t xml:space="preserve"> передачи и обработки информации.</w:t>
      </w:r>
    </w:p>
    <w:p w:rsidR="00204A7F" w:rsidRPr="00304C4D" w:rsidRDefault="00204A7F" w:rsidP="00204A7F">
      <w:pPr>
        <w:rPr>
          <w:color w:val="0D0D0D" w:themeColor="text1" w:themeTint="F2"/>
        </w:rPr>
      </w:pPr>
      <w:r w:rsidRPr="00304C4D">
        <w:rPr>
          <w:color w:val="0D0D0D" w:themeColor="text1" w:themeTint="F2"/>
        </w:rPr>
        <w:t>Предмет</w:t>
      </w:r>
      <w:r w:rsidR="00E04FF4">
        <w:rPr>
          <w:color w:val="0D0D0D" w:themeColor="text1" w:themeTint="F2"/>
        </w:rPr>
        <w:t xml:space="preserve">ом защиты информации в </w:t>
      </w:r>
      <w:r w:rsidR="002467A4">
        <w:rPr>
          <w:color w:val="0D0D0D" w:themeColor="text1" w:themeTint="F2"/>
        </w:rPr>
        <w:t>част</w:t>
      </w:r>
      <w:r w:rsidR="00E04FF4">
        <w:rPr>
          <w:color w:val="0D0D0D" w:themeColor="text1" w:themeTint="F2"/>
        </w:rPr>
        <w:t>ной клинике</w:t>
      </w:r>
      <w:r w:rsidRPr="00304C4D">
        <w:rPr>
          <w:color w:val="0D0D0D" w:themeColor="text1" w:themeTint="F2"/>
        </w:rPr>
        <w:t xml:space="preserve"> являются носители информации, на которых зафиксированы, отображены защищаемые сведения </w:t>
      </w:r>
    </w:p>
    <w:p w:rsidR="00204A7F" w:rsidRPr="00304C4D" w:rsidRDefault="00204A7F" w:rsidP="006B67C8">
      <w:pPr>
        <w:pStyle w:val="ab"/>
        <w:numPr>
          <w:ilvl w:val="1"/>
          <w:numId w:val="6"/>
        </w:numPr>
        <w:ind w:left="0" w:firstLine="709"/>
        <w:rPr>
          <w:color w:val="0D0D0D" w:themeColor="text1" w:themeTint="F2"/>
        </w:rPr>
      </w:pPr>
      <w:r w:rsidRPr="00304C4D">
        <w:rPr>
          <w:color w:val="0D0D0D" w:themeColor="text1" w:themeTint="F2"/>
        </w:rPr>
        <w:t>Личные дела клиентов в бумажном и электронном (база данных клиентов) виде;</w:t>
      </w:r>
    </w:p>
    <w:p w:rsidR="00204A7F" w:rsidRPr="00304C4D" w:rsidRDefault="00E04FF4" w:rsidP="006B67C8">
      <w:pPr>
        <w:pStyle w:val="ab"/>
        <w:numPr>
          <w:ilvl w:val="1"/>
          <w:numId w:val="6"/>
        </w:numPr>
        <w:ind w:left="0" w:firstLine="709"/>
        <w:rPr>
          <w:color w:val="0D0D0D" w:themeColor="text1" w:themeTint="F2"/>
        </w:rPr>
      </w:pPr>
      <w:r>
        <w:rPr>
          <w:color w:val="0D0D0D" w:themeColor="text1" w:themeTint="F2"/>
        </w:rPr>
        <w:t>л</w:t>
      </w:r>
      <w:r w:rsidR="00204A7F" w:rsidRPr="00304C4D">
        <w:rPr>
          <w:color w:val="0D0D0D" w:themeColor="text1" w:themeTint="F2"/>
        </w:rPr>
        <w:t>ичные дела работников в бумажном и электронном (база данных работников) виде;</w:t>
      </w:r>
    </w:p>
    <w:p w:rsidR="00204A7F" w:rsidRPr="00304C4D" w:rsidRDefault="00E04FF4" w:rsidP="006B67C8">
      <w:pPr>
        <w:pStyle w:val="ab"/>
        <w:numPr>
          <w:ilvl w:val="1"/>
          <w:numId w:val="6"/>
        </w:numPr>
        <w:ind w:left="0" w:firstLine="709"/>
        <w:rPr>
          <w:color w:val="0D0D0D" w:themeColor="text1" w:themeTint="F2"/>
        </w:rPr>
      </w:pPr>
      <w:r>
        <w:rPr>
          <w:color w:val="0D0D0D" w:themeColor="text1" w:themeTint="F2"/>
        </w:rPr>
        <w:t>о</w:t>
      </w:r>
      <w:r w:rsidR="00D85D62">
        <w:rPr>
          <w:color w:val="0D0D0D" w:themeColor="text1" w:themeTint="F2"/>
        </w:rPr>
        <w:t>бращения к услугам клиники</w:t>
      </w:r>
      <w:r w:rsidR="003B7885">
        <w:rPr>
          <w:color w:val="0D0D0D" w:themeColor="text1" w:themeTint="F2"/>
        </w:rPr>
        <w:t xml:space="preserve"> физических </w:t>
      </w:r>
      <w:r w:rsidR="00204A7F" w:rsidRPr="00304C4D">
        <w:rPr>
          <w:color w:val="0D0D0D" w:themeColor="text1" w:themeTint="F2"/>
        </w:rPr>
        <w:t>лиц, журналы, ведомости, положения, инструкции, соглашения и обязательства о неразглашении, распоряжения, договоры, отчеты;</w:t>
      </w:r>
    </w:p>
    <w:p w:rsidR="00617FE7" w:rsidRPr="00617FE7" w:rsidRDefault="00E04FF4" w:rsidP="006B67C8">
      <w:pPr>
        <w:pStyle w:val="ab"/>
        <w:numPr>
          <w:ilvl w:val="1"/>
          <w:numId w:val="6"/>
        </w:numPr>
        <w:ind w:left="0" w:firstLine="709"/>
        <w:rPr>
          <w:color w:val="0D0D0D" w:themeColor="text1" w:themeTint="F2"/>
        </w:rPr>
      </w:pPr>
      <w:r>
        <w:rPr>
          <w:color w:val="0D0D0D" w:themeColor="text1" w:themeTint="F2"/>
        </w:rPr>
        <w:t>л</w:t>
      </w:r>
      <w:r w:rsidR="00204A7F" w:rsidRPr="00617FE7">
        <w:rPr>
          <w:color w:val="0D0D0D" w:themeColor="text1" w:themeTint="F2"/>
        </w:rPr>
        <w:t>окальная сеть;</w:t>
      </w:r>
    </w:p>
    <w:p w:rsidR="00680BCB" w:rsidRPr="00680BCB" w:rsidRDefault="00E04FF4" w:rsidP="006B67C8">
      <w:pPr>
        <w:pStyle w:val="ab"/>
        <w:numPr>
          <w:ilvl w:val="1"/>
          <w:numId w:val="6"/>
        </w:numPr>
        <w:ind w:left="0" w:firstLine="709"/>
        <w:rPr>
          <w:color w:val="0D0D0D" w:themeColor="text1" w:themeTint="F2"/>
        </w:rPr>
      </w:pPr>
      <w:r>
        <w:rPr>
          <w:shd w:val="clear" w:color="auto" w:fill="FFFFFF"/>
        </w:rPr>
        <w:t>и</w:t>
      </w:r>
      <w:r w:rsidR="00204A7F" w:rsidRPr="00617FE7">
        <w:rPr>
          <w:shd w:val="clear" w:color="auto" w:fill="FFFFFF"/>
        </w:rPr>
        <w:t>нформация, относящаяся к защите ПД</w:t>
      </w:r>
      <w:r w:rsidR="00FE678F" w:rsidRPr="00617FE7">
        <w:rPr>
          <w:shd w:val="clear" w:color="auto" w:fill="FFFFFF"/>
        </w:rPr>
        <w:t xml:space="preserve">, включая ключевую, парольную </w:t>
      </w:r>
      <w:r w:rsidR="00680BCB">
        <w:rPr>
          <w:shd w:val="clear" w:color="auto" w:fill="FFFFFF"/>
        </w:rPr>
        <w:t>аутентифицирующую информацию;</w:t>
      </w:r>
    </w:p>
    <w:p w:rsidR="006C3052" w:rsidRPr="00617FE7" w:rsidRDefault="00E04FF4" w:rsidP="006B67C8">
      <w:pPr>
        <w:pStyle w:val="ab"/>
        <w:numPr>
          <w:ilvl w:val="1"/>
          <w:numId w:val="6"/>
        </w:numPr>
        <w:ind w:left="0" w:firstLine="709"/>
        <w:rPr>
          <w:color w:val="0D0D0D" w:themeColor="text1" w:themeTint="F2"/>
        </w:rPr>
      </w:pPr>
      <w:r>
        <w:t>р</w:t>
      </w:r>
      <w:r w:rsidR="00680BCB">
        <w:t>езультаты</w:t>
      </w:r>
      <w:r w:rsidR="003B7885">
        <w:t xml:space="preserve"> научно-исследовательской</w:t>
      </w:r>
      <w:r w:rsidR="00680BCB">
        <w:t xml:space="preserve"> деятельности </w:t>
      </w:r>
      <w:r w:rsidR="003B7885">
        <w:t>работников компании</w:t>
      </w:r>
      <w:r w:rsidR="00680BCB">
        <w:t>.</w:t>
      </w:r>
      <w:r w:rsidR="006C3052" w:rsidRPr="00617FE7">
        <w:rPr>
          <w:color w:val="0D0D0D" w:themeColor="text1" w:themeTint="F2"/>
        </w:rPr>
        <w:br w:type="page"/>
      </w:r>
    </w:p>
    <w:p w:rsidR="007519A6" w:rsidRDefault="00A8651F" w:rsidP="002F36C8">
      <w:pPr>
        <w:pStyle w:val="10"/>
        <w:jc w:val="center"/>
        <w:rPr>
          <w:shd w:val="clear" w:color="auto" w:fill="FFFFFF"/>
        </w:rPr>
      </w:pPr>
      <w:bookmarkStart w:id="20" w:name="_Toc3551207"/>
      <w:r w:rsidRPr="00A8651F">
        <w:rPr>
          <w:shd w:val="clear" w:color="auto" w:fill="FFFFFF"/>
        </w:rPr>
        <w:lastRenderedPageBreak/>
        <w:t>3 Оценка рисков и угроз</w:t>
      </w:r>
      <w:bookmarkEnd w:id="20"/>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Оценка рисков начала использоваться на атомных электростанциях Европы и</w:t>
      </w:r>
      <w:r w:rsidR="00440E3B">
        <w:rPr>
          <w:rFonts w:cs="Times New Roman"/>
          <w:szCs w:val="28"/>
          <w:shd w:val="clear" w:color="auto" w:fill="FFFFFF"/>
          <w:lang w:val="en-US"/>
        </w:rPr>
        <w:t> </w:t>
      </w:r>
      <w:r w:rsidRPr="002F36C8">
        <w:rPr>
          <w:rFonts w:cs="Times New Roman"/>
          <w:szCs w:val="28"/>
          <w:shd w:val="clear" w:color="auto" w:fill="FFFFFF"/>
        </w:rPr>
        <w:t>Америки в начале 1960-х годов, а в последствии развивалась и применялась аэрокосмической инженерии, химической промышленности, охране окружающей среды, здравоохранении, спорте, развитии национальной экономики и многих других областях. В информационной безопасности мет</w:t>
      </w:r>
      <w:r w:rsidR="00440E3B">
        <w:rPr>
          <w:rFonts w:cs="Times New Roman"/>
          <w:szCs w:val="28"/>
          <w:shd w:val="clear" w:color="auto" w:fill="FFFFFF"/>
        </w:rPr>
        <w:t>одики оценки рисков появились с </w:t>
      </w:r>
      <w:r w:rsidRPr="002F36C8">
        <w:rPr>
          <w:rFonts w:cs="Times New Roman"/>
          <w:szCs w:val="28"/>
          <w:shd w:val="clear" w:color="auto" w:fill="FFFFFF"/>
        </w:rPr>
        <w:t>целью прогнозирования возможного ущерба, связанного с реализацией угроз, и</w:t>
      </w:r>
      <w:r w:rsidR="00440E3B">
        <w:rPr>
          <w:rFonts w:cs="Times New Roman"/>
          <w:szCs w:val="28"/>
          <w:shd w:val="clear" w:color="auto" w:fill="FFFFFF"/>
          <w:lang w:val="en-US"/>
        </w:rPr>
        <w:t> </w:t>
      </w:r>
      <w:r w:rsidRPr="002F36C8">
        <w:rPr>
          <w:rFonts w:cs="Times New Roman"/>
          <w:szCs w:val="28"/>
          <w:shd w:val="clear" w:color="auto" w:fill="FFFFFF"/>
        </w:rPr>
        <w:t>соответственно оценки необходимого размера инвестиций на построение систем защиты информации.</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Четкой методики количественного расчета величин рисков как не было, так и</w:t>
      </w:r>
      <w:r w:rsidR="00440E3B">
        <w:rPr>
          <w:rFonts w:cs="Times New Roman"/>
          <w:szCs w:val="28"/>
          <w:shd w:val="clear" w:color="auto" w:fill="FFFFFF"/>
          <w:lang w:val="en-US"/>
        </w:rPr>
        <w:t> </w:t>
      </w:r>
      <w:r w:rsidRPr="002F36C8">
        <w:rPr>
          <w:rFonts w:cs="Times New Roman"/>
          <w:szCs w:val="28"/>
          <w:shd w:val="clear" w:color="auto" w:fill="FFFFFF"/>
        </w:rPr>
        <w:t>нет. Это связано в первую очередь с отсутствием достаточного объема статистических данных о вероятности реализации той или иной угрозы. В результате наибольшее распространение получила качественная оценка информационных рисков. Но как использовать результаты такой оценки? Как рассчитывать возможный ущерб и размер необходимых инвестиций для предотвращения реализации рисков?</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До сих пор ведутся споры на тему оценки информационных рисков или экономического обоснования инвестиций в информационную безопасность. В</w:t>
      </w:r>
      <w:r w:rsidR="00440E3B">
        <w:rPr>
          <w:rFonts w:cs="Times New Roman"/>
          <w:szCs w:val="28"/>
          <w:shd w:val="clear" w:color="auto" w:fill="FFFFFF"/>
          <w:lang w:val="en-US"/>
        </w:rPr>
        <w:t> </w:t>
      </w:r>
      <w:r w:rsidRPr="002F36C8">
        <w:rPr>
          <w:rFonts w:cs="Times New Roman"/>
          <w:szCs w:val="28"/>
          <w:shd w:val="clear" w:color="auto" w:fill="FFFFFF"/>
        </w:rPr>
        <w:t>настоящее время идет активное накопление данных, на основании которых можно было бы с приемлемой точностью определить вероятность реализации той или иной угрозы. К сожалению, имеющиеся справочники</w:t>
      </w:r>
      <w:r w:rsidR="00440E3B">
        <w:rPr>
          <w:rFonts w:cs="Times New Roman"/>
          <w:szCs w:val="28"/>
          <w:shd w:val="clear" w:color="auto" w:fill="FFFFFF"/>
        </w:rPr>
        <w:t xml:space="preserve"> опираются на зарубежный опыт и </w:t>
      </w:r>
      <w:r w:rsidRPr="002F36C8">
        <w:rPr>
          <w:rFonts w:cs="Times New Roman"/>
          <w:szCs w:val="28"/>
          <w:shd w:val="clear" w:color="auto" w:fill="FFFFFF"/>
        </w:rPr>
        <w:t>потому с трудом применимы к российским реалиям.</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Оценка рисков информационной безопасности имеет некоторые характеристики, такие как:</w:t>
      </w:r>
    </w:p>
    <w:p w:rsidR="002F36C8" w:rsidRPr="00CF63FF" w:rsidRDefault="002F36C8" w:rsidP="006B67C8">
      <w:pPr>
        <w:pStyle w:val="ab"/>
        <w:numPr>
          <w:ilvl w:val="1"/>
          <w:numId w:val="6"/>
        </w:numPr>
        <w:ind w:left="0" w:firstLine="709"/>
        <w:rPr>
          <w:color w:val="0D0D0D" w:themeColor="text1" w:themeTint="F2"/>
        </w:rPr>
      </w:pPr>
      <w:r w:rsidRPr="00CF63FF">
        <w:rPr>
          <w:color w:val="0D0D0D" w:themeColor="text1" w:themeTint="F2"/>
        </w:rPr>
        <w:t>нелинейность;</w:t>
      </w:r>
    </w:p>
    <w:p w:rsidR="002F36C8" w:rsidRPr="00CF63FF" w:rsidRDefault="002F36C8" w:rsidP="006B67C8">
      <w:pPr>
        <w:pStyle w:val="ab"/>
        <w:numPr>
          <w:ilvl w:val="1"/>
          <w:numId w:val="6"/>
        </w:numPr>
        <w:ind w:left="0" w:firstLine="709"/>
        <w:rPr>
          <w:color w:val="0D0D0D" w:themeColor="text1" w:themeTint="F2"/>
        </w:rPr>
      </w:pPr>
      <w:r w:rsidRPr="00CF63FF">
        <w:rPr>
          <w:color w:val="0D0D0D" w:themeColor="text1" w:themeTint="F2"/>
        </w:rPr>
        <w:t>сложность применения;</w:t>
      </w:r>
    </w:p>
    <w:p w:rsidR="002F36C8" w:rsidRPr="00CF63FF" w:rsidRDefault="002F36C8" w:rsidP="006B67C8">
      <w:pPr>
        <w:pStyle w:val="ab"/>
        <w:numPr>
          <w:ilvl w:val="1"/>
          <w:numId w:val="6"/>
        </w:numPr>
        <w:ind w:left="0" w:firstLine="709"/>
        <w:rPr>
          <w:color w:val="0D0D0D" w:themeColor="text1" w:themeTint="F2"/>
        </w:rPr>
      </w:pPr>
      <w:r w:rsidRPr="00CF63FF">
        <w:rPr>
          <w:color w:val="0D0D0D" w:themeColor="text1" w:themeTint="F2"/>
        </w:rPr>
        <w:t>характеристики, обусловленные некоторыми ограничениями на использование традиционных моделей для проведения оценки рисков информационной безопасности.</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Эти традиционные методы оценки нес</w:t>
      </w:r>
      <w:r w:rsidR="00440E3B">
        <w:rPr>
          <w:rFonts w:cs="Times New Roman"/>
          <w:szCs w:val="28"/>
          <w:shd w:val="clear" w:color="auto" w:fill="FFFFFF"/>
        </w:rPr>
        <w:t>ут массу субъективных проблем и </w:t>
      </w:r>
      <w:r w:rsidRPr="002F36C8">
        <w:rPr>
          <w:rFonts w:cs="Times New Roman"/>
          <w:szCs w:val="28"/>
          <w:shd w:val="clear" w:color="auto" w:fill="FFFFFF"/>
        </w:rPr>
        <w:t xml:space="preserve">неясностей, поэтому они более сложны в применении. </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Информация может существовать в различных формах. Она может быть написана на бумаге, храниться в электронном виде, пересылаться по почте или с</w:t>
      </w:r>
      <w:r w:rsidR="00B810C9">
        <w:rPr>
          <w:rFonts w:cs="Times New Roman"/>
          <w:szCs w:val="28"/>
          <w:shd w:val="clear" w:color="auto" w:fill="FFFFFF"/>
        </w:rPr>
        <w:t> </w:t>
      </w:r>
      <w:r w:rsidRPr="002F36C8">
        <w:rPr>
          <w:rFonts w:cs="Times New Roman"/>
          <w:szCs w:val="28"/>
          <w:shd w:val="clear" w:color="auto" w:fill="FFFFFF"/>
        </w:rPr>
        <w:t xml:space="preserve">использованием электронных средств, транслироваться на экране или обсуждаться в разговоре. </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Какие бы формы информация ни принимала, она всегда должна быть защищена соответствующим образом. Оценка рисков информационной безопасности, с точки зрения управления рисками,</w:t>
      </w:r>
      <w:r w:rsidR="00811DC0">
        <w:rPr>
          <w:rFonts w:cs="Times New Roman"/>
          <w:szCs w:val="28"/>
          <w:shd w:val="clear" w:color="auto" w:fill="FFFFFF"/>
        </w:rPr>
        <w:t xml:space="preserve"> это</w:t>
      </w:r>
      <w:r w:rsidRPr="002F36C8">
        <w:rPr>
          <w:rFonts w:cs="Times New Roman"/>
          <w:szCs w:val="28"/>
          <w:shd w:val="clear" w:color="auto" w:fill="FFFFFF"/>
        </w:rPr>
        <w:t xml:space="preserve"> анализ систематически подвергающихся угрозам и существующим уязвимостям информационных систем и технологий научными методами и средствами. Оценка потенциального ущерба в случае угрожающих событий проведена и выдвинуты контрмеры против угроз для предотвращения и урегулирования рисков информационной безопасности, а также контроль рисков на приемлемом уровне </w:t>
      </w:r>
      <w:r w:rsidR="001B6E43" w:rsidRPr="002F36C8">
        <w:rPr>
          <w:rFonts w:cs="Times New Roman"/>
          <w:szCs w:val="28"/>
          <w:shd w:val="clear" w:color="auto" w:fill="FFFFFF"/>
        </w:rPr>
        <w:t>таким образом,</w:t>
      </w:r>
      <w:r w:rsidRPr="002F36C8">
        <w:rPr>
          <w:rFonts w:cs="Times New Roman"/>
          <w:szCs w:val="28"/>
          <w:shd w:val="clear" w:color="auto" w:fill="FFFFFF"/>
        </w:rPr>
        <w:t xml:space="preserve"> чтобы максимально обеспечить безопасность информации. </w:t>
      </w:r>
    </w:p>
    <w:p w:rsidR="002F36C8" w:rsidRPr="002F36C8" w:rsidRDefault="002F36C8" w:rsidP="002F36C8">
      <w:pPr>
        <w:rPr>
          <w:rFonts w:asciiTheme="minorHAnsi" w:hAnsiTheme="minorHAnsi"/>
          <w:color w:val="333333"/>
          <w:szCs w:val="28"/>
        </w:rPr>
      </w:pPr>
      <w:r w:rsidRPr="002F36C8">
        <w:rPr>
          <w:rFonts w:cs="Times New Roman"/>
          <w:szCs w:val="28"/>
          <w:shd w:val="clear" w:color="auto" w:fill="FFFFFF"/>
        </w:rPr>
        <w:lastRenderedPageBreak/>
        <w:t>Оценка рисков информационной безопасности состоит из трех основных этапов: идентификация угроз, идентификация уязвимостей, идентификация</w:t>
      </w:r>
      <w:r w:rsidRPr="002F36C8">
        <w:rPr>
          <w:szCs w:val="28"/>
          <w:shd w:val="clear" w:color="auto" w:fill="FFFFFF"/>
        </w:rPr>
        <w:t xml:space="preserve"> </w:t>
      </w:r>
      <w:r w:rsidRPr="002F36C8">
        <w:rPr>
          <w:rFonts w:cs="Times New Roman"/>
          <w:szCs w:val="28"/>
          <w:shd w:val="clear" w:color="auto" w:fill="FFFFFF"/>
        </w:rPr>
        <w:t>активов</w:t>
      </w:r>
      <w:r w:rsidRPr="002F36C8">
        <w:rPr>
          <w:color w:val="333333"/>
          <w:szCs w:val="28"/>
        </w:rPr>
        <w:t>.</w:t>
      </w:r>
    </w:p>
    <w:p w:rsidR="002F36C8" w:rsidRDefault="002F36C8" w:rsidP="002F36C8">
      <w:pPr>
        <w:autoSpaceDE w:val="0"/>
        <w:autoSpaceDN w:val="0"/>
        <w:adjustRightInd w:val="0"/>
        <w:rPr>
          <w:rFonts w:cs="Times New Roman"/>
          <w:szCs w:val="28"/>
        </w:rPr>
      </w:pPr>
      <w:r w:rsidRPr="002F36C8">
        <w:rPr>
          <w:rFonts w:cs="Times New Roman"/>
          <w:szCs w:val="28"/>
        </w:rPr>
        <w:t xml:space="preserve">На основании оценивания рисков выбираются средства, обеспечивающие режим ИБ. Ресурсы, значимые для нормальной работы организации и имеющие определенную степень уязвимости, считаются подверженными риску, если по отношению к ним существует </w:t>
      </w:r>
      <w:r w:rsidR="001B6E43" w:rsidRPr="002F36C8">
        <w:rPr>
          <w:rFonts w:cs="Times New Roman"/>
          <w:szCs w:val="28"/>
        </w:rPr>
        <w:t>какая-либо</w:t>
      </w:r>
      <w:r w:rsidRPr="002F36C8">
        <w:rPr>
          <w:rFonts w:cs="Times New Roman"/>
          <w:szCs w:val="28"/>
        </w:rPr>
        <w:t xml:space="preserve"> угроза. При оценивании рисков учитываются потенциальные негативные воздействия от нежелательных происшествий и показатели значимости рассматриваемых уязвимостей и угроз для этих ресурсов.</w:t>
      </w:r>
    </w:p>
    <w:p w:rsidR="004029B9" w:rsidRPr="004029B9" w:rsidRDefault="004029B9" w:rsidP="002F36C8">
      <w:pPr>
        <w:autoSpaceDE w:val="0"/>
        <w:autoSpaceDN w:val="0"/>
        <w:adjustRightInd w:val="0"/>
        <w:rPr>
          <w:rFonts w:cs="Times New Roman"/>
          <w:szCs w:val="28"/>
        </w:rPr>
      </w:pPr>
      <w:r w:rsidRPr="004029B9">
        <w:rPr>
          <w:rFonts w:cs="Times New Roman"/>
          <w:szCs w:val="28"/>
        </w:rPr>
        <w:t xml:space="preserve">В целях предотвращения несанкционированного доступа организации используют различные контрмеры для защиты своих активов. Но даже благодаря применению контрмер и управлению информационной безопасностью активы зачастую не в полной мере защищены от угроз из-за недостатка контроля. Таким образом, оценка рисков является одним из важнейших </w:t>
      </w:r>
      <w:r w:rsidR="008E4904">
        <w:rPr>
          <w:rFonts w:cs="Times New Roman"/>
          <w:szCs w:val="28"/>
        </w:rPr>
        <w:t>шагов в управлении рисками инфо</w:t>
      </w:r>
      <w:r w:rsidRPr="004029B9">
        <w:rPr>
          <w:rFonts w:cs="Times New Roman"/>
          <w:szCs w:val="28"/>
        </w:rPr>
        <w:t>р</w:t>
      </w:r>
      <w:r w:rsidR="008E4904">
        <w:rPr>
          <w:rFonts w:cs="Times New Roman"/>
          <w:szCs w:val="28"/>
        </w:rPr>
        <w:t>м</w:t>
      </w:r>
      <w:r w:rsidRPr="004029B9">
        <w:rPr>
          <w:rFonts w:cs="Times New Roman"/>
          <w:szCs w:val="28"/>
        </w:rPr>
        <w:t>ационной безопасности. На практике оценка рисков информационной безопасности является довольно сложным и полным</w:t>
      </w:r>
      <w:r>
        <w:rPr>
          <w:rFonts w:cs="Times New Roman"/>
          <w:szCs w:val="28"/>
        </w:rPr>
        <w:t xml:space="preserve"> неопределенностей процессом</w:t>
      </w:r>
      <w:r w:rsidRPr="004029B9">
        <w:rPr>
          <w:rFonts w:cs="Times New Roman"/>
          <w:szCs w:val="28"/>
        </w:rPr>
        <w:t>. Неопределенности, существующие в процессе оценки, являются основным фактором, влияющим на эффективность оценки риска информационной безопасности. Поэтому они должны быть приняты во внимание при оценке рисков. Однако большинство существующих подходов имеют некоторые недостатки по обработке неопределённости в процессе оценки.</w:t>
      </w:r>
    </w:p>
    <w:p w:rsidR="002F36C8" w:rsidRPr="002F36C8" w:rsidRDefault="002F36C8" w:rsidP="002F36C8">
      <w:pPr>
        <w:autoSpaceDE w:val="0"/>
        <w:autoSpaceDN w:val="0"/>
        <w:adjustRightInd w:val="0"/>
        <w:rPr>
          <w:rFonts w:cs="Times New Roman"/>
          <w:szCs w:val="28"/>
        </w:rPr>
      </w:pPr>
      <w:r w:rsidRPr="002F36C8">
        <w:rPr>
          <w:rFonts w:cs="Times New Roman"/>
          <w:szCs w:val="28"/>
        </w:rPr>
        <w:t>Риск характеризует опасность, котор</w:t>
      </w:r>
      <w:r w:rsidR="00440E3B">
        <w:rPr>
          <w:rFonts w:cs="Times New Roman"/>
          <w:szCs w:val="28"/>
        </w:rPr>
        <w:t>ой может подвергаться система и </w:t>
      </w:r>
      <w:r w:rsidRPr="002F36C8">
        <w:rPr>
          <w:rFonts w:cs="Times New Roman"/>
          <w:szCs w:val="28"/>
        </w:rPr>
        <w:t>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rsidR="00CA02A8" w:rsidRDefault="006E6ABB" w:rsidP="00C41650">
      <w:pPr>
        <w:rPr>
          <w:rStyle w:val="apple-converted-space"/>
          <w:rFonts w:cs="Times New Roman"/>
          <w:color w:val="0D0D0D" w:themeColor="text1" w:themeTint="F2"/>
          <w:shd w:val="clear" w:color="auto" w:fill="FFFFFF"/>
        </w:rPr>
      </w:pPr>
      <w:r w:rsidRPr="00304C4D">
        <w:rPr>
          <w:rFonts w:cs="Times New Roman"/>
          <w:color w:val="0D0D0D" w:themeColor="text1" w:themeTint="F2"/>
          <w:shd w:val="clear" w:color="auto" w:fill="FFFFFF"/>
        </w:rPr>
        <w:t>Под актуальными угрозами безопасности по</w:t>
      </w:r>
      <w:r w:rsidR="00440E3B">
        <w:rPr>
          <w:rFonts w:cs="Times New Roman"/>
          <w:color w:val="0D0D0D" w:themeColor="text1" w:themeTint="F2"/>
          <w:shd w:val="clear" w:color="auto" w:fill="FFFFFF"/>
        </w:rPr>
        <w:t>нимается совокупность условий и </w:t>
      </w:r>
      <w:r w:rsidRPr="00304C4D">
        <w:rPr>
          <w:rFonts w:cs="Times New Roman"/>
          <w:color w:val="0D0D0D" w:themeColor="text1" w:themeTint="F2"/>
          <w:shd w:val="clear" w:color="auto" w:fill="FFFFFF"/>
        </w:rPr>
        <w:t>факторов, создающих актуальную опасность несанкционированного, в том числе случайного, доступа к персональным данным при их обработке в информационной системе, результатом которого могут стать их уничтожение, изменение, блокирование, копирование, предоставление, распростране</w:t>
      </w:r>
      <w:r w:rsidR="00A10F3E">
        <w:rPr>
          <w:rFonts w:cs="Times New Roman"/>
          <w:color w:val="0D0D0D" w:themeColor="text1" w:themeTint="F2"/>
          <w:shd w:val="clear" w:color="auto" w:fill="FFFFFF"/>
        </w:rPr>
        <w:t xml:space="preserve">ние и </w:t>
      </w:r>
      <w:r w:rsidR="00C41650">
        <w:rPr>
          <w:rFonts w:cs="Times New Roman"/>
          <w:color w:val="0D0D0D" w:themeColor="text1" w:themeTint="F2"/>
          <w:shd w:val="clear" w:color="auto" w:fill="FFFFFF"/>
        </w:rPr>
        <w:t>т.п</w:t>
      </w:r>
      <w:r w:rsidR="00C41650" w:rsidRPr="00304C4D">
        <w:rPr>
          <w:rFonts w:cs="Times New Roman"/>
          <w:color w:val="0D0D0D" w:themeColor="text1" w:themeTint="F2"/>
          <w:shd w:val="clear" w:color="auto" w:fill="FFFFFF"/>
        </w:rPr>
        <w:t>.</w:t>
      </w:r>
      <w:r w:rsidRPr="00304C4D">
        <w:rPr>
          <w:rStyle w:val="apple-converted-space"/>
          <w:rFonts w:cs="Times New Roman"/>
          <w:color w:val="0D0D0D" w:themeColor="text1" w:themeTint="F2"/>
          <w:shd w:val="clear" w:color="auto" w:fill="FFFFFF"/>
        </w:rPr>
        <w:t> </w:t>
      </w:r>
    </w:p>
    <w:p w:rsidR="006E6ABB" w:rsidRPr="00304C4D" w:rsidRDefault="004B3D63" w:rsidP="00C41650">
      <w:pPr>
        <w:rPr>
          <w:rFonts w:cs="Times New Roman"/>
          <w:color w:val="0D0D0D" w:themeColor="text1" w:themeTint="F2"/>
        </w:rPr>
      </w:pPr>
      <w:r w:rsidRPr="00304C4D">
        <w:rPr>
          <w:rFonts w:cs="Times New Roman"/>
          <w:color w:val="0D0D0D" w:themeColor="text1" w:themeTint="F2"/>
          <w:shd w:val="clear" w:color="auto" w:fill="FFFFFF"/>
        </w:rPr>
        <w:t>Актуальными при обработке ПД</w:t>
      </w:r>
      <w:r w:rsidR="001917C4">
        <w:rPr>
          <w:rFonts w:cs="Times New Roman"/>
          <w:color w:val="0D0D0D" w:themeColor="text1" w:themeTint="F2"/>
          <w:shd w:val="clear" w:color="auto" w:fill="FFFFFF"/>
        </w:rPr>
        <w:t xml:space="preserve"> в </w:t>
      </w:r>
      <w:r w:rsidR="002467A4">
        <w:rPr>
          <w:rFonts w:cs="Times New Roman"/>
          <w:color w:val="0D0D0D" w:themeColor="text1" w:themeTint="F2"/>
          <w:shd w:val="clear" w:color="auto" w:fill="FFFFFF"/>
        </w:rPr>
        <w:t>част</w:t>
      </w:r>
      <w:r w:rsidR="001917C4">
        <w:rPr>
          <w:rFonts w:cs="Times New Roman"/>
          <w:color w:val="0D0D0D" w:themeColor="text1" w:themeTint="F2"/>
          <w:shd w:val="clear" w:color="auto" w:fill="FFFFFF"/>
        </w:rPr>
        <w:t>ной клинике</w:t>
      </w:r>
      <w:r w:rsidR="006E6ABB" w:rsidRPr="00304C4D">
        <w:rPr>
          <w:rFonts w:cs="Times New Roman"/>
          <w:color w:val="0D0D0D" w:themeColor="text1" w:themeTint="F2"/>
          <w:shd w:val="clear" w:color="auto" w:fill="FFFFFF"/>
        </w:rPr>
        <w:t>,</w:t>
      </w:r>
      <w:r w:rsidR="00367C1A" w:rsidRPr="00304C4D">
        <w:rPr>
          <w:rFonts w:cs="Times New Roman"/>
          <w:color w:val="0D0D0D" w:themeColor="text1" w:themeTint="F2"/>
          <w:shd w:val="clear" w:color="auto" w:fill="FFFFFF"/>
        </w:rPr>
        <w:t xml:space="preserve"> являются следующие угрозы</w:t>
      </w:r>
      <w:r w:rsidR="006E6ABB" w:rsidRPr="00304C4D">
        <w:rPr>
          <w:rFonts w:cs="Times New Roman"/>
          <w:color w:val="0D0D0D" w:themeColor="text1" w:themeTint="F2"/>
          <w:shd w:val="clear" w:color="auto" w:fill="FFFFFF"/>
        </w:rPr>
        <w:t>:</w:t>
      </w:r>
      <w:r w:rsidR="006E6ABB" w:rsidRPr="00304C4D">
        <w:rPr>
          <w:rStyle w:val="apple-converted-space"/>
          <w:rFonts w:cs="Times New Roman"/>
          <w:color w:val="0D0D0D" w:themeColor="text1" w:themeTint="F2"/>
          <w:shd w:val="clear" w:color="auto" w:fill="FFFFFF"/>
        </w:rPr>
        <w:t> </w:t>
      </w:r>
    </w:p>
    <w:p w:rsidR="006E6ABB" w:rsidRPr="00CF63FF" w:rsidRDefault="006E6ABB" w:rsidP="006B67C8">
      <w:pPr>
        <w:pStyle w:val="ab"/>
        <w:numPr>
          <w:ilvl w:val="1"/>
          <w:numId w:val="6"/>
        </w:numPr>
        <w:ind w:left="0" w:firstLine="709"/>
        <w:rPr>
          <w:color w:val="0D0D0D" w:themeColor="text1" w:themeTint="F2"/>
        </w:rPr>
      </w:pPr>
      <w:r w:rsidRPr="00CF63FF">
        <w:rPr>
          <w:color w:val="0D0D0D" w:themeColor="text1" w:themeTint="F2"/>
        </w:rPr>
        <w:t>Не</w:t>
      </w:r>
      <w:r w:rsidR="004B3D63" w:rsidRPr="00CF63FF">
        <w:rPr>
          <w:color w:val="0D0D0D" w:themeColor="text1" w:themeTint="F2"/>
        </w:rPr>
        <w:t>санкционированного доступа к ПД</w:t>
      </w:r>
      <w:r w:rsidRPr="00CF63FF">
        <w:rPr>
          <w:color w:val="0D0D0D" w:themeColor="text1" w:themeTint="F2"/>
        </w:rPr>
        <w:t xml:space="preserve"> лицами, обладающими полномочиями в</w:t>
      </w:r>
      <w:r w:rsidR="00B810C9">
        <w:rPr>
          <w:color w:val="0D0D0D" w:themeColor="text1" w:themeTint="F2"/>
        </w:rPr>
        <w:t> </w:t>
      </w:r>
      <w:r w:rsidRPr="00CF63FF">
        <w:rPr>
          <w:color w:val="0D0D0D" w:themeColor="text1" w:themeTint="F2"/>
        </w:rPr>
        <w:t>ИС, в том числе в</w:t>
      </w:r>
      <w:r w:rsidR="00304C4D" w:rsidRPr="00CF63FF">
        <w:rPr>
          <w:color w:val="0D0D0D" w:themeColor="text1" w:themeTint="F2"/>
        </w:rPr>
        <w:t xml:space="preserve"> ходе ее создания, эксплуатации или</w:t>
      </w:r>
      <w:r w:rsidRPr="00CF63FF">
        <w:rPr>
          <w:color w:val="0D0D0D" w:themeColor="text1" w:themeTint="F2"/>
        </w:rPr>
        <w:t xml:space="preserve"> технического обслуживания;</w:t>
      </w:r>
    </w:p>
    <w:p w:rsidR="006E6ABB"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в</w:t>
      </w:r>
      <w:r w:rsidR="006E6ABB" w:rsidRPr="00CF63FF">
        <w:rPr>
          <w:color w:val="0D0D0D" w:themeColor="text1" w:themeTint="F2"/>
        </w:rPr>
        <w:t xml:space="preserve">оздействия вредоносного </w:t>
      </w:r>
      <w:r w:rsidR="001917C4" w:rsidRPr="00CF63FF">
        <w:rPr>
          <w:color w:val="0D0D0D" w:themeColor="text1" w:themeTint="F2"/>
        </w:rPr>
        <w:t>кода, внешнего по отношению к информационной системе</w:t>
      </w:r>
      <w:r w:rsidR="006E6ABB" w:rsidRPr="00CF63FF">
        <w:rPr>
          <w:color w:val="0D0D0D" w:themeColor="text1" w:themeTint="F2"/>
        </w:rPr>
        <w:t>;</w:t>
      </w:r>
    </w:p>
    <w:p w:rsidR="006E6ABB"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н</w:t>
      </w:r>
      <w:r w:rsidR="006E6ABB" w:rsidRPr="00CF63FF">
        <w:rPr>
          <w:color w:val="0D0D0D" w:themeColor="text1" w:themeTint="F2"/>
        </w:rPr>
        <w:t xml:space="preserve">есанкционированного доступа к </w:t>
      </w:r>
      <w:r w:rsidR="006A7963" w:rsidRPr="00CF63FF">
        <w:rPr>
          <w:color w:val="0D0D0D" w:themeColor="text1" w:themeTint="F2"/>
        </w:rPr>
        <w:t>оставленным</w:t>
      </w:r>
      <w:r w:rsidR="006E6ABB" w:rsidRPr="00CF63FF">
        <w:rPr>
          <w:color w:val="0D0D0D" w:themeColor="text1" w:themeTint="F2"/>
        </w:rPr>
        <w:t xml:space="preserve"> носителям персональных данных;</w:t>
      </w:r>
    </w:p>
    <w:p w:rsidR="006E6ABB"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у</w:t>
      </w:r>
      <w:r w:rsidR="004B3D63" w:rsidRPr="00CF63FF">
        <w:rPr>
          <w:color w:val="0D0D0D" w:themeColor="text1" w:themeTint="F2"/>
        </w:rPr>
        <w:t>траты носителей ПД</w:t>
      </w:r>
      <w:r w:rsidR="006A7963" w:rsidRPr="00CF63FF">
        <w:rPr>
          <w:color w:val="0D0D0D" w:themeColor="text1" w:themeTint="F2"/>
        </w:rPr>
        <w:t>;</w:t>
      </w:r>
    </w:p>
    <w:p w:rsidR="006E6ABB" w:rsidRPr="006B67C8" w:rsidRDefault="00CA02A8" w:rsidP="006B67C8">
      <w:pPr>
        <w:pStyle w:val="ab"/>
        <w:numPr>
          <w:ilvl w:val="1"/>
          <w:numId w:val="6"/>
        </w:numPr>
        <w:ind w:left="0" w:firstLine="709"/>
        <w:rPr>
          <w:color w:val="0D0D0D" w:themeColor="text1" w:themeTint="F2"/>
        </w:rPr>
      </w:pPr>
      <w:r w:rsidRPr="00CF63FF">
        <w:rPr>
          <w:color w:val="0D0D0D" w:themeColor="text1" w:themeTint="F2"/>
        </w:rPr>
        <w:t>н</w:t>
      </w:r>
      <w:r w:rsidR="006E6ABB" w:rsidRPr="00CF63FF">
        <w:rPr>
          <w:color w:val="0D0D0D" w:themeColor="text1" w:themeTint="F2"/>
        </w:rPr>
        <w:t>есанкционированного доступа к ПД лицами, не обладающими полномочиями в ИС, с использованием уязвимостей</w:t>
      </w:r>
      <w:r w:rsidR="006E6ABB" w:rsidRPr="006B67C8">
        <w:rPr>
          <w:color w:val="0D0D0D" w:themeColor="text1" w:themeTint="F2"/>
        </w:rPr>
        <w:t>:</w:t>
      </w:r>
      <w:r w:rsidR="006E6ABB" w:rsidRPr="006B67C8">
        <w:t> </w:t>
      </w:r>
    </w:p>
    <w:p w:rsidR="006E6ABB" w:rsidRPr="006B67C8" w:rsidRDefault="006E6ABB" w:rsidP="006B67C8">
      <w:pPr>
        <w:pStyle w:val="ab"/>
        <w:numPr>
          <w:ilvl w:val="1"/>
          <w:numId w:val="6"/>
        </w:numPr>
        <w:ind w:left="0" w:firstLine="709"/>
        <w:rPr>
          <w:color w:val="0D0D0D" w:themeColor="text1" w:themeTint="F2"/>
        </w:rPr>
      </w:pPr>
      <w:r w:rsidRPr="006B67C8">
        <w:rPr>
          <w:color w:val="0D0D0D" w:themeColor="text1" w:themeTint="F2"/>
        </w:rPr>
        <w:t>в организации защиты ПД;</w:t>
      </w:r>
    </w:p>
    <w:p w:rsidR="006E6ABB" w:rsidRPr="006B67C8" w:rsidRDefault="006E6ABB" w:rsidP="006B67C8">
      <w:pPr>
        <w:pStyle w:val="ab"/>
        <w:numPr>
          <w:ilvl w:val="1"/>
          <w:numId w:val="6"/>
        </w:numPr>
        <w:ind w:left="0" w:firstLine="709"/>
        <w:rPr>
          <w:color w:val="0D0D0D" w:themeColor="text1" w:themeTint="F2"/>
        </w:rPr>
      </w:pPr>
      <w:r w:rsidRPr="006B67C8">
        <w:rPr>
          <w:color w:val="0D0D0D" w:themeColor="text1" w:themeTint="F2"/>
        </w:rPr>
        <w:t>в программном обеспечении ИС;</w:t>
      </w:r>
    </w:p>
    <w:p w:rsidR="006E6ABB" w:rsidRPr="006B67C8" w:rsidRDefault="006E6ABB" w:rsidP="006B67C8">
      <w:pPr>
        <w:pStyle w:val="ab"/>
        <w:numPr>
          <w:ilvl w:val="1"/>
          <w:numId w:val="6"/>
        </w:numPr>
        <w:ind w:left="0" w:firstLine="709"/>
        <w:rPr>
          <w:color w:val="0D0D0D" w:themeColor="text1" w:themeTint="F2"/>
        </w:rPr>
      </w:pPr>
      <w:r w:rsidRPr="006B67C8">
        <w:rPr>
          <w:color w:val="0D0D0D" w:themeColor="text1" w:themeTint="F2"/>
        </w:rPr>
        <w:t>в обеспечении защиты каналов передачи данных;</w:t>
      </w:r>
    </w:p>
    <w:p w:rsidR="006E6ABB" w:rsidRPr="006B67C8" w:rsidRDefault="006E6ABB" w:rsidP="006B67C8">
      <w:pPr>
        <w:pStyle w:val="ab"/>
        <w:numPr>
          <w:ilvl w:val="1"/>
          <w:numId w:val="6"/>
        </w:numPr>
        <w:ind w:left="0" w:firstLine="709"/>
        <w:rPr>
          <w:color w:val="0D0D0D" w:themeColor="text1" w:themeTint="F2"/>
        </w:rPr>
      </w:pPr>
      <w:r w:rsidRPr="006B67C8">
        <w:rPr>
          <w:color w:val="0D0D0D" w:themeColor="text1" w:themeTint="F2"/>
        </w:rPr>
        <w:lastRenderedPageBreak/>
        <w:t>вызванных несоблюдением требований по эксплуатации средств крип</w:t>
      </w:r>
      <w:r w:rsidR="00CA02A8" w:rsidRPr="006B67C8">
        <w:rPr>
          <w:color w:val="0D0D0D" w:themeColor="text1" w:themeTint="F2"/>
        </w:rPr>
        <w:t>тографической защиты информации;</w:t>
      </w:r>
    </w:p>
    <w:p w:rsidR="00101D62" w:rsidRPr="00CF63FF" w:rsidRDefault="00CA02A8" w:rsidP="006B67C8">
      <w:pPr>
        <w:pStyle w:val="ab"/>
        <w:numPr>
          <w:ilvl w:val="1"/>
          <w:numId w:val="6"/>
        </w:numPr>
        <w:ind w:left="0" w:firstLine="709"/>
        <w:rPr>
          <w:color w:val="0D0D0D" w:themeColor="text1" w:themeTint="F2"/>
        </w:rPr>
      </w:pPr>
      <w:r>
        <w:rPr>
          <w:color w:val="0D0D0D" w:themeColor="text1" w:themeTint="F2"/>
        </w:rPr>
        <w:t>х</w:t>
      </w:r>
      <w:r w:rsidR="003D431B" w:rsidRPr="00304C4D">
        <w:rPr>
          <w:color w:val="0D0D0D" w:themeColor="text1" w:themeTint="F2"/>
        </w:rPr>
        <w:t>ищение, физический вывод из строя технических средств;</w:t>
      </w:r>
      <w:r w:rsidR="003D431B" w:rsidRPr="00CF63FF">
        <w:rPr>
          <w:color w:val="0D0D0D" w:themeColor="text1" w:themeTint="F2"/>
        </w:rPr>
        <w:t xml:space="preserve"> </w:t>
      </w:r>
    </w:p>
    <w:p w:rsidR="00101D62" w:rsidRPr="00304C4D" w:rsidRDefault="00CA02A8" w:rsidP="006B67C8">
      <w:pPr>
        <w:pStyle w:val="ab"/>
        <w:numPr>
          <w:ilvl w:val="1"/>
          <w:numId w:val="6"/>
        </w:numPr>
        <w:ind w:left="0" w:firstLine="709"/>
        <w:rPr>
          <w:color w:val="0D0D0D" w:themeColor="text1" w:themeTint="F2"/>
        </w:rPr>
      </w:pPr>
      <w:r>
        <w:rPr>
          <w:color w:val="0D0D0D" w:themeColor="text1" w:themeTint="F2"/>
        </w:rPr>
        <w:t>в</w:t>
      </w:r>
      <w:r w:rsidR="00101D62" w:rsidRPr="00304C4D">
        <w:rPr>
          <w:color w:val="0D0D0D" w:themeColor="text1" w:themeTint="F2"/>
        </w:rPr>
        <w:t>недрение деструктивных программ – вирусов, сетевых червей и пр.;</w:t>
      </w:r>
    </w:p>
    <w:p w:rsidR="00101D62" w:rsidRPr="00304C4D" w:rsidRDefault="00CA02A8" w:rsidP="006B67C8">
      <w:pPr>
        <w:pStyle w:val="ab"/>
        <w:numPr>
          <w:ilvl w:val="1"/>
          <w:numId w:val="6"/>
        </w:numPr>
        <w:ind w:left="0" w:firstLine="709"/>
        <w:rPr>
          <w:color w:val="0D0D0D" w:themeColor="text1" w:themeTint="F2"/>
        </w:rPr>
      </w:pPr>
      <w:r>
        <w:rPr>
          <w:color w:val="0D0D0D" w:themeColor="text1" w:themeTint="F2"/>
        </w:rPr>
        <w:t>п</w:t>
      </w:r>
      <w:r w:rsidR="00101D62" w:rsidRPr="00304C4D">
        <w:rPr>
          <w:color w:val="0D0D0D" w:themeColor="text1" w:themeTint="F2"/>
        </w:rPr>
        <w:t xml:space="preserve">роникновение зловредных программ через </w:t>
      </w:r>
      <w:r w:rsidR="006A7963">
        <w:rPr>
          <w:color w:val="0D0D0D" w:themeColor="text1" w:themeTint="F2"/>
        </w:rPr>
        <w:t>интернет</w:t>
      </w:r>
      <w:r w:rsidR="00101D62" w:rsidRPr="00304C4D">
        <w:rPr>
          <w:color w:val="0D0D0D" w:themeColor="text1" w:themeTint="F2"/>
        </w:rPr>
        <w:t xml:space="preserve">, электронную почту, гибкие </w:t>
      </w:r>
      <w:r w:rsidR="00C41F23" w:rsidRPr="00304C4D">
        <w:rPr>
          <w:color w:val="0D0D0D" w:themeColor="text1" w:themeTint="F2"/>
        </w:rPr>
        <w:t xml:space="preserve">     </w:t>
      </w:r>
      <w:r w:rsidR="00C41650">
        <w:rPr>
          <w:color w:val="0D0D0D" w:themeColor="text1" w:themeTint="F2"/>
        </w:rPr>
        <w:t>диски, флэш</w:t>
      </w:r>
      <w:r w:rsidR="006A7963">
        <w:rPr>
          <w:color w:val="0D0D0D" w:themeColor="text1" w:themeTint="F2"/>
        </w:rPr>
        <w:t>-носители</w:t>
      </w:r>
      <w:r w:rsidR="00101D62" w:rsidRPr="00304C4D">
        <w:rPr>
          <w:color w:val="0D0D0D" w:themeColor="text1" w:themeTint="F2"/>
        </w:rPr>
        <w:t>;</w:t>
      </w:r>
    </w:p>
    <w:p w:rsidR="00C0170E" w:rsidRDefault="00CA02A8" w:rsidP="006B67C8">
      <w:pPr>
        <w:pStyle w:val="ab"/>
        <w:numPr>
          <w:ilvl w:val="1"/>
          <w:numId w:val="6"/>
        </w:numPr>
        <w:ind w:left="0" w:firstLine="709"/>
        <w:rPr>
          <w:color w:val="0D0D0D" w:themeColor="text1" w:themeTint="F2"/>
        </w:rPr>
      </w:pPr>
      <w:r>
        <w:rPr>
          <w:color w:val="0D0D0D" w:themeColor="text1" w:themeTint="F2"/>
        </w:rPr>
        <w:t>у</w:t>
      </w:r>
      <w:r w:rsidR="000B3D17" w:rsidRPr="00304C4D">
        <w:rPr>
          <w:color w:val="0D0D0D" w:themeColor="text1" w:themeTint="F2"/>
        </w:rPr>
        <w:t xml:space="preserve">мышленное </w:t>
      </w:r>
      <w:r w:rsidR="006E05E7" w:rsidRPr="00304C4D">
        <w:rPr>
          <w:color w:val="0D0D0D" w:themeColor="text1" w:themeTint="F2"/>
        </w:rPr>
        <w:t>измен</w:t>
      </w:r>
      <w:r w:rsidR="006A7963">
        <w:rPr>
          <w:color w:val="0D0D0D" w:themeColor="text1" w:themeTint="F2"/>
        </w:rPr>
        <w:t xml:space="preserve">ение используемого ПО </w:t>
      </w:r>
      <w:r w:rsidR="006E05E7" w:rsidRPr="00304C4D">
        <w:rPr>
          <w:color w:val="0D0D0D" w:themeColor="text1" w:themeTint="F2"/>
        </w:rPr>
        <w:t>для несанкционированного сбора защищаемой информации.</w:t>
      </w:r>
    </w:p>
    <w:p w:rsidR="00C0170E" w:rsidRDefault="001B6E43" w:rsidP="00440E3B">
      <w:pPr>
        <w:autoSpaceDE w:val="0"/>
        <w:autoSpaceDN w:val="0"/>
        <w:adjustRightInd w:val="0"/>
        <w:rPr>
          <w:rFonts w:cs="Times New Roman"/>
          <w:szCs w:val="28"/>
        </w:rPr>
      </w:pPr>
      <w:r w:rsidRPr="001B6E43">
        <w:rPr>
          <w:rFonts w:cs="Times New Roman"/>
          <w:szCs w:val="28"/>
        </w:rPr>
        <w:t>Вопрос о том, как провести границу между допустимыми и недопустимыми рисками, решается пользователем. Очевидно, что разработка политики безопасности требует учета специфики конкретных организаций.</w:t>
      </w:r>
    </w:p>
    <w:p w:rsidR="009142A4" w:rsidRDefault="009142A4" w:rsidP="00440E3B">
      <w:pPr>
        <w:autoSpaceDE w:val="0"/>
        <w:autoSpaceDN w:val="0"/>
        <w:adjustRightInd w:val="0"/>
        <w:rPr>
          <w:rFonts w:cs="Times New Roman"/>
          <w:color w:val="auto"/>
          <w:szCs w:val="28"/>
        </w:rPr>
      </w:pPr>
    </w:p>
    <w:p w:rsidR="009142A4" w:rsidRDefault="009142A4" w:rsidP="00440E3B">
      <w:pPr>
        <w:autoSpaceDE w:val="0"/>
        <w:autoSpaceDN w:val="0"/>
        <w:adjustRightInd w:val="0"/>
        <w:rPr>
          <w:rFonts w:cs="Times New Roman"/>
          <w:color w:val="auto"/>
          <w:szCs w:val="28"/>
        </w:rPr>
      </w:pPr>
    </w:p>
    <w:p w:rsidR="009142A4" w:rsidRDefault="009142A4" w:rsidP="00440E3B">
      <w:pPr>
        <w:autoSpaceDE w:val="0"/>
        <w:autoSpaceDN w:val="0"/>
        <w:adjustRightInd w:val="0"/>
        <w:rPr>
          <w:rFonts w:cs="Times New Roman"/>
          <w:color w:val="auto"/>
          <w:szCs w:val="28"/>
        </w:rPr>
      </w:pPr>
    </w:p>
    <w:p w:rsidR="009142A4" w:rsidRDefault="009142A4" w:rsidP="00440E3B">
      <w:pPr>
        <w:autoSpaceDE w:val="0"/>
        <w:autoSpaceDN w:val="0"/>
        <w:adjustRightInd w:val="0"/>
        <w:rPr>
          <w:rFonts w:cs="Times New Roman"/>
          <w:color w:val="auto"/>
          <w:szCs w:val="28"/>
        </w:rPr>
      </w:pPr>
    </w:p>
    <w:p w:rsidR="009142A4" w:rsidRPr="00440E3B" w:rsidRDefault="009142A4" w:rsidP="00440E3B">
      <w:pPr>
        <w:autoSpaceDE w:val="0"/>
        <w:autoSpaceDN w:val="0"/>
        <w:adjustRightInd w:val="0"/>
        <w:rPr>
          <w:rFonts w:cs="Times New Roman"/>
          <w:color w:val="auto"/>
          <w:szCs w:val="28"/>
        </w:rPr>
      </w:pPr>
    </w:p>
    <w:p w:rsidR="009142A4" w:rsidRDefault="009142A4">
      <w:pPr>
        <w:spacing w:after="200" w:line="276" w:lineRule="auto"/>
        <w:ind w:firstLine="0"/>
        <w:jc w:val="left"/>
        <w:rPr>
          <w:rFonts w:eastAsiaTheme="majorEastAsia" w:cstheme="majorBidi"/>
          <w:b/>
          <w:color w:val="0D0D0D" w:themeColor="text1" w:themeTint="F2"/>
          <w:szCs w:val="32"/>
        </w:rPr>
      </w:pPr>
      <w:bookmarkStart w:id="21" w:name="_Toc447003200"/>
      <w:bookmarkStart w:id="22" w:name="_Toc447003186"/>
      <w:bookmarkStart w:id="23" w:name="_Toc446410406"/>
      <w:bookmarkStart w:id="24" w:name="_Toc3551208"/>
      <w:bookmarkStart w:id="25" w:name="_Toc447003193"/>
      <w:bookmarkStart w:id="26" w:name="_Toc447003207"/>
      <w:r>
        <w:rPr>
          <w:color w:val="0D0D0D" w:themeColor="text1" w:themeTint="F2"/>
        </w:rPr>
        <w:br w:type="page"/>
      </w:r>
    </w:p>
    <w:p w:rsidR="0093388A" w:rsidRPr="00304C4D" w:rsidRDefault="00A45DF0" w:rsidP="00617FE7">
      <w:pPr>
        <w:pStyle w:val="10"/>
        <w:jc w:val="center"/>
        <w:rPr>
          <w:color w:val="0D0D0D" w:themeColor="text1" w:themeTint="F2"/>
        </w:rPr>
      </w:pPr>
      <w:r>
        <w:rPr>
          <w:color w:val="0D0D0D" w:themeColor="text1" w:themeTint="F2"/>
        </w:rPr>
        <w:lastRenderedPageBreak/>
        <w:t>4</w:t>
      </w:r>
      <w:r w:rsidR="0093388A" w:rsidRPr="00304C4D">
        <w:rPr>
          <w:color w:val="0D0D0D" w:themeColor="text1" w:themeTint="F2"/>
        </w:rPr>
        <w:t xml:space="preserve"> </w:t>
      </w:r>
      <w:bookmarkEnd w:id="21"/>
      <w:bookmarkEnd w:id="22"/>
      <w:bookmarkEnd w:id="23"/>
      <w:r w:rsidR="00617FE7">
        <w:rPr>
          <w:color w:val="0D0D0D" w:themeColor="text1" w:themeTint="F2"/>
        </w:rPr>
        <w:t>Меры защиты</w:t>
      </w:r>
      <w:bookmarkEnd w:id="24"/>
    </w:p>
    <w:p w:rsidR="0093388A" w:rsidRPr="00304C4D" w:rsidRDefault="00345E75" w:rsidP="00C41650">
      <w:pPr>
        <w:rPr>
          <w:color w:val="0D0D0D" w:themeColor="text1" w:themeTint="F2"/>
        </w:rPr>
      </w:pPr>
      <w:r>
        <w:rPr>
          <w:color w:val="0D0D0D" w:themeColor="text1" w:themeTint="F2"/>
        </w:rPr>
        <w:t>Исходя из анализа основных угроз и рисков, следует принять соответствующие м</w:t>
      </w:r>
      <w:r w:rsidR="00A45DF0">
        <w:rPr>
          <w:color w:val="0D0D0D" w:themeColor="text1" w:themeTint="F2"/>
        </w:rPr>
        <w:t>еры</w:t>
      </w:r>
      <w:r>
        <w:rPr>
          <w:color w:val="0D0D0D" w:themeColor="text1" w:themeTint="F2"/>
        </w:rPr>
        <w:t xml:space="preserve"> защиты. </w:t>
      </w:r>
      <w:r w:rsidR="00440E3B">
        <w:rPr>
          <w:color w:val="0D0D0D" w:themeColor="text1" w:themeTint="F2"/>
        </w:rPr>
        <w:t>Их можно</w:t>
      </w:r>
      <w:r>
        <w:rPr>
          <w:color w:val="0D0D0D" w:themeColor="text1" w:themeTint="F2"/>
        </w:rPr>
        <w:t xml:space="preserve"> разграничить на 3 логических уровня:</w:t>
      </w:r>
    </w:p>
    <w:p w:rsidR="0093388A" w:rsidRPr="00204FEA" w:rsidRDefault="00A45DF0" w:rsidP="006B67C8">
      <w:pPr>
        <w:pStyle w:val="ab"/>
        <w:numPr>
          <w:ilvl w:val="1"/>
          <w:numId w:val="6"/>
        </w:numPr>
        <w:ind w:left="0" w:firstLine="709"/>
        <w:rPr>
          <w:color w:val="0D0D0D" w:themeColor="text1" w:themeTint="F2"/>
        </w:rPr>
      </w:pPr>
      <w:r w:rsidRPr="00204FEA">
        <w:rPr>
          <w:color w:val="0D0D0D" w:themeColor="text1" w:themeTint="F2"/>
        </w:rPr>
        <w:t>информационный уровень</w:t>
      </w:r>
      <w:r w:rsidR="0093388A" w:rsidRPr="00204FEA">
        <w:rPr>
          <w:color w:val="0D0D0D" w:themeColor="text1" w:themeTint="F2"/>
        </w:rPr>
        <w:t xml:space="preserve">; </w:t>
      </w:r>
    </w:p>
    <w:p w:rsidR="0093388A" w:rsidRPr="00204FEA" w:rsidRDefault="00A45DF0" w:rsidP="006B67C8">
      <w:pPr>
        <w:pStyle w:val="ab"/>
        <w:numPr>
          <w:ilvl w:val="1"/>
          <w:numId w:val="6"/>
        </w:numPr>
        <w:ind w:left="0" w:firstLine="709"/>
        <w:rPr>
          <w:color w:val="0D0D0D" w:themeColor="text1" w:themeTint="F2"/>
        </w:rPr>
      </w:pPr>
      <w:r w:rsidRPr="00204FEA">
        <w:rPr>
          <w:color w:val="0D0D0D" w:themeColor="text1" w:themeTint="F2"/>
        </w:rPr>
        <w:t>технический уровень</w:t>
      </w:r>
      <w:r w:rsidR="0093388A" w:rsidRPr="00204FEA">
        <w:rPr>
          <w:color w:val="0D0D0D" w:themeColor="text1" w:themeTint="F2"/>
        </w:rPr>
        <w:t xml:space="preserve">; </w:t>
      </w:r>
    </w:p>
    <w:p w:rsidR="0093388A" w:rsidRPr="00204FEA" w:rsidRDefault="00A45DF0" w:rsidP="006B67C8">
      <w:pPr>
        <w:pStyle w:val="ab"/>
        <w:numPr>
          <w:ilvl w:val="1"/>
          <w:numId w:val="6"/>
        </w:numPr>
        <w:ind w:left="0" w:firstLine="709"/>
        <w:rPr>
          <w:color w:val="0D0D0D" w:themeColor="text1" w:themeTint="F2"/>
        </w:rPr>
      </w:pPr>
      <w:r w:rsidRPr="00204FEA">
        <w:rPr>
          <w:color w:val="0D0D0D" w:themeColor="text1" w:themeTint="F2"/>
        </w:rPr>
        <w:t>режимный уровень</w:t>
      </w:r>
      <w:r w:rsidR="0093388A" w:rsidRPr="00204FEA">
        <w:rPr>
          <w:color w:val="0D0D0D" w:themeColor="text1" w:themeTint="F2"/>
        </w:rPr>
        <w:t>.</w:t>
      </w:r>
    </w:p>
    <w:p w:rsidR="0093388A" w:rsidRDefault="00CA093A" w:rsidP="0093388A">
      <w:pPr>
        <w:pStyle w:val="10"/>
        <w:spacing w:before="360" w:after="240"/>
        <w:jc w:val="center"/>
        <w:rPr>
          <w:color w:val="0D0D0D" w:themeColor="text1" w:themeTint="F2"/>
        </w:rPr>
      </w:pPr>
      <w:bookmarkStart w:id="27" w:name="_Toc447003202"/>
      <w:bookmarkStart w:id="28" w:name="_Toc447003188"/>
      <w:bookmarkStart w:id="29" w:name="_Toc446410408"/>
      <w:bookmarkStart w:id="30" w:name="_Toc3551209"/>
      <w:r>
        <w:rPr>
          <w:color w:val="0D0D0D" w:themeColor="text1" w:themeTint="F2"/>
        </w:rPr>
        <w:t>4</w:t>
      </w:r>
      <w:r w:rsidR="0093388A" w:rsidRPr="00304C4D">
        <w:rPr>
          <w:color w:val="0D0D0D" w:themeColor="text1" w:themeTint="F2"/>
        </w:rPr>
        <w:t xml:space="preserve">.1 </w:t>
      </w:r>
      <w:bookmarkEnd w:id="27"/>
      <w:bookmarkEnd w:id="28"/>
      <w:bookmarkEnd w:id="29"/>
      <w:r w:rsidR="00A45DF0">
        <w:rPr>
          <w:color w:val="0D0D0D" w:themeColor="text1" w:themeTint="F2"/>
        </w:rPr>
        <w:t>Меры информационного уровня</w:t>
      </w:r>
      <w:bookmarkEnd w:id="30"/>
    </w:p>
    <w:p w:rsidR="00150933" w:rsidRPr="00150933" w:rsidRDefault="00150933" w:rsidP="00C41650">
      <w:r>
        <w:t xml:space="preserve">Меры информационного уровня в основной своей части достигаются при использовании определенного ПО, предназначенного для мониторинга, </w:t>
      </w:r>
      <w:r w:rsidR="00C819ED">
        <w:t>фиксирования</w:t>
      </w:r>
      <w:r>
        <w:t xml:space="preserve"> событий, настройки, криптографии и защиты интернет-сервиса. Они могут в себя включать следующие пункты:</w:t>
      </w:r>
    </w:p>
    <w:p w:rsidR="009C220C" w:rsidRPr="00CF63FF" w:rsidRDefault="009C220C" w:rsidP="006B67C8">
      <w:pPr>
        <w:pStyle w:val="ab"/>
        <w:numPr>
          <w:ilvl w:val="1"/>
          <w:numId w:val="6"/>
        </w:numPr>
        <w:ind w:left="0" w:firstLine="709"/>
        <w:rPr>
          <w:color w:val="0D0D0D" w:themeColor="text1" w:themeTint="F2"/>
        </w:rPr>
      </w:pPr>
      <w:bookmarkStart w:id="31" w:name="_Toc447003203"/>
      <w:bookmarkStart w:id="32" w:name="_Toc447003189"/>
      <w:bookmarkStart w:id="33" w:name="_Toc446410409"/>
      <w:r w:rsidRPr="00CF63FF">
        <w:rPr>
          <w:color w:val="0D0D0D" w:themeColor="text1" w:themeTint="F2"/>
        </w:rPr>
        <w:t>Использование антивирусной защиты с базами последней версии;</w:t>
      </w:r>
    </w:p>
    <w:p w:rsidR="009C220C"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у</w:t>
      </w:r>
      <w:r w:rsidR="009C220C" w:rsidRPr="00CF63FF">
        <w:rPr>
          <w:color w:val="0D0D0D" w:themeColor="text1" w:themeTint="F2"/>
        </w:rPr>
        <w:t xml:space="preserve">становка защиты от </w:t>
      </w:r>
      <w:proofErr w:type="spellStart"/>
      <w:r w:rsidR="009C220C" w:rsidRPr="00CF63FF">
        <w:rPr>
          <w:color w:val="0D0D0D" w:themeColor="text1" w:themeTint="F2"/>
        </w:rPr>
        <w:t>DDoS</w:t>
      </w:r>
      <w:proofErr w:type="spellEnd"/>
      <w:r w:rsidR="009C220C" w:rsidRPr="00CF63FF">
        <w:rPr>
          <w:color w:val="0D0D0D" w:themeColor="text1" w:themeTint="F2"/>
        </w:rPr>
        <w:t xml:space="preserve"> атак;</w:t>
      </w:r>
    </w:p>
    <w:p w:rsidR="004A79E9"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п</w:t>
      </w:r>
      <w:r w:rsidR="004A79E9" w:rsidRPr="00CF63FF">
        <w:rPr>
          <w:color w:val="0D0D0D" w:themeColor="text1" w:themeTint="F2"/>
        </w:rPr>
        <w:t>роведение эффективной парольной защиты;</w:t>
      </w:r>
    </w:p>
    <w:p w:rsidR="00297D14"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м</w:t>
      </w:r>
      <w:r w:rsidR="009C220C" w:rsidRPr="00CF63FF">
        <w:rPr>
          <w:color w:val="0D0D0D" w:themeColor="text1" w:themeTint="F2"/>
        </w:rPr>
        <w:t>ониторинг входящего и исходящего трафика интернет-сервиса;</w:t>
      </w:r>
    </w:p>
    <w:p w:rsidR="009C220C"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п</w:t>
      </w:r>
      <w:r w:rsidR="009C220C" w:rsidRPr="00CF63FF">
        <w:rPr>
          <w:color w:val="0D0D0D" w:themeColor="text1" w:themeTint="F2"/>
        </w:rPr>
        <w:t xml:space="preserve">роверка исходного кода на наличие </w:t>
      </w:r>
      <w:r w:rsidR="00A81B4B" w:rsidRPr="00CF63FF">
        <w:rPr>
          <w:color w:val="0D0D0D" w:themeColor="text1" w:themeTint="F2"/>
        </w:rPr>
        <w:t>внедренного вредоносного кода в </w:t>
      </w:r>
      <w:r w:rsidR="009C220C" w:rsidRPr="00CF63FF">
        <w:rPr>
          <w:color w:val="0D0D0D" w:themeColor="text1" w:themeTint="F2"/>
        </w:rPr>
        <w:t>исходный;</w:t>
      </w:r>
    </w:p>
    <w:p w:rsidR="00DC1DCF"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р</w:t>
      </w:r>
      <w:r w:rsidR="00DC1DCF" w:rsidRPr="00CF63FF">
        <w:rPr>
          <w:color w:val="0D0D0D" w:themeColor="text1" w:themeTint="F2"/>
        </w:rPr>
        <w:t>азграничены права доступа к персон</w:t>
      </w:r>
      <w:r w:rsidR="00A81B4B" w:rsidRPr="00CF63FF">
        <w:rPr>
          <w:color w:val="0D0D0D" w:themeColor="text1" w:themeTint="F2"/>
        </w:rPr>
        <w:t>альным данным, обрабатываемым в </w:t>
      </w:r>
      <w:r w:rsidR="00DC1DCF" w:rsidRPr="00CF63FF">
        <w:rPr>
          <w:color w:val="0D0D0D" w:themeColor="text1" w:themeTint="F2"/>
        </w:rPr>
        <w:t>информационных системах персональных данных;</w:t>
      </w:r>
    </w:p>
    <w:p w:rsidR="00DC1DCF"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о</w:t>
      </w:r>
      <w:r w:rsidR="00DC1DCF" w:rsidRPr="00CF63FF">
        <w:rPr>
          <w:color w:val="0D0D0D" w:themeColor="text1" w:themeTint="F2"/>
        </w:rPr>
        <w:t>беспечение доверенной загрузки</w:t>
      </w:r>
      <w:r w:rsidR="009C220C" w:rsidRPr="00CF63FF">
        <w:rPr>
          <w:color w:val="0D0D0D" w:themeColor="text1" w:themeTint="F2"/>
        </w:rPr>
        <w:t xml:space="preserve"> на техническое оборудование посредством настройки соответствующего ПО</w:t>
      </w:r>
      <w:r w:rsidR="00DC1DCF" w:rsidRPr="00CF63FF">
        <w:rPr>
          <w:color w:val="0D0D0D" w:themeColor="text1" w:themeTint="F2"/>
        </w:rPr>
        <w:t>;</w:t>
      </w:r>
    </w:p>
    <w:p w:rsidR="00DC1DCF"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з</w:t>
      </w:r>
      <w:r w:rsidR="00DC1DCF" w:rsidRPr="00CF63FF">
        <w:rPr>
          <w:color w:val="0D0D0D" w:themeColor="text1" w:themeTint="F2"/>
        </w:rPr>
        <w:t>ащита информационной системы, ее средств и</w:t>
      </w:r>
      <w:r w:rsidRPr="00CF63FF">
        <w:rPr>
          <w:color w:val="0D0D0D" w:themeColor="text1" w:themeTint="F2"/>
        </w:rPr>
        <w:t xml:space="preserve"> систем связи и передачи данных;</w:t>
      </w:r>
    </w:p>
    <w:p w:rsidR="00CA093A" w:rsidRPr="00CF63FF" w:rsidRDefault="006A6C9C" w:rsidP="006B67C8">
      <w:pPr>
        <w:pStyle w:val="ab"/>
        <w:numPr>
          <w:ilvl w:val="1"/>
          <w:numId w:val="6"/>
        </w:numPr>
        <w:ind w:left="0" w:firstLine="709"/>
        <w:rPr>
          <w:color w:val="0D0D0D" w:themeColor="text1" w:themeTint="F2"/>
        </w:rPr>
      </w:pPr>
      <w:r w:rsidRPr="00CF63FF">
        <w:rPr>
          <w:color w:val="0D0D0D" w:themeColor="text1" w:themeTint="F2"/>
        </w:rPr>
        <w:t>аутентификация пользователей</w:t>
      </w:r>
      <w:r w:rsidR="00DC1DCF" w:rsidRPr="00CF63FF">
        <w:rPr>
          <w:color w:val="0D0D0D" w:themeColor="text1" w:themeTint="F2"/>
        </w:rPr>
        <w:t xml:space="preserve"> и работников сервиса строго по их аутен</w:t>
      </w:r>
      <w:r w:rsidR="00CA02A8" w:rsidRPr="00CF63FF">
        <w:rPr>
          <w:color w:val="0D0D0D" w:themeColor="text1" w:themeTint="F2"/>
        </w:rPr>
        <w:t>ти</w:t>
      </w:r>
      <w:r w:rsidR="00DC1DCF" w:rsidRPr="00CF63FF">
        <w:rPr>
          <w:color w:val="0D0D0D" w:themeColor="text1" w:themeTint="F2"/>
        </w:rPr>
        <w:t>фикационн</w:t>
      </w:r>
      <w:r w:rsidR="00CA02A8" w:rsidRPr="00CF63FF">
        <w:rPr>
          <w:color w:val="0D0D0D" w:themeColor="text1" w:themeTint="F2"/>
        </w:rPr>
        <w:t>ым данным;</w:t>
      </w:r>
    </w:p>
    <w:p w:rsidR="00536759"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и</w:t>
      </w:r>
      <w:r w:rsidR="00536759" w:rsidRPr="00CF63FF">
        <w:rPr>
          <w:color w:val="0D0D0D" w:themeColor="text1" w:themeTint="F2"/>
        </w:rPr>
        <w:t>спользовать шифрование данных</w:t>
      </w:r>
      <w:r w:rsidRPr="00CF63FF">
        <w:rPr>
          <w:color w:val="0D0D0D" w:themeColor="text1" w:themeTint="F2"/>
        </w:rPr>
        <w:t>;</w:t>
      </w:r>
    </w:p>
    <w:p w:rsidR="00536759"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о</w:t>
      </w:r>
      <w:r w:rsidR="00CA093A" w:rsidRPr="00CF63FF">
        <w:rPr>
          <w:color w:val="0D0D0D" w:themeColor="text1" w:themeTint="F2"/>
        </w:rPr>
        <w:t>бнаружение фактов несанкционированного доступа к персональным данным и принятие соответствующих мер;</w:t>
      </w:r>
    </w:p>
    <w:p w:rsidR="00631331" w:rsidRPr="00CF63FF" w:rsidRDefault="00CA02A8" w:rsidP="006B67C8">
      <w:pPr>
        <w:pStyle w:val="ab"/>
        <w:numPr>
          <w:ilvl w:val="1"/>
          <w:numId w:val="6"/>
        </w:numPr>
        <w:ind w:left="0" w:firstLine="709"/>
        <w:rPr>
          <w:color w:val="0D0D0D" w:themeColor="text1" w:themeTint="F2"/>
        </w:rPr>
      </w:pPr>
      <w:r>
        <w:rPr>
          <w:color w:val="0D0D0D" w:themeColor="text1" w:themeTint="F2"/>
        </w:rPr>
        <w:t>и</w:t>
      </w:r>
      <w:r w:rsidR="00631331" w:rsidRPr="00631331">
        <w:rPr>
          <w:color w:val="0D0D0D" w:themeColor="text1" w:themeTint="F2"/>
        </w:rPr>
        <w:t>спользование лицензионного программного обеспечения;</w:t>
      </w:r>
    </w:p>
    <w:p w:rsidR="001E6CC2"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в</w:t>
      </w:r>
      <w:r w:rsidR="00CA093A" w:rsidRPr="00CF63FF">
        <w:rPr>
          <w:color w:val="0D0D0D" w:themeColor="text1" w:themeTint="F2"/>
        </w:rPr>
        <w:t>осстановление персональных данных, модифицированных или уничтоженных вследствие нес</w:t>
      </w:r>
      <w:r w:rsidRPr="00CF63FF">
        <w:rPr>
          <w:color w:val="0D0D0D" w:themeColor="text1" w:themeTint="F2"/>
        </w:rPr>
        <w:t>анкционированного доступа к ним;</w:t>
      </w:r>
    </w:p>
    <w:p w:rsidR="002478AB"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п</w:t>
      </w:r>
      <w:r w:rsidR="001E6CC2" w:rsidRPr="00CF63FF">
        <w:rPr>
          <w:color w:val="0D0D0D" w:themeColor="text1" w:themeTint="F2"/>
        </w:rPr>
        <w:t>рименение в необходимых случаях средств межсетевого экранирования, обнаружения в</w:t>
      </w:r>
      <w:r w:rsidR="002478AB" w:rsidRPr="00CF63FF">
        <w:rPr>
          <w:color w:val="0D0D0D" w:themeColor="text1" w:themeTint="F2"/>
        </w:rPr>
        <w:t>торжений, анализа защищенности</w:t>
      </w:r>
      <w:r w:rsidRPr="00CF63FF">
        <w:rPr>
          <w:color w:val="0D0D0D" w:themeColor="text1" w:themeTint="F2"/>
        </w:rPr>
        <w:t>;</w:t>
      </w:r>
    </w:p>
    <w:p w:rsidR="001E6CC2"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и</w:t>
      </w:r>
      <w:r w:rsidR="002478AB" w:rsidRPr="00CF63FF">
        <w:rPr>
          <w:color w:val="0D0D0D" w:themeColor="text1" w:themeTint="F2"/>
        </w:rPr>
        <w:t>спользование с</w:t>
      </w:r>
      <w:r w:rsidR="001E6CC2" w:rsidRPr="00CF63FF">
        <w:rPr>
          <w:color w:val="0D0D0D" w:themeColor="text1" w:themeTint="F2"/>
        </w:rPr>
        <w:t>редств криптографической защиты информации.</w:t>
      </w:r>
    </w:p>
    <w:p w:rsidR="0093388A" w:rsidRDefault="00CA093A" w:rsidP="00CA093A">
      <w:pPr>
        <w:pStyle w:val="10"/>
        <w:spacing w:before="360" w:after="240"/>
        <w:jc w:val="center"/>
        <w:rPr>
          <w:color w:val="0D0D0D" w:themeColor="text1" w:themeTint="F2"/>
        </w:rPr>
      </w:pPr>
      <w:r w:rsidRPr="00304C4D">
        <w:rPr>
          <w:color w:val="0D0D0D" w:themeColor="text1" w:themeTint="F2"/>
        </w:rPr>
        <w:t xml:space="preserve"> </w:t>
      </w:r>
      <w:bookmarkStart w:id="34" w:name="_Toc3551210"/>
      <w:r w:rsidR="008102B9">
        <w:rPr>
          <w:color w:val="0D0D0D" w:themeColor="text1" w:themeTint="F2"/>
        </w:rPr>
        <w:t>4</w:t>
      </w:r>
      <w:r w:rsidR="0093388A" w:rsidRPr="00304C4D">
        <w:rPr>
          <w:color w:val="0D0D0D" w:themeColor="text1" w:themeTint="F2"/>
        </w:rPr>
        <w:t xml:space="preserve">.2 </w:t>
      </w:r>
      <w:bookmarkEnd w:id="31"/>
      <w:bookmarkEnd w:id="32"/>
      <w:bookmarkEnd w:id="33"/>
      <w:r w:rsidR="004A79E9">
        <w:rPr>
          <w:color w:val="0D0D0D" w:themeColor="text1" w:themeTint="F2"/>
        </w:rPr>
        <w:t>Меры технического уровня</w:t>
      </w:r>
      <w:bookmarkEnd w:id="34"/>
    </w:p>
    <w:p w:rsidR="001E6CC2" w:rsidRPr="001E6CC2" w:rsidRDefault="001E6CC2" w:rsidP="001E6CC2">
      <w:r>
        <w:t>Меры данного уровня реализуются с помощью физических аппаратных средств и мероприятий по поддержанию их работоспособности. Они могут включать следующие пункты:</w:t>
      </w:r>
    </w:p>
    <w:p w:rsidR="001E6CC2" w:rsidRDefault="001E6CC2" w:rsidP="006B67C8">
      <w:pPr>
        <w:pStyle w:val="ab"/>
        <w:numPr>
          <w:ilvl w:val="1"/>
          <w:numId w:val="6"/>
        </w:numPr>
        <w:ind w:left="0" w:firstLine="709"/>
        <w:rPr>
          <w:color w:val="0D0D0D" w:themeColor="text1" w:themeTint="F2"/>
        </w:rPr>
      </w:pPr>
      <w:r>
        <w:rPr>
          <w:color w:val="0D0D0D" w:themeColor="text1" w:themeTint="F2"/>
        </w:rPr>
        <w:t xml:space="preserve">Технические проверки </w:t>
      </w:r>
      <w:r w:rsidRPr="004A79E9">
        <w:rPr>
          <w:color w:val="0D0D0D" w:themeColor="text1" w:themeTint="F2"/>
        </w:rPr>
        <w:t>аппаратных средств;</w:t>
      </w:r>
    </w:p>
    <w:p w:rsidR="00631331" w:rsidRPr="001E6CC2" w:rsidRDefault="00E04FF4" w:rsidP="006B67C8">
      <w:pPr>
        <w:pStyle w:val="ab"/>
        <w:numPr>
          <w:ilvl w:val="1"/>
          <w:numId w:val="6"/>
        </w:numPr>
        <w:ind w:left="0" w:firstLine="709"/>
        <w:rPr>
          <w:color w:val="0D0D0D" w:themeColor="text1" w:themeTint="F2"/>
        </w:rPr>
      </w:pPr>
      <w:r>
        <w:rPr>
          <w:color w:val="0D0D0D" w:themeColor="text1" w:themeTint="F2"/>
        </w:rPr>
        <w:t>т</w:t>
      </w:r>
      <w:r w:rsidR="00631331">
        <w:rPr>
          <w:color w:val="0D0D0D" w:themeColor="text1" w:themeTint="F2"/>
        </w:rPr>
        <w:t>ехническое обслуживание оборудования;</w:t>
      </w:r>
    </w:p>
    <w:p w:rsidR="0093388A" w:rsidRPr="004A79E9" w:rsidRDefault="00E04FF4" w:rsidP="006B67C8">
      <w:pPr>
        <w:pStyle w:val="ab"/>
        <w:numPr>
          <w:ilvl w:val="1"/>
          <w:numId w:val="6"/>
        </w:numPr>
        <w:ind w:left="0" w:firstLine="709"/>
        <w:rPr>
          <w:color w:val="0D0D0D" w:themeColor="text1" w:themeTint="F2"/>
        </w:rPr>
      </w:pPr>
      <w:r>
        <w:rPr>
          <w:color w:val="0D0D0D" w:themeColor="text1" w:themeTint="F2"/>
        </w:rPr>
        <w:lastRenderedPageBreak/>
        <w:t>п</w:t>
      </w:r>
      <w:r w:rsidR="0093388A" w:rsidRPr="004A79E9">
        <w:rPr>
          <w:color w:val="0D0D0D" w:themeColor="text1" w:themeTint="F2"/>
        </w:rPr>
        <w:t>роведение контроля трафика сети на отдельных ее участках (сегментах);</w:t>
      </w:r>
    </w:p>
    <w:p w:rsidR="0093388A" w:rsidRPr="004A79E9" w:rsidRDefault="00E04FF4" w:rsidP="006B67C8">
      <w:pPr>
        <w:pStyle w:val="ab"/>
        <w:numPr>
          <w:ilvl w:val="1"/>
          <w:numId w:val="6"/>
        </w:numPr>
        <w:ind w:left="0" w:firstLine="709"/>
        <w:rPr>
          <w:color w:val="0D0D0D" w:themeColor="text1" w:themeTint="F2"/>
        </w:rPr>
      </w:pPr>
      <w:r>
        <w:rPr>
          <w:color w:val="0D0D0D" w:themeColor="text1" w:themeTint="F2"/>
        </w:rPr>
        <w:t>п</w:t>
      </w:r>
      <w:r w:rsidR="0093388A" w:rsidRPr="004A79E9">
        <w:rPr>
          <w:color w:val="0D0D0D" w:themeColor="text1" w:themeTint="F2"/>
        </w:rPr>
        <w:t>роведение контроля состояния программного и информационного обеспечения компьютеров (состава и целостности программного обеспечения, корректности настроек и т.д.) и маршрутизаторов (маршрутных таблиц, фильтров, паролей);</w:t>
      </w:r>
    </w:p>
    <w:p w:rsidR="0093388A" w:rsidRDefault="00E04FF4" w:rsidP="006B67C8">
      <w:pPr>
        <w:pStyle w:val="ab"/>
        <w:numPr>
          <w:ilvl w:val="1"/>
          <w:numId w:val="6"/>
        </w:numPr>
        <w:ind w:left="0" w:firstLine="709"/>
        <w:rPr>
          <w:color w:val="0D0D0D" w:themeColor="text1" w:themeTint="F2"/>
        </w:rPr>
      </w:pPr>
      <w:r>
        <w:rPr>
          <w:color w:val="0D0D0D" w:themeColor="text1" w:themeTint="F2"/>
        </w:rPr>
        <w:t>о</w:t>
      </w:r>
      <w:r w:rsidR="0093388A" w:rsidRPr="004A79E9">
        <w:rPr>
          <w:color w:val="0D0D0D" w:themeColor="text1" w:themeTint="F2"/>
        </w:rPr>
        <w:t>беспечение резервного копирования;</w:t>
      </w:r>
    </w:p>
    <w:p w:rsidR="008102B9" w:rsidRPr="008102B9" w:rsidRDefault="00E04FF4" w:rsidP="006B67C8">
      <w:pPr>
        <w:pStyle w:val="ab"/>
        <w:numPr>
          <w:ilvl w:val="1"/>
          <w:numId w:val="6"/>
        </w:numPr>
        <w:ind w:left="0" w:firstLine="709"/>
        <w:rPr>
          <w:color w:val="0D0D0D" w:themeColor="text1" w:themeTint="F2"/>
        </w:rPr>
      </w:pPr>
      <w:r>
        <w:rPr>
          <w:color w:val="0D0D0D" w:themeColor="text1" w:themeTint="F2"/>
        </w:rPr>
        <w:t>з</w:t>
      </w:r>
      <w:r w:rsidR="008102B9" w:rsidRPr="004A79E9">
        <w:rPr>
          <w:color w:val="0D0D0D" w:themeColor="text1" w:themeTint="F2"/>
        </w:rPr>
        <w:t xml:space="preserve">апрет несанкционированного доступа к </w:t>
      </w:r>
      <w:r w:rsidR="008102B9">
        <w:rPr>
          <w:color w:val="0D0D0D" w:themeColor="text1" w:themeTint="F2"/>
        </w:rPr>
        <w:t>оборудованию, различным средствам хранения данных и рабочие помещения</w:t>
      </w:r>
      <w:r w:rsidR="008102B9" w:rsidRPr="004A79E9">
        <w:rPr>
          <w:color w:val="0D0D0D" w:themeColor="text1" w:themeTint="F2"/>
        </w:rPr>
        <w:t>.</w:t>
      </w:r>
    </w:p>
    <w:p w:rsidR="0093388A" w:rsidRPr="004A79E9" w:rsidRDefault="00E04FF4" w:rsidP="006B67C8">
      <w:pPr>
        <w:pStyle w:val="ab"/>
        <w:numPr>
          <w:ilvl w:val="1"/>
          <w:numId w:val="6"/>
        </w:numPr>
        <w:ind w:left="0" w:firstLine="709"/>
        <w:rPr>
          <w:color w:val="0D0D0D" w:themeColor="text1" w:themeTint="F2"/>
        </w:rPr>
      </w:pPr>
      <w:r>
        <w:rPr>
          <w:color w:val="0D0D0D" w:themeColor="text1" w:themeTint="F2"/>
        </w:rPr>
        <w:t>п</w:t>
      </w:r>
      <w:r w:rsidR="0093388A" w:rsidRPr="004A79E9">
        <w:rPr>
          <w:color w:val="0D0D0D" w:themeColor="text1" w:themeTint="F2"/>
        </w:rPr>
        <w:t>роведение контроля за несанкционированными фи</w:t>
      </w:r>
      <w:r w:rsidR="008102B9">
        <w:rPr>
          <w:color w:val="0D0D0D" w:themeColor="text1" w:themeTint="F2"/>
        </w:rPr>
        <w:t xml:space="preserve">зическими подключениями </w:t>
      </w:r>
      <w:r>
        <w:rPr>
          <w:color w:val="0D0D0D" w:themeColor="text1" w:themeTint="F2"/>
        </w:rPr>
        <w:t>системам.</w:t>
      </w:r>
    </w:p>
    <w:p w:rsidR="0093388A" w:rsidRDefault="008102B9" w:rsidP="0093388A">
      <w:pPr>
        <w:pStyle w:val="10"/>
        <w:spacing w:before="360" w:after="240"/>
        <w:jc w:val="center"/>
        <w:rPr>
          <w:color w:val="0D0D0D" w:themeColor="text1" w:themeTint="F2"/>
        </w:rPr>
      </w:pPr>
      <w:bookmarkStart w:id="35" w:name="_Toc447003204"/>
      <w:bookmarkStart w:id="36" w:name="_Toc447003190"/>
      <w:bookmarkStart w:id="37" w:name="_Toc446410410"/>
      <w:bookmarkStart w:id="38" w:name="_Toc3551211"/>
      <w:r>
        <w:rPr>
          <w:color w:val="0D0D0D" w:themeColor="text1" w:themeTint="F2"/>
        </w:rPr>
        <w:t>4</w:t>
      </w:r>
      <w:r w:rsidR="0093388A" w:rsidRPr="00304C4D">
        <w:rPr>
          <w:color w:val="0D0D0D" w:themeColor="text1" w:themeTint="F2"/>
        </w:rPr>
        <w:t xml:space="preserve">.3 </w:t>
      </w:r>
      <w:bookmarkEnd w:id="35"/>
      <w:bookmarkEnd w:id="36"/>
      <w:bookmarkEnd w:id="37"/>
      <w:r>
        <w:rPr>
          <w:color w:val="0D0D0D" w:themeColor="text1" w:themeTint="F2"/>
        </w:rPr>
        <w:t>Меры режимного уровня</w:t>
      </w:r>
      <w:bookmarkEnd w:id="38"/>
    </w:p>
    <w:p w:rsidR="00170DBA" w:rsidRPr="00170DBA" w:rsidRDefault="00170DBA" w:rsidP="00170DBA">
      <w:r>
        <w:rPr>
          <w:color w:val="0D0D0D" w:themeColor="text1" w:themeTint="F2"/>
        </w:rPr>
        <w:t xml:space="preserve">Меры режимного уровня подразумевают поддержание внутреннего распорядка и могут быть представлены следующими пунктами: </w:t>
      </w:r>
    </w:p>
    <w:p w:rsidR="00170DBA" w:rsidRPr="00CF63FF" w:rsidRDefault="00170DBA" w:rsidP="006B67C8">
      <w:pPr>
        <w:pStyle w:val="ab"/>
        <w:numPr>
          <w:ilvl w:val="1"/>
          <w:numId w:val="6"/>
        </w:numPr>
        <w:ind w:left="0" w:firstLine="709"/>
        <w:rPr>
          <w:color w:val="0D0D0D" w:themeColor="text1" w:themeTint="F2"/>
        </w:rPr>
      </w:pPr>
      <w:r w:rsidRPr="00CF63FF">
        <w:rPr>
          <w:color w:val="0D0D0D" w:themeColor="text1" w:themeTint="F2"/>
        </w:rPr>
        <w:t>Организация режима обеспечения безопасности помещений;</w:t>
      </w:r>
    </w:p>
    <w:p w:rsidR="009A52B9" w:rsidRPr="009A52B9" w:rsidRDefault="00E04FF4" w:rsidP="006B67C8">
      <w:pPr>
        <w:pStyle w:val="ab"/>
        <w:numPr>
          <w:ilvl w:val="1"/>
          <w:numId w:val="6"/>
        </w:numPr>
        <w:ind w:left="0" w:firstLine="709"/>
        <w:rPr>
          <w:color w:val="0D0D0D" w:themeColor="text1" w:themeTint="F2"/>
        </w:rPr>
      </w:pPr>
      <w:r>
        <w:rPr>
          <w:color w:val="0D0D0D" w:themeColor="text1" w:themeTint="F2"/>
        </w:rPr>
        <w:t>о</w:t>
      </w:r>
      <w:r w:rsidR="009A52B9" w:rsidRPr="009A52B9">
        <w:rPr>
          <w:color w:val="0D0D0D" w:themeColor="text1" w:themeTint="F2"/>
        </w:rPr>
        <w:t>беспечение сохранности носителей персональных данных;</w:t>
      </w:r>
    </w:p>
    <w:p w:rsidR="0093388A" w:rsidRPr="00170DBA" w:rsidRDefault="00E04FF4" w:rsidP="006B67C8">
      <w:pPr>
        <w:pStyle w:val="ab"/>
        <w:numPr>
          <w:ilvl w:val="1"/>
          <w:numId w:val="6"/>
        </w:numPr>
        <w:ind w:left="0" w:firstLine="709"/>
        <w:rPr>
          <w:color w:val="0D0D0D" w:themeColor="text1" w:themeTint="F2"/>
        </w:rPr>
      </w:pPr>
      <w:r>
        <w:rPr>
          <w:color w:val="0D0D0D" w:themeColor="text1" w:themeTint="F2"/>
        </w:rPr>
        <w:t>п</w:t>
      </w:r>
      <w:r w:rsidR="0093388A" w:rsidRPr="00170DBA">
        <w:rPr>
          <w:color w:val="0D0D0D" w:themeColor="text1" w:themeTint="F2"/>
        </w:rPr>
        <w:t>овышение ответственности сотрудников за выполнение требований установленных режимов;</w:t>
      </w:r>
    </w:p>
    <w:p w:rsidR="009A52B9" w:rsidRDefault="00E04FF4" w:rsidP="006B67C8">
      <w:pPr>
        <w:pStyle w:val="ab"/>
        <w:numPr>
          <w:ilvl w:val="1"/>
          <w:numId w:val="6"/>
        </w:numPr>
        <w:ind w:left="0" w:firstLine="709"/>
        <w:rPr>
          <w:color w:val="0D0D0D" w:themeColor="text1" w:themeTint="F2"/>
        </w:rPr>
      </w:pPr>
      <w:r>
        <w:rPr>
          <w:color w:val="0D0D0D" w:themeColor="text1" w:themeTint="F2"/>
        </w:rPr>
        <w:t>р</w:t>
      </w:r>
      <w:r w:rsidR="0093388A" w:rsidRPr="00170DBA">
        <w:rPr>
          <w:color w:val="0D0D0D" w:themeColor="text1" w:themeTint="F2"/>
        </w:rPr>
        <w:t>азграничение доступа и контроль за доступом в выделенные помещения;</w:t>
      </w:r>
    </w:p>
    <w:p w:rsidR="009A52B9" w:rsidRDefault="00E04FF4" w:rsidP="006B67C8">
      <w:pPr>
        <w:pStyle w:val="ab"/>
        <w:numPr>
          <w:ilvl w:val="1"/>
          <w:numId w:val="6"/>
        </w:numPr>
        <w:ind w:left="0" w:firstLine="709"/>
        <w:rPr>
          <w:color w:val="0D0D0D" w:themeColor="text1" w:themeTint="F2"/>
        </w:rPr>
      </w:pPr>
      <w:r>
        <w:rPr>
          <w:color w:val="0D0D0D" w:themeColor="text1" w:themeTint="F2"/>
        </w:rPr>
        <w:t>н</w:t>
      </w:r>
      <w:r w:rsidR="00CF63FF">
        <w:rPr>
          <w:color w:val="0D0D0D" w:themeColor="text1" w:themeTint="F2"/>
        </w:rPr>
        <w:t xml:space="preserve">азначение </w:t>
      </w:r>
      <w:r w:rsidR="009A52B9" w:rsidRPr="009A52B9">
        <w:rPr>
          <w:color w:val="0D0D0D" w:themeColor="text1" w:themeTint="F2"/>
        </w:rPr>
        <w:t>лица, ответственного</w:t>
      </w:r>
      <w:r w:rsidR="009A52B9">
        <w:rPr>
          <w:color w:val="0D0D0D" w:themeColor="text1" w:themeTint="F2"/>
        </w:rPr>
        <w:t xml:space="preserve"> за обеспечение безопасности ПД;</w:t>
      </w:r>
    </w:p>
    <w:p w:rsidR="00EA75E7" w:rsidRPr="003F2B7B" w:rsidRDefault="00E04FF4" w:rsidP="006B67C8">
      <w:pPr>
        <w:pStyle w:val="ab"/>
        <w:numPr>
          <w:ilvl w:val="1"/>
          <w:numId w:val="6"/>
        </w:numPr>
        <w:ind w:left="0" w:firstLine="709"/>
        <w:rPr>
          <w:color w:val="0D0D0D" w:themeColor="text1" w:themeTint="F2"/>
        </w:rPr>
      </w:pPr>
      <w:r>
        <w:rPr>
          <w:color w:val="0D0D0D" w:themeColor="text1" w:themeTint="F2"/>
        </w:rPr>
        <w:t>и</w:t>
      </w:r>
      <w:r w:rsidR="009A52B9" w:rsidRPr="009A52B9">
        <w:rPr>
          <w:color w:val="0D0D0D" w:themeColor="text1" w:themeTint="F2"/>
        </w:rPr>
        <w:t>нс</w:t>
      </w:r>
      <w:r w:rsidR="009A52B9">
        <w:rPr>
          <w:color w:val="0D0D0D" w:themeColor="text1" w:themeTint="F2"/>
        </w:rPr>
        <w:t xml:space="preserve">труктаж и обучение персонала </w:t>
      </w:r>
      <w:r>
        <w:rPr>
          <w:color w:val="0D0D0D" w:themeColor="text1" w:themeTint="F2"/>
        </w:rPr>
        <w:t>курсах в учебном центре.</w:t>
      </w:r>
    </w:p>
    <w:p w:rsidR="00EA75E7" w:rsidRDefault="00EA75E7" w:rsidP="00EA75E7">
      <w:pPr>
        <w:pStyle w:val="10"/>
        <w:spacing w:before="360" w:after="240"/>
        <w:jc w:val="center"/>
        <w:rPr>
          <w:color w:val="0D0D0D" w:themeColor="text1" w:themeTint="F2"/>
        </w:rPr>
      </w:pPr>
      <w:bookmarkStart w:id="39" w:name="_Toc3551212"/>
      <w:r>
        <w:rPr>
          <w:color w:val="0D0D0D" w:themeColor="text1" w:themeTint="F2"/>
        </w:rPr>
        <w:t>4.4</w:t>
      </w:r>
      <w:r w:rsidR="004400EE">
        <w:rPr>
          <w:color w:val="0D0D0D" w:themeColor="text1" w:themeTint="F2"/>
        </w:rPr>
        <w:t xml:space="preserve"> </w:t>
      </w:r>
      <w:r>
        <w:rPr>
          <w:color w:val="0D0D0D" w:themeColor="text1" w:themeTint="F2"/>
        </w:rPr>
        <w:t>Общие принципы современных методов защиты информации</w:t>
      </w:r>
      <w:bookmarkEnd w:id="39"/>
    </w:p>
    <w:p w:rsidR="00EA75E7" w:rsidRPr="00956036" w:rsidRDefault="00EA75E7" w:rsidP="00EA75E7">
      <w:pPr>
        <w:rPr>
          <w:rFonts w:cs="Times New Roman"/>
          <w:color w:val="0D0D0D" w:themeColor="text1" w:themeTint="F2"/>
          <w:szCs w:val="28"/>
          <w:shd w:val="clear" w:color="auto" w:fill="FFFFFF"/>
        </w:rPr>
      </w:pPr>
      <w:r w:rsidRPr="00956036">
        <w:rPr>
          <w:rFonts w:cs="Times New Roman"/>
          <w:color w:val="0D0D0D" w:themeColor="text1" w:themeTint="F2"/>
          <w:szCs w:val="28"/>
          <w:shd w:val="clear" w:color="auto" w:fill="FFFFFF"/>
        </w:rPr>
        <w:t xml:space="preserve">Технологии защиты данных основываются на применении современных методов, которые предотвращают утечку информации и ее потерю. Сегодня используется шесть основных способов защиты: </w:t>
      </w:r>
    </w:p>
    <w:p w:rsidR="00EA75E7" w:rsidRPr="004400EE" w:rsidRDefault="00EA75E7" w:rsidP="006B67C8">
      <w:pPr>
        <w:pStyle w:val="ab"/>
        <w:numPr>
          <w:ilvl w:val="1"/>
          <w:numId w:val="6"/>
        </w:numPr>
        <w:ind w:left="0" w:firstLine="709"/>
        <w:rPr>
          <w:color w:val="0D0D0D" w:themeColor="text1" w:themeTint="F2"/>
        </w:rPr>
      </w:pPr>
      <w:r w:rsidRPr="004400EE">
        <w:rPr>
          <w:color w:val="0D0D0D" w:themeColor="text1" w:themeTint="F2"/>
        </w:rPr>
        <w:t>Препятствие;</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м</w:t>
      </w:r>
      <w:r w:rsidR="00EA75E7" w:rsidRPr="004400EE">
        <w:rPr>
          <w:color w:val="0D0D0D" w:themeColor="text1" w:themeTint="F2"/>
        </w:rPr>
        <w:t xml:space="preserve">аскировка; </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р</w:t>
      </w:r>
      <w:r w:rsidR="00EA75E7" w:rsidRPr="004400EE">
        <w:rPr>
          <w:color w:val="0D0D0D" w:themeColor="text1" w:themeTint="F2"/>
        </w:rPr>
        <w:t xml:space="preserve">егламентация; </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у</w:t>
      </w:r>
      <w:r w:rsidR="00EA75E7" w:rsidRPr="004400EE">
        <w:rPr>
          <w:color w:val="0D0D0D" w:themeColor="text1" w:themeTint="F2"/>
        </w:rPr>
        <w:t xml:space="preserve">правление; </w:t>
      </w:r>
      <w:bookmarkStart w:id="40" w:name="_GoBack"/>
      <w:bookmarkEnd w:id="40"/>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п</w:t>
      </w:r>
      <w:r w:rsidR="00EA75E7" w:rsidRPr="004400EE">
        <w:rPr>
          <w:color w:val="0D0D0D" w:themeColor="text1" w:themeTint="F2"/>
        </w:rPr>
        <w:t xml:space="preserve">ринуждение; </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п</w:t>
      </w:r>
      <w:r w:rsidR="00EA75E7" w:rsidRPr="004400EE">
        <w:rPr>
          <w:color w:val="0D0D0D" w:themeColor="text1" w:themeTint="F2"/>
        </w:rPr>
        <w:t>обуждение.</w:t>
      </w:r>
    </w:p>
    <w:p w:rsidR="00EA75E7" w:rsidRPr="00956036" w:rsidRDefault="00EA75E7" w:rsidP="00EA75E7">
      <w:pPr>
        <w:rPr>
          <w:rFonts w:cs="Times New Roman"/>
          <w:color w:val="0D0D0D" w:themeColor="text1" w:themeTint="F2"/>
          <w:szCs w:val="28"/>
          <w:shd w:val="clear" w:color="auto" w:fill="FFFFFF"/>
        </w:rPr>
      </w:pPr>
      <w:r w:rsidRPr="00956036">
        <w:rPr>
          <w:rFonts w:cs="Times New Roman"/>
          <w:color w:val="0D0D0D" w:themeColor="text1" w:themeTint="F2"/>
          <w:szCs w:val="28"/>
          <w:shd w:val="clear" w:color="auto" w:fill="FFFFFF"/>
        </w:rPr>
        <w:t>Все перечисленные методы нацелены на построение эффективной технологии защиты информации, при которой исключены потери</w:t>
      </w:r>
      <w:r w:rsidR="00A81B4B">
        <w:rPr>
          <w:rFonts w:cs="Times New Roman"/>
          <w:color w:val="0D0D0D" w:themeColor="text1" w:themeTint="F2"/>
          <w:szCs w:val="28"/>
          <w:shd w:val="clear" w:color="auto" w:fill="FFFFFF"/>
        </w:rPr>
        <w:t xml:space="preserve"> по причине халатности и </w:t>
      </w:r>
      <w:r w:rsidRPr="00956036">
        <w:rPr>
          <w:rFonts w:cs="Times New Roman"/>
          <w:color w:val="0D0D0D" w:themeColor="text1" w:themeTint="F2"/>
          <w:szCs w:val="28"/>
          <w:shd w:val="clear" w:color="auto" w:fill="FFFFFF"/>
        </w:rPr>
        <w:t>успешно отражаются разные виды угроз. Под препятствием понимается способ физической защиты информационных систем, благодаря которому злоумышленники не имеют возможность попасть на охраняемую территорию.</w:t>
      </w:r>
    </w:p>
    <w:p w:rsidR="00EA75E7" w:rsidRPr="00956036" w:rsidRDefault="004400EE" w:rsidP="00EA75E7">
      <w:pPr>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t xml:space="preserve">Маскировка – </w:t>
      </w:r>
      <w:r w:rsidR="00EA75E7" w:rsidRPr="00956036">
        <w:rPr>
          <w:rFonts w:cs="Times New Roman"/>
          <w:color w:val="0D0D0D" w:themeColor="text1" w:themeTint="F2"/>
          <w:szCs w:val="28"/>
          <w:shd w:val="clear" w:color="auto" w:fill="FFFFFF"/>
        </w:rPr>
        <w:t xml:space="preserve">способы защиты информации, предусматривающие преобразование данных в форму, не пригодную для восприятия посторонними лицами. Для расшифровки требуется знание принципа. </w:t>
      </w:r>
    </w:p>
    <w:p w:rsidR="00EA75E7" w:rsidRPr="00956036" w:rsidRDefault="00EA75E7" w:rsidP="00EA75E7">
      <w:pPr>
        <w:rPr>
          <w:rFonts w:cs="Times New Roman"/>
          <w:color w:val="0D0D0D" w:themeColor="text1" w:themeTint="F2"/>
          <w:szCs w:val="28"/>
          <w:shd w:val="clear" w:color="auto" w:fill="FFFFFF"/>
        </w:rPr>
      </w:pPr>
      <w:r w:rsidRPr="00956036">
        <w:rPr>
          <w:rFonts w:cs="Times New Roman"/>
          <w:color w:val="0D0D0D" w:themeColor="text1" w:themeTint="F2"/>
          <w:szCs w:val="28"/>
          <w:shd w:val="clear" w:color="auto" w:fill="FFFFFF"/>
        </w:rPr>
        <w:t xml:space="preserve">Управление </w:t>
      </w:r>
      <w:r w:rsidR="004400EE">
        <w:rPr>
          <w:rFonts w:cs="Times New Roman"/>
          <w:color w:val="0D0D0D" w:themeColor="text1" w:themeTint="F2"/>
          <w:szCs w:val="28"/>
          <w:shd w:val="clear" w:color="auto" w:fill="FFFFFF"/>
        </w:rPr>
        <w:t>–</w:t>
      </w:r>
      <w:r w:rsidRPr="00956036">
        <w:rPr>
          <w:rFonts w:cs="Times New Roman"/>
          <w:color w:val="0D0D0D" w:themeColor="text1" w:themeTint="F2"/>
          <w:szCs w:val="28"/>
          <w:shd w:val="clear" w:color="auto" w:fill="FFFFFF"/>
        </w:rPr>
        <w:t xml:space="preserve"> способы защиты информации, при которых осуществляется управление над всеми компонентами информационной системы. </w:t>
      </w:r>
    </w:p>
    <w:p w:rsidR="00EA75E7" w:rsidRPr="00956036" w:rsidRDefault="00CF63FF" w:rsidP="00EA75E7">
      <w:pPr>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lastRenderedPageBreak/>
        <w:t>Регламентация –</w:t>
      </w:r>
      <w:r w:rsidR="00EA75E7" w:rsidRPr="00956036">
        <w:rPr>
          <w:rFonts w:cs="Times New Roman"/>
          <w:color w:val="0D0D0D" w:themeColor="text1" w:themeTint="F2"/>
          <w:szCs w:val="28"/>
          <w:shd w:val="clear" w:color="auto" w:fill="FFFFFF"/>
        </w:rPr>
        <w:t xml:space="preserve"> важнейший метод защиты информационных систем, предполагающий введение особых инструкций, согласно которым должны осуществляться все манипуляции с охраняемыми данными.</w:t>
      </w:r>
    </w:p>
    <w:p w:rsidR="00956036" w:rsidRDefault="00EA75E7" w:rsidP="00EA75E7">
      <w:pPr>
        <w:rPr>
          <w:rFonts w:cs="Times New Roman"/>
          <w:color w:val="0D0D0D" w:themeColor="text1" w:themeTint="F2"/>
          <w:szCs w:val="28"/>
          <w:shd w:val="clear" w:color="auto" w:fill="FFFFFF"/>
        </w:rPr>
      </w:pPr>
      <w:r w:rsidRPr="00956036">
        <w:rPr>
          <w:rFonts w:cs="Times New Roman"/>
          <w:color w:val="0D0D0D" w:themeColor="text1" w:themeTint="F2"/>
          <w:szCs w:val="28"/>
          <w:shd w:val="clear" w:color="auto" w:fill="FFFFFF"/>
        </w:rPr>
        <w:t xml:space="preserve">Принуждение </w:t>
      </w:r>
      <w:r w:rsidR="004400EE">
        <w:rPr>
          <w:rFonts w:cs="Times New Roman"/>
          <w:color w:val="0D0D0D" w:themeColor="text1" w:themeTint="F2"/>
          <w:szCs w:val="28"/>
          <w:shd w:val="clear" w:color="auto" w:fill="FFFFFF"/>
        </w:rPr>
        <w:t>–</w:t>
      </w:r>
      <w:r w:rsidRPr="00956036">
        <w:rPr>
          <w:rFonts w:cs="Times New Roman"/>
          <w:color w:val="0D0D0D" w:themeColor="text1" w:themeTint="F2"/>
          <w:szCs w:val="28"/>
          <w:shd w:val="clear" w:color="auto" w:fill="FFFFFF"/>
        </w:rPr>
        <w:t xml:space="preserve"> методы защиты информации, тесно связанные с</w:t>
      </w:r>
      <w:r w:rsidR="00B810C9">
        <w:rPr>
          <w:rFonts w:cs="Times New Roman"/>
          <w:color w:val="0D0D0D" w:themeColor="text1" w:themeTint="F2"/>
          <w:szCs w:val="28"/>
          <w:shd w:val="clear" w:color="auto" w:fill="FFFFFF"/>
        </w:rPr>
        <w:t> </w:t>
      </w:r>
      <w:r w:rsidRPr="00956036">
        <w:rPr>
          <w:rFonts w:cs="Times New Roman"/>
          <w:color w:val="0D0D0D" w:themeColor="text1" w:themeTint="F2"/>
          <w:szCs w:val="28"/>
          <w:shd w:val="clear" w:color="auto" w:fill="FFFFFF"/>
        </w:rPr>
        <w:t>регламентацией, предполагающие введение комплекса мер, при которых работники вынуждены выполнять установленные правила. Если используются способы воздействия на работников, при которых они выполняют инструкции по этическим и</w:t>
      </w:r>
      <w:r w:rsidR="00B810C9">
        <w:rPr>
          <w:rFonts w:cs="Times New Roman"/>
          <w:color w:val="0D0D0D" w:themeColor="text1" w:themeTint="F2"/>
          <w:szCs w:val="28"/>
          <w:shd w:val="clear" w:color="auto" w:fill="FFFFFF"/>
        </w:rPr>
        <w:t> </w:t>
      </w:r>
      <w:r w:rsidRPr="00956036">
        <w:rPr>
          <w:rFonts w:cs="Times New Roman"/>
          <w:color w:val="0D0D0D" w:themeColor="text1" w:themeTint="F2"/>
          <w:szCs w:val="28"/>
          <w:shd w:val="clear" w:color="auto" w:fill="FFFFFF"/>
        </w:rPr>
        <w:t>личностным соображениям, то речь идет о побуждении.</w:t>
      </w:r>
    </w:p>
    <w:p w:rsidR="00004C4A" w:rsidRDefault="00004C4A" w:rsidP="00EA75E7">
      <w:pPr>
        <w:rPr>
          <w:rFonts w:cs="Times New Roman"/>
          <w:color w:val="0D0D0D" w:themeColor="text1" w:themeTint="F2"/>
          <w:szCs w:val="28"/>
          <w:shd w:val="clear" w:color="auto" w:fill="FFFFFF"/>
        </w:rPr>
      </w:pPr>
    </w:p>
    <w:p w:rsidR="00004C4A" w:rsidRDefault="00004C4A">
      <w:pPr>
        <w:spacing w:after="200" w:line="276" w:lineRule="auto"/>
        <w:ind w:firstLine="0"/>
        <w:jc w:val="left"/>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br w:type="page"/>
      </w:r>
    </w:p>
    <w:p w:rsidR="00004C4A" w:rsidRDefault="00004C4A" w:rsidP="00004C4A">
      <w:pPr>
        <w:rPr>
          <w:szCs w:val="28"/>
        </w:rPr>
      </w:pPr>
      <w:r>
        <w:rPr>
          <w:szCs w:val="28"/>
        </w:rPr>
        <w:lastRenderedPageBreak/>
        <w:t>Таким образом, в должностные обязанности сотрудников предприятия будут внесены добавления:</w:t>
      </w:r>
    </w:p>
    <w:p w:rsidR="00004C4A" w:rsidRPr="00C41650" w:rsidRDefault="00004C4A" w:rsidP="00004C4A">
      <w:pPr>
        <w:rPr>
          <w:szCs w:val="28"/>
        </w:rPr>
      </w:pPr>
      <w:r w:rsidRPr="00C41650">
        <w:rPr>
          <w:szCs w:val="28"/>
        </w:rPr>
        <w:t>1. Директор.</w:t>
      </w:r>
    </w:p>
    <w:p w:rsidR="00004C4A" w:rsidRPr="00C41650" w:rsidRDefault="00004C4A" w:rsidP="00004C4A">
      <w:pPr>
        <w:rPr>
          <w:szCs w:val="28"/>
        </w:rPr>
      </w:pPr>
      <w:r w:rsidRPr="00C41650">
        <w:rPr>
          <w:szCs w:val="28"/>
        </w:rPr>
        <w:t xml:space="preserve">Именно он разрабатывает стратегию развития проекта. Директор набирает штат, определяет обязанности каждого сотрудника и контролирует выполнение работы. От этого зависит эффективность работы </w:t>
      </w:r>
      <w:r>
        <w:rPr>
          <w:szCs w:val="28"/>
        </w:rPr>
        <w:t>частной клиники</w:t>
      </w:r>
      <w:r w:rsidRPr="00C41650">
        <w:rPr>
          <w:szCs w:val="28"/>
        </w:rPr>
        <w:t>. Руководитель также занимается вопросами, связанными с финансовой стороной проекта, определяет ассортимент продукции, раз</w:t>
      </w:r>
      <w:r>
        <w:rPr>
          <w:szCs w:val="28"/>
        </w:rPr>
        <w:t>рабатывает новые бизнес-программы</w:t>
      </w:r>
      <w:r w:rsidRPr="00C41650">
        <w:rPr>
          <w:szCs w:val="28"/>
        </w:rPr>
        <w:t>. Директор должен владеть информацией об IT-технологиях, о SEO, о WEB-дизайне, а</w:t>
      </w:r>
      <w:r>
        <w:rPr>
          <w:szCs w:val="28"/>
        </w:rPr>
        <w:t> </w:t>
      </w:r>
      <w:r w:rsidRPr="00C41650">
        <w:rPr>
          <w:szCs w:val="28"/>
        </w:rPr>
        <w:t>также понимать важность работы контент-менеджеров и логистов.</w:t>
      </w:r>
    </w:p>
    <w:p w:rsidR="00004C4A" w:rsidRPr="00C41650" w:rsidRDefault="00004C4A" w:rsidP="00004C4A">
      <w:pPr>
        <w:rPr>
          <w:szCs w:val="28"/>
        </w:rPr>
      </w:pPr>
      <w:r w:rsidRPr="00C41650">
        <w:rPr>
          <w:szCs w:val="28"/>
        </w:rPr>
        <w:t>2. Бухгалтер.</w:t>
      </w:r>
    </w:p>
    <w:p w:rsidR="00004C4A" w:rsidRPr="00C41650" w:rsidRDefault="00004C4A" w:rsidP="00004C4A">
      <w:pPr>
        <w:rPr>
          <w:szCs w:val="28"/>
        </w:rPr>
      </w:pPr>
      <w:r>
        <w:rPr>
          <w:szCs w:val="28"/>
        </w:rPr>
        <w:t>Контролирует бухгалтерский учет совершения предоставляемых услуг</w:t>
      </w:r>
      <w:r w:rsidRPr="00C41650">
        <w:rPr>
          <w:szCs w:val="28"/>
        </w:rPr>
        <w:t>, ведет необходимую документацию, п</w:t>
      </w:r>
      <w:r>
        <w:rPr>
          <w:szCs w:val="28"/>
        </w:rPr>
        <w:t>редоставляет финансовый отчет в </w:t>
      </w:r>
      <w:r w:rsidRPr="00C41650">
        <w:rPr>
          <w:szCs w:val="28"/>
        </w:rPr>
        <w:t>налоговую службу.</w:t>
      </w:r>
      <w:r w:rsidRPr="0038394C">
        <w:rPr>
          <w:szCs w:val="28"/>
        </w:rPr>
        <w:t xml:space="preserve"> Прове</w:t>
      </w:r>
      <w:r>
        <w:rPr>
          <w:szCs w:val="28"/>
        </w:rPr>
        <w:t xml:space="preserve">рка товарных и кассовых отчетов. Проведение инвентаризаций. </w:t>
      </w:r>
      <w:r w:rsidRPr="0038394C">
        <w:rPr>
          <w:szCs w:val="28"/>
        </w:rPr>
        <w:t>Составление статистической отчетност</w:t>
      </w:r>
      <w:r>
        <w:rPr>
          <w:szCs w:val="28"/>
        </w:rPr>
        <w:t xml:space="preserve">и, учет БСО. </w:t>
      </w:r>
      <w:r w:rsidRPr="0038394C">
        <w:rPr>
          <w:szCs w:val="28"/>
        </w:rPr>
        <w:t>Сопровождение операционной деятельности торговых объектов.</w:t>
      </w:r>
    </w:p>
    <w:p w:rsidR="00004C4A" w:rsidRPr="00C41650" w:rsidRDefault="00004C4A" w:rsidP="00004C4A">
      <w:pPr>
        <w:rPr>
          <w:szCs w:val="28"/>
        </w:rPr>
      </w:pPr>
      <w:r w:rsidRPr="00C41650">
        <w:rPr>
          <w:szCs w:val="28"/>
        </w:rPr>
        <w:t>3. Юрист.</w:t>
      </w:r>
    </w:p>
    <w:p w:rsidR="00004C4A" w:rsidRPr="00C41650" w:rsidRDefault="00004C4A" w:rsidP="00004C4A">
      <w:pPr>
        <w:rPr>
          <w:szCs w:val="28"/>
        </w:rPr>
      </w:pPr>
      <w:r w:rsidRPr="00C41650">
        <w:rPr>
          <w:szCs w:val="28"/>
        </w:rPr>
        <w:t xml:space="preserve">Если часто возникают конфликтные ситуации с </w:t>
      </w:r>
      <w:r>
        <w:rPr>
          <w:szCs w:val="28"/>
        </w:rPr>
        <w:t>клиентами</w:t>
      </w:r>
      <w:r w:rsidRPr="00C41650">
        <w:rPr>
          <w:szCs w:val="28"/>
        </w:rPr>
        <w:t>, услуги юриста помогут при заключении различных договоров.</w:t>
      </w:r>
      <w:r>
        <w:rPr>
          <w:szCs w:val="28"/>
        </w:rPr>
        <w:t xml:space="preserve"> </w:t>
      </w:r>
      <w:r w:rsidRPr="0038394C">
        <w:rPr>
          <w:szCs w:val="28"/>
        </w:rPr>
        <w:t>Правовая экспертиза хозяйственных договоров по текущей деятельности компании</w:t>
      </w:r>
      <w:r>
        <w:rPr>
          <w:szCs w:val="28"/>
        </w:rPr>
        <w:t xml:space="preserve">. </w:t>
      </w:r>
      <w:r w:rsidRPr="0038394C">
        <w:rPr>
          <w:szCs w:val="28"/>
        </w:rPr>
        <w:t>Претензионная, исковая работа, представление интересов организации в судебных инстанциях, а также в других государственных и общественных организациях при рассмотрении правовых вопросов, ведение судебных дел</w:t>
      </w:r>
      <w:r>
        <w:rPr>
          <w:szCs w:val="28"/>
        </w:rPr>
        <w:t xml:space="preserve">. </w:t>
      </w:r>
      <w:r w:rsidRPr="0038394C">
        <w:rPr>
          <w:szCs w:val="28"/>
        </w:rPr>
        <w:t>Контроль исполнения судебных решений</w:t>
      </w:r>
      <w:r>
        <w:rPr>
          <w:szCs w:val="28"/>
        </w:rPr>
        <w:t xml:space="preserve">. </w:t>
      </w:r>
      <w:r w:rsidRPr="0038394C">
        <w:rPr>
          <w:szCs w:val="28"/>
        </w:rPr>
        <w:t>Юридическое сопровождение бизнес-процессов компании, предоставление ко</w:t>
      </w:r>
      <w:r>
        <w:rPr>
          <w:szCs w:val="28"/>
        </w:rPr>
        <w:t xml:space="preserve">нсультаций, правовых заключений. </w:t>
      </w:r>
      <w:r w:rsidRPr="0038394C">
        <w:rPr>
          <w:szCs w:val="28"/>
        </w:rPr>
        <w:t>Корпоративное право (оформление протоколов, решений и т</w:t>
      </w:r>
      <w:r>
        <w:rPr>
          <w:szCs w:val="28"/>
        </w:rPr>
        <w:t>.</w:t>
      </w:r>
      <w:r w:rsidRPr="0038394C">
        <w:rPr>
          <w:szCs w:val="28"/>
        </w:rPr>
        <w:t>д</w:t>
      </w:r>
      <w:r>
        <w:rPr>
          <w:szCs w:val="28"/>
        </w:rPr>
        <w:t>.</w:t>
      </w:r>
      <w:r w:rsidRPr="0038394C">
        <w:rPr>
          <w:szCs w:val="28"/>
        </w:rPr>
        <w:t>)</w:t>
      </w:r>
    </w:p>
    <w:p w:rsidR="00004C4A" w:rsidRPr="00C41650" w:rsidRDefault="00004C4A" w:rsidP="00004C4A">
      <w:pPr>
        <w:rPr>
          <w:szCs w:val="28"/>
        </w:rPr>
      </w:pPr>
      <w:r w:rsidRPr="00C41650">
        <w:rPr>
          <w:szCs w:val="28"/>
        </w:rPr>
        <w:t>4. Программист.</w:t>
      </w:r>
    </w:p>
    <w:p w:rsidR="00004C4A" w:rsidRPr="00C41650" w:rsidRDefault="00004C4A" w:rsidP="00004C4A">
      <w:pPr>
        <w:rPr>
          <w:szCs w:val="28"/>
        </w:rPr>
      </w:pPr>
      <w:r w:rsidRPr="00C41650">
        <w:rPr>
          <w:szCs w:val="28"/>
        </w:rPr>
        <w:t>Является разработчиком интернет-сервиса. Программист разрабатывает базу данных пользователей, а также</w:t>
      </w:r>
      <w:r>
        <w:rPr>
          <w:szCs w:val="28"/>
        </w:rPr>
        <w:t xml:space="preserve"> информационную систему</w:t>
      </w:r>
      <w:r w:rsidRPr="00C41650">
        <w:rPr>
          <w:szCs w:val="28"/>
        </w:rPr>
        <w:t xml:space="preserve">(ИС) управления базой данных.  Не только участвует в развитии и поддержке сервисов </w:t>
      </w:r>
      <w:r>
        <w:rPr>
          <w:szCs w:val="28"/>
        </w:rPr>
        <w:t>частной клиники</w:t>
      </w:r>
      <w:r w:rsidRPr="00C41650">
        <w:rPr>
          <w:szCs w:val="28"/>
        </w:rPr>
        <w:t>.</w:t>
      </w:r>
      <w:r>
        <w:rPr>
          <w:szCs w:val="28"/>
        </w:rPr>
        <w:t xml:space="preserve"> Именно он реализует информационную систему персональных данных, поэтому он обязан ответственно отнестись к разработке, тестированию, нужным доработкам и поддержанию работоспособности ИС.</w:t>
      </w:r>
    </w:p>
    <w:p w:rsidR="00004C4A" w:rsidRPr="00C41650" w:rsidRDefault="00004C4A" w:rsidP="00004C4A">
      <w:pPr>
        <w:rPr>
          <w:szCs w:val="28"/>
        </w:rPr>
      </w:pPr>
      <w:r w:rsidRPr="00C41650">
        <w:rPr>
          <w:szCs w:val="28"/>
        </w:rPr>
        <w:t>5. Отдел IT</w:t>
      </w:r>
      <w:r>
        <w:rPr>
          <w:szCs w:val="28"/>
        </w:rPr>
        <w:t>.</w:t>
      </w:r>
    </w:p>
    <w:p w:rsidR="00004C4A" w:rsidRPr="00C41650" w:rsidRDefault="00004C4A" w:rsidP="00004C4A">
      <w:pPr>
        <w:rPr>
          <w:szCs w:val="28"/>
        </w:rPr>
      </w:pPr>
      <w:r w:rsidRPr="00C41650">
        <w:rPr>
          <w:szCs w:val="28"/>
        </w:rPr>
        <w:t xml:space="preserve">Занимается настройкой серверов, удаленных компьютеров. Являются администраторами баз персональных данных. В основном, защита конфиденциальности </w:t>
      </w:r>
      <w:r>
        <w:rPr>
          <w:szCs w:val="28"/>
        </w:rPr>
        <w:t>ложит</w:t>
      </w:r>
      <w:r w:rsidRPr="00C41650">
        <w:rPr>
          <w:szCs w:val="28"/>
        </w:rPr>
        <w:t xml:space="preserve">ся на их плечи. Специалисты этой службы могут заниматься настройками бухгалтерской ИС. </w:t>
      </w:r>
    </w:p>
    <w:p w:rsidR="00004C4A" w:rsidRPr="00C41650" w:rsidRDefault="00004C4A" w:rsidP="00004C4A">
      <w:pPr>
        <w:rPr>
          <w:szCs w:val="28"/>
        </w:rPr>
      </w:pPr>
      <w:r>
        <w:rPr>
          <w:szCs w:val="28"/>
        </w:rPr>
        <w:t>6</w:t>
      </w:r>
      <w:r w:rsidRPr="00C41650">
        <w:rPr>
          <w:szCs w:val="28"/>
        </w:rPr>
        <w:t>. Отдел продвижения</w:t>
      </w:r>
      <w:r>
        <w:rPr>
          <w:szCs w:val="28"/>
        </w:rPr>
        <w:t>.</w:t>
      </w:r>
    </w:p>
    <w:p w:rsidR="00004C4A" w:rsidRPr="00C41650" w:rsidRDefault="00004C4A" w:rsidP="00004C4A">
      <w:pPr>
        <w:rPr>
          <w:szCs w:val="28"/>
        </w:rPr>
      </w:pPr>
      <w:r>
        <w:rPr>
          <w:szCs w:val="28"/>
        </w:rPr>
        <w:t>S</w:t>
      </w:r>
      <w:r w:rsidRPr="00602577">
        <w:rPr>
          <w:szCs w:val="28"/>
        </w:rPr>
        <w:t>EO</w:t>
      </w:r>
      <w:r w:rsidRPr="00C41650">
        <w:rPr>
          <w:szCs w:val="28"/>
        </w:rPr>
        <w:t>-специалисты занимаются увеличением релевантного трафика и, как следствие, увеличением продаж. SEO-направление представлено сотрудниками, которые знают товар и целевую аудиторию, а также умеют писать интересные, качественные тексты. Специалист S</w:t>
      </w:r>
      <w:r w:rsidRPr="00602577">
        <w:rPr>
          <w:szCs w:val="28"/>
        </w:rPr>
        <w:t>E</w:t>
      </w:r>
      <w:r w:rsidRPr="00C41650">
        <w:rPr>
          <w:szCs w:val="28"/>
        </w:rPr>
        <w:t>O-продвижения может вести корпоративный блог.</w:t>
      </w:r>
      <w:r>
        <w:rPr>
          <w:szCs w:val="28"/>
        </w:rPr>
        <w:t xml:space="preserve"> А</w:t>
      </w:r>
      <w:r w:rsidRPr="00602577">
        <w:rPr>
          <w:szCs w:val="28"/>
        </w:rPr>
        <w:t>удит, анализ сайта и ег</w:t>
      </w:r>
      <w:r>
        <w:rPr>
          <w:szCs w:val="28"/>
        </w:rPr>
        <w:t>о видимости для поисковых машин. Анализ конкурентов. Р</w:t>
      </w:r>
      <w:r w:rsidRPr="00602577">
        <w:rPr>
          <w:szCs w:val="28"/>
        </w:rPr>
        <w:t>азработка и проведение мероприятий по внутренней и </w:t>
      </w:r>
      <w:hyperlink r:id="rId14" w:tgtFrame="_self" w:history="1">
        <w:r w:rsidRPr="00602577">
          <w:rPr>
            <w:szCs w:val="28"/>
          </w:rPr>
          <w:t xml:space="preserve">внешней </w:t>
        </w:r>
        <w:r w:rsidRPr="00602577">
          <w:rPr>
            <w:szCs w:val="28"/>
          </w:rPr>
          <w:lastRenderedPageBreak/>
          <w:t>оптимизации ресурса</w:t>
        </w:r>
      </w:hyperlink>
      <w:r>
        <w:rPr>
          <w:szCs w:val="28"/>
        </w:rPr>
        <w:t>. Р</w:t>
      </w:r>
      <w:r w:rsidRPr="00602577">
        <w:rPr>
          <w:szCs w:val="28"/>
        </w:rPr>
        <w:t>еализация м</w:t>
      </w:r>
      <w:r>
        <w:rPr>
          <w:szCs w:val="28"/>
        </w:rPr>
        <w:t>ероприятий по продвижению сайта. У</w:t>
      </w:r>
      <w:r w:rsidRPr="00602577">
        <w:rPr>
          <w:szCs w:val="28"/>
        </w:rPr>
        <w:t>лучшение ресурса с целью </w:t>
      </w:r>
      <w:hyperlink r:id="rId15" w:tgtFrame="_self" w:history="1">
        <w:r w:rsidRPr="00602577">
          <w:rPr>
            <w:szCs w:val="28"/>
          </w:rPr>
          <w:t>привлечения клиентов</w:t>
        </w:r>
      </w:hyperlink>
      <w:r w:rsidRPr="00602577">
        <w:rPr>
          <w:szCs w:val="28"/>
        </w:rPr>
        <w:t> и увеличения конверс</w:t>
      </w:r>
      <w:r>
        <w:rPr>
          <w:szCs w:val="28"/>
        </w:rPr>
        <w:t>ии из посетителей в покупателей. О</w:t>
      </w:r>
      <w:r w:rsidRPr="00602577">
        <w:rPr>
          <w:szCs w:val="28"/>
        </w:rPr>
        <w:t>тслеживание изменений в алгоритмах поисковы</w:t>
      </w:r>
      <w:r>
        <w:rPr>
          <w:szCs w:val="28"/>
        </w:rPr>
        <w:t>х машин и адаптация сайта к ним. П</w:t>
      </w:r>
      <w:r w:rsidRPr="00602577">
        <w:rPr>
          <w:szCs w:val="28"/>
        </w:rPr>
        <w:t>редоставление необходимых данных, позволяющих составить мнение о результатах продвижения в поисковых системах. К таким данным можно отнести позиции ресурса в поисковых системах по ключевым для него запросам, источники трафика, анализ поведения посетителей на сайте, изме</w:t>
      </w:r>
      <w:r>
        <w:rPr>
          <w:szCs w:val="28"/>
        </w:rPr>
        <w:t>нение количества продаж с сайта.</w:t>
      </w:r>
    </w:p>
    <w:p w:rsidR="00004C4A" w:rsidRPr="00C41650" w:rsidRDefault="00004C4A" w:rsidP="00004C4A">
      <w:pPr>
        <w:rPr>
          <w:szCs w:val="28"/>
        </w:rPr>
      </w:pPr>
      <w:r>
        <w:rPr>
          <w:szCs w:val="28"/>
        </w:rPr>
        <w:t>7</w:t>
      </w:r>
      <w:r w:rsidRPr="00C41650">
        <w:rPr>
          <w:szCs w:val="28"/>
        </w:rPr>
        <w:t>. Отдел интернет-маркетинга.</w:t>
      </w:r>
    </w:p>
    <w:p w:rsidR="00004C4A" w:rsidRPr="00C41650" w:rsidRDefault="00004C4A" w:rsidP="00004C4A">
      <w:pPr>
        <w:rPr>
          <w:szCs w:val="28"/>
        </w:rPr>
      </w:pPr>
      <w:r w:rsidRPr="00C41650">
        <w:rPr>
          <w:szCs w:val="28"/>
        </w:rPr>
        <w:t xml:space="preserve">Маркетологи анализируют внешнюю среду сайта, планируют стратегию развития </w:t>
      </w:r>
      <w:r w:rsidRPr="003D3A55">
        <w:t>частной клиники</w:t>
      </w:r>
      <w:r w:rsidRPr="00C41650">
        <w:rPr>
          <w:szCs w:val="28"/>
        </w:rPr>
        <w:t>, трафик</w:t>
      </w:r>
      <w:r>
        <w:rPr>
          <w:szCs w:val="28"/>
        </w:rPr>
        <w:t>а, объемы посещений</w:t>
      </w:r>
      <w:r w:rsidRPr="00C41650">
        <w:rPr>
          <w:szCs w:val="28"/>
        </w:rPr>
        <w:t xml:space="preserve"> и бюджет. Контролируют эффективность работы сайта </w:t>
      </w:r>
      <w:r w:rsidRPr="003D3A55">
        <w:rPr>
          <w:szCs w:val="28"/>
        </w:rPr>
        <w:t>–</w:t>
      </w:r>
      <w:r w:rsidRPr="00C41650">
        <w:rPr>
          <w:szCs w:val="28"/>
        </w:rPr>
        <w:t xml:space="preserve"> обеспечивают удобство работы с</w:t>
      </w:r>
      <w:r w:rsidRPr="003D3A55">
        <w:rPr>
          <w:szCs w:val="28"/>
        </w:rPr>
        <w:t> </w:t>
      </w:r>
      <w:r w:rsidRPr="00C41650">
        <w:rPr>
          <w:szCs w:val="28"/>
        </w:rPr>
        <w:t xml:space="preserve">интерфейсом, следят за качеством контента. Опытный маркетолог управляет перемещениями посетителей по ресурсу и использует особые приемы, способствующие </w:t>
      </w:r>
      <w:r>
        <w:rPr>
          <w:szCs w:val="28"/>
        </w:rPr>
        <w:t>привлечению клиентов</w:t>
      </w:r>
      <w:r w:rsidRPr="00C41650">
        <w:rPr>
          <w:szCs w:val="28"/>
        </w:rPr>
        <w:t>.</w:t>
      </w:r>
      <w:r>
        <w:rPr>
          <w:szCs w:val="28"/>
        </w:rPr>
        <w:t xml:space="preserve"> П</w:t>
      </w:r>
      <w:r w:rsidRPr="003D3A55">
        <w:rPr>
          <w:szCs w:val="28"/>
        </w:rPr>
        <w:t>одготовка и реализация годового и квартального плана маркетинговых активностей</w:t>
      </w:r>
      <w:r>
        <w:rPr>
          <w:szCs w:val="28"/>
        </w:rPr>
        <w:t>. П</w:t>
      </w:r>
      <w:r w:rsidRPr="003D3A55">
        <w:rPr>
          <w:szCs w:val="28"/>
        </w:rPr>
        <w:t>одготовка и исполнение годового бюджета маркет</w:t>
      </w:r>
      <w:r>
        <w:rPr>
          <w:szCs w:val="28"/>
        </w:rPr>
        <w:t>инга в разрезе торговых марок. П</w:t>
      </w:r>
      <w:r w:rsidRPr="003D3A55">
        <w:rPr>
          <w:szCs w:val="28"/>
        </w:rPr>
        <w:t xml:space="preserve">ланирование и анализ продаж по </w:t>
      </w:r>
      <w:proofErr w:type="gramStart"/>
      <w:r w:rsidRPr="003D3A55">
        <w:rPr>
          <w:szCs w:val="28"/>
        </w:rPr>
        <w:t>каналам(</w:t>
      </w:r>
      <w:proofErr w:type="gramEnd"/>
      <w:r w:rsidRPr="003D3A55">
        <w:rPr>
          <w:szCs w:val="28"/>
        </w:rPr>
        <w:t>аптечные сети,</w:t>
      </w:r>
      <w:r>
        <w:rPr>
          <w:szCs w:val="28"/>
        </w:rPr>
        <w:t xml:space="preserve"> </w:t>
      </w:r>
      <w:r w:rsidRPr="003D3A55">
        <w:rPr>
          <w:szCs w:val="28"/>
        </w:rPr>
        <w:t>детская розница,</w:t>
      </w:r>
      <w:r>
        <w:rPr>
          <w:szCs w:val="28"/>
        </w:rPr>
        <w:t xml:space="preserve"> </w:t>
      </w:r>
      <w:r w:rsidRPr="003D3A55">
        <w:rPr>
          <w:szCs w:val="28"/>
        </w:rPr>
        <w:t>косметическая розница)</w:t>
      </w:r>
      <w:r>
        <w:rPr>
          <w:szCs w:val="28"/>
        </w:rPr>
        <w:t>. О</w:t>
      </w:r>
      <w:r w:rsidRPr="003D3A55">
        <w:rPr>
          <w:szCs w:val="28"/>
        </w:rPr>
        <w:t xml:space="preserve">рганизация </w:t>
      </w:r>
      <w:proofErr w:type="spellStart"/>
      <w:r w:rsidRPr="003D3A55">
        <w:rPr>
          <w:szCs w:val="28"/>
        </w:rPr>
        <w:t>event</w:t>
      </w:r>
      <w:proofErr w:type="spellEnd"/>
      <w:r w:rsidRPr="003D3A55">
        <w:rPr>
          <w:szCs w:val="28"/>
        </w:rPr>
        <w:t xml:space="preserve">- и </w:t>
      </w:r>
      <w:proofErr w:type="spellStart"/>
      <w:r w:rsidRPr="003D3A55">
        <w:rPr>
          <w:szCs w:val="28"/>
        </w:rPr>
        <w:t>промомероприятий</w:t>
      </w:r>
      <w:proofErr w:type="spellEnd"/>
      <w:r w:rsidRPr="003D3A55">
        <w:rPr>
          <w:szCs w:val="28"/>
        </w:rPr>
        <w:t>, семинаров,</w:t>
      </w:r>
      <w:r>
        <w:rPr>
          <w:szCs w:val="28"/>
        </w:rPr>
        <w:t xml:space="preserve"> </w:t>
      </w:r>
      <w:r w:rsidRPr="003D3A55">
        <w:rPr>
          <w:szCs w:val="28"/>
        </w:rPr>
        <w:t>выставок,</w:t>
      </w:r>
      <w:r>
        <w:rPr>
          <w:szCs w:val="28"/>
        </w:rPr>
        <w:t xml:space="preserve"> </w:t>
      </w:r>
      <w:r w:rsidRPr="003D3A55">
        <w:rPr>
          <w:szCs w:val="28"/>
        </w:rPr>
        <w:t>проведение презентаций</w:t>
      </w:r>
      <w:r>
        <w:rPr>
          <w:szCs w:val="28"/>
        </w:rPr>
        <w:t>. С</w:t>
      </w:r>
      <w:r w:rsidRPr="003D3A55">
        <w:rPr>
          <w:szCs w:val="28"/>
        </w:rPr>
        <w:t>оставление отчетности по брендам</w:t>
      </w:r>
      <w:r>
        <w:rPr>
          <w:szCs w:val="28"/>
        </w:rPr>
        <w:t>. Р</w:t>
      </w:r>
      <w:r w:rsidRPr="003D3A55">
        <w:rPr>
          <w:szCs w:val="28"/>
        </w:rPr>
        <w:t>азработка матриц по выкладке товара в торговых точках и контроль</w:t>
      </w:r>
      <w:r>
        <w:rPr>
          <w:szCs w:val="28"/>
        </w:rPr>
        <w:t>. О</w:t>
      </w:r>
      <w:r w:rsidRPr="003D3A55">
        <w:rPr>
          <w:szCs w:val="28"/>
        </w:rPr>
        <w:t>рганизация работы с подрядчиками: договор, контроль исполнения (+фотоотчеты), документооборот, контроль оплат</w:t>
      </w:r>
      <w:r>
        <w:rPr>
          <w:szCs w:val="28"/>
        </w:rPr>
        <w:t>. О</w:t>
      </w:r>
      <w:r w:rsidRPr="003D3A55">
        <w:rPr>
          <w:szCs w:val="28"/>
        </w:rPr>
        <w:t>рганизация проведения акций в сетях, а также контроль за исполнением</w:t>
      </w:r>
      <w:r>
        <w:rPr>
          <w:szCs w:val="28"/>
        </w:rPr>
        <w:t>. Р</w:t>
      </w:r>
      <w:r w:rsidRPr="003D3A55">
        <w:rPr>
          <w:szCs w:val="28"/>
        </w:rPr>
        <w:t xml:space="preserve">абота с подрядчиками по продвижению сайтов и групп в </w:t>
      </w:r>
      <w:proofErr w:type="spellStart"/>
      <w:r w:rsidRPr="003D3A55">
        <w:rPr>
          <w:szCs w:val="28"/>
        </w:rPr>
        <w:t>соцсетях</w:t>
      </w:r>
      <w:proofErr w:type="spellEnd"/>
      <w:r>
        <w:rPr>
          <w:szCs w:val="28"/>
        </w:rPr>
        <w:t>.</w:t>
      </w:r>
    </w:p>
    <w:p w:rsidR="00004C4A" w:rsidRPr="00C41650" w:rsidRDefault="00004C4A" w:rsidP="00004C4A">
      <w:pPr>
        <w:rPr>
          <w:szCs w:val="28"/>
        </w:rPr>
      </w:pPr>
      <w:r>
        <w:rPr>
          <w:szCs w:val="28"/>
        </w:rPr>
        <w:t>8</w:t>
      </w:r>
      <w:r w:rsidRPr="00C41650">
        <w:rPr>
          <w:szCs w:val="28"/>
        </w:rPr>
        <w:t>. Отдел закупок.</w:t>
      </w:r>
    </w:p>
    <w:p w:rsidR="00004C4A" w:rsidRDefault="00004C4A" w:rsidP="00004C4A">
      <w:pPr>
        <w:rPr>
          <w:szCs w:val="28"/>
        </w:rPr>
      </w:pPr>
      <w:r w:rsidRPr="00C41650">
        <w:rPr>
          <w:szCs w:val="28"/>
        </w:rPr>
        <w:t>Если</w:t>
      </w:r>
      <w:r w:rsidRPr="00C41650">
        <w:rPr>
          <w:rStyle w:val="apple-converted-space"/>
          <w:color w:val="0D0D0D" w:themeColor="text1" w:themeTint="F2"/>
          <w:szCs w:val="28"/>
        </w:rPr>
        <w:t xml:space="preserve"> </w:t>
      </w:r>
      <w:r>
        <w:rPr>
          <w:rStyle w:val="a6"/>
          <w:b w:val="0"/>
          <w:bCs w:val="0"/>
          <w:color w:val="0D0D0D" w:themeColor="text1" w:themeTint="F2"/>
          <w:szCs w:val="28"/>
          <w:bdr w:val="none" w:sz="0" w:space="0" w:color="auto" w:frame="1"/>
        </w:rPr>
        <w:t>частная клиника имеет большой клиентский оборот</w:t>
      </w:r>
      <w:r w:rsidRPr="00C41650">
        <w:rPr>
          <w:szCs w:val="28"/>
        </w:rPr>
        <w:t>, актуальным становится планирование закупок</w:t>
      </w:r>
      <w:r>
        <w:rPr>
          <w:szCs w:val="28"/>
        </w:rPr>
        <w:t xml:space="preserve"> некоторых материалов для функционирования</w:t>
      </w:r>
      <w:r w:rsidRPr="00C41650">
        <w:rPr>
          <w:szCs w:val="28"/>
        </w:rPr>
        <w:t>. Это необходимо для того, чтобы обеспечить конкурентное преимущество</w:t>
      </w:r>
      <w:r>
        <w:rPr>
          <w:szCs w:val="28"/>
        </w:rPr>
        <w:t>.</w:t>
      </w:r>
      <w:r w:rsidRPr="00C41650">
        <w:rPr>
          <w:szCs w:val="28"/>
        </w:rPr>
        <w:t xml:space="preserve"> В обязанности закупщиков также входят переговоры с поставщиками, направленные на снижение цен и другие выгодные для </w:t>
      </w:r>
      <w:r>
        <w:rPr>
          <w:color w:val="0D0D0D" w:themeColor="text1" w:themeTint="F2"/>
          <w:szCs w:val="28"/>
        </w:rPr>
        <w:t xml:space="preserve">частных клиник </w:t>
      </w:r>
      <w:r w:rsidRPr="00C41650">
        <w:rPr>
          <w:szCs w:val="28"/>
        </w:rPr>
        <w:t>условия.</w:t>
      </w:r>
    </w:p>
    <w:p w:rsidR="00004C4A" w:rsidRDefault="00004C4A" w:rsidP="00004C4A">
      <w:pPr>
        <w:rPr>
          <w:szCs w:val="28"/>
        </w:rPr>
      </w:pPr>
      <w:r>
        <w:rPr>
          <w:szCs w:val="28"/>
        </w:rPr>
        <w:t>9. Штат врачей и медработников.</w:t>
      </w:r>
    </w:p>
    <w:p w:rsidR="00004C4A" w:rsidRPr="00AA0B0D" w:rsidRDefault="00004C4A" w:rsidP="00004C4A">
      <w:pPr>
        <w:rPr>
          <w:szCs w:val="28"/>
        </w:rPr>
      </w:pPr>
      <w:r>
        <w:rPr>
          <w:szCs w:val="28"/>
        </w:rPr>
        <w:t>Именно они являются основными работниками частной клиники, выполняющие главную лечебную работу. В их обязанности входит п</w:t>
      </w:r>
      <w:r w:rsidRPr="00AA0B0D">
        <w:rPr>
          <w:szCs w:val="28"/>
        </w:rPr>
        <w:t xml:space="preserve">рием пациентов в </w:t>
      </w:r>
      <w:r>
        <w:rPr>
          <w:szCs w:val="28"/>
        </w:rPr>
        <w:t>клинике в выходные и праздничные дни. В</w:t>
      </w:r>
      <w:r w:rsidRPr="00AA0B0D">
        <w:rPr>
          <w:szCs w:val="28"/>
        </w:rPr>
        <w:t>е</w:t>
      </w:r>
      <w:r>
        <w:rPr>
          <w:szCs w:val="28"/>
        </w:rPr>
        <w:t>дение медицинской документации.</w:t>
      </w:r>
    </w:p>
    <w:p w:rsidR="00004C4A" w:rsidRPr="003F2B7B" w:rsidRDefault="00004C4A" w:rsidP="00004C4A">
      <w:pPr>
        <w:rPr>
          <w:szCs w:val="28"/>
        </w:rPr>
      </w:pPr>
    </w:p>
    <w:p w:rsidR="00004C4A" w:rsidRDefault="00004C4A" w:rsidP="00EA75E7">
      <w:pPr>
        <w:rPr>
          <w:rFonts w:cs="Times New Roman"/>
          <w:color w:val="0D0D0D" w:themeColor="text1" w:themeTint="F2"/>
          <w:szCs w:val="28"/>
          <w:shd w:val="clear" w:color="auto" w:fill="FFFFFF"/>
        </w:rPr>
      </w:pPr>
    </w:p>
    <w:p w:rsidR="00004C4A" w:rsidRDefault="00004C4A" w:rsidP="00EA75E7">
      <w:pPr>
        <w:rPr>
          <w:rFonts w:cs="Times New Roman"/>
          <w:color w:val="0D0D0D" w:themeColor="text1" w:themeTint="F2"/>
          <w:szCs w:val="28"/>
          <w:shd w:val="clear" w:color="auto" w:fill="FFFFFF"/>
        </w:rPr>
      </w:pPr>
    </w:p>
    <w:p w:rsidR="00956036" w:rsidRDefault="00956036">
      <w:pPr>
        <w:spacing w:after="200" w:line="276" w:lineRule="auto"/>
        <w:ind w:firstLine="0"/>
        <w:jc w:val="left"/>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br w:type="page"/>
      </w:r>
    </w:p>
    <w:p w:rsidR="00956036" w:rsidRDefault="00956036" w:rsidP="00CA02A8">
      <w:pPr>
        <w:pStyle w:val="10"/>
        <w:jc w:val="center"/>
      </w:pPr>
      <w:bookmarkStart w:id="41" w:name="_Toc3551213"/>
      <w:r>
        <w:lastRenderedPageBreak/>
        <w:t>Вывод</w:t>
      </w:r>
      <w:bookmarkEnd w:id="41"/>
    </w:p>
    <w:p w:rsidR="00536759" w:rsidRDefault="00536759" w:rsidP="00C41650">
      <w:pPr>
        <w:rPr>
          <w:color w:val="auto"/>
          <w:szCs w:val="28"/>
          <w:u w:val="single"/>
        </w:rPr>
      </w:pPr>
      <w:r w:rsidRPr="00536759">
        <w:rPr>
          <w:color w:val="auto"/>
          <w:szCs w:val="28"/>
        </w:rPr>
        <w:t>Под политикой безопасности организации понимают совокупность документированных управленческих решений, направленных на защиту информации и ассоциированных с ней ресурсов. Политика безопасности является тем средством, с помощью которого реализуется деятельность в компьютерной информационной системе организации. Вообще политика безопасности определяется используемой компьютерной средой и отражает специфические потребности организации.</w:t>
      </w:r>
    </w:p>
    <w:p w:rsidR="00956036" w:rsidRDefault="00536759" w:rsidP="00C41650">
      <w:pPr>
        <w:rPr>
          <w:color w:val="auto"/>
          <w:szCs w:val="28"/>
        </w:rPr>
      </w:pPr>
      <w:r>
        <w:rPr>
          <w:color w:val="auto"/>
          <w:szCs w:val="28"/>
        </w:rPr>
        <w:t>На политике безопасности не стоит экономить</w:t>
      </w:r>
      <w:r w:rsidR="002E4BB3">
        <w:rPr>
          <w:color w:val="auto"/>
          <w:szCs w:val="28"/>
        </w:rPr>
        <w:t xml:space="preserve">, так как затраты на восстановление </w:t>
      </w:r>
      <w:r w:rsidR="00617FE7">
        <w:rPr>
          <w:color w:val="auto"/>
          <w:szCs w:val="28"/>
        </w:rPr>
        <w:t xml:space="preserve">бизнеса в результате негативных действий могут стоить гораздо больше ее защиты. </w:t>
      </w:r>
      <w:r w:rsidR="00956036" w:rsidRPr="00002B35">
        <w:rPr>
          <w:color w:val="auto"/>
          <w:szCs w:val="28"/>
        </w:rPr>
        <w:t xml:space="preserve">Политика безопасности должна быть разработана </w:t>
      </w:r>
      <w:r w:rsidR="00C41650" w:rsidRPr="00002B35">
        <w:rPr>
          <w:color w:val="auto"/>
          <w:szCs w:val="28"/>
        </w:rPr>
        <w:t>так, чтобы</w:t>
      </w:r>
      <w:r w:rsidR="00956036" w:rsidRPr="00002B35">
        <w:rPr>
          <w:color w:val="auto"/>
          <w:szCs w:val="28"/>
        </w:rPr>
        <w:t xml:space="preserve"> её взлом стоил дороже, чем сама информация.</w:t>
      </w:r>
    </w:p>
    <w:p w:rsidR="00BF745A" w:rsidRDefault="00956036" w:rsidP="00C41650">
      <w:pPr>
        <w:contextualSpacing/>
        <w:rPr>
          <w:color w:val="auto"/>
          <w:szCs w:val="28"/>
        </w:rPr>
      </w:pPr>
      <w:r>
        <w:rPr>
          <w:color w:val="auto"/>
          <w:szCs w:val="28"/>
        </w:rPr>
        <w:t>Таким образом, в</w:t>
      </w:r>
      <w:r w:rsidRPr="00002B35">
        <w:rPr>
          <w:color w:val="auto"/>
          <w:szCs w:val="28"/>
        </w:rPr>
        <w:t xml:space="preserve"> ходе работы был произведен анализ потенциальных уязвимостей в системе и разработаны способы их защиты. Каждому предприятию присущи сходные уязвимости и, как следствие, способы их предотвращения. Грамотное проектирование политики безопасности позволяет не только защитить данные, но и обеспечить их сохранность в будущем.</w:t>
      </w:r>
    </w:p>
    <w:p w:rsidR="00956036" w:rsidRDefault="00BF745A" w:rsidP="00BF745A">
      <w:pPr>
        <w:spacing w:after="200" w:line="276" w:lineRule="auto"/>
        <w:ind w:firstLine="0"/>
        <w:jc w:val="left"/>
        <w:rPr>
          <w:color w:val="auto"/>
          <w:szCs w:val="28"/>
        </w:rPr>
      </w:pPr>
      <w:r>
        <w:rPr>
          <w:color w:val="auto"/>
          <w:szCs w:val="28"/>
        </w:rPr>
        <w:br w:type="page"/>
      </w:r>
    </w:p>
    <w:p w:rsidR="00204FEA" w:rsidRPr="00BF745A" w:rsidRDefault="00BF745A" w:rsidP="00BF745A">
      <w:pPr>
        <w:pStyle w:val="10"/>
        <w:jc w:val="center"/>
        <w:rPr>
          <w:rFonts w:cs="Times New Roman"/>
          <w:b w:val="0"/>
          <w:color w:val="auto"/>
        </w:rPr>
      </w:pPr>
      <w:bookmarkStart w:id="42" w:name="_Toc476120696"/>
      <w:bookmarkStart w:id="43" w:name="_Toc3551214"/>
      <w:bookmarkEnd w:id="25"/>
      <w:bookmarkEnd w:id="26"/>
      <w:r>
        <w:rPr>
          <w:rFonts w:cs="Times New Roman"/>
          <w:color w:val="auto"/>
        </w:rPr>
        <w:lastRenderedPageBreak/>
        <w:t>Список литературы</w:t>
      </w:r>
      <w:bookmarkEnd w:id="42"/>
      <w:bookmarkEnd w:id="43"/>
    </w:p>
    <w:p w:rsidR="00BF745A" w:rsidRDefault="00BF745A" w:rsidP="00411C02">
      <w:pPr>
        <w:pStyle w:val="ab"/>
        <w:numPr>
          <w:ilvl w:val="0"/>
          <w:numId w:val="13"/>
        </w:numPr>
        <w:spacing w:after="160" w:line="259" w:lineRule="auto"/>
        <w:ind w:left="0" w:firstLine="709"/>
        <w:rPr>
          <w:rFonts w:cs="Times New Roman"/>
        </w:rPr>
      </w:pPr>
      <w:proofErr w:type="spellStart"/>
      <w:r w:rsidRPr="00D27926">
        <w:rPr>
          <w:rFonts w:cs="Times New Roman"/>
        </w:rPr>
        <w:t>Бракович</w:t>
      </w:r>
      <w:proofErr w:type="spellEnd"/>
      <w:r w:rsidRPr="00D27926">
        <w:rPr>
          <w:rFonts w:cs="Times New Roman"/>
        </w:rPr>
        <w:t>, А. И. конспект лекций по предмету</w:t>
      </w:r>
      <w:r w:rsidR="001A64C6">
        <w:rPr>
          <w:rFonts w:cs="Times New Roman"/>
        </w:rPr>
        <w:t xml:space="preserve"> основы защиты информации – 2017</w:t>
      </w:r>
    </w:p>
    <w:p w:rsidR="00BF745A" w:rsidRPr="00D27926" w:rsidRDefault="00BF745A" w:rsidP="00411C02">
      <w:pPr>
        <w:pStyle w:val="ab"/>
        <w:numPr>
          <w:ilvl w:val="0"/>
          <w:numId w:val="13"/>
        </w:numPr>
        <w:spacing w:after="160" w:line="259" w:lineRule="auto"/>
        <w:ind w:left="0" w:firstLine="709"/>
        <w:rPr>
          <w:rFonts w:cs="Times New Roman"/>
        </w:rPr>
      </w:pPr>
      <w:r w:rsidRPr="00D27926">
        <w:rPr>
          <w:rFonts w:cs="Times New Roman"/>
        </w:rPr>
        <w:t>Полити</w:t>
      </w:r>
      <w:r>
        <w:rPr>
          <w:rFonts w:cs="Times New Roman"/>
        </w:rPr>
        <w:t xml:space="preserve">ка информационной безопасности – </w:t>
      </w:r>
      <w:r w:rsidRPr="00304C4D">
        <w:rPr>
          <w:color w:val="0D0D0D" w:themeColor="text1" w:themeTint="F2"/>
        </w:rPr>
        <w:t xml:space="preserve">Введение </w:t>
      </w:r>
      <w:r w:rsidRPr="00D27926">
        <w:rPr>
          <w:rFonts w:cs="Times New Roman"/>
        </w:rPr>
        <w:t xml:space="preserve">[Электронный ресурс] – Режим доступа: </w:t>
      </w:r>
      <w:hyperlink r:id="rId16" w:history="1">
        <w:r w:rsidRPr="00BF745A">
          <w:rPr>
            <w:rStyle w:val="a4"/>
            <w:rFonts w:cs="Times New Roman"/>
          </w:rPr>
          <w:t>http://www.xliby.ru/tehnicheskie_nauki/informacionnaja_bezopasnost_cheloveka_i_obshestva_uchebnoe_posobie/p1.php</w:t>
        </w:r>
      </w:hyperlink>
    </w:p>
    <w:p w:rsidR="00BF745A" w:rsidRDefault="00BF745A" w:rsidP="00411C02">
      <w:pPr>
        <w:pStyle w:val="ab"/>
        <w:numPr>
          <w:ilvl w:val="0"/>
          <w:numId w:val="13"/>
        </w:numPr>
        <w:spacing w:after="160" w:line="259" w:lineRule="auto"/>
        <w:ind w:left="0" w:firstLine="709"/>
        <w:rPr>
          <w:rFonts w:cs="Times New Roman"/>
        </w:rPr>
      </w:pPr>
      <w:r w:rsidRPr="00BF745A">
        <w:rPr>
          <w:color w:val="0D0D0D" w:themeColor="text1" w:themeTint="F2"/>
          <w:szCs w:val="28"/>
        </w:rPr>
        <w:t>Структура интернет-сервиса</w:t>
      </w:r>
      <w:r w:rsidRPr="00BF745A">
        <w:rPr>
          <w:rFonts w:cs="Times New Roman"/>
        </w:rPr>
        <w:t xml:space="preserve"> [Электронный ресурс] – Режим доступа: </w:t>
      </w:r>
      <w:hyperlink r:id="rId17" w:history="1">
        <w:r w:rsidRPr="00BF745A">
          <w:rPr>
            <w:rStyle w:val="a4"/>
            <w:rFonts w:cs="Times New Roman"/>
          </w:rPr>
          <w:t>http://brief-obozrenie.ru/security-biznes/bezopasnost-biznesa/cvoy-biznes/organizacionnaya-struktura-internet-magazina/</w:t>
        </w:r>
      </w:hyperlink>
    </w:p>
    <w:p w:rsidR="00BF745A" w:rsidRDefault="00BF745A" w:rsidP="00411C02">
      <w:pPr>
        <w:pStyle w:val="ab"/>
        <w:numPr>
          <w:ilvl w:val="0"/>
          <w:numId w:val="13"/>
        </w:numPr>
        <w:spacing w:after="160" w:line="259" w:lineRule="auto"/>
        <w:ind w:left="0" w:firstLine="709"/>
        <w:rPr>
          <w:rFonts w:cs="Times New Roman"/>
        </w:rPr>
      </w:pPr>
      <w:r>
        <w:rPr>
          <w:color w:val="0D0D0D" w:themeColor="text1" w:themeTint="F2"/>
          <w:szCs w:val="28"/>
        </w:rPr>
        <w:t xml:space="preserve">Меры защиты информации </w:t>
      </w:r>
      <w:r w:rsidRPr="00BF745A">
        <w:rPr>
          <w:rFonts w:cs="Times New Roman"/>
        </w:rPr>
        <w:t xml:space="preserve">[Электронный ресурс] – Режим доступа: </w:t>
      </w:r>
      <w:hyperlink r:id="rId18" w:history="1">
        <w:r w:rsidRPr="00BF745A">
          <w:rPr>
            <w:rStyle w:val="a4"/>
            <w:rFonts w:cs="Times New Roman"/>
          </w:rPr>
          <w:t>https://www.cryptopro.ru/service/zashchita-is-pd</w:t>
        </w:r>
      </w:hyperlink>
    </w:p>
    <w:p w:rsidR="00243042" w:rsidRPr="004029B9" w:rsidRDefault="00BF745A" w:rsidP="00411C02">
      <w:pPr>
        <w:pStyle w:val="ab"/>
        <w:numPr>
          <w:ilvl w:val="0"/>
          <w:numId w:val="13"/>
        </w:numPr>
        <w:spacing w:after="160" w:line="259" w:lineRule="auto"/>
        <w:ind w:left="0" w:firstLine="709"/>
        <w:rPr>
          <w:rStyle w:val="a4"/>
          <w:rFonts w:cs="Times New Roman"/>
          <w:color w:val="000000" w:themeColor="text1"/>
          <w:u w:val="none"/>
        </w:rPr>
      </w:pPr>
      <w:r w:rsidRPr="00956036">
        <w:rPr>
          <w:rFonts w:cs="Times New Roman"/>
          <w:szCs w:val="28"/>
          <w:bdr w:val="none" w:sz="0" w:space="0" w:color="auto" w:frame="1"/>
          <w:shd w:val="clear" w:color="auto" w:fill="FFFFFF"/>
        </w:rPr>
        <w:t>Основные принципы современных мер защиты информации</w:t>
      </w:r>
      <w:r w:rsidRPr="00BF745A">
        <w:rPr>
          <w:rFonts w:cs="Times New Roman"/>
          <w:szCs w:val="28"/>
          <w:bdr w:val="none" w:sz="0" w:space="0" w:color="auto" w:frame="1"/>
          <w:shd w:val="clear" w:color="auto" w:fill="FFFFFF"/>
        </w:rPr>
        <w:t xml:space="preserve"> </w:t>
      </w:r>
      <w:r w:rsidRPr="00BF745A">
        <w:rPr>
          <w:rFonts w:cs="Times New Roman"/>
        </w:rPr>
        <w:t xml:space="preserve">[Электронный ресурс] – Режим доступа: </w:t>
      </w:r>
      <w:hyperlink r:id="rId19" w:history="1">
        <w:r w:rsidRPr="00BF745A">
          <w:rPr>
            <w:rStyle w:val="a4"/>
            <w:rFonts w:cs="Times New Roman"/>
          </w:rPr>
          <w:t>http://camafon.ru/informatsionnaya-bezopasnost/metodyi-zashhityi</w:t>
        </w:r>
      </w:hyperlink>
    </w:p>
    <w:p w:rsidR="004029B9" w:rsidRPr="00BF745A" w:rsidRDefault="004029B9" w:rsidP="00411C02">
      <w:pPr>
        <w:pStyle w:val="ab"/>
        <w:numPr>
          <w:ilvl w:val="0"/>
          <w:numId w:val="13"/>
        </w:numPr>
        <w:spacing w:after="160" w:line="259" w:lineRule="auto"/>
        <w:ind w:left="0" w:firstLine="709"/>
        <w:rPr>
          <w:rFonts w:cs="Times New Roman"/>
        </w:rPr>
      </w:pPr>
      <w:r w:rsidRPr="004029B9">
        <w:rPr>
          <w:rFonts w:cs="Times New Roman"/>
          <w:szCs w:val="28"/>
        </w:rPr>
        <w:t xml:space="preserve">Козлова Е. А. Оценка рисков информационной безопасности с помощью метода нечеткой кластеризации и вычисления взаимной информации // Молодой ученый. — 2013. — №5. — С. 154-161. — </w:t>
      </w:r>
      <w:r w:rsidR="00415AD6" w:rsidRPr="00BF745A">
        <w:rPr>
          <w:rFonts w:cs="Times New Roman"/>
        </w:rPr>
        <w:t xml:space="preserve">[Электронный ресурс] – Режим доступа: </w:t>
      </w:r>
      <w:hyperlink r:id="rId20" w:history="1">
        <w:r w:rsidRPr="00415AD6">
          <w:rPr>
            <w:rStyle w:val="a4"/>
            <w:rFonts w:cs="Times New Roman"/>
            <w:szCs w:val="28"/>
          </w:rPr>
          <w:t>https://moluch.ru/archive/52/6967/</w:t>
        </w:r>
      </w:hyperlink>
    </w:p>
    <w:p w:rsidR="00243042" w:rsidRPr="00304C4D" w:rsidRDefault="00243042" w:rsidP="00243042">
      <w:pPr>
        <w:rPr>
          <w:color w:val="0D0D0D" w:themeColor="text1" w:themeTint="F2"/>
        </w:rPr>
      </w:pPr>
    </w:p>
    <w:p w:rsidR="00F4344F" w:rsidRPr="00304C4D" w:rsidRDefault="00F4344F" w:rsidP="00C0170E">
      <w:pPr>
        <w:rPr>
          <w:color w:val="0D0D0D" w:themeColor="text1" w:themeTint="F2"/>
        </w:rPr>
      </w:pPr>
    </w:p>
    <w:sectPr w:rsidR="00F4344F" w:rsidRPr="00304C4D" w:rsidSect="00020227">
      <w:headerReference w:type="default" r:id="rId21"/>
      <w:footerReference w:type="default" r:id="rId22"/>
      <w:pgSz w:w="11906" w:h="16838"/>
      <w:pgMar w:top="1134" w:right="567" w:bottom="851" w:left="1134" w:header="709" w:footer="142"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8DB" w:rsidRDefault="005368DB" w:rsidP="000E7384">
      <w:r>
        <w:separator/>
      </w:r>
    </w:p>
  </w:endnote>
  <w:endnote w:type="continuationSeparator" w:id="0">
    <w:p w:rsidR="005368DB" w:rsidRDefault="005368DB" w:rsidP="000E7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036" w:rsidRPr="00466FD1" w:rsidRDefault="00956036" w:rsidP="00020227">
    <w:pPr>
      <w:pStyle w:val="ae"/>
      <w:ind w:firstLine="0"/>
      <w:rPr>
        <w:rFonts w:cs="Times New Roman"/>
        <w:szCs w:val="28"/>
      </w:rPr>
    </w:pPr>
  </w:p>
  <w:p w:rsidR="00956036" w:rsidRDefault="0095603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8DB" w:rsidRDefault="005368DB" w:rsidP="000E7384">
      <w:r>
        <w:separator/>
      </w:r>
    </w:p>
  </w:footnote>
  <w:footnote w:type="continuationSeparator" w:id="0">
    <w:p w:rsidR="005368DB" w:rsidRDefault="005368DB" w:rsidP="000E7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036" w:rsidRPr="000E7384" w:rsidRDefault="00956036" w:rsidP="000E7384">
    <w:pPr>
      <w:pStyle w:val="ac"/>
      <w:jc w:val="right"/>
      <w:rPr>
        <w:rFonts w:cs="Times New Roman"/>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036" w:rsidRPr="000E7EA7" w:rsidRDefault="00956036" w:rsidP="000E7EA7">
    <w:pPr>
      <w:pStyle w:val="ac"/>
      <w:jc w:val="right"/>
      <w:rPr>
        <w:rFonts w:cs="Times New Roman"/>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036" w:rsidRPr="000E7384" w:rsidRDefault="00956036" w:rsidP="000E7384">
    <w:pPr>
      <w:pStyle w:val="ac"/>
      <w:rPr>
        <w:rFonts w:cs="Times New Roman"/>
        <w:szCs w:val="28"/>
      </w:rPr>
    </w:pPr>
  </w:p>
  <w:p w:rsidR="00956036" w:rsidRDefault="00956036">
    <w:pPr>
      <w:pStyle w:val="ac"/>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252259"/>
      <w:docPartObj>
        <w:docPartGallery w:val="Page Numbers (Top of Page)"/>
        <w:docPartUnique/>
      </w:docPartObj>
    </w:sdtPr>
    <w:sdtEndPr/>
    <w:sdtContent>
      <w:p w:rsidR="00020227" w:rsidRDefault="00020227">
        <w:pPr>
          <w:pStyle w:val="ac"/>
          <w:jc w:val="right"/>
        </w:pPr>
        <w:r>
          <w:fldChar w:fldCharType="begin"/>
        </w:r>
        <w:r>
          <w:instrText>PAGE   \* MERGEFORMAT</w:instrText>
        </w:r>
        <w:r>
          <w:fldChar w:fldCharType="separate"/>
        </w:r>
        <w:r w:rsidR="00EF50BC">
          <w:rPr>
            <w:noProof/>
          </w:rPr>
          <w:t>17</w:t>
        </w:r>
        <w:r>
          <w:fldChar w:fldCharType="end"/>
        </w:r>
      </w:p>
    </w:sdtContent>
  </w:sdt>
  <w:p w:rsidR="00956036" w:rsidRPr="00C07868" w:rsidRDefault="00956036" w:rsidP="00466FD1">
    <w:pPr>
      <w:pStyle w:val="ac"/>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6FFD"/>
    <w:multiLevelType w:val="multilevel"/>
    <w:tmpl w:val="3000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A6FB3"/>
    <w:multiLevelType w:val="multilevel"/>
    <w:tmpl w:val="0E0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544E"/>
    <w:multiLevelType w:val="multilevel"/>
    <w:tmpl w:val="191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9359B"/>
    <w:multiLevelType w:val="hybridMultilevel"/>
    <w:tmpl w:val="8BA23798"/>
    <w:lvl w:ilvl="0" w:tplc="7046BB8A">
      <w:start w:val="1"/>
      <w:numFmt w:val="bullet"/>
      <w:suff w:val="space"/>
      <w:lvlText w:val=""/>
      <w:lvlJc w:val="left"/>
      <w:pPr>
        <w:ind w:left="1230" w:hanging="360"/>
      </w:pPr>
      <w:rPr>
        <w:rFonts w:ascii="Symbol" w:hAnsi="Symbol" w:hint="default"/>
      </w:rPr>
    </w:lvl>
    <w:lvl w:ilvl="1" w:tplc="04190003">
      <w:start w:val="1"/>
      <w:numFmt w:val="bullet"/>
      <w:lvlText w:val="o"/>
      <w:lvlJc w:val="left"/>
      <w:pPr>
        <w:ind w:left="1950" w:hanging="360"/>
      </w:pPr>
      <w:rPr>
        <w:rFonts w:ascii="Courier New" w:hAnsi="Courier New" w:cs="Courier New" w:hint="default"/>
      </w:rPr>
    </w:lvl>
    <w:lvl w:ilvl="2" w:tplc="04190005">
      <w:start w:val="1"/>
      <w:numFmt w:val="bullet"/>
      <w:lvlText w:val=""/>
      <w:lvlJc w:val="left"/>
      <w:pPr>
        <w:ind w:left="2670" w:hanging="360"/>
      </w:pPr>
      <w:rPr>
        <w:rFonts w:ascii="Wingdings" w:hAnsi="Wingdings" w:hint="default"/>
      </w:rPr>
    </w:lvl>
    <w:lvl w:ilvl="3" w:tplc="04190001">
      <w:start w:val="1"/>
      <w:numFmt w:val="bullet"/>
      <w:lvlText w:val=""/>
      <w:lvlJc w:val="left"/>
      <w:pPr>
        <w:ind w:left="3390" w:hanging="360"/>
      </w:pPr>
      <w:rPr>
        <w:rFonts w:ascii="Symbol" w:hAnsi="Symbol" w:hint="default"/>
      </w:rPr>
    </w:lvl>
    <w:lvl w:ilvl="4" w:tplc="04190003">
      <w:start w:val="1"/>
      <w:numFmt w:val="bullet"/>
      <w:lvlText w:val="o"/>
      <w:lvlJc w:val="left"/>
      <w:pPr>
        <w:ind w:left="4110" w:hanging="360"/>
      </w:pPr>
      <w:rPr>
        <w:rFonts w:ascii="Courier New" w:hAnsi="Courier New" w:cs="Courier New" w:hint="default"/>
      </w:rPr>
    </w:lvl>
    <w:lvl w:ilvl="5" w:tplc="04190005">
      <w:start w:val="1"/>
      <w:numFmt w:val="bullet"/>
      <w:lvlText w:val=""/>
      <w:lvlJc w:val="left"/>
      <w:pPr>
        <w:ind w:left="4830" w:hanging="360"/>
      </w:pPr>
      <w:rPr>
        <w:rFonts w:ascii="Wingdings" w:hAnsi="Wingdings" w:hint="default"/>
      </w:rPr>
    </w:lvl>
    <w:lvl w:ilvl="6" w:tplc="04190001">
      <w:start w:val="1"/>
      <w:numFmt w:val="bullet"/>
      <w:lvlText w:val=""/>
      <w:lvlJc w:val="left"/>
      <w:pPr>
        <w:ind w:left="5550" w:hanging="360"/>
      </w:pPr>
      <w:rPr>
        <w:rFonts w:ascii="Symbol" w:hAnsi="Symbol" w:hint="default"/>
      </w:rPr>
    </w:lvl>
    <w:lvl w:ilvl="7" w:tplc="04190003">
      <w:start w:val="1"/>
      <w:numFmt w:val="bullet"/>
      <w:lvlText w:val="o"/>
      <w:lvlJc w:val="left"/>
      <w:pPr>
        <w:ind w:left="6270" w:hanging="360"/>
      </w:pPr>
      <w:rPr>
        <w:rFonts w:ascii="Courier New" w:hAnsi="Courier New" w:cs="Courier New" w:hint="default"/>
      </w:rPr>
    </w:lvl>
    <w:lvl w:ilvl="8" w:tplc="04190005">
      <w:start w:val="1"/>
      <w:numFmt w:val="bullet"/>
      <w:lvlText w:val=""/>
      <w:lvlJc w:val="left"/>
      <w:pPr>
        <w:ind w:left="6990" w:hanging="360"/>
      </w:pPr>
      <w:rPr>
        <w:rFonts w:ascii="Wingdings" w:hAnsi="Wingdings" w:hint="default"/>
      </w:rPr>
    </w:lvl>
  </w:abstractNum>
  <w:abstractNum w:abstractNumId="4" w15:restartNumberingAfterBreak="0">
    <w:nsid w:val="28AF692B"/>
    <w:multiLevelType w:val="multilevel"/>
    <w:tmpl w:val="0419001F"/>
    <w:styleLink w:val="3"/>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D7107"/>
    <w:multiLevelType w:val="hybridMultilevel"/>
    <w:tmpl w:val="F50EDC30"/>
    <w:lvl w:ilvl="0" w:tplc="8F08C75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625BAD"/>
    <w:multiLevelType w:val="multilevel"/>
    <w:tmpl w:val="A910796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36ACA"/>
    <w:multiLevelType w:val="hybridMultilevel"/>
    <w:tmpl w:val="12CA4F78"/>
    <w:lvl w:ilvl="0" w:tplc="8F08C7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8E77CA"/>
    <w:multiLevelType w:val="hybridMultilevel"/>
    <w:tmpl w:val="3F922F00"/>
    <w:lvl w:ilvl="0" w:tplc="5E98608C">
      <w:start w:val="1"/>
      <w:numFmt w:val="bullet"/>
      <w:suff w:val="space"/>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AA45EDA"/>
    <w:multiLevelType w:val="multilevel"/>
    <w:tmpl w:val="575C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55AD6"/>
    <w:multiLevelType w:val="multilevel"/>
    <w:tmpl w:val="67E2C88C"/>
    <w:styleLink w:val="2"/>
    <w:lvl w:ilvl="0">
      <w:start w:val="1"/>
      <w:numFmt w:val="decimal"/>
      <w:lvlText w:val="%1"/>
      <w:lvlJc w:val="left"/>
      <w:pPr>
        <w:ind w:left="2484" w:hanging="360"/>
      </w:pPr>
      <w:rPr>
        <w:rFonts w:hint="default"/>
      </w:rPr>
    </w:lvl>
    <w:lvl w:ilvl="1">
      <w:start w:val="1"/>
      <w:numFmt w:val="decimal"/>
      <w:lvlText w:val="%1.%2"/>
      <w:lvlJc w:val="left"/>
      <w:pPr>
        <w:ind w:left="3192" w:hanging="360"/>
      </w:pPr>
      <w:rPr>
        <w:rFonts w:ascii="Times New Roman" w:hAnsi="Times New Roman" w:hint="default"/>
        <w:color w:val="auto"/>
      </w:rPr>
    </w:lvl>
    <w:lvl w:ilvl="2">
      <w:start w:val="1"/>
      <w:numFmt w:val="decimal"/>
      <w:lvlText w:val="%2.%1.%3"/>
      <w:lvlJc w:val="left"/>
      <w:pPr>
        <w:ind w:left="3900" w:hanging="360"/>
      </w:pPr>
      <w:rPr>
        <w:rFonts w:hint="default"/>
      </w:rPr>
    </w:lvl>
    <w:lvl w:ilvl="3">
      <w:start w:val="1"/>
      <w:numFmt w:val="decimal"/>
      <w:lvlText w:val="(%4)"/>
      <w:lvlJc w:val="left"/>
      <w:pPr>
        <w:ind w:left="3564" w:hanging="360"/>
      </w:pPr>
      <w:rPr>
        <w:rFonts w:hint="default"/>
      </w:rPr>
    </w:lvl>
    <w:lvl w:ilvl="4">
      <w:start w:val="1"/>
      <w:numFmt w:val="lowerLetter"/>
      <w:lvlText w:val="(%5)"/>
      <w:lvlJc w:val="left"/>
      <w:pPr>
        <w:ind w:left="3924" w:hanging="360"/>
      </w:pPr>
      <w:rPr>
        <w:rFonts w:hint="default"/>
      </w:rPr>
    </w:lvl>
    <w:lvl w:ilvl="5">
      <w:start w:val="1"/>
      <w:numFmt w:val="lowerRoman"/>
      <w:lvlText w:val="(%6)"/>
      <w:lvlJc w:val="left"/>
      <w:pPr>
        <w:ind w:left="4284" w:hanging="360"/>
      </w:pPr>
      <w:rPr>
        <w:rFonts w:hint="default"/>
      </w:rPr>
    </w:lvl>
    <w:lvl w:ilvl="6">
      <w:start w:val="1"/>
      <w:numFmt w:val="decimal"/>
      <w:lvlText w:val="%7."/>
      <w:lvlJc w:val="left"/>
      <w:pPr>
        <w:ind w:left="4644" w:hanging="360"/>
      </w:pPr>
      <w:rPr>
        <w:rFonts w:hint="default"/>
      </w:rPr>
    </w:lvl>
    <w:lvl w:ilvl="7">
      <w:start w:val="1"/>
      <w:numFmt w:val="lowerLetter"/>
      <w:lvlText w:val="%8."/>
      <w:lvlJc w:val="left"/>
      <w:pPr>
        <w:ind w:left="5004" w:hanging="360"/>
      </w:pPr>
      <w:rPr>
        <w:rFonts w:hint="default"/>
      </w:rPr>
    </w:lvl>
    <w:lvl w:ilvl="8">
      <w:start w:val="1"/>
      <w:numFmt w:val="lowerRoman"/>
      <w:lvlText w:val="%9."/>
      <w:lvlJc w:val="left"/>
      <w:pPr>
        <w:ind w:left="5364" w:hanging="360"/>
      </w:pPr>
      <w:rPr>
        <w:rFonts w:hint="default"/>
      </w:rPr>
    </w:lvl>
  </w:abstractNum>
  <w:abstractNum w:abstractNumId="11" w15:restartNumberingAfterBreak="0">
    <w:nsid w:val="4BB47137"/>
    <w:multiLevelType w:val="hybridMultilevel"/>
    <w:tmpl w:val="3516E6AE"/>
    <w:lvl w:ilvl="0" w:tplc="9B348FCC">
      <w:start w:val="1"/>
      <w:numFmt w:val="bullet"/>
      <w:lvlText w:val=""/>
      <w:lvlJc w:val="left"/>
      <w:pPr>
        <w:ind w:left="1230" w:hanging="360"/>
      </w:pPr>
      <w:rPr>
        <w:rFonts w:ascii="Symbol" w:hAnsi="Symbol" w:hint="default"/>
      </w:rPr>
    </w:lvl>
    <w:lvl w:ilvl="1" w:tplc="04190003">
      <w:start w:val="1"/>
      <w:numFmt w:val="bullet"/>
      <w:lvlText w:val="o"/>
      <w:lvlJc w:val="left"/>
      <w:pPr>
        <w:ind w:left="1950" w:hanging="360"/>
      </w:pPr>
      <w:rPr>
        <w:rFonts w:ascii="Courier New" w:hAnsi="Courier New" w:cs="Courier New" w:hint="default"/>
      </w:rPr>
    </w:lvl>
    <w:lvl w:ilvl="2" w:tplc="04190005">
      <w:start w:val="1"/>
      <w:numFmt w:val="bullet"/>
      <w:lvlText w:val=""/>
      <w:lvlJc w:val="left"/>
      <w:pPr>
        <w:ind w:left="2670" w:hanging="360"/>
      </w:pPr>
      <w:rPr>
        <w:rFonts w:ascii="Wingdings" w:hAnsi="Wingdings" w:hint="default"/>
      </w:rPr>
    </w:lvl>
    <w:lvl w:ilvl="3" w:tplc="04190001">
      <w:start w:val="1"/>
      <w:numFmt w:val="bullet"/>
      <w:lvlText w:val=""/>
      <w:lvlJc w:val="left"/>
      <w:pPr>
        <w:ind w:left="3390" w:hanging="360"/>
      </w:pPr>
      <w:rPr>
        <w:rFonts w:ascii="Symbol" w:hAnsi="Symbol" w:hint="default"/>
      </w:rPr>
    </w:lvl>
    <w:lvl w:ilvl="4" w:tplc="04190003">
      <w:start w:val="1"/>
      <w:numFmt w:val="bullet"/>
      <w:lvlText w:val="o"/>
      <w:lvlJc w:val="left"/>
      <w:pPr>
        <w:ind w:left="4110" w:hanging="360"/>
      </w:pPr>
      <w:rPr>
        <w:rFonts w:ascii="Courier New" w:hAnsi="Courier New" w:cs="Courier New" w:hint="default"/>
      </w:rPr>
    </w:lvl>
    <w:lvl w:ilvl="5" w:tplc="04190005">
      <w:start w:val="1"/>
      <w:numFmt w:val="bullet"/>
      <w:lvlText w:val=""/>
      <w:lvlJc w:val="left"/>
      <w:pPr>
        <w:ind w:left="4830" w:hanging="360"/>
      </w:pPr>
      <w:rPr>
        <w:rFonts w:ascii="Wingdings" w:hAnsi="Wingdings" w:hint="default"/>
      </w:rPr>
    </w:lvl>
    <w:lvl w:ilvl="6" w:tplc="04190001">
      <w:start w:val="1"/>
      <w:numFmt w:val="bullet"/>
      <w:lvlText w:val=""/>
      <w:lvlJc w:val="left"/>
      <w:pPr>
        <w:ind w:left="5550" w:hanging="360"/>
      </w:pPr>
      <w:rPr>
        <w:rFonts w:ascii="Symbol" w:hAnsi="Symbol" w:hint="default"/>
      </w:rPr>
    </w:lvl>
    <w:lvl w:ilvl="7" w:tplc="04190003">
      <w:start w:val="1"/>
      <w:numFmt w:val="bullet"/>
      <w:lvlText w:val="o"/>
      <w:lvlJc w:val="left"/>
      <w:pPr>
        <w:ind w:left="6270" w:hanging="360"/>
      </w:pPr>
      <w:rPr>
        <w:rFonts w:ascii="Courier New" w:hAnsi="Courier New" w:cs="Courier New" w:hint="default"/>
      </w:rPr>
    </w:lvl>
    <w:lvl w:ilvl="8" w:tplc="04190005">
      <w:start w:val="1"/>
      <w:numFmt w:val="bullet"/>
      <w:lvlText w:val=""/>
      <w:lvlJc w:val="left"/>
      <w:pPr>
        <w:ind w:left="6990" w:hanging="360"/>
      </w:pPr>
      <w:rPr>
        <w:rFonts w:ascii="Wingdings" w:hAnsi="Wingdings" w:hint="default"/>
      </w:rPr>
    </w:lvl>
  </w:abstractNum>
  <w:abstractNum w:abstractNumId="12" w15:restartNumberingAfterBreak="0">
    <w:nsid w:val="534679A1"/>
    <w:multiLevelType w:val="hybridMultilevel"/>
    <w:tmpl w:val="CC046F28"/>
    <w:lvl w:ilvl="0" w:tplc="F67CA1D2">
      <w:start w:val="1"/>
      <w:numFmt w:val="bullet"/>
      <w:lvlText w:val="─"/>
      <w:lvlJc w:val="left"/>
      <w:pPr>
        <w:ind w:left="1429" w:hanging="360"/>
      </w:pPr>
      <w:rPr>
        <w:rFonts w:ascii="Times New Roman" w:hAnsi="Times New Roman" w:hint="default"/>
      </w:rPr>
    </w:lvl>
    <w:lvl w:ilvl="1" w:tplc="BA90D83A">
      <w:start w:val="1"/>
      <w:numFmt w:val="bullet"/>
      <w:suff w:val="space"/>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41D18EE"/>
    <w:multiLevelType w:val="hybridMultilevel"/>
    <w:tmpl w:val="23DC0B0C"/>
    <w:lvl w:ilvl="0" w:tplc="BDDC2820">
      <w:start w:val="1"/>
      <w:numFmt w:val="decimal"/>
      <w:lvlText w:val="%1."/>
      <w:lvlJc w:val="left"/>
      <w:pPr>
        <w:tabs>
          <w:tab w:val="num" w:pos="360"/>
        </w:tabs>
        <w:ind w:left="360" w:hanging="360"/>
      </w:pPr>
      <w:rPr>
        <w:rFonts w:ascii="Times New Roman" w:hAnsi="Times New Roman"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4B731D4"/>
    <w:multiLevelType w:val="hybridMultilevel"/>
    <w:tmpl w:val="9220842E"/>
    <w:lvl w:ilvl="0" w:tplc="8F08C75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8F08C75C">
      <w:start w:val="1"/>
      <w:numFmt w:val="bullet"/>
      <w:lvlText w:val="‒"/>
      <w:lvlJc w:val="left"/>
      <w:pPr>
        <w:ind w:left="2880" w:hanging="360"/>
      </w:pPr>
      <w:rPr>
        <w:rFonts w:ascii="Times New Roman" w:hAnsi="Times New Roman" w:cs="Times New Roman"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5C1C95"/>
    <w:multiLevelType w:val="multilevel"/>
    <w:tmpl w:val="E5F0E6B6"/>
    <w:styleLink w:val="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BED649B"/>
    <w:multiLevelType w:val="hybridMultilevel"/>
    <w:tmpl w:val="B0AC6178"/>
    <w:lvl w:ilvl="0" w:tplc="8F08C75C">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5F312703"/>
    <w:multiLevelType w:val="multilevel"/>
    <w:tmpl w:val="A5A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90567"/>
    <w:multiLevelType w:val="multilevel"/>
    <w:tmpl w:val="8910D09E"/>
    <w:styleLink w:val="1"/>
    <w:lvl w:ilvl="0">
      <w:start w:val="1"/>
      <w:numFmt w:val="decimal"/>
      <w:lvlText w:val="%1."/>
      <w:lvlJc w:val="left"/>
      <w:pPr>
        <w:ind w:left="1211" w:hanging="360"/>
      </w:pPr>
      <w:rPr>
        <w:rFonts w:hint="default"/>
      </w:rPr>
    </w:lvl>
    <w:lvl w:ilvl="1">
      <w:start w:val="1"/>
      <w:numFmt w:val="decimal"/>
      <w:lvlText w:val="%2."/>
      <w:lvlJc w:val="left"/>
      <w:pPr>
        <w:ind w:left="1776" w:hanging="360"/>
      </w:pPr>
    </w:lvl>
    <w:lvl w:ilvl="2">
      <w:start w:val="1"/>
      <w:numFmt w:val="decimal"/>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15:restartNumberingAfterBreak="0">
    <w:nsid w:val="6C3D3F52"/>
    <w:multiLevelType w:val="hybridMultilevel"/>
    <w:tmpl w:val="D18EF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9992AE1"/>
    <w:multiLevelType w:val="hybridMultilevel"/>
    <w:tmpl w:val="815AD782"/>
    <w:lvl w:ilvl="0" w:tplc="8F08C7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D713613"/>
    <w:multiLevelType w:val="multilevel"/>
    <w:tmpl w:val="70B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4"/>
  </w:num>
  <w:num w:numId="4">
    <w:abstractNumId w:val="15"/>
  </w:num>
  <w:num w:numId="5">
    <w:abstractNumId w:val="13"/>
  </w:num>
  <w:num w:numId="6">
    <w:abstractNumId w:val="12"/>
  </w:num>
  <w:num w:numId="7">
    <w:abstractNumId w:val="5"/>
  </w:num>
  <w:num w:numId="8">
    <w:abstractNumId w:val="16"/>
  </w:num>
  <w:num w:numId="9">
    <w:abstractNumId w:val="6"/>
  </w:num>
  <w:num w:numId="10">
    <w:abstractNumId w:val="8"/>
  </w:num>
  <w:num w:numId="11">
    <w:abstractNumId w:val="7"/>
  </w:num>
  <w:num w:numId="12">
    <w:abstractNumId w:val="20"/>
  </w:num>
  <w:num w:numId="13">
    <w:abstractNumId w:val="19"/>
  </w:num>
  <w:num w:numId="14">
    <w:abstractNumId w:val="11"/>
  </w:num>
  <w:num w:numId="15">
    <w:abstractNumId w:val="3"/>
  </w:num>
  <w:num w:numId="16">
    <w:abstractNumId w:val="21"/>
  </w:num>
  <w:num w:numId="17">
    <w:abstractNumId w:val="0"/>
  </w:num>
  <w:num w:numId="18">
    <w:abstractNumId w:val="1"/>
  </w:num>
  <w:num w:numId="19">
    <w:abstractNumId w:val="9"/>
  </w:num>
  <w:num w:numId="20">
    <w:abstractNumId w:val="2"/>
  </w:num>
  <w:num w:numId="21">
    <w:abstractNumId w:val="17"/>
  </w:num>
  <w:num w:numId="22">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EC"/>
    <w:rsid w:val="00002A0A"/>
    <w:rsid w:val="00002CFC"/>
    <w:rsid w:val="00002E19"/>
    <w:rsid w:val="00004AD1"/>
    <w:rsid w:val="00004C4A"/>
    <w:rsid w:val="00006252"/>
    <w:rsid w:val="00006384"/>
    <w:rsid w:val="00014ACD"/>
    <w:rsid w:val="00014E93"/>
    <w:rsid w:val="0001687E"/>
    <w:rsid w:val="00020227"/>
    <w:rsid w:val="00024EB0"/>
    <w:rsid w:val="000255C9"/>
    <w:rsid w:val="000259F2"/>
    <w:rsid w:val="00030E1D"/>
    <w:rsid w:val="0003249D"/>
    <w:rsid w:val="000371BE"/>
    <w:rsid w:val="00041690"/>
    <w:rsid w:val="000423FD"/>
    <w:rsid w:val="00050349"/>
    <w:rsid w:val="00051E3E"/>
    <w:rsid w:val="00054034"/>
    <w:rsid w:val="00056B2D"/>
    <w:rsid w:val="00056C45"/>
    <w:rsid w:val="0006200E"/>
    <w:rsid w:val="000625A7"/>
    <w:rsid w:val="00064DA2"/>
    <w:rsid w:val="00067A07"/>
    <w:rsid w:val="00075763"/>
    <w:rsid w:val="00086265"/>
    <w:rsid w:val="00091C65"/>
    <w:rsid w:val="0009746B"/>
    <w:rsid w:val="000A2300"/>
    <w:rsid w:val="000A2C16"/>
    <w:rsid w:val="000B3D17"/>
    <w:rsid w:val="000B3D7C"/>
    <w:rsid w:val="000B3F46"/>
    <w:rsid w:val="000B4158"/>
    <w:rsid w:val="000B5335"/>
    <w:rsid w:val="000B652A"/>
    <w:rsid w:val="000B731C"/>
    <w:rsid w:val="000C1507"/>
    <w:rsid w:val="000C44F3"/>
    <w:rsid w:val="000D173D"/>
    <w:rsid w:val="000D4EC0"/>
    <w:rsid w:val="000E42C3"/>
    <w:rsid w:val="000E42D5"/>
    <w:rsid w:val="000E528B"/>
    <w:rsid w:val="000E7384"/>
    <w:rsid w:val="000E791E"/>
    <w:rsid w:val="000E7EA7"/>
    <w:rsid w:val="000F5F2D"/>
    <w:rsid w:val="00100723"/>
    <w:rsid w:val="00101D62"/>
    <w:rsid w:val="00104F6E"/>
    <w:rsid w:val="001106F2"/>
    <w:rsid w:val="001138E4"/>
    <w:rsid w:val="00113CED"/>
    <w:rsid w:val="00115107"/>
    <w:rsid w:val="001171BD"/>
    <w:rsid w:val="00117E79"/>
    <w:rsid w:val="001249BB"/>
    <w:rsid w:val="001254F6"/>
    <w:rsid w:val="001265BA"/>
    <w:rsid w:val="00126972"/>
    <w:rsid w:val="00126FF0"/>
    <w:rsid w:val="00133D69"/>
    <w:rsid w:val="00135F66"/>
    <w:rsid w:val="00136158"/>
    <w:rsid w:val="001361A2"/>
    <w:rsid w:val="001369D7"/>
    <w:rsid w:val="00143CB2"/>
    <w:rsid w:val="00150933"/>
    <w:rsid w:val="00152DF8"/>
    <w:rsid w:val="001540E2"/>
    <w:rsid w:val="001619FB"/>
    <w:rsid w:val="00161B02"/>
    <w:rsid w:val="0016533C"/>
    <w:rsid w:val="00165C1A"/>
    <w:rsid w:val="00165F2A"/>
    <w:rsid w:val="0016634D"/>
    <w:rsid w:val="00170097"/>
    <w:rsid w:val="00170294"/>
    <w:rsid w:val="00170DBA"/>
    <w:rsid w:val="0017386C"/>
    <w:rsid w:val="0017626E"/>
    <w:rsid w:val="00177D18"/>
    <w:rsid w:val="00181DBF"/>
    <w:rsid w:val="00186E50"/>
    <w:rsid w:val="001877AF"/>
    <w:rsid w:val="00187BC0"/>
    <w:rsid w:val="001911FC"/>
    <w:rsid w:val="001917C4"/>
    <w:rsid w:val="00191A63"/>
    <w:rsid w:val="00195361"/>
    <w:rsid w:val="001A3E98"/>
    <w:rsid w:val="001A4EE0"/>
    <w:rsid w:val="001A64C6"/>
    <w:rsid w:val="001B0845"/>
    <w:rsid w:val="001B1DA1"/>
    <w:rsid w:val="001B3881"/>
    <w:rsid w:val="001B5E5E"/>
    <w:rsid w:val="001B6E43"/>
    <w:rsid w:val="001C010D"/>
    <w:rsid w:val="001C0A23"/>
    <w:rsid w:val="001C7917"/>
    <w:rsid w:val="001D0302"/>
    <w:rsid w:val="001D2FA1"/>
    <w:rsid w:val="001D3F96"/>
    <w:rsid w:val="001D415D"/>
    <w:rsid w:val="001E587C"/>
    <w:rsid w:val="001E6CC2"/>
    <w:rsid w:val="001E7B40"/>
    <w:rsid w:val="001F13AC"/>
    <w:rsid w:val="001F13AF"/>
    <w:rsid w:val="001F2BE5"/>
    <w:rsid w:val="001F725F"/>
    <w:rsid w:val="00200AA3"/>
    <w:rsid w:val="00201E37"/>
    <w:rsid w:val="00204A7F"/>
    <w:rsid w:val="00204FEA"/>
    <w:rsid w:val="00207529"/>
    <w:rsid w:val="00207ADF"/>
    <w:rsid w:val="0021187D"/>
    <w:rsid w:val="0021195E"/>
    <w:rsid w:val="002127D5"/>
    <w:rsid w:val="002140DB"/>
    <w:rsid w:val="002207B0"/>
    <w:rsid w:val="00235816"/>
    <w:rsid w:val="00235E62"/>
    <w:rsid w:val="00236E85"/>
    <w:rsid w:val="00241F20"/>
    <w:rsid w:val="00243042"/>
    <w:rsid w:val="00243876"/>
    <w:rsid w:val="002467A4"/>
    <w:rsid w:val="00246B06"/>
    <w:rsid w:val="002478AB"/>
    <w:rsid w:val="00250431"/>
    <w:rsid w:val="00251D92"/>
    <w:rsid w:val="00251DEF"/>
    <w:rsid w:val="002541CB"/>
    <w:rsid w:val="00255B52"/>
    <w:rsid w:val="00257A56"/>
    <w:rsid w:val="00260A59"/>
    <w:rsid w:val="00261EB4"/>
    <w:rsid w:val="00264084"/>
    <w:rsid w:val="00267693"/>
    <w:rsid w:val="002707B5"/>
    <w:rsid w:val="00270C20"/>
    <w:rsid w:val="00276CF6"/>
    <w:rsid w:val="002778C3"/>
    <w:rsid w:val="00280050"/>
    <w:rsid w:val="00280137"/>
    <w:rsid w:val="00280DF6"/>
    <w:rsid w:val="0029012E"/>
    <w:rsid w:val="00290B8F"/>
    <w:rsid w:val="002934C3"/>
    <w:rsid w:val="00294607"/>
    <w:rsid w:val="00295666"/>
    <w:rsid w:val="0029590F"/>
    <w:rsid w:val="00296284"/>
    <w:rsid w:val="00297D14"/>
    <w:rsid w:val="002A3665"/>
    <w:rsid w:val="002A5362"/>
    <w:rsid w:val="002B4E84"/>
    <w:rsid w:val="002B5967"/>
    <w:rsid w:val="002C1F85"/>
    <w:rsid w:val="002C25BF"/>
    <w:rsid w:val="002C337B"/>
    <w:rsid w:val="002C56B3"/>
    <w:rsid w:val="002C6B14"/>
    <w:rsid w:val="002C7172"/>
    <w:rsid w:val="002D0AC2"/>
    <w:rsid w:val="002E0A1F"/>
    <w:rsid w:val="002E1AF8"/>
    <w:rsid w:val="002E4BB3"/>
    <w:rsid w:val="002E60CC"/>
    <w:rsid w:val="002E6A2E"/>
    <w:rsid w:val="002E7E40"/>
    <w:rsid w:val="002E7E4F"/>
    <w:rsid w:val="002F2168"/>
    <w:rsid w:val="002F2C3E"/>
    <w:rsid w:val="002F2E8A"/>
    <w:rsid w:val="002F36C8"/>
    <w:rsid w:val="00300A02"/>
    <w:rsid w:val="003011A3"/>
    <w:rsid w:val="00301646"/>
    <w:rsid w:val="00302B72"/>
    <w:rsid w:val="00304C4D"/>
    <w:rsid w:val="00312A78"/>
    <w:rsid w:val="00312FCC"/>
    <w:rsid w:val="003156C6"/>
    <w:rsid w:val="00316DF6"/>
    <w:rsid w:val="003224DC"/>
    <w:rsid w:val="00323930"/>
    <w:rsid w:val="0032486C"/>
    <w:rsid w:val="00327668"/>
    <w:rsid w:val="00345395"/>
    <w:rsid w:val="00345E75"/>
    <w:rsid w:val="0035152D"/>
    <w:rsid w:val="00352044"/>
    <w:rsid w:val="00352475"/>
    <w:rsid w:val="00357504"/>
    <w:rsid w:val="003616B0"/>
    <w:rsid w:val="00366F21"/>
    <w:rsid w:val="003677E0"/>
    <w:rsid w:val="00367C1A"/>
    <w:rsid w:val="00370079"/>
    <w:rsid w:val="00370E42"/>
    <w:rsid w:val="00370F19"/>
    <w:rsid w:val="00373A60"/>
    <w:rsid w:val="00373C78"/>
    <w:rsid w:val="0037476A"/>
    <w:rsid w:val="003761BD"/>
    <w:rsid w:val="00376D8B"/>
    <w:rsid w:val="0037782E"/>
    <w:rsid w:val="0038394C"/>
    <w:rsid w:val="00387012"/>
    <w:rsid w:val="00387E79"/>
    <w:rsid w:val="003921C4"/>
    <w:rsid w:val="00392817"/>
    <w:rsid w:val="003949CE"/>
    <w:rsid w:val="0039503F"/>
    <w:rsid w:val="00396BEE"/>
    <w:rsid w:val="00397EF3"/>
    <w:rsid w:val="003A132A"/>
    <w:rsid w:val="003A3C1E"/>
    <w:rsid w:val="003A4102"/>
    <w:rsid w:val="003A4CE0"/>
    <w:rsid w:val="003A7E08"/>
    <w:rsid w:val="003A7F50"/>
    <w:rsid w:val="003B49A1"/>
    <w:rsid w:val="003B7885"/>
    <w:rsid w:val="003C00B5"/>
    <w:rsid w:val="003C02D6"/>
    <w:rsid w:val="003C12D3"/>
    <w:rsid w:val="003C141C"/>
    <w:rsid w:val="003C48A1"/>
    <w:rsid w:val="003C53E6"/>
    <w:rsid w:val="003C6AE8"/>
    <w:rsid w:val="003C6F65"/>
    <w:rsid w:val="003D3975"/>
    <w:rsid w:val="003D3A55"/>
    <w:rsid w:val="003D431B"/>
    <w:rsid w:val="003D4D6A"/>
    <w:rsid w:val="003D50C5"/>
    <w:rsid w:val="003D52B2"/>
    <w:rsid w:val="003D6A97"/>
    <w:rsid w:val="003E17D6"/>
    <w:rsid w:val="003E1A98"/>
    <w:rsid w:val="003E6A9C"/>
    <w:rsid w:val="003F20EE"/>
    <w:rsid w:val="003F2B7B"/>
    <w:rsid w:val="003F37BB"/>
    <w:rsid w:val="003F4A77"/>
    <w:rsid w:val="003F7C17"/>
    <w:rsid w:val="00400568"/>
    <w:rsid w:val="004029B9"/>
    <w:rsid w:val="00404A47"/>
    <w:rsid w:val="00405338"/>
    <w:rsid w:val="00411875"/>
    <w:rsid w:val="00411C02"/>
    <w:rsid w:val="00411C7C"/>
    <w:rsid w:val="00415AD6"/>
    <w:rsid w:val="0041676A"/>
    <w:rsid w:val="00417542"/>
    <w:rsid w:val="00422AA3"/>
    <w:rsid w:val="00423F65"/>
    <w:rsid w:val="00424E9D"/>
    <w:rsid w:val="0042650A"/>
    <w:rsid w:val="00426677"/>
    <w:rsid w:val="0043313F"/>
    <w:rsid w:val="004336E4"/>
    <w:rsid w:val="00433B1A"/>
    <w:rsid w:val="004341C2"/>
    <w:rsid w:val="004342DA"/>
    <w:rsid w:val="00434A6E"/>
    <w:rsid w:val="00437919"/>
    <w:rsid w:val="004400EE"/>
    <w:rsid w:val="004402FE"/>
    <w:rsid w:val="00440E3B"/>
    <w:rsid w:val="00444863"/>
    <w:rsid w:val="004453C2"/>
    <w:rsid w:val="00445F15"/>
    <w:rsid w:val="004465DE"/>
    <w:rsid w:val="00447498"/>
    <w:rsid w:val="004504A2"/>
    <w:rsid w:val="00454C25"/>
    <w:rsid w:val="004567D3"/>
    <w:rsid w:val="004570DD"/>
    <w:rsid w:val="004578B5"/>
    <w:rsid w:val="004607FB"/>
    <w:rsid w:val="00462E74"/>
    <w:rsid w:val="0046489C"/>
    <w:rsid w:val="004665E5"/>
    <w:rsid w:val="00466FD1"/>
    <w:rsid w:val="00473D91"/>
    <w:rsid w:val="00473E25"/>
    <w:rsid w:val="00476FE4"/>
    <w:rsid w:val="004801CC"/>
    <w:rsid w:val="004830BA"/>
    <w:rsid w:val="0048343E"/>
    <w:rsid w:val="004A2DFE"/>
    <w:rsid w:val="004A79E9"/>
    <w:rsid w:val="004B127D"/>
    <w:rsid w:val="004B2A73"/>
    <w:rsid w:val="004B3D63"/>
    <w:rsid w:val="004B5DD2"/>
    <w:rsid w:val="004C0A07"/>
    <w:rsid w:val="004C0CE9"/>
    <w:rsid w:val="004C3377"/>
    <w:rsid w:val="004C4194"/>
    <w:rsid w:val="004C516D"/>
    <w:rsid w:val="004C62A2"/>
    <w:rsid w:val="004C7557"/>
    <w:rsid w:val="004D42F1"/>
    <w:rsid w:val="004D489E"/>
    <w:rsid w:val="004D4FA1"/>
    <w:rsid w:val="004D6D79"/>
    <w:rsid w:val="004E1138"/>
    <w:rsid w:val="004E1B2F"/>
    <w:rsid w:val="004E26FA"/>
    <w:rsid w:val="004E4C79"/>
    <w:rsid w:val="004E78D4"/>
    <w:rsid w:val="004F2886"/>
    <w:rsid w:val="004F363C"/>
    <w:rsid w:val="004F50E7"/>
    <w:rsid w:val="004F6A99"/>
    <w:rsid w:val="00500FA6"/>
    <w:rsid w:val="00503A29"/>
    <w:rsid w:val="00503B55"/>
    <w:rsid w:val="00507AA3"/>
    <w:rsid w:val="005101E4"/>
    <w:rsid w:val="0051037A"/>
    <w:rsid w:val="00511EE4"/>
    <w:rsid w:val="00513297"/>
    <w:rsid w:val="00526194"/>
    <w:rsid w:val="00534AAA"/>
    <w:rsid w:val="00536759"/>
    <w:rsid w:val="005368DB"/>
    <w:rsid w:val="00537C4C"/>
    <w:rsid w:val="00540227"/>
    <w:rsid w:val="00541464"/>
    <w:rsid w:val="005422F2"/>
    <w:rsid w:val="0054359D"/>
    <w:rsid w:val="00543785"/>
    <w:rsid w:val="00547E73"/>
    <w:rsid w:val="005511F4"/>
    <w:rsid w:val="005525EE"/>
    <w:rsid w:val="00556F6D"/>
    <w:rsid w:val="005633B8"/>
    <w:rsid w:val="00563CE3"/>
    <w:rsid w:val="00570D9A"/>
    <w:rsid w:val="00576057"/>
    <w:rsid w:val="00576C65"/>
    <w:rsid w:val="00577F27"/>
    <w:rsid w:val="00582775"/>
    <w:rsid w:val="005862A2"/>
    <w:rsid w:val="00597029"/>
    <w:rsid w:val="0059702D"/>
    <w:rsid w:val="005A194C"/>
    <w:rsid w:val="005A47E4"/>
    <w:rsid w:val="005A5891"/>
    <w:rsid w:val="005A5F20"/>
    <w:rsid w:val="005A603F"/>
    <w:rsid w:val="005A724E"/>
    <w:rsid w:val="005A772D"/>
    <w:rsid w:val="005B332A"/>
    <w:rsid w:val="005B55D2"/>
    <w:rsid w:val="005C0644"/>
    <w:rsid w:val="005C439E"/>
    <w:rsid w:val="005C5B3C"/>
    <w:rsid w:val="005D0C02"/>
    <w:rsid w:val="005D1718"/>
    <w:rsid w:val="005D56F6"/>
    <w:rsid w:val="005D586C"/>
    <w:rsid w:val="005D6E45"/>
    <w:rsid w:val="005D6EA9"/>
    <w:rsid w:val="005E5748"/>
    <w:rsid w:val="005E58FD"/>
    <w:rsid w:val="005F006A"/>
    <w:rsid w:val="005F28CC"/>
    <w:rsid w:val="005F2AB4"/>
    <w:rsid w:val="005F2AD9"/>
    <w:rsid w:val="005F36B9"/>
    <w:rsid w:val="00602577"/>
    <w:rsid w:val="00602D0B"/>
    <w:rsid w:val="00603B92"/>
    <w:rsid w:val="00611AFD"/>
    <w:rsid w:val="00616529"/>
    <w:rsid w:val="00617FE7"/>
    <w:rsid w:val="00631331"/>
    <w:rsid w:val="00631B1B"/>
    <w:rsid w:val="00631F6C"/>
    <w:rsid w:val="00633EBC"/>
    <w:rsid w:val="0063490C"/>
    <w:rsid w:val="00645D40"/>
    <w:rsid w:val="00647459"/>
    <w:rsid w:val="00652497"/>
    <w:rsid w:val="00652AC0"/>
    <w:rsid w:val="00654C4D"/>
    <w:rsid w:val="00654E27"/>
    <w:rsid w:val="00655DD9"/>
    <w:rsid w:val="00660DDD"/>
    <w:rsid w:val="00663546"/>
    <w:rsid w:val="00663E62"/>
    <w:rsid w:val="006657A4"/>
    <w:rsid w:val="00666DFC"/>
    <w:rsid w:val="0067070F"/>
    <w:rsid w:val="00671A65"/>
    <w:rsid w:val="006747BC"/>
    <w:rsid w:val="00675BC7"/>
    <w:rsid w:val="00676ACE"/>
    <w:rsid w:val="006804BA"/>
    <w:rsid w:val="00680BCB"/>
    <w:rsid w:val="0069088D"/>
    <w:rsid w:val="006937AE"/>
    <w:rsid w:val="00694664"/>
    <w:rsid w:val="00697EF7"/>
    <w:rsid w:val="006A0B2C"/>
    <w:rsid w:val="006A38E2"/>
    <w:rsid w:val="006A4039"/>
    <w:rsid w:val="006A4AE8"/>
    <w:rsid w:val="006A6C9C"/>
    <w:rsid w:val="006A7963"/>
    <w:rsid w:val="006B01BF"/>
    <w:rsid w:val="006B0E39"/>
    <w:rsid w:val="006B0F29"/>
    <w:rsid w:val="006B48D8"/>
    <w:rsid w:val="006B67C8"/>
    <w:rsid w:val="006C0C8E"/>
    <w:rsid w:val="006C3052"/>
    <w:rsid w:val="006D0B54"/>
    <w:rsid w:val="006D1C60"/>
    <w:rsid w:val="006D3376"/>
    <w:rsid w:val="006D3A7F"/>
    <w:rsid w:val="006D4AF7"/>
    <w:rsid w:val="006D5545"/>
    <w:rsid w:val="006E05E7"/>
    <w:rsid w:val="006E3F46"/>
    <w:rsid w:val="006E49CE"/>
    <w:rsid w:val="006E551B"/>
    <w:rsid w:val="006E5C53"/>
    <w:rsid w:val="006E6ABB"/>
    <w:rsid w:val="006F0A64"/>
    <w:rsid w:val="006F30F4"/>
    <w:rsid w:val="006F5028"/>
    <w:rsid w:val="00712BFE"/>
    <w:rsid w:val="00713106"/>
    <w:rsid w:val="00717F47"/>
    <w:rsid w:val="00720405"/>
    <w:rsid w:val="00730188"/>
    <w:rsid w:val="007310FE"/>
    <w:rsid w:val="00732BC7"/>
    <w:rsid w:val="007406B8"/>
    <w:rsid w:val="00740E62"/>
    <w:rsid w:val="0074417D"/>
    <w:rsid w:val="00747232"/>
    <w:rsid w:val="0075113D"/>
    <w:rsid w:val="007519A6"/>
    <w:rsid w:val="0075208A"/>
    <w:rsid w:val="00760B98"/>
    <w:rsid w:val="007675A1"/>
    <w:rsid w:val="00770CAD"/>
    <w:rsid w:val="007714F2"/>
    <w:rsid w:val="00774098"/>
    <w:rsid w:val="0077568E"/>
    <w:rsid w:val="00781C0E"/>
    <w:rsid w:val="00781FC4"/>
    <w:rsid w:val="007830B6"/>
    <w:rsid w:val="00792B97"/>
    <w:rsid w:val="007941DC"/>
    <w:rsid w:val="00795222"/>
    <w:rsid w:val="00795735"/>
    <w:rsid w:val="007A24EF"/>
    <w:rsid w:val="007A3E01"/>
    <w:rsid w:val="007A48F0"/>
    <w:rsid w:val="007A6ED7"/>
    <w:rsid w:val="007B1C5F"/>
    <w:rsid w:val="007B62F2"/>
    <w:rsid w:val="007B7ACA"/>
    <w:rsid w:val="007B7F12"/>
    <w:rsid w:val="007C51AE"/>
    <w:rsid w:val="007D1BE1"/>
    <w:rsid w:val="007D27D2"/>
    <w:rsid w:val="007D367F"/>
    <w:rsid w:val="007D5F25"/>
    <w:rsid w:val="007D7222"/>
    <w:rsid w:val="007E13DD"/>
    <w:rsid w:val="007E1A76"/>
    <w:rsid w:val="007F4053"/>
    <w:rsid w:val="007F44CD"/>
    <w:rsid w:val="007F6E05"/>
    <w:rsid w:val="007F7696"/>
    <w:rsid w:val="008011EC"/>
    <w:rsid w:val="008041C8"/>
    <w:rsid w:val="00804E61"/>
    <w:rsid w:val="00806201"/>
    <w:rsid w:val="008076E4"/>
    <w:rsid w:val="008102B9"/>
    <w:rsid w:val="00810A0F"/>
    <w:rsid w:val="00810EC7"/>
    <w:rsid w:val="00811D64"/>
    <w:rsid w:val="00811DC0"/>
    <w:rsid w:val="00815196"/>
    <w:rsid w:val="00822353"/>
    <w:rsid w:val="008237B0"/>
    <w:rsid w:val="008238B0"/>
    <w:rsid w:val="00825F6D"/>
    <w:rsid w:val="00830960"/>
    <w:rsid w:val="00841508"/>
    <w:rsid w:val="0084542E"/>
    <w:rsid w:val="00847DF2"/>
    <w:rsid w:val="00850460"/>
    <w:rsid w:val="00851123"/>
    <w:rsid w:val="00856300"/>
    <w:rsid w:val="008618CA"/>
    <w:rsid w:val="00861E6B"/>
    <w:rsid w:val="0086281D"/>
    <w:rsid w:val="00872D7A"/>
    <w:rsid w:val="00877DA5"/>
    <w:rsid w:val="00877E93"/>
    <w:rsid w:val="008821C7"/>
    <w:rsid w:val="008839B7"/>
    <w:rsid w:val="008845A2"/>
    <w:rsid w:val="008915C2"/>
    <w:rsid w:val="008932E6"/>
    <w:rsid w:val="00894FA2"/>
    <w:rsid w:val="00895A10"/>
    <w:rsid w:val="00895CF3"/>
    <w:rsid w:val="00897E6D"/>
    <w:rsid w:val="008A1D77"/>
    <w:rsid w:val="008A5079"/>
    <w:rsid w:val="008A703C"/>
    <w:rsid w:val="008A7482"/>
    <w:rsid w:val="008B0C0A"/>
    <w:rsid w:val="008B0D3C"/>
    <w:rsid w:val="008B185B"/>
    <w:rsid w:val="008B519E"/>
    <w:rsid w:val="008C04C3"/>
    <w:rsid w:val="008C294A"/>
    <w:rsid w:val="008C3026"/>
    <w:rsid w:val="008C57F0"/>
    <w:rsid w:val="008C57FE"/>
    <w:rsid w:val="008C6C03"/>
    <w:rsid w:val="008D2A78"/>
    <w:rsid w:val="008D343D"/>
    <w:rsid w:val="008D5B56"/>
    <w:rsid w:val="008E26D0"/>
    <w:rsid w:val="008E4904"/>
    <w:rsid w:val="008E4F15"/>
    <w:rsid w:val="008E5A6F"/>
    <w:rsid w:val="008F0C93"/>
    <w:rsid w:val="008F4921"/>
    <w:rsid w:val="008F6729"/>
    <w:rsid w:val="009003A4"/>
    <w:rsid w:val="00902298"/>
    <w:rsid w:val="0090284E"/>
    <w:rsid w:val="00904B43"/>
    <w:rsid w:val="00904C49"/>
    <w:rsid w:val="00911F03"/>
    <w:rsid w:val="00913481"/>
    <w:rsid w:val="009142A4"/>
    <w:rsid w:val="00920E7C"/>
    <w:rsid w:val="009239C9"/>
    <w:rsid w:val="00923F92"/>
    <w:rsid w:val="00924EF5"/>
    <w:rsid w:val="009270F0"/>
    <w:rsid w:val="00927C1C"/>
    <w:rsid w:val="00927E82"/>
    <w:rsid w:val="009305A8"/>
    <w:rsid w:val="0093388A"/>
    <w:rsid w:val="00941AEF"/>
    <w:rsid w:val="00943D00"/>
    <w:rsid w:val="0094446E"/>
    <w:rsid w:val="009447D3"/>
    <w:rsid w:val="00952EDF"/>
    <w:rsid w:val="00956036"/>
    <w:rsid w:val="009631D3"/>
    <w:rsid w:val="00963F54"/>
    <w:rsid w:val="0096553D"/>
    <w:rsid w:val="00967FD8"/>
    <w:rsid w:val="0097024B"/>
    <w:rsid w:val="0097069C"/>
    <w:rsid w:val="00970B2A"/>
    <w:rsid w:val="00974E5B"/>
    <w:rsid w:val="009765E9"/>
    <w:rsid w:val="00980DE9"/>
    <w:rsid w:val="009811C8"/>
    <w:rsid w:val="00983851"/>
    <w:rsid w:val="00984789"/>
    <w:rsid w:val="00990448"/>
    <w:rsid w:val="00995BBE"/>
    <w:rsid w:val="00997A40"/>
    <w:rsid w:val="009A1022"/>
    <w:rsid w:val="009A1CAA"/>
    <w:rsid w:val="009A2E9D"/>
    <w:rsid w:val="009A33E1"/>
    <w:rsid w:val="009A52B9"/>
    <w:rsid w:val="009B0A49"/>
    <w:rsid w:val="009B5769"/>
    <w:rsid w:val="009B6D6C"/>
    <w:rsid w:val="009C0D40"/>
    <w:rsid w:val="009C110F"/>
    <w:rsid w:val="009C220C"/>
    <w:rsid w:val="009C44EB"/>
    <w:rsid w:val="009C4713"/>
    <w:rsid w:val="009C5C90"/>
    <w:rsid w:val="009D4090"/>
    <w:rsid w:val="009D4634"/>
    <w:rsid w:val="009D7AA0"/>
    <w:rsid w:val="009E1DC6"/>
    <w:rsid w:val="009E5B34"/>
    <w:rsid w:val="009E6B07"/>
    <w:rsid w:val="009F5E19"/>
    <w:rsid w:val="00A02AA5"/>
    <w:rsid w:val="00A03073"/>
    <w:rsid w:val="00A04518"/>
    <w:rsid w:val="00A106EC"/>
    <w:rsid w:val="00A10F3E"/>
    <w:rsid w:val="00A11066"/>
    <w:rsid w:val="00A149B8"/>
    <w:rsid w:val="00A16BD8"/>
    <w:rsid w:val="00A17440"/>
    <w:rsid w:val="00A21E1B"/>
    <w:rsid w:val="00A266AF"/>
    <w:rsid w:val="00A30489"/>
    <w:rsid w:val="00A32160"/>
    <w:rsid w:val="00A37AA0"/>
    <w:rsid w:val="00A400F3"/>
    <w:rsid w:val="00A42577"/>
    <w:rsid w:val="00A43986"/>
    <w:rsid w:val="00A43B66"/>
    <w:rsid w:val="00A450ED"/>
    <w:rsid w:val="00A45DF0"/>
    <w:rsid w:val="00A46A4D"/>
    <w:rsid w:val="00A46F0B"/>
    <w:rsid w:val="00A60420"/>
    <w:rsid w:val="00A60BB6"/>
    <w:rsid w:val="00A61523"/>
    <w:rsid w:val="00A62A19"/>
    <w:rsid w:val="00A639FB"/>
    <w:rsid w:val="00A64E8A"/>
    <w:rsid w:val="00A66625"/>
    <w:rsid w:val="00A71FAD"/>
    <w:rsid w:val="00A7367D"/>
    <w:rsid w:val="00A74214"/>
    <w:rsid w:val="00A7608E"/>
    <w:rsid w:val="00A770AB"/>
    <w:rsid w:val="00A81B4B"/>
    <w:rsid w:val="00A83017"/>
    <w:rsid w:val="00A83BE6"/>
    <w:rsid w:val="00A85269"/>
    <w:rsid w:val="00A8651F"/>
    <w:rsid w:val="00A900B5"/>
    <w:rsid w:val="00A92AC5"/>
    <w:rsid w:val="00A96135"/>
    <w:rsid w:val="00A965AD"/>
    <w:rsid w:val="00A9796F"/>
    <w:rsid w:val="00A97C1B"/>
    <w:rsid w:val="00AA0B0D"/>
    <w:rsid w:val="00AA11B7"/>
    <w:rsid w:val="00AA2F9F"/>
    <w:rsid w:val="00AB28E4"/>
    <w:rsid w:val="00AB4882"/>
    <w:rsid w:val="00AB49E0"/>
    <w:rsid w:val="00AB5705"/>
    <w:rsid w:val="00AC225B"/>
    <w:rsid w:val="00AD2EBC"/>
    <w:rsid w:val="00AD4108"/>
    <w:rsid w:val="00AD4B9D"/>
    <w:rsid w:val="00AE1E33"/>
    <w:rsid w:val="00AE4903"/>
    <w:rsid w:val="00AF1530"/>
    <w:rsid w:val="00AF282D"/>
    <w:rsid w:val="00B10AD9"/>
    <w:rsid w:val="00B16884"/>
    <w:rsid w:val="00B23226"/>
    <w:rsid w:val="00B24306"/>
    <w:rsid w:val="00B24F75"/>
    <w:rsid w:val="00B360C4"/>
    <w:rsid w:val="00B362B3"/>
    <w:rsid w:val="00B414E7"/>
    <w:rsid w:val="00B43C54"/>
    <w:rsid w:val="00B4631D"/>
    <w:rsid w:val="00B61DD4"/>
    <w:rsid w:val="00B61FB0"/>
    <w:rsid w:val="00B6751A"/>
    <w:rsid w:val="00B767FE"/>
    <w:rsid w:val="00B806AC"/>
    <w:rsid w:val="00B80786"/>
    <w:rsid w:val="00B80C01"/>
    <w:rsid w:val="00B80DE7"/>
    <w:rsid w:val="00B810C9"/>
    <w:rsid w:val="00B82BD8"/>
    <w:rsid w:val="00B82C06"/>
    <w:rsid w:val="00B832F0"/>
    <w:rsid w:val="00B83EC8"/>
    <w:rsid w:val="00B84BBE"/>
    <w:rsid w:val="00B84C50"/>
    <w:rsid w:val="00B8540F"/>
    <w:rsid w:val="00B87512"/>
    <w:rsid w:val="00B906B3"/>
    <w:rsid w:val="00B92658"/>
    <w:rsid w:val="00B92BCB"/>
    <w:rsid w:val="00B9340C"/>
    <w:rsid w:val="00B93418"/>
    <w:rsid w:val="00B95501"/>
    <w:rsid w:val="00B97EC0"/>
    <w:rsid w:val="00BA3358"/>
    <w:rsid w:val="00BA3C5D"/>
    <w:rsid w:val="00BA424B"/>
    <w:rsid w:val="00BA5FFE"/>
    <w:rsid w:val="00BA6581"/>
    <w:rsid w:val="00BA70AD"/>
    <w:rsid w:val="00BA7B7A"/>
    <w:rsid w:val="00BB10D1"/>
    <w:rsid w:val="00BB3E6D"/>
    <w:rsid w:val="00BB4A4E"/>
    <w:rsid w:val="00BB7BDB"/>
    <w:rsid w:val="00BC1AB7"/>
    <w:rsid w:val="00BC2B4A"/>
    <w:rsid w:val="00BC5E08"/>
    <w:rsid w:val="00BC60F8"/>
    <w:rsid w:val="00BD186C"/>
    <w:rsid w:val="00BD3DF0"/>
    <w:rsid w:val="00BD5116"/>
    <w:rsid w:val="00BD6B90"/>
    <w:rsid w:val="00BE1EF8"/>
    <w:rsid w:val="00BE300E"/>
    <w:rsid w:val="00BE509D"/>
    <w:rsid w:val="00BE6033"/>
    <w:rsid w:val="00BF36D9"/>
    <w:rsid w:val="00BF3D46"/>
    <w:rsid w:val="00BF745A"/>
    <w:rsid w:val="00BF770A"/>
    <w:rsid w:val="00C0170E"/>
    <w:rsid w:val="00C0267A"/>
    <w:rsid w:val="00C0327F"/>
    <w:rsid w:val="00C0581F"/>
    <w:rsid w:val="00C07868"/>
    <w:rsid w:val="00C1077F"/>
    <w:rsid w:val="00C11CEF"/>
    <w:rsid w:val="00C1602C"/>
    <w:rsid w:val="00C17AFC"/>
    <w:rsid w:val="00C21594"/>
    <w:rsid w:val="00C32232"/>
    <w:rsid w:val="00C329CA"/>
    <w:rsid w:val="00C3377F"/>
    <w:rsid w:val="00C337E7"/>
    <w:rsid w:val="00C357F0"/>
    <w:rsid w:val="00C36C63"/>
    <w:rsid w:val="00C3729C"/>
    <w:rsid w:val="00C37EE6"/>
    <w:rsid w:val="00C41650"/>
    <w:rsid w:val="00C41F23"/>
    <w:rsid w:val="00C462B9"/>
    <w:rsid w:val="00C50A53"/>
    <w:rsid w:val="00C50C5D"/>
    <w:rsid w:val="00C50FF3"/>
    <w:rsid w:val="00C5166B"/>
    <w:rsid w:val="00C5513A"/>
    <w:rsid w:val="00C62394"/>
    <w:rsid w:val="00C628D2"/>
    <w:rsid w:val="00C64DE2"/>
    <w:rsid w:val="00C668F2"/>
    <w:rsid w:val="00C67353"/>
    <w:rsid w:val="00C67F5F"/>
    <w:rsid w:val="00C70231"/>
    <w:rsid w:val="00C70633"/>
    <w:rsid w:val="00C70CD2"/>
    <w:rsid w:val="00C764DB"/>
    <w:rsid w:val="00C819ED"/>
    <w:rsid w:val="00C82269"/>
    <w:rsid w:val="00C82737"/>
    <w:rsid w:val="00C82DCC"/>
    <w:rsid w:val="00C851F2"/>
    <w:rsid w:val="00C91C4F"/>
    <w:rsid w:val="00C92C16"/>
    <w:rsid w:val="00C96F50"/>
    <w:rsid w:val="00CA02A8"/>
    <w:rsid w:val="00CA06FE"/>
    <w:rsid w:val="00CA093A"/>
    <w:rsid w:val="00CA430A"/>
    <w:rsid w:val="00CA62A2"/>
    <w:rsid w:val="00CB09F2"/>
    <w:rsid w:val="00CB2339"/>
    <w:rsid w:val="00CB3B65"/>
    <w:rsid w:val="00CC0A94"/>
    <w:rsid w:val="00CC1E87"/>
    <w:rsid w:val="00CC1F7F"/>
    <w:rsid w:val="00CC477B"/>
    <w:rsid w:val="00CC5CDD"/>
    <w:rsid w:val="00CC5DD2"/>
    <w:rsid w:val="00CC7C3B"/>
    <w:rsid w:val="00CD163C"/>
    <w:rsid w:val="00CD1725"/>
    <w:rsid w:val="00CD6A76"/>
    <w:rsid w:val="00CE31E0"/>
    <w:rsid w:val="00CE5931"/>
    <w:rsid w:val="00CE5F95"/>
    <w:rsid w:val="00CF0EC2"/>
    <w:rsid w:val="00CF1CB7"/>
    <w:rsid w:val="00CF4757"/>
    <w:rsid w:val="00CF51C0"/>
    <w:rsid w:val="00CF63FF"/>
    <w:rsid w:val="00CF6BC2"/>
    <w:rsid w:val="00D058E4"/>
    <w:rsid w:val="00D05EA2"/>
    <w:rsid w:val="00D077EF"/>
    <w:rsid w:val="00D10B6C"/>
    <w:rsid w:val="00D145F2"/>
    <w:rsid w:val="00D14630"/>
    <w:rsid w:val="00D15282"/>
    <w:rsid w:val="00D16106"/>
    <w:rsid w:val="00D213B7"/>
    <w:rsid w:val="00D22939"/>
    <w:rsid w:val="00D22F0C"/>
    <w:rsid w:val="00D23ED2"/>
    <w:rsid w:val="00D26231"/>
    <w:rsid w:val="00D275C9"/>
    <w:rsid w:val="00D3227A"/>
    <w:rsid w:val="00D346DB"/>
    <w:rsid w:val="00D36B65"/>
    <w:rsid w:val="00D374CC"/>
    <w:rsid w:val="00D43FD4"/>
    <w:rsid w:val="00D44321"/>
    <w:rsid w:val="00D444DD"/>
    <w:rsid w:val="00D44EC9"/>
    <w:rsid w:val="00D476E4"/>
    <w:rsid w:val="00D52DA2"/>
    <w:rsid w:val="00D55838"/>
    <w:rsid w:val="00D55A0D"/>
    <w:rsid w:val="00D564C4"/>
    <w:rsid w:val="00D56DB2"/>
    <w:rsid w:val="00D61B22"/>
    <w:rsid w:val="00D62570"/>
    <w:rsid w:val="00D63588"/>
    <w:rsid w:val="00D71972"/>
    <w:rsid w:val="00D723BB"/>
    <w:rsid w:val="00D7257B"/>
    <w:rsid w:val="00D76392"/>
    <w:rsid w:val="00D772C1"/>
    <w:rsid w:val="00D77998"/>
    <w:rsid w:val="00D846CB"/>
    <w:rsid w:val="00D858F2"/>
    <w:rsid w:val="00D85D62"/>
    <w:rsid w:val="00D86530"/>
    <w:rsid w:val="00D878A4"/>
    <w:rsid w:val="00D93EAC"/>
    <w:rsid w:val="00DA09CA"/>
    <w:rsid w:val="00DA2D17"/>
    <w:rsid w:val="00DA3D73"/>
    <w:rsid w:val="00DA5C43"/>
    <w:rsid w:val="00DA7605"/>
    <w:rsid w:val="00DB0E55"/>
    <w:rsid w:val="00DB1F24"/>
    <w:rsid w:val="00DB234E"/>
    <w:rsid w:val="00DB4DC8"/>
    <w:rsid w:val="00DB6EA5"/>
    <w:rsid w:val="00DC1DCF"/>
    <w:rsid w:val="00DC47AF"/>
    <w:rsid w:val="00DC6D83"/>
    <w:rsid w:val="00DD0C7E"/>
    <w:rsid w:val="00DD1004"/>
    <w:rsid w:val="00DD1ADC"/>
    <w:rsid w:val="00DD1BA0"/>
    <w:rsid w:val="00DD2D48"/>
    <w:rsid w:val="00DD719E"/>
    <w:rsid w:val="00DD79D7"/>
    <w:rsid w:val="00DE1740"/>
    <w:rsid w:val="00DE3F79"/>
    <w:rsid w:val="00DF0834"/>
    <w:rsid w:val="00DF29C5"/>
    <w:rsid w:val="00DF4BA8"/>
    <w:rsid w:val="00DF537F"/>
    <w:rsid w:val="00DF5C3C"/>
    <w:rsid w:val="00DF7706"/>
    <w:rsid w:val="00E031A5"/>
    <w:rsid w:val="00E04FF4"/>
    <w:rsid w:val="00E06BA6"/>
    <w:rsid w:val="00E111B8"/>
    <w:rsid w:val="00E11950"/>
    <w:rsid w:val="00E14B65"/>
    <w:rsid w:val="00E1638C"/>
    <w:rsid w:val="00E16C55"/>
    <w:rsid w:val="00E20D32"/>
    <w:rsid w:val="00E2649D"/>
    <w:rsid w:val="00E26D81"/>
    <w:rsid w:val="00E27650"/>
    <w:rsid w:val="00E32BB5"/>
    <w:rsid w:val="00E370BB"/>
    <w:rsid w:val="00E444AB"/>
    <w:rsid w:val="00E454D8"/>
    <w:rsid w:val="00E47485"/>
    <w:rsid w:val="00E51EA0"/>
    <w:rsid w:val="00E56E39"/>
    <w:rsid w:val="00E61099"/>
    <w:rsid w:val="00E62307"/>
    <w:rsid w:val="00E65AAE"/>
    <w:rsid w:val="00E663AD"/>
    <w:rsid w:val="00E70645"/>
    <w:rsid w:val="00E74E53"/>
    <w:rsid w:val="00E754EA"/>
    <w:rsid w:val="00E76684"/>
    <w:rsid w:val="00E826C2"/>
    <w:rsid w:val="00E828A9"/>
    <w:rsid w:val="00E82AD9"/>
    <w:rsid w:val="00E84B22"/>
    <w:rsid w:val="00E86520"/>
    <w:rsid w:val="00E9091B"/>
    <w:rsid w:val="00E92340"/>
    <w:rsid w:val="00E93742"/>
    <w:rsid w:val="00E94209"/>
    <w:rsid w:val="00EA1E22"/>
    <w:rsid w:val="00EA218F"/>
    <w:rsid w:val="00EA2BCD"/>
    <w:rsid w:val="00EA4938"/>
    <w:rsid w:val="00EA499D"/>
    <w:rsid w:val="00EA4B20"/>
    <w:rsid w:val="00EA50B2"/>
    <w:rsid w:val="00EA5AEA"/>
    <w:rsid w:val="00EA5BC3"/>
    <w:rsid w:val="00EA75E7"/>
    <w:rsid w:val="00EB20C5"/>
    <w:rsid w:val="00EC3190"/>
    <w:rsid w:val="00EC5C57"/>
    <w:rsid w:val="00EC5E2F"/>
    <w:rsid w:val="00EC791C"/>
    <w:rsid w:val="00EC7EB0"/>
    <w:rsid w:val="00ED2AAF"/>
    <w:rsid w:val="00ED4F06"/>
    <w:rsid w:val="00ED5F5D"/>
    <w:rsid w:val="00ED60CD"/>
    <w:rsid w:val="00ED6962"/>
    <w:rsid w:val="00ED6E73"/>
    <w:rsid w:val="00EE095F"/>
    <w:rsid w:val="00EE13B4"/>
    <w:rsid w:val="00EE202E"/>
    <w:rsid w:val="00EE35D7"/>
    <w:rsid w:val="00EE5EB5"/>
    <w:rsid w:val="00EE6AC1"/>
    <w:rsid w:val="00EF0AEC"/>
    <w:rsid w:val="00EF2807"/>
    <w:rsid w:val="00EF4723"/>
    <w:rsid w:val="00EF50BC"/>
    <w:rsid w:val="00EF71BE"/>
    <w:rsid w:val="00F00C11"/>
    <w:rsid w:val="00F01760"/>
    <w:rsid w:val="00F0257C"/>
    <w:rsid w:val="00F0473D"/>
    <w:rsid w:val="00F075C1"/>
    <w:rsid w:val="00F1002A"/>
    <w:rsid w:val="00F15A79"/>
    <w:rsid w:val="00F20A6E"/>
    <w:rsid w:val="00F21BF6"/>
    <w:rsid w:val="00F22CF3"/>
    <w:rsid w:val="00F2333E"/>
    <w:rsid w:val="00F2743E"/>
    <w:rsid w:val="00F278AB"/>
    <w:rsid w:val="00F3070E"/>
    <w:rsid w:val="00F30CBB"/>
    <w:rsid w:val="00F340FC"/>
    <w:rsid w:val="00F34640"/>
    <w:rsid w:val="00F406CB"/>
    <w:rsid w:val="00F41A2A"/>
    <w:rsid w:val="00F4344F"/>
    <w:rsid w:val="00F45015"/>
    <w:rsid w:val="00F46689"/>
    <w:rsid w:val="00F530C1"/>
    <w:rsid w:val="00F55464"/>
    <w:rsid w:val="00F72151"/>
    <w:rsid w:val="00F744C0"/>
    <w:rsid w:val="00F74B19"/>
    <w:rsid w:val="00F751EF"/>
    <w:rsid w:val="00F76367"/>
    <w:rsid w:val="00F76888"/>
    <w:rsid w:val="00F81F17"/>
    <w:rsid w:val="00F83559"/>
    <w:rsid w:val="00F8468A"/>
    <w:rsid w:val="00F91A38"/>
    <w:rsid w:val="00F9436A"/>
    <w:rsid w:val="00F95677"/>
    <w:rsid w:val="00F96789"/>
    <w:rsid w:val="00F978F8"/>
    <w:rsid w:val="00FA0732"/>
    <w:rsid w:val="00FA09BF"/>
    <w:rsid w:val="00FA0B8C"/>
    <w:rsid w:val="00FA103A"/>
    <w:rsid w:val="00FA2ACD"/>
    <w:rsid w:val="00FA578E"/>
    <w:rsid w:val="00FA5C6C"/>
    <w:rsid w:val="00FB0551"/>
    <w:rsid w:val="00FB2738"/>
    <w:rsid w:val="00FB3AC6"/>
    <w:rsid w:val="00FB3CFC"/>
    <w:rsid w:val="00FB7FEB"/>
    <w:rsid w:val="00FC1057"/>
    <w:rsid w:val="00FC3922"/>
    <w:rsid w:val="00FC3F6C"/>
    <w:rsid w:val="00FC51D3"/>
    <w:rsid w:val="00FC5203"/>
    <w:rsid w:val="00FD006D"/>
    <w:rsid w:val="00FD0943"/>
    <w:rsid w:val="00FD168C"/>
    <w:rsid w:val="00FD1784"/>
    <w:rsid w:val="00FE136B"/>
    <w:rsid w:val="00FE2A3D"/>
    <w:rsid w:val="00FE476B"/>
    <w:rsid w:val="00FE678F"/>
    <w:rsid w:val="00FF06C8"/>
    <w:rsid w:val="00FF4D38"/>
    <w:rsid w:val="00FF597B"/>
    <w:rsid w:val="00FF7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D1197"/>
  <w15:docId w15:val="{62D03825-3C19-4169-B6E8-5E2C2673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85B"/>
    <w:pPr>
      <w:spacing w:after="0" w:line="240" w:lineRule="auto"/>
      <w:ind w:firstLine="709"/>
      <w:jc w:val="both"/>
    </w:pPr>
    <w:rPr>
      <w:rFonts w:ascii="Times New Roman" w:hAnsi="Times New Roman"/>
      <w:color w:val="000000" w:themeColor="text1"/>
      <w:sz w:val="28"/>
    </w:rPr>
  </w:style>
  <w:style w:type="paragraph" w:styleId="10">
    <w:name w:val="heading 1"/>
    <w:basedOn w:val="a"/>
    <w:next w:val="a"/>
    <w:link w:val="11"/>
    <w:uiPriority w:val="9"/>
    <w:qFormat/>
    <w:rsid w:val="00067A07"/>
    <w:pPr>
      <w:keepNext/>
      <w:keepLines/>
      <w:spacing w:after="360"/>
      <w:outlineLvl w:val="0"/>
    </w:pPr>
    <w:rPr>
      <w:rFonts w:eastAsiaTheme="majorEastAsia" w:cstheme="majorBidi"/>
      <w:b/>
      <w:szCs w:val="32"/>
    </w:rPr>
  </w:style>
  <w:style w:type="paragraph" w:styleId="20">
    <w:name w:val="heading 2"/>
    <w:basedOn w:val="a"/>
    <w:next w:val="a"/>
    <w:link w:val="21"/>
    <w:uiPriority w:val="9"/>
    <w:qFormat/>
    <w:rsid w:val="00067A07"/>
    <w:pPr>
      <w:keepNext/>
      <w:keepLines/>
      <w:spacing w:after="240"/>
      <w:outlineLvl w:val="1"/>
    </w:pPr>
    <w:rPr>
      <w:rFonts w:eastAsia="Times New Roman" w:cs="Times New Roman"/>
      <w:b/>
      <w:bCs/>
      <w:szCs w:val="36"/>
      <w:lang w:eastAsia="ru-RU"/>
    </w:rPr>
  </w:style>
  <w:style w:type="paragraph" w:styleId="30">
    <w:name w:val="heading 3"/>
    <w:basedOn w:val="a"/>
    <w:next w:val="a"/>
    <w:link w:val="31"/>
    <w:uiPriority w:val="9"/>
    <w:semiHidden/>
    <w:unhideWhenUsed/>
    <w:qFormat/>
    <w:rsid w:val="00067A07"/>
    <w:pPr>
      <w:keepNext/>
      <w:keepLines/>
      <w:spacing w:before="360" w:after="240"/>
      <w:outlineLvl w:val="2"/>
    </w:pPr>
    <w:rPr>
      <w:rFonts w:eastAsiaTheme="majorEastAsia" w:cstheme="majorBidi"/>
      <w:b/>
      <w:color w:val="auto"/>
      <w:szCs w:val="24"/>
    </w:rPr>
  </w:style>
  <w:style w:type="paragraph" w:styleId="40">
    <w:name w:val="heading 4"/>
    <w:basedOn w:val="a"/>
    <w:next w:val="a"/>
    <w:link w:val="41"/>
    <w:uiPriority w:val="9"/>
    <w:semiHidden/>
    <w:unhideWhenUsed/>
    <w:qFormat/>
    <w:rsid w:val="003B49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35D7"/>
    <w:pPr>
      <w:spacing w:before="100" w:beforeAutospacing="1" w:after="100" w:afterAutospacing="1"/>
    </w:pPr>
    <w:rPr>
      <w:rFonts w:eastAsia="Times New Roman" w:cs="Times New Roman"/>
      <w:sz w:val="24"/>
      <w:szCs w:val="24"/>
      <w:lang w:eastAsia="ru-RU"/>
    </w:rPr>
  </w:style>
  <w:style w:type="character" w:styleId="HTML">
    <w:name w:val="HTML Acronym"/>
    <w:basedOn w:val="a0"/>
    <w:uiPriority w:val="99"/>
    <w:semiHidden/>
    <w:unhideWhenUsed/>
    <w:rsid w:val="00EE35D7"/>
  </w:style>
  <w:style w:type="character" w:customStyle="1" w:styleId="apple-converted-space">
    <w:name w:val="apple-converted-space"/>
    <w:basedOn w:val="a0"/>
    <w:rsid w:val="00EE35D7"/>
  </w:style>
  <w:style w:type="character" w:styleId="a4">
    <w:name w:val="Hyperlink"/>
    <w:basedOn w:val="a0"/>
    <w:uiPriority w:val="99"/>
    <w:unhideWhenUsed/>
    <w:rsid w:val="00EE35D7"/>
    <w:rPr>
      <w:color w:val="0000FF"/>
      <w:u w:val="single"/>
    </w:rPr>
  </w:style>
  <w:style w:type="character" w:styleId="a5">
    <w:name w:val="Emphasis"/>
    <w:basedOn w:val="a0"/>
    <w:uiPriority w:val="20"/>
    <w:qFormat/>
    <w:rsid w:val="00EE35D7"/>
    <w:rPr>
      <w:i/>
      <w:iCs/>
    </w:rPr>
  </w:style>
  <w:style w:type="character" w:styleId="a6">
    <w:name w:val="Strong"/>
    <w:basedOn w:val="a0"/>
    <w:uiPriority w:val="22"/>
    <w:qFormat/>
    <w:rsid w:val="00EE35D7"/>
    <w:rPr>
      <w:b/>
      <w:bCs/>
    </w:rPr>
  </w:style>
  <w:style w:type="paragraph" w:styleId="a7">
    <w:name w:val="Balloon Text"/>
    <w:basedOn w:val="a"/>
    <w:link w:val="a8"/>
    <w:uiPriority w:val="99"/>
    <w:semiHidden/>
    <w:unhideWhenUsed/>
    <w:rsid w:val="00EE35D7"/>
    <w:rPr>
      <w:rFonts w:ascii="Tahoma" w:hAnsi="Tahoma" w:cs="Tahoma"/>
      <w:sz w:val="16"/>
      <w:szCs w:val="16"/>
    </w:rPr>
  </w:style>
  <w:style w:type="character" w:customStyle="1" w:styleId="a8">
    <w:name w:val="Текст выноски Знак"/>
    <w:basedOn w:val="a0"/>
    <w:link w:val="a7"/>
    <w:uiPriority w:val="99"/>
    <w:semiHidden/>
    <w:rsid w:val="00EE35D7"/>
    <w:rPr>
      <w:rFonts w:ascii="Tahoma" w:hAnsi="Tahoma" w:cs="Tahoma"/>
      <w:sz w:val="16"/>
      <w:szCs w:val="16"/>
    </w:rPr>
  </w:style>
  <w:style w:type="character" w:customStyle="1" w:styleId="21">
    <w:name w:val="Заголовок 2 Знак"/>
    <w:basedOn w:val="a0"/>
    <w:link w:val="20"/>
    <w:uiPriority w:val="9"/>
    <w:rsid w:val="00067A07"/>
    <w:rPr>
      <w:rFonts w:ascii="Times New Roman" w:eastAsia="Times New Roman" w:hAnsi="Times New Roman" w:cs="Times New Roman"/>
      <w:b/>
      <w:bCs/>
      <w:color w:val="000000" w:themeColor="text1"/>
      <w:sz w:val="28"/>
      <w:szCs w:val="36"/>
      <w:lang w:eastAsia="ru-RU"/>
    </w:rPr>
  </w:style>
  <w:style w:type="paragraph" w:customStyle="1" w:styleId="otstup">
    <w:name w:val="otstup"/>
    <w:basedOn w:val="a"/>
    <w:rsid w:val="00181DBF"/>
    <w:pPr>
      <w:spacing w:before="100" w:beforeAutospacing="1" w:after="100" w:afterAutospacing="1"/>
    </w:pPr>
    <w:rPr>
      <w:rFonts w:eastAsia="Times New Roman" w:cs="Times New Roman"/>
      <w:sz w:val="24"/>
      <w:szCs w:val="24"/>
      <w:lang w:eastAsia="ru-RU"/>
    </w:rPr>
  </w:style>
  <w:style w:type="table" w:styleId="a9">
    <w:name w:val="Table Grid"/>
    <w:basedOn w:val="a1"/>
    <w:uiPriority w:val="59"/>
    <w:rsid w:val="00DD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D1BA0"/>
    <w:pPr>
      <w:spacing w:after="0" w:line="240" w:lineRule="auto"/>
    </w:pPr>
  </w:style>
  <w:style w:type="character" w:styleId="HTML0">
    <w:name w:val="HTML Code"/>
    <w:basedOn w:val="a0"/>
    <w:uiPriority w:val="99"/>
    <w:semiHidden/>
    <w:unhideWhenUsed/>
    <w:rsid w:val="00DB4DC8"/>
    <w:rPr>
      <w:rFonts w:ascii="Courier New" w:eastAsia="Times New Roman" w:hAnsi="Courier New" w:cs="Courier New"/>
      <w:sz w:val="20"/>
      <w:szCs w:val="20"/>
    </w:rPr>
  </w:style>
  <w:style w:type="character" w:customStyle="1" w:styleId="attribute">
    <w:name w:val="attribute"/>
    <w:basedOn w:val="a0"/>
    <w:rsid w:val="00FD0943"/>
  </w:style>
  <w:style w:type="character" w:customStyle="1" w:styleId="tag">
    <w:name w:val="tag"/>
    <w:basedOn w:val="a0"/>
    <w:rsid w:val="00E93742"/>
  </w:style>
  <w:style w:type="paragraph" w:styleId="ab">
    <w:name w:val="List Paragraph"/>
    <w:basedOn w:val="a"/>
    <w:uiPriority w:val="34"/>
    <w:qFormat/>
    <w:rsid w:val="003F4A77"/>
    <w:pPr>
      <w:ind w:left="720"/>
      <w:contextualSpacing/>
    </w:pPr>
  </w:style>
  <w:style w:type="paragraph" w:styleId="ac">
    <w:name w:val="header"/>
    <w:basedOn w:val="a"/>
    <w:link w:val="ad"/>
    <w:uiPriority w:val="99"/>
    <w:unhideWhenUsed/>
    <w:rsid w:val="000E7384"/>
    <w:pPr>
      <w:tabs>
        <w:tab w:val="center" w:pos="4677"/>
        <w:tab w:val="right" w:pos="9355"/>
      </w:tabs>
    </w:pPr>
  </w:style>
  <w:style w:type="character" w:customStyle="1" w:styleId="ad">
    <w:name w:val="Верхний колонтитул Знак"/>
    <w:basedOn w:val="a0"/>
    <w:link w:val="ac"/>
    <w:uiPriority w:val="99"/>
    <w:rsid w:val="000E7384"/>
  </w:style>
  <w:style w:type="paragraph" w:styleId="ae">
    <w:name w:val="footer"/>
    <w:basedOn w:val="a"/>
    <w:link w:val="af"/>
    <w:uiPriority w:val="99"/>
    <w:unhideWhenUsed/>
    <w:rsid w:val="000E7384"/>
    <w:pPr>
      <w:tabs>
        <w:tab w:val="center" w:pos="4677"/>
        <w:tab w:val="right" w:pos="9355"/>
      </w:tabs>
    </w:pPr>
  </w:style>
  <w:style w:type="character" w:customStyle="1" w:styleId="af">
    <w:name w:val="Нижний колонтитул Знак"/>
    <w:basedOn w:val="a0"/>
    <w:link w:val="ae"/>
    <w:uiPriority w:val="99"/>
    <w:rsid w:val="000E7384"/>
  </w:style>
  <w:style w:type="character" w:styleId="af0">
    <w:name w:val="page number"/>
    <w:basedOn w:val="a0"/>
    <w:rsid w:val="006747BC"/>
  </w:style>
  <w:style w:type="character" w:customStyle="1" w:styleId="11">
    <w:name w:val="Заголовок 1 Знак"/>
    <w:basedOn w:val="a0"/>
    <w:link w:val="10"/>
    <w:uiPriority w:val="9"/>
    <w:rsid w:val="00067A07"/>
    <w:rPr>
      <w:rFonts w:ascii="Times New Roman" w:eastAsiaTheme="majorEastAsia" w:hAnsi="Times New Roman" w:cstheme="majorBidi"/>
      <w:b/>
      <w:color w:val="000000" w:themeColor="text1"/>
      <w:sz w:val="28"/>
      <w:szCs w:val="32"/>
    </w:rPr>
  </w:style>
  <w:style w:type="numbering" w:customStyle="1" w:styleId="1">
    <w:name w:val="Стиль1"/>
    <w:uiPriority w:val="99"/>
    <w:rsid w:val="00352475"/>
    <w:pPr>
      <w:numPr>
        <w:numId w:val="1"/>
      </w:numPr>
    </w:pPr>
  </w:style>
  <w:style w:type="numbering" w:customStyle="1" w:styleId="2">
    <w:name w:val="Стиль2"/>
    <w:uiPriority w:val="99"/>
    <w:rsid w:val="00352475"/>
    <w:pPr>
      <w:numPr>
        <w:numId w:val="2"/>
      </w:numPr>
    </w:pPr>
  </w:style>
  <w:style w:type="numbering" w:customStyle="1" w:styleId="3">
    <w:name w:val="Стиль3"/>
    <w:uiPriority w:val="99"/>
    <w:rsid w:val="00352475"/>
    <w:pPr>
      <w:numPr>
        <w:numId w:val="3"/>
      </w:numPr>
    </w:pPr>
  </w:style>
  <w:style w:type="numbering" w:customStyle="1" w:styleId="4">
    <w:name w:val="Стиль4"/>
    <w:uiPriority w:val="99"/>
    <w:rsid w:val="00352475"/>
    <w:pPr>
      <w:numPr>
        <w:numId w:val="4"/>
      </w:numPr>
    </w:pPr>
  </w:style>
  <w:style w:type="character" w:customStyle="1" w:styleId="31">
    <w:name w:val="Заголовок 3 Знак"/>
    <w:basedOn w:val="a0"/>
    <w:link w:val="30"/>
    <w:uiPriority w:val="9"/>
    <w:semiHidden/>
    <w:rsid w:val="00067A07"/>
    <w:rPr>
      <w:rFonts w:ascii="Times New Roman" w:eastAsiaTheme="majorEastAsia" w:hAnsi="Times New Roman" w:cstheme="majorBidi"/>
      <w:b/>
      <w:sz w:val="28"/>
      <w:szCs w:val="24"/>
    </w:rPr>
  </w:style>
  <w:style w:type="character" w:customStyle="1" w:styleId="41">
    <w:name w:val="Заголовок 4 Знак"/>
    <w:basedOn w:val="a0"/>
    <w:link w:val="40"/>
    <w:uiPriority w:val="9"/>
    <w:semiHidden/>
    <w:rsid w:val="003B49A1"/>
    <w:rPr>
      <w:rFonts w:asciiTheme="majorHAnsi" w:eastAsiaTheme="majorEastAsia" w:hAnsiTheme="majorHAnsi" w:cstheme="majorBidi"/>
      <w:i/>
      <w:iCs/>
      <w:color w:val="365F91" w:themeColor="accent1" w:themeShade="BF"/>
      <w:sz w:val="28"/>
    </w:rPr>
  </w:style>
  <w:style w:type="paragraph" w:styleId="af1">
    <w:name w:val="TOC Heading"/>
    <w:basedOn w:val="10"/>
    <w:next w:val="a"/>
    <w:uiPriority w:val="39"/>
    <w:unhideWhenUsed/>
    <w:qFormat/>
    <w:rsid w:val="00067A07"/>
    <w:pPr>
      <w:spacing w:after="0" w:line="259" w:lineRule="auto"/>
      <w:ind w:firstLine="0"/>
      <w:jc w:val="left"/>
      <w:outlineLvl w:val="9"/>
    </w:pPr>
    <w:rPr>
      <w:rFonts w:asciiTheme="majorHAnsi" w:hAnsiTheme="majorHAnsi"/>
      <w:color w:val="365F91" w:themeColor="accent1" w:themeShade="BF"/>
      <w:sz w:val="32"/>
      <w:lang w:eastAsia="ru-RU"/>
    </w:rPr>
  </w:style>
  <w:style w:type="paragraph" w:styleId="12">
    <w:name w:val="toc 1"/>
    <w:basedOn w:val="a"/>
    <w:next w:val="a"/>
    <w:autoRedefine/>
    <w:uiPriority w:val="39"/>
    <w:unhideWhenUsed/>
    <w:rsid w:val="00067A07"/>
    <w:pPr>
      <w:spacing w:after="100"/>
    </w:pPr>
  </w:style>
  <w:style w:type="paragraph" w:styleId="22">
    <w:name w:val="toc 2"/>
    <w:basedOn w:val="a"/>
    <w:next w:val="a"/>
    <w:autoRedefine/>
    <w:uiPriority w:val="39"/>
    <w:unhideWhenUsed/>
    <w:rsid w:val="00067A07"/>
    <w:pPr>
      <w:spacing w:after="100"/>
      <w:ind w:left="280"/>
    </w:pPr>
  </w:style>
  <w:style w:type="paragraph" w:styleId="32">
    <w:name w:val="toc 3"/>
    <w:basedOn w:val="a"/>
    <w:next w:val="a"/>
    <w:autoRedefine/>
    <w:uiPriority w:val="39"/>
    <w:unhideWhenUsed/>
    <w:rsid w:val="00067A07"/>
    <w:pPr>
      <w:spacing w:after="100" w:line="259" w:lineRule="auto"/>
      <w:ind w:left="440" w:firstLine="0"/>
      <w:jc w:val="left"/>
    </w:pPr>
    <w:rPr>
      <w:rFonts w:asciiTheme="minorHAnsi" w:eastAsiaTheme="minorEastAsia" w:hAnsiTheme="minorHAnsi" w:cs="Times New Roman"/>
      <w:color w:val="auto"/>
      <w:sz w:val="22"/>
      <w:lang w:eastAsia="ru-RU"/>
    </w:rPr>
  </w:style>
  <w:style w:type="character" w:styleId="af2">
    <w:name w:val="FollowedHyperlink"/>
    <w:basedOn w:val="a0"/>
    <w:uiPriority w:val="99"/>
    <w:semiHidden/>
    <w:unhideWhenUsed/>
    <w:rsid w:val="007A24EF"/>
    <w:rPr>
      <w:color w:val="800080" w:themeColor="followedHyperlink"/>
      <w:u w:val="single"/>
    </w:rPr>
  </w:style>
  <w:style w:type="character" w:customStyle="1" w:styleId="BodytextChar">
    <w:name w:val="Body text Char"/>
    <w:link w:val="13"/>
    <w:locked/>
    <w:rsid w:val="00165F2A"/>
    <w:rPr>
      <w:sz w:val="28"/>
      <w:szCs w:val="24"/>
    </w:rPr>
  </w:style>
  <w:style w:type="paragraph" w:customStyle="1" w:styleId="13">
    <w:name w:val="Основной текст1"/>
    <w:basedOn w:val="a"/>
    <w:link w:val="BodytextChar"/>
    <w:rsid w:val="00165F2A"/>
    <w:pPr>
      <w:spacing w:line="360" w:lineRule="auto"/>
      <w:ind w:firstLine="720"/>
    </w:pPr>
    <w:rPr>
      <w:rFonts w:asciiTheme="minorHAnsi" w:hAnsiTheme="minorHAns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8187">
      <w:bodyDiv w:val="1"/>
      <w:marLeft w:val="0"/>
      <w:marRight w:val="0"/>
      <w:marTop w:val="0"/>
      <w:marBottom w:val="0"/>
      <w:divBdr>
        <w:top w:val="none" w:sz="0" w:space="0" w:color="auto"/>
        <w:left w:val="none" w:sz="0" w:space="0" w:color="auto"/>
        <w:bottom w:val="none" w:sz="0" w:space="0" w:color="auto"/>
        <w:right w:val="none" w:sz="0" w:space="0" w:color="auto"/>
      </w:divBdr>
    </w:div>
    <w:div w:id="262151545">
      <w:bodyDiv w:val="1"/>
      <w:marLeft w:val="0"/>
      <w:marRight w:val="0"/>
      <w:marTop w:val="0"/>
      <w:marBottom w:val="0"/>
      <w:divBdr>
        <w:top w:val="none" w:sz="0" w:space="0" w:color="auto"/>
        <w:left w:val="none" w:sz="0" w:space="0" w:color="auto"/>
        <w:bottom w:val="none" w:sz="0" w:space="0" w:color="auto"/>
        <w:right w:val="none" w:sz="0" w:space="0" w:color="auto"/>
      </w:divBdr>
      <w:divsChild>
        <w:div w:id="1047602129">
          <w:marLeft w:val="0"/>
          <w:marRight w:val="0"/>
          <w:marTop w:val="0"/>
          <w:marBottom w:val="0"/>
          <w:divBdr>
            <w:top w:val="none" w:sz="0" w:space="0" w:color="auto"/>
            <w:left w:val="none" w:sz="0" w:space="0" w:color="auto"/>
            <w:bottom w:val="none" w:sz="0" w:space="0" w:color="auto"/>
            <w:right w:val="none" w:sz="0" w:space="0" w:color="auto"/>
          </w:divBdr>
        </w:div>
      </w:divsChild>
    </w:div>
    <w:div w:id="303974372">
      <w:bodyDiv w:val="1"/>
      <w:marLeft w:val="0"/>
      <w:marRight w:val="0"/>
      <w:marTop w:val="0"/>
      <w:marBottom w:val="0"/>
      <w:divBdr>
        <w:top w:val="none" w:sz="0" w:space="0" w:color="auto"/>
        <w:left w:val="none" w:sz="0" w:space="0" w:color="auto"/>
        <w:bottom w:val="none" w:sz="0" w:space="0" w:color="auto"/>
        <w:right w:val="none" w:sz="0" w:space="0" w:color="auto"/>
      </w:divBdr>
    </w:div>
    <w:div w:id="378359457">
      <w:bodyDiv w:val="1"/>
      <w:marLeft w:val="0"/>
      <w:marRight w:val="0"/>
      <w:marTop w:val="0"/>
      <w:marBottom w:val="0"/>
      <w:divBdr>
        <w:top w:val="none" w:sz="0" w:space="0" w:color="auto"/>
        <w:left w:val="none" w:sz="0" w:space="0" w:color="auto"/>
        <w:bottom w:val="none" w:sz="0" w:space="0" w:color="auto"/>
        <w:right w:val="none" w:sz="0" w:space="0" w:color="auto"/>
      </w:divBdr>
    </w:div>
    <w:div w:id="404039068">
      <w:bodyDiv w:val="1"/>
      <w:marLeft w:val="0"/>
      <w:marRight w:val="0"/>
      <w:marTop w:val="0"/>
      <w:marBottom w:val="0"/>
      <w:divBdr>
        <w:top w:val="none" w:sz="0" w:space="0" w:color="auto"/>
        <w:left w:val="none" w:sz="0" w:space="0" w:color="auto"/>
        <w:bottom w:val="none" w:sz="0" w:space="0" w:color="auto"/>
        <w:right w:val="none" w:sz="0" w:space="0" w:color="auto"/>
      </w:divBdr>
    </w:div>
    <w:div w:id="404765107">
      <w:bodyDiv w:val="1"/>
      <w:marLeft w:val="0"/>
      <w:marRight w:val="0"/>
      <w:marTop w:val="0"/>
      <w:marBottom w:val="0"/>
      <w:divBdr>
        <w:top w:val="none" w:sz="0" w:space="0" w:color="auto"/>
        <w:left w:val="none" w:sz="0" w:space="0" w:color="auto"/>
        <w:bottom w:val="none" w:sz="0" w:space="0" w:color="auto"/>
        <w:right w:val="none" w:sz="0" w:space="0" w:color="auto"/>
      </w:divBdr>
    </w:div>
    <w:div w:id="408046040">
      <w:bodyDiv w:val="1"/>
      <w:marLeft w:val="0"/>
      <w:marRight w:val="0"/>
      <w:marTop w:val="0"/>
      <w:marBottom w:val="0"/>
      <w:divBdr>
        <w:top w:val="none" w:sz="0" w:space="0" w:color="auto"/>
        <w:left w:val="none" w:sz="0" w:space="0" w:color="auto"/>
        <w:bottom w:val="none" w:sz="0" w:space="0" w:color="auto"/>
        <w:right w:val="none" w:sz="0" w:space="0" w:color="auto"/>
      </w:divBdr>
    </w:div>
    <w:div w:id="432408378">
      <w:bodyDiv w:val="1"/>
      <w:marLeft w:val="0"/>
      <w:marRight w:val="0"/>
      <w:marTop w:val="0"/>
      <w:marBottom w:val="0"/>
      <w:divBdr>
        <w:top w:val="none" w:sz="0" w:space="0" w:color="auto"/>
        <w:left w:val="none" w:sz="0" w:space="0" w:color="auto"/>
        <w:bottom w:val="none" w:sz="0" w:space="0" w:color="auto"/>
        <w:right w:val="none" w:sz="0" w:space="0" w:color="auto"/>
      </w:divBdr>
    </w:div>
    <w:div w:id="433136722">
      <w:bodyDiv w:val="1"/>
      <w:marLeft w:val="0"/>
      <w:marRight w:val="0"/>
      <w:marTop w:val="0"/>
      <w:marBottom w:val="0"/>
      <w:divBdr>
        <w:top w:val="none" w:sz="0" w:space="0" w:color="auto"/>
        <w:left w:val="none" w:sz="0" w:space="0" w:color="auto"/>
        <w:bottom w:val="none" w:sz="0" w:space="0" w:color="auto"/>
        <w:right w:val="none" w:sz="0" w:space="0" w:color="auto"/>
      </w:divBdr>
    </w:div>
    <w:div w:id="443035768">
      <w:bodyDiv w:val="1"/>
      <w:marLeft w:val="0"/>
      <w:marRight w:val="0"/>
      <w:marTop w:val="0"/>
      <w:marBottom w:val="0"/>
      <w:divBdr>
        <w:top w:val="none" w:sz="0" w:space="0" w:color="auto"/>
        <w:left w:val="none" w:sz="0" w:space="0" w:color="auto"/>
        <w:bottom w:val="none" w:sz="0" w:space="0" w:color="auto"/>
        <w:right w:val="none" w:sz="0" w:space="0" w:color="auto"/>
      </w:divBdr>
    </w:div>
    <w:div w:id="595286936">
      <w:bodyDiv w:val="1"/>
      <w:marLeft w:val="0"/>
      <w:marRight w:val="0"/>
      <w:marTop w:val="0"/>
      <w:marBottom w:val="0"/>
      <w:divBdr>
        <w:top w:val="none" w:sz="0" w:space="0" w:color="auto"/>
        <w:left w:val="none" w:sz="0" w:space="0" w:color="auto"/>
        <w:bottom w:val="none" w:sz="0" w:space="0" w:color="auto"/>
        <w:right w:val="none" w:sz="0" w:space="0" w:color="auto"/>
      </w:divBdr>
    </w:div>
    <w:div w:id="710422825">
      <w:bodyDiv w:val="1"/>
      <w:marLeft w:val="0"/>
      <w:marRight w:val="0"/>
      <w:marTop w:val="0"/>
      <w:marBottom w:val="0"/>
      <w:divBdr>
        <w:top w:val="none" w:sz="0" w:space="0" w:color="auto"/>
        <w:left w:val="none" w:sz="0" w:space="0" w:color="auto"/>
        <w:bottom w:val="none" w:sz="0" w:space="0" w:color="auto"/>
        <w:right w:val="none" w:sz="0" w:space="0" w:color="auto"/>
      </w:divBdr>
    </w:div>
    <w:div w:id="716315530">
      <w:bodyDiv w:val="1"/>
      <w:marLeft w:val="0"/>
      <w:marRight w:val="0"/>
      <w:marTop w:val="0"/>
      <w:marBottom w:val="0"/>
      <w:divBdr>
        <w:top w:val="none" w:sz="0" w:space="0" w:color="auto"/>
        <w:left w:val="none" w:sz="0" w:space="0" w:color="auto"/>
        <w:bottom w:val="none" w:sz="0" w:space="0" w:color="auto"/>
        <w:right w:val="none" w:sz="0" w:space="0" w:color="auto"/>
      </w:divBdr>
    </w:div>
    <w:div w:id="961377881">
      <w:bodyDiv w:val="1"/>
      <w:marLeft w:val="0"/>
      <w:marRight w:val="0"/>
      <w:marTop w:val="0"/>
      <w:marBottom w:val="0"/>
      <w:divBdr>
        <w:top w:val="none" w:sz="0" w:space="0" w:color="auto"/>
        <w:left w:val="none" w:sz="0" w:space="0" w:color="auto"/>
        <w:bottom w:val="none" w:sz="0" w:space="0" w:color="auto"/>
        <w:right w:val="none" w:sz="0" w:space="0" w:color="auto"/>
      </w:divBdr>
    </w:div>
    <w:div w:id="983583082">
      <w:bodyDiv w:val="1"/>
      <w:marLeft w:val="0"/>
      <w:marRight w:val="0"/>
      <w:marTop w:val="0"/>
      <w:marBottom w:val="0"/>
      <w:divBdr>
        <w:top w:val="none" w:sz="0" w:space="0" w:color="auto"/>
        <w:left w:val="none" w:sz="0" w:space="0" w:color="auto"/>
        <w:bottom w:val="none" w:sz="0" w:space="0" w:color="auto"/>
        <w:right w:val="none" w:sz="0" w:space="0" w:color="auto"/>
      </w:divBdr>
    </w:div>
    <w:div w:id="1152066452">
      <w:bodyDiv w:val="1"/>
      <w:marLeft w:val="0"/>
      <w:marRight w:val="0"/>
      <w:marTop w:val="0"/>
      <w:marBottom w:val="0"/>
      <w:divBdr>
        <w:top w:val="none" w:sz="0" w:space="0" w:color="auto"/>
        <w:left w:val="none" w:sz="0" w:space="0" w:color="auto"/>
        <w:bottom w:val="none" w:sz="0" w:space="0" w:color="auto"/>
        <w:right w:val="none" w:sz="0" w:space="0" w:color="auto"/>
      </w:divBdr>
    </w:div>
    <w:div w:id="1186214907">
      <w:bodyDiv w:val="1"/>
      <w:marLeft w:val="0"/>
      <w:marRight w:val="0"/>
      <w:marTop w:val="0"/>
      <w:marBottom w:val="0"/>
      <w:divBdr>
        <w:top w:val="none" w:sz="0" w:space="0" w:color="auto"/>
        <w:left w:val="none" w:sz="0" w:space="0" w:color="auto"/>
        <w:bottom w:val="none" w:sz="0" w:space="0" w:color="auto"/>
        <w:right w:val="none" w:sz="0" w:space="0" w:color="auto"/>
      </w:divBdr>
    </w:div>
    <w:div w:id="1216351363">
      <w:bodyDiv w:val="1"/>
      <w:marLeft w:val="0"/>
      <w:marRight w:val="0"/>
      <w:marTop w:val="0"/>
      <w:marBottom w:val="0"/>
      <w:divBdr>
        <w:top w:val="none" w:sz="0" w:space="0" w:color="auto"/>
        <w:left w:val="none" w:sz="0" w:space="0" w:color="auto"/>
        <w:bottom w:val="none" w:sz="0" w:space="0" w:color="auto"/>
        <w:right w:val="none" w:sz="0" w:space="0" w:color="auto"/>
      </w:divBdr>
    </w:div>
    <w:div w:id="1306467150">
      <w:bodyDiv w:val="1"/>
      <w:marLeft w:val="0"/>
      <w:marRight w:val="0"/>
      <w:marTop w:val="0"/>
      <w:marBottom w:val="0"/>
      <w:divBdr>
        <w:top w:val="none" w:sz="0" w:space="0" w:color="auto"/>
        <w:left w:val="none" w:sz="0" w:space="0" w:color="auto"/>
        <w:bottom w:val="none" w:sz="0" w:space="0" w:color="auto"/>
        <w:right w:val="none" w:sz="0" w:space="0" w:color="auto"/>
      </w:divBdr>
    </w:div>
    <w:div w:id="1371960017">
      <w:bodyDiv w:val="1"/>
      <w:marLeft w:val="0"/>
      <w:marRight w:val="0"/>
      <w:marTop w:val="0"/>
      <w:marBottom w:val="0"/>
      <w:divBdr>
        <w:top w:val="none" w:sz="0" w:space="0" w:color="auto"/>
        <w:left w:val="none" w:sz="0" w:space="0" w:color="auto"/>
        <w:bottom w:val="none" w:sz="0" w:space="0" w:color="auto"/>
        <w:right w:val="none" w:sz="0" w:space="0" w:color="auto"/>
      </w:divBdr>
    </w:div>
    <w:div w:id="1375887112">
      <w:bodyDiv w:val="1"/>
      <w:marLeft w:val="0"/>
      <w:marRight w:val="0"/>
      <w:marTop w:val="0"/>
      <w:marBottom w:val="0"/>
      <w:divBdr>
        <w:top w:val="none" w:sz="0" w:space="0" w:color="auto"/>
        <w:left w:val="none" w:sz="0" w:space="0" w:color="auto"/>
        <w:bottom w:val="none" w:sz="0" w:space="0" w:color="auto"/>
        <w:right w:val="none" w:sz="0" w:space="0" w:color="auto"/>
      </w:divBdr>
    </w:div>
    <w:div w:id="1499734432">
      <w:bodyDiv w:val="1"/>
      <w:marLeft w:val="0"/>
      <w:marRight w:val="0"/>
      <w:marTop w:val="0"/>
      <w:marBottom w:val="0"/>
      <w:divBdr>
        <w:top w:val="none" w:sz="0" w:space="0" w:color="auto"/>
        <w:left w:val="none" w:sz="0" w:space="0" w:color="auto"/>
        <w:bottom w:val="none" w:sz="0" w:space="0" w:color="auto"/>
        <w:right w:val="none" w:sz="0" w:space="0" w:color="auto"/>
      </w:divBdr>
    </w:div>
    <w:div w:id="1555504020">
      <w:bodyDiv w:val="1"/>
      <w:marLeft w:val="0"/>
      <w:marRight w:val="0"/>
      <w:marTop w:val="0"/>
      <w:marBottom w:val="0"/>
      <w:divBdr>
        <w:top w:val="none" w:sz="0" w:space="0" w:color="auto"/>
        <w:left w:val="none" w:sz="0" w:space="0" w:color="auto"/>
        <w:bottom w:val="none" w:sz="0" w:space="0" w:color="auto"/>
        <w:right w:val="none" w:sz="0" w:space="0" w:color="auto"/>
      </w:divBdr>
    </w:div>
    <w:div w:id="1583569164">
      <w:bodyDiv w:val="1"/>
      <w:marLeft w:val="0"/>
      <w:marRight w:val="0"/>
      <w:marTop w:val="0"/>
      <w:marBottom w:val="0"/>
      <w:divBdr>
        <w:top w:val="none" w:sz="0" w:space="0" w:color="auto"/>
        <w:left w:val="none" w:sz="0" w:space="0" w:color="auto"/>
        <w:bottom w:val="none" w:sz="0" w:space="0" w:color="auto"/>
        <w:right w:val="none" w:sz="0" w:space="0" w:color="auto"/>
      </w:divBdr>
    </w:div>
    <w:div w:id="1621255135">
      <w:bodyDiv w:val="1"/>
      <w:marLeft w:val="0"/>
      <w:marRight w:val="0"/>
      <w:marTop w:val="0"/>
      <w:marBottom w:val="0"/>
      <w:divBdr>
        <w:top w:val="none" w:sz="0" w:space="0" w:color="auto"/>
        <w:left w:val="none" w:sz="0" w:space="0" w:color="auto"/>
        <w:bottom w:val="none" w:sz="0" w:space="0" w:color="auto"/>
        <w:right w:val="none" w:sz="0" w:space="0" w:color="auto"/>
      </w:divBdr>
    </w:div>
    <w:div w:id="1622495827">
      <w:bodyDiv w:val="1"/>
      <w:marLeft w:val="0"/>
      <w:marRight w:val="0"/>
      <w:marTop w:val="0"/>
      <w:marBottom w:val="0"/>
      <w:divBdr>
        <w:top w:val="none" w:sz="0" w:space="0" w:color="auto"/>
        <w:left w:val="none" w:sz="0" w:space="0" w:color="auto"/>
        <w:bottom w:val="none" w:sz="0" w:space="0" w:color="auto"/>
        <w:right w:val="none" w:sz="0" w:space="0" w:color="auto"/>
      </w:divBdr>
    </w:div>
    <w:div w:id="1628781149">
      <w:bodyDiv w:val="1"/>
      <w:marLeft w:val="0"/>
      <w:marRight w:val="0"/>
      <w:marTop w:val="0"/>
      <w:marBottom w:val="0"/>
      <w:divBdr>
        <w:top w:val="none" w:sz="0" w:space="0" w:color="auto"/>
        <w:left w:val="none" w:sz="0" w:space="0" w:color="auto"/>
        <w:bottom w:val="none" w:sz="0" w:space="0" w:color="auto"/>
        <w:right w:val="none" w:sz="0" w:space="0" w:color="auto"/>
      </w:divBdr>
    </w:div>
    <w:div w:id="1680233182">
      <w:bodyDiv w:val="1"/>
      <w:marLeft w:val="0"/>
      <w:marRight w:val="0"/>
      <w:marTop w:val="0"/>
      <w:marBottom w:val="0"/>
      <w:divBdr>
        <w:top w:val="none" w:sz="0" w:space="0" w:color="auto"/>
        <w:left w:val="none" w:sz="0" w:space="0" w:color="auto"/>
        <w:bottom w:val="none" w:sz="0" w:space="0" w:color="auto"/>
        <w:right w:val="none" w:sz="0" w:space="0" w:color="auto"/>
      </w:divBdr>
    </w:div>
    <w:div w:id="1722901860">
      <w:bodyDiv w:val="1"/>
      <w:marLeft w:val="0"/>
      <w:marRight w:val="0"/>
      <w:marTop w:val="0"/>
      <w:marBottom w:val="0"/>
      <w:divBdr>
        <w:top w:val="none" w:sz="0" w:space="0" w:color="auto"/>
        <w:left w:val="none" w:sz="0" w:space="0" w:color="auto"/>
        <w:bottom w:val="none" w:sz="0" w:space="0" w:color="auto"/>
        <w:right w:val="none" w:sz="0" w:space="0" w:color="auto"/>
      </w:divBdr>
    </w:div>
    <w:div w:id="1834681977">
      <w:bodyDiv w:val="1"/>
      <w:marLeft w:val="0"/>
      <w:marRight w:val="0"/>
      <w:marTop w:val="0"/>
      <w:marBottom w:val="0"/>
      <w:divBdr>
        <w:top w:val="none" w:sz="0" w:space="0" w:color="auto"/>
        <w:left w:val="none" w:sz="0" w:space="0" w:color="auto"/>
        <w:bottom w:val="none" w:sz="0" w:space="0" w:color="auto"/>
        <w:right w:val="none" w:sz="0" w:space="0" w:color="auto"/>
      </w:divBdr>
    </w:div>
    <w:div w:id="1886061551">
      <w:bodyDiv w:val="1"/>
      <w:marLeft w:val="0"/>
      <w:marRight w:val="0"/>
      <w:marTop w:val="0"/>
      <w:marBottom w:val="0"/>
      <w:divBdr>
        <w:top w:val="none" w:sz="0" w:space="0" w:color="auto"/>
        <w:left w:val="none" w:sz="0" w:space="0" w:color="auto"/>
        <w:bottom w:val="none" w:sz="0" w:space="0" w:color="auto"/>
        <w:right w:val="none" w:sz="0" w:space="0" w:color="auto"/>
      </w:divBdr>
    </w:div>
    <w:div w:id="1970670178">
      <w:bodyDiv w:val="1"/>
      <w:marLeft w:val="0"/>
      <w:marRight w:val="0"/>
      <w:marTop w:val="0"/>
      <w:marBottom w:val="0"/>
      <w:divBdr>
        <w:top w:val="none" w:sz="0" w:space="0" w:color="auto"/>
        <w:left w:val="none" w:sz="0" w:space="0" w:color="auto"/>
        <w:bottom w:val="none" w:sz="0" w:space="0" w:color="auto"/>
        <w:right w:val="none" w:sz="0" w:space="0" w:color="auto"/>
      </w:divBdr>
    </w:div>
    <w:div w:id="1992447152">
      <w:bodyDiv w:val="1"/>
      <w:marLeft w:val="0"/>
      <w:marRight w:val="0"/>
      <w:marTop w:val="0"/>
      <w:marBottom w:val="0"/>
      <w:divBdr>
        <w:top w:val="none" w:sz="0" w:space="0" w:color="auto"/>
        <w:left w:val="none" w:sz="0" w:space="0" w:color="auto"/>
        <w:bottom w:val="none" w:sz="0" w:space="0" w:color="auto"/>
        <w:right w:val="none" w:sz="0" w:space="0" w:color="auto"/>
      </w:divBdr>
    </w:div>
    <w:div w:id="2054959184">
      <w:bodyDiv w:val="1"/>
      <w:marLeft w:val="0"/>
      <w:marRight w:val="0"/>
      <w:marTop w:val="0"/>
      <w:marBottom w:val="0"/>
      <w:divBdr>
        <w:top w:val="none" w:sz="0" w:space="0" w:color="auto"/>
        <w:left w:val="none" w:sz="0" w:space="0" w:color="auto"/>
        <w:bottom w:val="none" w:sz="0" w:space="0" w:color="auto"/>
        <w:right w:val="none" w:sz="0" w:space="0" w:color="auto"/>
      </w:divBdr>
    </w:div>
    <w:div w:id="2068718916">
      <w:bodyDiv w:val="1"/>
      <w:marLeft w:val="0"/>
      <w:marRight w:val="0"/>
      <w:marTop w:val="0"/>
      <w:marBottom w:val="0"/>
      <w:divBdr>
        <w:top w:val="none" w:sz="0" w:space="0" w:color="auto"/>
        <w:left w:val="none" w:sz="0" w:space="0" w:color="auto"/>
        <w:bottom w:val="none" w:sz="0" w:space="0" w:color="auto"/>
        <w:right w:val="none" w:sz="0" w:space="0" w:color="auto"/>
      </w:divBdr>
    </w:div>
    <w:div w:id="2108042417">
      <w:bodyDiv w:val="1"/>
      <w:marLeft w:val="0"/>
      <w:marRight w:val="0"/>
      <w:marTop w:val="0"/>
      <w:marBottom w:val="0"/>
      <w:divBdr>
        <w:top w:val="none" w:sz="0" w:space="0" w:color="auto"/>
        <w:left w:val="none" w:sz="0" w:space="0" w:color="auto"/>
        <w:bottom w:val="none" w:sz="0" w:space="0" w:color="auto"/>
        <w:right w:val="none" w:sz="0" w:space="0" w:color="auto"/>
      </w:divBdr>
    </w:div>
    <w:div w:id="21163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eo.artox-media.ru/wiki/kak-privlech-potencialnyh-klientov.html" TargetMode="External"/><Relationship Id="rId18" Type="http://schemas.openxmlformats.org/officeDocument/2006/relationships/hyperlink" Target="https://www.cryptopro.ru/service/zashchita-is-pd"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seo.artox-media.ru/wiki/vneshnyaya-optimizaciya-saita.html" TargetMode="External"/><Relationship Id="rId17" Type="http://schemas.openxmlformats.org/officeDocument/2006/relationships/hyperlink" Target="http://brief-obozrenie.ru/security-biznes/bezopasnost-biznesa/cvoy-biznes/organizacionnaya-struktura-internet-magazina/" TargetMode="External"/><Relationship Id="rId2" Type="http://schemas.openxmlformats.org/officeDocument/2006/relationships/numbering" Target="numbering.xml"/><Relationship Id="rId16" Type="http://schemas.openxmlformats.org/officeDocument/2006/relationships/hyperlink" Target="http://www.xliby.ru/tehnicheskie_nauki/informacionnaja_bezopasnost_cheloveka_i_obshestva_uchebnoe_posobie/p1.php" TargetMode="External"/><Relationship Id="rId20" Type="http://schemas.openxmlformats.org/officeDocument/2006/relationships/hyperlink" Target="https://moluch.ru/archive/52/69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o.artox-media.ru/wiki/kak-privlech-potencialnyh-klientov.html"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camafon.ru/informatsionnaya-bezopasnost/metodyi-zashhity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o.artox-media.ru/wiki/vneshnyaya-optimizaciya-saita.html"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37F93-DD4C-47B9-A817-F8F062C2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17</Pages>
  <Words>4228</Words>
  <Characters>24100</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Контсантин</dc:creator>
  <cp:lastModifiedBy>Пользователь Windows</cp:lastModifiedBy>
  <cp:revision>36</cp:revision>
  <dcterms:created xsi:type="dcterms:W3CDTF">2019-03-15T10:28:00Z</dcterms:created>
  <dcterms:modified xsi:type="dcterms:W3CDTF">2019-09-10T23:19:00Z</dcterms:modified>
</cp:coreProperties>
</file>