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aps/>
          <w:color w:val="EA580C"/>
          <w:sz w:val="18"/>
          <w:szCs w:val="18"/>
        </w:rPr>
        <w:t xml:space="preserve">OPTSOLV</w:t>
      </w:r>
    </w:p>
    <w:p>
      <w:pPr>
        <w:spacing w:before="0" w:after="16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172A"/>
          <w:sz w:val="72"/>
          <w:szCs w:val="72"/>
        </w:rPr>
        <w:t xml:space="preserve">Time Tracker</w:t>
      </w:r>
    </w:p>
    <w:p>
      <w:pPr>
        <w:spacing w:before="80" w:after="8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Product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"/>
              <w:left w:val="none"/>
              <w:bottom w:val="single" w:color="EA580C" w:sz="1"/>
              <w:right w:val="none"/>
            </w:tcBorders>
            <w:shd w:fill="FFF7ED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4"/>
                <w:szCs w:val="24"/>
              </w:rPr>
              <w:t xml:space="preserve">Sistema interno de registro e gestão de horas de trabalho integrado ao Azure DevOps</w:t>
            </w:r>
          </w:p>
        </w:tc>
      </w:tr>
    </w:tbl>
    <w:p>
      <w:pPr>
        <w:spacing w:before="0"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Equipe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OptSolv Engineering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Contexto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Hackathon Interno OptSolv 2026</w:t>
            </w:r>
          </w:p>
        </w:tc>
      </w:tr>
    </w:tbl>
    <w:p>
      <w:pPr>
        <w:spacing w:before="0" w:after="400"/>
      </w:pP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Sumário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1. Visão Geral do Produto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1.1 Declaração do Produto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1.2 Problema que Resolve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1.3 Solução Proposta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1.4 Personas e Usuários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1.5 Objetivos de Negócio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2. Escopo e Funcionalidades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2.1 Módulos do Sistema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1 — Autenticação e Autorização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2 — Dashboard Principal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3 — Registro de Tempo</w:t>
      </w:r>
    </w:p>
    <w:p>
      <w:pPr>
        <w:pStyle w:val="Normal"/>
        <w:tabs>
          <w:tab w:val="right" w:leader="dot" w:pos="8640"/>
        </w:tabs>
        <w:spacing w:before="60" w:after="0"/>
        <w:ind w:left="1080"/>
      </w:pPr>
      <w:r>
        <w:rPr>
          <w:rFonts w:ascii="Calibri" w:hAnsi="Calibri" w:cs="Calibri"/>
          <w:color w:val="94A3B8"/>
          <w:sz w:val="18"/>
          <w:szCs w:val="18"/>
        </w:rPr>
        <w:t xml:space="preserve">3a. Timer em Tempo Real</w:t>
      </w:r>
    </w:p>
    <w:p>
      <w:pPr>
        <w:pStyle w:val="Normal"/>
        <w:tabs>
          <w:tab w:val="right" w:leader="dot" w:pos="8640"/>
        </w:tabs>
        <w:spacing w:before="60" w:after="0"/>
        <w:ind w:left="1080"/>
      </w:pPr>
      <w:r>
        <w:rPr>
          <w:rFonts w:ascii="Calibri" w:hAnsi="Calibri" w:cs="Calibri"/>
          <w:color w:val="94A3B8"/>
          <w:sz w:val="18"/>
          <w:szCs w:val="18"/>
        </w:rPr>
        <w:t xml:space="preserve">3b. Entrada Manual de Horas</w:t>
      </w:r>
    </w:p>
    <w:p>
      <w:pPr>
        <w:pStyle w:val="Normal"/>
        <w:tabs>
          <w:tab w:val="right" w:leader="dot" w:pos="8640"/>
        </w:tabs>
        <w:spacing w:before="60" w:after="0"/>
        <w:ind w:left="1080"/>
      </w:pPr>
      <w:r>
        <w:rPr>
          <w:rFonts w:ascii="Calibri" w:hAnsi="Calibri" w:cs="Calibri"/>
          <w:color w:val="94A3B8"/>
          <w:sz w:val="18"/>
          <w:szCs w:val="18"/>
        </w:rPr>
        <w:t xml:space="preserve">3c. Gestão de Entradas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4 — Timesheets e Aprovação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5 — Calendário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6 — Relatórios</w:t>
      </w:r>
    </w:p>
    <w:p>
      <w:pPr>
        <w:pStyle w:val="Normal"/>
        <w:tabs>
          <w:tab w:val="right" w:leader="dot" w:pos="8640"/>
        </w:tabs>
        <w:spacing w:before="60" w:after="0"/>
        <w:ind w:left="1080"/>
      </w:pPr>
      <w:r>
        <w:rPr>
          <w:rFonts w:ascii="Calibri" w:hAnsi="Calibri" w:cs="Calibri"/>
          <w:color w:val="94A3B8"/>
          <w:sz w:val="18"/>
          <w:szCs w:val="18"/>
        </w:rPr>
        <w:t xml:space="preserve">Relatórios Individuais (todos os usuários)</w:t>
      </w:r>
    </w:p>
    <w:p>
      <w:pPr>
        <w:pStyle w:val="Normal"/>
        <w:tabs>
          <w:tab w:val="right" w:leader="dot" w:pos="8640"/>
        </w:tabs>
        <w:spacing w:before="60" w:after="0"/>
        <w:ind w:left="1080"/>
      </w:pPr>
      <w:r>
        <w:rPr>
          <w:rFonts w:ascii="Calibri" w:hAnsi="Calibri" w:cs="Calibri"/>
          <w:color w:val="94A3B8"/>
          <w:sz w:val="18"/>
          <w:szCs w:val="18"/>
        </w:rPr>
        <w:t xml:space="preserve">Relatórios da Equipe (manager e admin)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7 — Exportação de Dados</w:t>
      </w:r>
    </w:p>
    <w:p>
      <w:pPr>
        <w:pStyle w:val="Normal"/>
        <w:tabs>
          <w:tab w:val="right" w:leader="dot" w:pos="8640"/>
        </w:tabs>
        <w:spacing w:before="60" w:after="0"/>
        <w:ind w:left="1080"/>
      </w:pPr>
      <w:r>
        <w:rPr>
          <w:rFonts w:ascii="Calibri" w:hAnsi="Calibri" w:cs="Calibri"/>
          <w:color w:val="94A3B8"/>
          <w:sz w:val="18"/>
          <w:szCs w:val="18"/>
        </w:rPr>
        <w:t xml:space="preserve">Export Excel (.xlsx) — formatação profissional</w:t>
      </w:r>
    </w:p>
    <w:p>
      <w:pPr>
        <w:pStyle w:val="Normal"/>
        <w:tabs>
          <w:tab w:val="right" w:leader="dot" w:pos="8640"/>
        </w:tabs>
        <w:spacing w:before="60" w:after="0"/>
        <w:ind w:left="1080"/>
      </w:pPr>
      <w:r>
        <w:rPr>
          <w:rFonts w:ascii="Calibri" w:hAnsi="Calibri" w:cs="Calibri"/>
          <w:color w:val="94A3B8"/>
          <w:sz w:val="18"/>
          <w:szCs w:val="18"/>
        </w:rPr>
        <w:t xml:space="preserve">Export PDF — relatório branded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8 — Projetos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9 — Gestão de Pessoas (Admin/Manager)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10 — Integração Azure DevOps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Módulo 11 — Landing Page de Apresentação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3. Arquitetura Técnica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3.1 Stack Tecnológica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3.2 Estrutura de Diretórios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3.3 Modelo de Dados — Neon PostgreSQL (Drizzle ORM)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Collection: time_entries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Collection: timesheets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Collection: projects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3.4 Segurança — PostgreSQL Row-Level Security (RLS)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3.5 Performance e Escalabilidade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4. Design System e Padrões de UI/UX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4.1 Fundamentos Visuais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Paleta de Cores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Tipografia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Espaçamento — Sistema de 4pt Grid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4.2 Componentes Base (Design Tokens)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Botões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Cards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Formulários e Inputs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4.3 Padrões de Layout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Sidebar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Header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Page Layout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4.4 Padrões de Animação (Framer Motion)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Animações de Entrada em Listas — Stagger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Scroll-Triggered Reveal — Padrão de Seções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Page Transitions — Todas as Páginas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Micro-Interactions — Hover em Elementos Interativos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5. Padrões e Convenções de Código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5.1 TypeScript — Regras Obrigatórias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5.2 Convenções de Nomenclatura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5.3 Estrutura de Componentes React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5.4 Padrões de Data Fetching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Server Components (RSC) — para dados iniciais de página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Client Components — para dados reativos e interativos</w:t>
      </w:r>
    </w:p>
    <w:p>
      <w:pPr>
        <w:pStyle w:val="Normal"/>
        <w:tabs>
          <w:tab w:val="right" w:leader="dot" w:pos="8640"/>
        </w:tabs>
        <w:spacing w:before="60" w:after="0"/>
        <w:ind w:left="720"/>
      </w:pPr>
      <w:r>
        <w:rPr>
          <w:rFonts w:ascii="Calibri" w:hAnsi="Calibri" w:cs="Calibri"/>
          <w:color w:val="64748B"/>
          <w:sz w:val="18"/>
          <w:szCs w:val="18"/>
        </w:rPr>
        <w:t xml:space="preserve">Route Handlers (API) — padrão obrigatório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5.5 Tratamento de Erros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5.6 Acessibilidade (WCAG AA obrigatório)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6. Regras de Negócio Detalhadas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6.1 Registro de Tempo — Validações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6.2 Timesheets — Fluxo de Aprovação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6.3 Controle de Acesso por Role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6.4 Integração Azure DevOps — Comportamentos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7. Fluxos de Usuário Críticos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7.1 Fluxo — Registro de Horas com Timer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7.2 Fluxo — Submit e Aprovação de Timesheet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7.3 Fluxo — Exportação de Relatório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8. Qualidade, Testes e Observabilidade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8.1 Ferramentas de Qualidade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8.2 Estratégia de Testes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8.3 Métricas de Performance (Core Web Vitals)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8.4 Observabilidade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9. Deployment e Ambiente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9.1 Ambientes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9.2 Variáveis de Ambiente Obrigatórias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9.3 CI/CD Pipeline (GitHub Actions)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10. Checklist de Conformidade para Agentes de IA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10.1 TypeScript e Tipagem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10.2 Componentes React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10.3 Design e Estilização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10.4 Acessibilidade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10.5 Segurança e Performance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10.6 Consistência do Projeto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11. Roadmap e Priorização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11.1 MVP — Hackathon (v1.0)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11.2 Pós-Hackathon (v1.x)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11.3 Critérios de Sucesso do Hackathon</w:t>
      </w:r>
    </w:p>
    <w:p>
      <w:pPr>
        <w:pStyle w:val="Normal"/>
        <w:tabs>
          <w:tab w:val="right" w:leader="dot" w:pos="8640"/>
        </w:tabs>
        <w:spacing w:before="160" w:after="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12. Referências e Recursos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12.1 Documentação Técnica</w:t>
      </w:r>
    </w:p>
    <w:p>
      <w:pPr>
        <w:pStyle w:val="Normal"/>
        <w:tabs>
          <w:tab w:val="right" w:leader="dot" w:pos="8640"/>
        </w:tabs>
        <w:spacing w:before="60" w:after="0"/>
        <w:ind w:left="360"/>
      </w:pPr>
      <w:r>
        <w:rPr>
          <w:rFonts w:ascii="Calibri" w:hAnsi="Calibri" w:cs="Calibri"/>
          <w:color w:val="334155"/>
          <w:sz w:val="20"/>
          <w:szCs w:val="20"/>
        </w:rPr>
        <w:t xml:space="preserve">12.2 Referências de Design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1. Visão Geral do Produto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Declaração do Produto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OptSolv Time Tracker é uma aplicação web interna desenvolvida para a equipe OptSolv, com o objetivo de substituir ferramentas genéricas de mercado (como o Harvest) por uma solução proprietária, integrada ao ecossistema tecnológico da empresa e totalmente alinhada com os fluxos de trabalho existentes no Azure DevOps.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aplicação resolve problemas críticos de rastreabilidade de horas, conformidade de pagamento, aprovação gerencial e visibilidade de produtividade individual e coletiva — com uma experiência de usuário premium que torna o registro de tempo uma tarefa de menos de 2 minutos por dia.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Problema que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Problema Central: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Equipes de desenvolvimento precisam registrar horas com precisão para conformidade de pagamento e gestão de projetos, mas ferramentas genéricas geram fricção, baixa adesão e dados imprecisos.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Registro manual descentralizado em planilhas Excel sujeito a erros e inconsistências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Ausência de integração entre horas registradas e work items do Azure DevOps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Falta de visibilidade gerencial em tempo real sobre a distribuição de horas por projeto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Processo de aprovação de timesheets lento, sem fluxo estruturado de submit/approve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Ausência de relatórios unificados para conformidade de pagamento e auditoria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Baixa adesão por ausência de UX adequada ao contexto de desenvolvedores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Solução Proposta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Uma aplicação Next.js full-stack com design premium, timer em tempo real, integração nativa com Azure DevOps, fluxo estruturado de aprovação de timesheets e geração de relatórios exportáveis em Excel e PDF — tudo com a identidade visual da OptSolv.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1.4 Personas e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Necessidades Principais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Colaborador (Member)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Dev/Designer, 25-40 anos, usa Azure DevOps diariamente, quer mínima fricção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Timer rápido, vincular horas a tasks, submeter semana com 1 clique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Gerente (Manager)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Tech Lead ou PM, responsável por 5-15 pessoas, analisa produtividade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Aprovar/rejeitar timesheets, ver relatório da equipe, exportar horas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Administrador (Admin)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Gestor operacional, configura o sistema, gerencia usuários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CRUD de projetos/usuários, configurar integração Azure, exportar dados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1.5 Objetivos de Negócio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Eliminar 100% do registro manual de horas em planilhas da OptSolv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Reduzir tempo médio de registro diário de horas para menos de 2 minutos por colaborador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Atingir 100% de conformidade no pagamento de horas através de fluxo auditável de aprovação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Fornecer visibilidade gerencial em tempo real sobre alocação de horas por projeto e colaborador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Integrar automaticamente horas registradas com work items do Azure DevOps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Gerar relatórios exportáveis para auditoria e prestação de contas interna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2. Escopo e Funcionalidades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Módulos do Sistema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1 — Autenticação e Autorização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Login com email/senha (Better Auth credentials provider)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SSO com Azure AD (Microsoft Entra ID) via OAuth2 — login com conta corporativa Microsoft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Sessões persistentes com refresh token automático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Middleware Next.js protegendo rotas por role (member | manager | admin)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Redirect automático pós-login baseado no role do usuário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Gerenciamento de sessão com logout seguro e invalidação de token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Regra de Negócio: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Apenas usuários com conta ativa no sistema podem acessar a aplicação. Convites são feitos por email pelo Admin. O primeiro login via Azure AD cria a conta automaticamente com role "member".</w:t>
            </w:r>
          </w:p>
        </w:tc>
      </w:tr>
    </w:tbl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2 — Dashboard Principal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Widget de resumo diário: horas registradas hoje vs. capacidade configurada (default 8h)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Timer ativo em destaque: cronômetro ao vivo se houver entrada em progresso com projeto e descrição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Gráfico de barras semanal: horas por dia da semana atual vs. semana anterior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Atalhos de projetos recentes: últimos 4 projetos utilizados com botão de início rápido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Alertas de ação: timesheet pendente de submit da semana anterior com botão de acesso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Feed de atividade: últimas 5 entradas de tempo com projeto, duração e status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Para managers: widget adicional com timesheets pendentes de aprovação da equipe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3 — Registro de Tempo</w:t>
      </w:r>
    </w:p>
    <w:p>
      <w:pPr>
        <w:pStyle w:val="Heading4"/>
        <w:spacing w:before="20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3a. Timer em Tempo Real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Botão Start/Pause/Stop com cronômetro ao vivo atualizado a cada segundo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Estado do timer persistido no banco PostgreSQL (Neon) — não perde em refresh de página ou troca de aba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Seleção de projeto e descrição antes de iniciar o timer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Vinculação opcional com Azure DevOps Work Item (autocomplete por ID ou título)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Timer ativo visível na sidebar em qualquer página da aplicação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Ao parar: converte automaticamente em TimeEntry com duração calculada</w:t>
      </w:r>
    </w:p>
    <w:p>
      <w:pPr>
        <w:pStyle w:val="Heading4"/>
        <w:spacing w:before="20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3b. Entrada Manual de Horas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Formulário rápido: Projeto + Task AzDO (opcional) + Data + Horas + Descrição + Billable toggle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Input de horas em formato natural: "2", "2.5", "2h30", "150m" — todos aceitos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Date picker com navegação por teclado e suporte a datas passadas (até 30 dias)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Duplicar entrada do dia anterior com 1 clique — preenche formulário com dados da entrada mais recente</w:t>
      </w:r>
    </w:p>
    <w:p>
      <w:pPr>
        <w:pStyle w:val="Heading4"/>
        <w:spacing w:before="20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3c. Gestão de Entradas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Listagem diária com agrupamento por projeto e edição inline de descrição e horas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Ações em lote (bulk): deletar múltiplas entradas, mover para outro projeto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Indicador visual de status: draft / submitted / approved / rejected com cores distintas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Total de horas do dia em destaque no topo da listagem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4 — Timesheets e Aprovação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Fluxo estruturado de aprovação de horas com 4 estados e rastreabilidade completa: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1. DRAFT — Em edição pelo colaborador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 SUBMITTED — Enviado para aprovação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 APPROVED — Aprovado pelo manager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 REJECTED — Rejeitado com motivo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Visão semanal/mensal agrupando todas as entradas por dia com totais por projeto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Botão "Submeter Semana" — submete todas as entradas do período para aprovação do manager direto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Validação pré-submit: alerta se algum dia da semana tem menos de 6h registradas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Manager recebe notificação (badge no menu) com lista de timesheets pendentes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Aprovação/rejeição individual por timesheet com campo de comentário obrigatório em caso de rejeição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Em caso de rejeição: colaborador visualiza motivo destacado e pode editar e resubmeter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Histórico completo de aprovações auditável com data, hora e responsável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5 — Calendário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Visualização mensal com heatmap de intensidade de horas por dia (escala laranja: 0h=cinza, 8h+=laranja escuro)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Click em qualquer dia: abre painel lateral deslizante com detalhes e lista de entradas daquele dia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Indicadores visuais por dia: completo (verde ≥8h), parcial (amarelo 4-7h), mínimo (vermelho &lt;4h), vazio (cinza)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Mini-formulário de entrada rápida acessível diretamente do calendário ao clicar em um dia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Navegação entre meses com animação de slide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Toggle de visão: Mês | Semana — a visão semanal exibe barras de horas por dia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Destaque visual para finais de semana e feriados nacionais brasileiros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6 — Relatórios</w:t>
      </w:r>
    </w:p>
    <w:p>
      <w:pPr>
        <w:pStyle w:val="Heading4"/>
        <w:spacing w:before="20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Relatórios Individuais (todos os usuários)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Filtros: período (custom range, esta semana, este mês, este ano), projeto, status de aprovação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Gráfico de barras empilhadas: horas por dia/semana coloridas por projeto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Gráfico de pizza/donut: distribuição percentual por projeto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Tabela detalhada: todas as entradas com projeto, descrição, horas, status — ordenável e filtrável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Comparativo: período atual vs. período anterior com delta percentual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Total de horas billable vs. non-billable</w:t>
      </w:r>
    </w:p>
    <w:p>
      <w:pPr>
        <w:pStyle w:val="Heading4"/>
        <w:spacing w:before="20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Relatórios da Equipe (manager e admin)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Tabela resumo: todos os colaboradores com horas da semana/mês, status do timesheet e aprovação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Mapa de calor da equipe: visualizar carga de trabalho por colaborador (verde/amarelo/vermelho)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Drill-down: clicar no nome de um colaborador abre o relatório individual dele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Filtros: por colaborador, projeto, período, role, status de aprovação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Totais consolidados: horas da equipe por projeto com percentual de alocação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7 — Exportação de Dados</w:t>
      </w:r>
    </w:p>
    <w:p>
      <w:pPr>
        <w:pStyle w:val="Heading4"/>
        <w:spacing w:before="20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Export Excel (.xlsx) — formatação profissional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Aba "Resumo Executivo": totais por projeto, por colaborador, por período com formatação colorida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Aba "Detalhado": todas as entradas linha a linha com todos os campos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Aba "Por Colaborador" (manager/admin): subtotais por pessoa com breakdown de projetos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Formatação automática: header laranja, linhas alternadas, totais em negrito, bordas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Filtros aplicáveis antes do export: período, projeto, colaborador, status</w:t>
      </w:r>
    </w:p>
    <w:p>
      <w:pPr>
        <w:pStyle w:val="Heading4"/>
        <w:spacing w:before="20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Export PDF — relatório branded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Layout profissional com logo OptSolv, cores da marca e tipografia consistente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Capa com período, colaborador/equipe e data de geração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Tabelas e gráficos integrados no PDF com formatação de impressão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Gerado client-side com jsPDF + autotable para não sobrecarregar o servidor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8 — Projetos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CRUD completo: criar, editar, arquivar e excluir projetos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Campos: Nome, Código (ex: OPT-001), Cliente, Cor (color picker), Descrição, Budget de horas, Billable toggle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Associar membros ao projeto com seletor de usuários e definição de manager do projeto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Indicador de consumo de budget: progress bar com % usado vs. orçado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Vincular ao projeto correspondente no Azure DevOps (via ID do projeto AzDO)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Dashboard por projeto: quem trabalhou, quanto, quando — com gráficos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Status: Ativo | Concluído | Arquivado — projetos arquivados não aparecem no formulário de entrada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9 — Gestão de Pessoas (Admin/Manager)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Listagem de colaboradores: avatar, nome, email, cargo, role, manager, horas da semana, status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Convidar novo usuário por email (envia link de acesso)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Editar role (member | manager | admin), manager direto e capacidade semanal esperada (default: 40h)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Desativar/reativar colaborador sem deletar histórico de horas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Visualizar histórico completo de horas de qualquer colaborador (admin e manager)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Definir taxa horária por colaborador (campo restrito a admin — usado apenas em relatórios de custo)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10 — Integração Azure DevOps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Configuração via PAT token (Personal Access Token) ou OAuth2 — armazenado de forma segura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Listar work items dos projetos Azure DevOps vinculados (tipos: Bug, Task, User Story, Feature)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Autocomplete inteligente: buscar work item por ID (#123) ou título (mínimo 3 caracteres)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Sincronização bidirecional: ao registrar horas, atualiza o campo "Completed Work" no work item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Importar lista de projetos Azure DevOps como projetos no Time Tracker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Webhook receiver: receber atualizações de work items em tempo real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Status da integração visível nas configurações com indicador de saúde da conexão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Módulo 11 — Landing Page de Apresentação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Rota raiz pública "/" — usuários autenticados são redirecionados para /dashboard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Navbar flutuante com backdrop-blur, logo animado e CTA "Acessar App"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Hero com headline impactante, dashboard mockup com efeito 3D (mouse tracking)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Seção de vídeo demo com player customizado para o vídeo Remotion + IA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Bento grid de features (6 cards) inspirado em Linear.app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Seção "Como funciona" com linha SVG animada por scroll (3 passos)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Stats com animação de count-up, testimonial e CTA final com efeito shimmer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Performance: LCP &lt; 2.5s, CLS = 0 — otimizado para apresentação no hackathon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3. Arquitetura Técnica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4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 / Detalhe</w:t>
            </w:r>
          </w:p>
        </w:tc>
        <w:tc>
          <w:tcPr>
            <w:tcW w:type="dxa" w:w="2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Next.js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 — App Router + RSC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SSR/SSG nativo, Route Handlers, edge-ready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Linguagem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strict mode habilitado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Segurança de tipos em toda a codebase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v4 + tema customizado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Design system extensível e consistente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Better Auth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credentials + Azure AD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Suporte a SSO corporativo Microsoft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Neon + Drizzle ORM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PostgreSQL serverless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SQL tipado, migrações versionadas, escalável e serverless-friendly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v5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Leve, sem boilerplate, tipado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v7 + v3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Validação runtime + type-safe schemas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v11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Animações declarativas de alta performance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Gráficos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Recharts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v2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Charts React-native, responsivos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Tabelas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v8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Virtualização, sort, filter, headless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Export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SheetJS + jsPDF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xlsx + autotable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Export client-side, sem overhead de servidor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Ícones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v0.4+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Set coerente de ícones SVG tree-shakeable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date-fns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v3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Leve, funcional, i18n pt-BR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Toast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Sonner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v1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Notificações elegantes e acessíveis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Plano Pro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Deploy zero-config, edge network global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Estrutura de Diretórios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arquitetura segue o padrão Feature-Sliced com separação clara entre camadas: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/app/(auth)/           → Rotas públicas de autenticação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/app/(landing)/        → Landing page pública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/app/(dashboard)/      → Shell protegido com sidebar e header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/app/api/              → Route Handlers (API REST interna)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/components/ui/        → shadcn/ui customizados (átomos)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/components/layout/    → Sidebar, Header, Breadcrumb (organismos)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/components/{feature}/ → Componentes por domínio (moléculas)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/lib/db/               → Neon client, schema Drizzle ORM e helpers tipados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/lib/auth/             → Better Auth setup + helpers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/lib/azure-devops/     → Client REST API AzDO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/lib/validations/      → Schemas Zod compartilhados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/hooks/                → Custom hooks por domínio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/stores/               → Zustand stores tipados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/types/                → Interfaces e types globais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Modelo de Dados — Neon PostgreSQL (Drizzle ORM)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Collection: time_entries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c>
          <w:tcPr>
            <w:tcW w:type="dxa" w:w="20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9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UUID gerado via gen_random_uuid() do PostgreSQL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UID do usuário dono da entrada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Referência ao projeto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Descrição da atividade realizada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 do registro (normalizada para 00:00 UTC)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Duração total em minutos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billable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 a hora é faturável ao cliente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draft | submitted | approved | rejected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azureWorkItemId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 do Work Item no Azure DevOps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startTime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Início do timer (para entradas via timer)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endTime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Fim do timer (para entradas via timer)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timesheetId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 do timesheet ao qual pertence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 de criação do registro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 da última atualização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Collection: timesheets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c>
          <w:tcPr>
            <w:tcW w:type="dxa" w:w="20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9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UUID gerado via gen_random_uuid() do PostgreSQL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Dono do timesheet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Chave do período: "2026-W12" ou "2026-03"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periodType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weekly | monthly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totalHours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Total de horas no período (em minutos)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 | submitted | approved | rejected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Quando foi submetido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approvedBy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userId do manager que aprovou/rejeitou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approvedAt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 de aprovação/rejeição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rejectionReason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Motivo da rejeição (obrigatório se rejected)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entryIds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IDs das time_entries incluídas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Collection: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c>
          <w:tcPr>
            <w:tcW w:type="dxa" w:w="20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9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UUID gerado via gen_random_uuid() do PostgreSQL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Nome do projeto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Código único: "OPT-001" (usado em relatórios)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Hex color para identificação visual (#f97316)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active | completed | archived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billable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Projeto faturável por padrão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Budget de horas orçadas (em minutos)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azureProjectId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GUID do projeto no Azure DevOps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memberIds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IDs dos colaboradores alocados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managerId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userId do manager responsável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3.4 Segurança — PostgreSQL Row-Level Security (RLS)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Row-Level Security habilitado no Neon para garantir isolamento de dados por usuário, complementado pela validação na camada de API: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RLS Policy time_entries: SELECT permitido apenas para userId = current_user_id() ou role IN (manager, admin)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RLS Policy time_entries: INSERT/UPDATE para userId = current_user_id() com status draft; UPDATE de status por managers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RLS Policy timesheets: SELECT para userId próprio ou manager_id correspondente ou admin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RLS Policy projects: SELECT via project_members JOIN; INSERT/UPDATE restrito a admin e manager do projeto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RLS Policy users: SELECT público dentro da org; UPDATE restrito ao próprio registro ou admin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Soft delete em todas as tabelas (deleted_at timestamp) — DELETE físico restrito a admin via stored procedure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Segurança Adicional: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Todas as Route Handlers validam o token de sessão via Better Auth. Inputs são validados com schemas Zod. O PAT do Azure DevOps é armazenado criptografado no banco (coluna encrypted, não em variável de ambiente do cliente). Conexão Neon via connection pool com SSL obrigatório.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3.5 Performance e Escalabilidade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React Server Components para data fetching inicial — zero JS no cliente para páginas estáticas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PostgreSQL composite indexes: (user_id, date), (project_id, date), (timesheet_id) — analisados via EXPLAIN ANALYZE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SSE (Server-Sent Events) ou polling SWR para timer ativo e badge de notificações — sem dependência de listeners proprietários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TanStack Virtual para virtualização de listas com centenas de entradas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next/image com lazy loading e blur placeholder para todos os assets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dynamic() import para componentes pesados: calendário, gráficos, editor de PDF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SWR ou React Query para caching de dados com revalidação automática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Capacidade estimada: 30 usuários × 5 entradas/dia × 250 dias/ano = 37.500 linhas/ano — Neon PostgreSQL escala para bilhões de linhas com branching para ambientes isolados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4. Design System e Padrões de UI/UX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Fundamentos Visuais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Hex</w:t>
            </w:r>
          </w:p>
        </w:tc>
        <w:tc>
          <w:tcPr>
            <w:tcW w:type="dxa" w:w="24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31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de Aplicação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--brand-500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#f97316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Cor primária da marca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Botões CTA, badges, bordas de destaque, timers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--brand-600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#ea580c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Hover/active de primário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Hover em botões, links em hover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--neutral-950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#0a0a0a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Background dark principal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Fundo de todas as páginas (dark mode)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#171717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Superfícies primárias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Cards, sidebar, navbar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--neutral-800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#262626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Superfícies secundárias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Inputs, dropdowns, table rows alternados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--neutral-100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#f5f5f5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Background light principal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Fundo de páginas (light mode)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--success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#22c55e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Estados positivos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Status "approved", horas completas, online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--warning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#f59e0b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Estados de atenção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Timesheets pendentes, horas parciais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--error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#ef4444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Estados de erro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Status "rejected", validações, alertas críticos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--info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#3b82f6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Informações neutras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Status "submitted", tooltips informativos</w:t>
            </w:r>
          </w:p>
        </w:tc>
      </w:tr>
    </w:tbl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Família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Tamanhos e Pesos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Sora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Display, headings, números de destaque, landing page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H1: 72px Bold | H2: 48px Bold | H3: 32px SemiBold | H4: 24px SemiBold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DM Sans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Body text, labels, navegação, formulários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Body: 16px Regular | Small: 14px | Tiny: 12px | Caption: 11px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Números de horas, códigos de projeto, dados de tempo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Timer: 32px | Horas: 20px | Código: 14px</w:t>
            </w:r>
          </w:p>
        </w:tc>
      </w:tr>
    </w:tbl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Espaçamento — Sistema de 4pt Grid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Todos os espaçamentos, padding e margin seguem múltiplos de 4px via tokens Tailwind: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xs: 4px (0.25rem) — espaçamentos internos mínimos, gaps entre ícone e texto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sm: 8px (0.5rem) — padding de badges, gap de elementos inline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md: 16px (1rem) — padding padrão de cards e botões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lg: 24px (1.5rem) — gap entre seções menores, padding de containers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xl: 32px (2rem) — gap entre cards principais, margens de seções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2xl: 48px (3rem) — separação entre módulos, padding de páginas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3xl: 64px (4rem) — margens de seções da landing page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Componentes Base (Design Tokens)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Botões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Aparência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Fundo laranja sólido, texto branco, hover darken 10%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Ação principal de cada página (ex: "Iniciar Timer", "Submeter")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secondary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Fundo transparente, borda 1px branca/10%, texto branco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Ações secundárias, cancelar, voltar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ghost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Sem fundo, sem borda, cor neutra — hover fundo sutil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Ações terciárias, navegação, ícones de ação inline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Fundo vermelho, texto branco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Ações destrutivas: deletar, rejeitar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outline-orange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Sem fundo, borda laranja, texto laranja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Ações de destaque sem preencher (ex: "Exportar")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Regra de Botões: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Cada página deve ter no máximo 1 botão "primary" visível acima do fold. Todos os botões têm transição de 150ms ease-out. Tamanho mínimo de área de clique: 44x44px (WCAG AA).</w:t>
            </w:r>
          </w:p>
        </w:tc>
      </w:tr>
    </w:tbl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Cards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Background: bg-neutral-900 (dark) | bg-white (light)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Borda: border border-white/10 (dark) | border-neutral-200 (light)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Border-radius: rounded-xl (12px) para cards principais, rounded-lg (8px) para cards internos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Sombra: shadow-lg shadow-black/20 no dark mode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Hover interativo: hover:border-orange-500/30 transition-colors duration-150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Padding padrão: p-6 (24px) para cards principais, p-4 (16px) para cards compactos</w:t>
      </w:r>
    </w:p>
    <w:p>
      <w:pPr>
        <w:spacing w:before="0" w:after="20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Formulários e Inputs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Background: bg-neutral-800 (dark) | bg-neutral-50 (light)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Borda padrão: border-neutral-700 (dark) | border-neutral-200 (light)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Borda focus: border-orange-500 + ring-2 ring-orange-500/20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Placeholder: text-neutral-500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Labels: text-sm font-medium text-neutral-300 (dark) — sempre acima do input, nunca inline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Mensagens de erro: text-xs text-red-400 com ícone AlertCircle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Inputs numéricos de horas: monospace (JetBrains Mono), alinhamento à direita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4.3 Padrões de Layout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Sidebar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Largura expandida: 280px | Colapsada (icon-only): 72px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Animação de colapso: 250ms ease-in-out com Framer Motion layout animation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Seções: Logo + Timer Ativo | Navegação Principal | Projetos Recentes | Avatar do Usuário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Itens de navegação ativos: bg-orange-500/10 + border-l-2 border-orange-500 + text-orange-400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Badges de notificação: círculo laranja no canto superior direito do ícone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Timer ativo: card fixo com fundo orange/10, cronômetro em JetBrains Mono, botões pause/stop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Header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Altura: 64px — sticky top-0 com backdrop-blur-xl e border-b border-white/5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Conteúdo: Breadcrumb à esquerda | Barra de pesquisa central | Notificações + Avatar à direita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Avatar: menu dropdown com perfil, configurações, tema (dark/light toggle) e logout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Page Layout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Container máximo: max-w-screen-xl mx-auto px-6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Page header: título da página + subtítulo + ações da página (botões CTA) em flex justify-between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Conteúdo: grid responsivo — 1 coluna mobile, 2 colunas tablet, 3-4 colunas desktop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Espaçamento entre seções: space-y-8 (32px)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4.4 Padrões de Animação (Framer Motion)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Animações de Entrada em Listas — Stagger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containerVariants = { hidden: {}, visible: { transition: { staggerChildren: 0.08 } } }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itemVariants = { hidden: { opacity: 0, y: 20 }, visible: { opacity: 1, y: 0, transition: { duration: 0.4, ease: [0.25, 0.46, 0.45, 0.94] } } }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Scroll-Triggered Reveal — Padrão de Seções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whileInView="visible" initial="hidden" viewport={{ once: true, amount: 0.2 }}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variants: { hidden: { opacity: 0, y: 40 }, visible: { opacity: 1, y: 0, transition: { duration: 0.7, ease: [0.16, 1, 0.3, 1] } } }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Page Transitions — Todas as Páginas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pageVariants = { initial: { opacity: 0, y: 8 }, animate: { opacity: 1, y: 0 }, exit: { opacity: 0 } }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transition: { duration: 0.3, ease: "easeOut" }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Micro-Interactions — Hover em Elementos Interativos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whileHover={{ scale: 1.02 }} whileTap={{ scale: 0.98 }} — para cards e botões principais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transition={{ type: "spring", stiffness: 400, damping: 25 }} — para elementos com física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Regra de Animações: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NUNCA animar layout de forma que cause CLS (Cumulative Layout Shift). Usar transform e opacity como únicas propriedades animadas. Respeitar prefers-reduced-motion do sistema operacional com: if (window.matchMedia("(prefers-reduced-motion: reduce)").matches) desabilitar animações.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5. Padrões e Convenções de Código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5.1 TypeScript — Regras Obrigatórias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strict: true em tsconfig.json — sem exceções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Proibido o uso de "any" — usar "unknown" com type guards quando necessário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Proibido o uso de "as unknown as T" — refatorar o type em vez de fazer cast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Todas as props de componentes devem ter interface explícita com JSDoc no campo complexo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Enums são proibidos — usar union types: type Status = "draft" | "submitted" | "approved"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Todas as funções assíncronas devem retornar Promise&lt;T&gt; com T explícito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Path aliases obrigatórios: @/components, @/lib, @/hooks, @/stores, @/types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Barrel exports (index.ts) em cada diretório de features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5.2 Convenções de Nomenclatura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Artefato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Convenção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PascalCase — TimeEntryCard.tsx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Hooks customizados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camelCase com prefixo "use" — useTimeEntries.ts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Stores Zustand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camelCase com sufixo "store" — timerStore.ts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Route Handlers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kebab-case nas pastas — /api/time-entries/route.ts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Schemas Zod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camelCase com sufixo "Schema" — timeEntrySchema.ts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Types/Interfaces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PascalCase — TimeEntry, Project, User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Constantes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SCREAMING_SNAKE_CASE — MAX_TIMER_DURATION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CSS classes customizadas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kebab-case — .timer-active-indicator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Tabelas PostgreSQL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snake_case — time_entries, azure_configs, project_members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Variáveis de ambiente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NEXT_PUBLIC_ para cliente, sem prefixo para servidor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5.3 Estrutura de Componentes React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Todo componente deve seguir esta estrutura obrigatória: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1. Imports externos (react, next, libraries)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2. Imports internos (@/components, @/lib, @/hooks)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3. Types/Interfaces do componente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4. Constantes locais e configurações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5. Sub-componentes (se existirem, pequenos e locais)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6. Componente principal (default export)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 - Hooks no topo (useState, useEffect, custom hooks)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 - Funções handlers (handle + Evento: handleSubmit, handleDelete)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 - Lógica de render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 - Return JSX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7. Named exports adicionais (variantes, tipos exportados)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5.4 Padrões de Data Fetching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Server Components (RSC) — para dados iniciais de página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Usar async/await diretamente na função do componente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Acessar Neon via Drizzle ORM server-side — a connection string nunca é exposta ao cliente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Passar dados como props para Client Components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Usar Suspense boundaries com skeleton loaders para progressive rendering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Client Components — para dados reativos e interativos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Real-time: polling otimizado com SWR refetchInterval ou SSE (Server-Sent Events) para o timer ativo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Dados paginados: SWR com useSWRInfinite e cursor-based pagination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Mutations: React Hook Form + Zod + chamada para Route Handler com fetch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Otimistic updates: atualizar estado local imediatamente, reverter em caso de erro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Route Handlers (API) — padrão obrigatório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async function POST(req: Request): Promise&lt;Response&gt; {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session = await auth.api.getSession({ headers: req.headers })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(!session) return Response.json({ error: "Unauthorized" }, { status: 401 })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body = await req.json()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parsed = timeEntrySchema.safeParse(body)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(!parsed.success) return Response.json({ error: parsed.error }, { status: 400 })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... lógica de negócio ...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Response.json(result, { status: 201 })</w:t>
      </w:r>
    </w:p>
    <w:p>
      <w:pPr>
        <w:pBdr>
          <w:left w:val="single" w:color="EA580C" w:sz="12" w:space="4"/>
        </w:pBdr>
        <w:shd w:fill="F1F5F9" w:val="clear"/>
        <w:spacing w:before="80" w:after="80"/>
        <w:ind w:left="36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5.5 Tratamento de Erros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Todo fetch/mutation encapsulado em try/catch com tipo explícito no catch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Erros de API exibidos via Sonner toast com mensagem amigável + detalhes técnicos no console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Error Boundaries em todas as páginas do dashboard — fallback com botão de retry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Erros de formulário exibidos inline abaixo do campo com shake animation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Estado de loading explícito em todos os botões de submissão — nunca duplo submit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Erros 401 disparam logout automático e redirect para login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Erros 429 (rate limit) exibem mensagem com countdown de retry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5.6 Acessibilidade (WCAG AA obrigatório)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Contraste mínimo 4.5:1 para texto normal, 3:1 para texto grande — verificar com axe-core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Todo elemento interativo sem texto visível deve ter aria-label descritivo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Modais e drawers com focus trap, Escape para fechar, retorno do foco ao elemento original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Formulários com labels explícitas associadas via htmlFor + id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Mensagens de erro com aria-describedby nos inputs relacionados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Skeleton loaders com aria-label="Carregando..." e role="status"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Imagens decorativas com alt="" — imagens informativas com alt descritivo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Navegação por teclado: Tab, Shift+Tab, Enter, Space, Arrow keys onde aplicável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6. Regras de Negócio Detalhadas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6.1 Registro de Tempo — Validações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Duração mínima de uma entrada: 1 minuto (0.017h)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Duração máxima de uma entrada: 24 horas (1440 minutos)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Entradas não podem ser criadas com data futura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Entradas não podem ser criadas ou editadas com mais de 30 dias no passado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Entradas em timesheets "submitted" ou "approved" não podem ser editadas ou deletadas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mesmo usuário não pode ter dois timers ativos simultâneos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Ao iniciar um novo timer, o timer anterior em pausa é automaticamente finalizado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6.2 Timesheets — Fluxo de Aprovação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 timesheet só pode ser submetido se contiver ao menos 1 entry com status "draft"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Ao submeter, todas as entries do período mudam de "draft" para "submitted"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Ao aprovar, todas as entries mudam para "approved" — não podem mais ser editadas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Ao rejeitar, todas as entries voltam para "draft" — o motivo deve ter ao menos 10 caracteres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Manager não pode aprovar/rejeitar o próprio timesheet — deve haver um manager superior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Admin pode aprovar qualquer timesheet, incluindo o próprio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Timesheets do período atual ficam em "open" até o usuário submeter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6.3 Controle de Acesso por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 próprias entradas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Criar/editar entrada própria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Submeter próprio timesheet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 entradas da equipe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 (equipe direta)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Aprovar/rejeitar timesheets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 (equipe direta)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 relatório da equipe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Exportar dados da equipe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Criar/editar projetos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Sim (projetos que gerencia)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Convidar usuários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CRUD completo de projetos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Gerenciar usuários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Configurar integrações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Acessar configurações admin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Nota: Admin tem todas as permissões de Manager + acesso total ao sistema.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6.4 Integração Azure DevOps — Comportamentos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sincronização de horas para "Completed Work" do work item é assíncrona — não bloqueia o save da entry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 a sincronização falhar, a entry é salva normalmente com flag "azdoSyncFailed: true" para retry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Horas enviadas para AzDO são em horas decimais: 90 minutos = 1.5h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Ao deletar uma entry vinculada ao AzDO, o "Completed Work" é decrementado automaticamente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Work items são buscados somente nos projetos AzDO vinculados ao projeto selecionado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autocomplete busca após 3 caracteres com debounce de 300ms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7. Fluxos de Usuário Críticos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7.1 Fluxo — Registro de Horas com Timer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Usuário clica em "Start Timer" na sidebar ou na página /time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Modal/inline abre: selecionar Projeto (required) + Descrição (required) + Work Item AzDO (opcional)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Timer inicia — cronômetro exibido na sidebar em tempo real para todas as páginas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Usuário trabalha... pode pausar e retomar quantas vezes quiser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Ao clicar "Stop": TimeEntry criada com duração calculada, status "draft"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Toast de confirmação: "3h 42m registradas no Projeto X" com botão "Ver entrada"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(Background) Sincronização assíncrona para o Work Item AzDO via job enfileirado em tabela PostgreSQL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7.2 Fluxo — Submit e Aprovação de Timesheet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Toda sexta-feira: notificação visual no badge da sidebar "Submeter semana"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Usuário acessa /timesheets e confere entradas da semana agrupadas por dia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Valida: todos os dias têm entradas. Se não: alerta amarelo listando dias vazios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Clica "Submeter Semana" — modal de confirmação com total de horas e projetos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Confirma: status de todas as entries → "submitted"; timesheet → "submitted"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Manager recebe badge laranja no menu "Aprovações (N)"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Manager acessa /timesheets/approvals, vê lista de timesheets pendentes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Clica em um timesheet: vê detalhes das entradas do colaborador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Aprova → entries "approved"; ou Rejeita com motivo → entries voltam a "draft"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Colaborador recebe notificação visual: "Timesheet aprovado" ou "Timesheet rejeitado: [motivo]"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7.3 Fluxo — Exportação de Relatório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Usuário acessa /reports e define filtros: período, projeto, colaborador (se manager)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Preview do relatório renderizado na tela com gráficos e tabela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Clica "Exportar" → modal com opção de formato: Excel ou PDF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Seleciona formato e configurações adicionais (incluir gráficos? separar abas?)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Clica "Gerar" → progress bar enquanto processa client-side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Download automático do arquivo com nome padronizado: "OptSolv_Report_2026-03.xlsx"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8. Qualidade, Testes e Observabilidade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8.1 Ferramentas de Qualidade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Biome: linter + formatter unificado em um único binário — substitui ESLint e Prettier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biome.json: regras de lint, formatter (indentWidth 2, lineWidth 100, singleQuote) e imports organizados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Husky + lint-staged: rodar biome check --apply + tsc --noEmit em pre-commit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Commitlint: conventional commits — feat:, fix:, chore:, docs:, style:, refactor: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TypeScript: tsc --noEmit no CI pipeline — nenhum erro de tipo permitido em merge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8.2 Estratégia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cobrir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Funções utilitárias (formatDuration, parseHours), schemas Zod, lógica de stores Zustand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TimeEntryForm, TimerWidget, TimesheetStatus — renderização, interações, estados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Vitest + MSW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Route Handlers com banco Neon em branch isolado de testes e mocks do Azure DevOps API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E2E Tests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Fluxos críticos: login, registrar hora, submeter timesheet, aprovar, exportar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axe-core + Playwright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Scan automático de violações WCAG AA em todas as páginas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8.3 Métricas de Performance (Core Web Vitals)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 2.5 segundos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FID / INP (Interaction to Next Paint)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 0.1 (target: 0)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 200ms (Vercel Edge)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&gt;= 90 em Performance, Acessibilidade, SEO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Bundle Size — JS inicial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 150KB gzipped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8.4 Observabilidade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Vercel Analytics: Core Web Vitals por rota em produção com alertas de degradação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Vercel Speed Insights: monitoramento real de usuários (RUM)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Neon Query Analytics: latência de queries PostgreSQL por tipo e tabela via painel Neon Console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Error tracking: Sentry (plano free) para captura de erros client e server com stack trace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Logs estruturados em Route Handlers: { userId, action, duration, status } no Vercel Logs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9. Deployment e Ambiente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9.1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Local — next dev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optsolv-time-*.vercel.app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Pull Request aberto no GitHub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time.optsolv.com.br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Merge na branch main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9.2 Variáveis de Ambiente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Variável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Connection string Neon PostgreSQL (servidor only, pooled)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DATABASE_URL_UNPOOLED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Connection string Neon direta para migrações Drizzle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BETTER_AUTH_SECRET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Secret para assinatura de tokens (min 32 chars)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AZURE_AD_CLIENT_ID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Client ID do app registration no Azure AD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AZURE_AD_CLIENT_SECRET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Client secret do Azure AD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AZURE_AD_TENANT_ID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Tenant ID da organização Azure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AZURE_DEVOPS_ORG_URL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URL da organização AzDO (https://dev.azure.com/optsolv)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URL base da aplicação para callbacks OAuth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9.3 CI/CD Pipeline (GitHub Actions)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Push/PR → Trigger do workflow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Install dependencies (npm ci)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Type check (tsc --noEmit)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Lint e format (npx biome ci . — falha com qualquer erro de lint ou formatação)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Unit tests (vitest run --coverage)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Build (next build) — falha se houver erro de build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E2E tests em preview URL (Playwright)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Deploy automático via Vercel integration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10. Checklist de Conformidade para Agentes de IA</w:t>
      </w:r>
    </w:p>
    <w:p>
      <w:pPr>
        <w:spacing w:before="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Todo código gerado por agentes de IA (Antigravity, Claude, Copilot, etc.) deve passar por este checklist antes de ser commitado: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Instrução para Agentes: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Ao gerar qualquer arquivo de código para este projeto, verifique internamente cada item deste checklist antes de apresentar o resultado. Marque apenas "sim" quando o item for 100% atendido no código gerado.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10.1 TypeScript e Tipagem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Nenhum uso de "any" — alternativas: unknown + type guard, tipos explícitos, generics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Todas as interfaces de props documentadas com nome descritivo (não Props genérico)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Return types explícitos em todas as funções async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Union types usados em vez de enums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Path aliases @/ usados — nenhum import relativo com ../../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10.2 Componentes React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Componente exportado como default export com named export do tipo de props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Hooks chamados no topo — nenhum hook condicional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useEffect com array de dependências correto — nenhum biome-ignore injustificado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Nenhuma função inline no JSX que possa ser extraída para handler nomeado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Loading state implementado para toda operação assíncrona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Error state implementado com mensagem amigável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Skeleton loader implementado para data fetching inicial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10.3 Design e Estilização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Cores usadas via tokens CSS (--brand-500) ou classes Tailwind do tema — nenhuma cor hardcoded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Dark mode implementado com classes dark: do Tailwind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Espaçamentos usando o grid de 4pt (múltiplos de 1, 2, 3, 4, 6, 8, 12, 16...)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Componente responsivo: mobile (375px) → tablet (768px) → desktop (1280px)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Fonte correta: Sora para headings, DM Sans para body, JetBrains Mono para horas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Animações Framer Motion usando apenas transform e opacity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prefers-reduced-motion respeitado nas animações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10.4 Acessibilidade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Todo elemento interativo sem texto visível tem aria-label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Imagens decorativas com alt="" — imagens informativas com alt descritivo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Labels de formulário associadas via htmlFor + id correspondente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Erros de formulário com aria-describedby no input relacionado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Contraste verificado — nenhum texto cinza em fundo escuro abaixo de 4.5:1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10.5 Segurança e Performance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Route Handler verifica sessão antes de qualquer operação — retorna 401 se não autenticado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Input validado com schema Zod antes de qualquer escrita no banco PostgreSQL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Nenhuma chave secreta em variável NEXT_PUBLIC_ ou no bundle do cliente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EventSource (SSE) ou SWR polling com cleanup no return do useEffect — nenhuma dependência de SDK de banco proprietário no cliente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Imagens usando next/image com width e height explícitos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Componentes pesados com dynamic() import e loading skeleton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10.6 Consistência do Projeto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Nomenclatura seguindo convenções da seção 5.2 deste PRD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Estrutura de componente seguindo ordem da seção 5.3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Erro tratado com toast Sonner + console.error (não alert, não console.log)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Nenhum comentário TODO ou FIXME no código entregue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  ] Commit message seguindo conventional commits (feat:, fix:, refactor:, etc.)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11. Roadmap e Priorização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11.1 MVP — Hackathon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000"/>
        <w:gridCol w:w="1760"/>
      </w:tblGrid>
      <w:tr>
        <w:tc>
          <w:tcPr>
            <w:tcW w:type="dxa" w:w="14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0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7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Sprint 1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Setup, Auth, Layout base, Design System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Sprint 2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Dashboard, Timer, Registro manual de horas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Sprint 3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Timesheets submit/approve, Calendário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Sprint 4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Reports, Export Excel/PDF, Landing Page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Sprint 5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Azure DevOps integration, Polish, Testes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Planejado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11.2 Pós-Hackathon (v1.x)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v1.1 — Notificações por email (submit, aprovação, rejeição) via Resend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v1.2 — App mobile (PWA) com timer em background e notificações push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v1.3 — Integração com Slack: submeter horas via slash command /time [projeto] [horas]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v1.4 — Relatórios de custo (horas × taxa horária) para gestão financeira de projetos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v1.5 — API pública para integração com sistemas de RH e folha de pagamento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v2.0 — Inteligência Artificial: sugestão automática de projeto e descrição baseada no histórico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11.3 Critérios de Sucesso do Hackathon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100% das funcionalidades do MVP implementadas e funcionando em produção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Lighthouse Score &gt;= 90 em todas as métricas na URL de produção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Zero erros TypeScript e zero erros Biome no build (biome ci passando 100%)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Fluxo completo demonstrável: registro → submit → aprovação → export em &lt; 5 minutos de demo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Design visualmente indistinguível de um produto SaaS de mercado (nível Linear/Harvest)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Integração Azure DevOps funcionando com dados reais da organização OptSolv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12. Referências e Recursos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12.1 Documentação Técnica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Next.js App Router: https://nextjs.org/docs/app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Better Auth: https://www.better-auth.com/docs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Neon PostgreSQL: https://neon.tech/docs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Drizzle ORM: https://orm.drizzle.team/docs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Azure DevOps REST API v7.1: https://learn.microsoft.com/en-us/rest/api/azure/devops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shadcn/ui: https://ui.shadcn.com/docs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Framer Motion: https://www.framer.com/motion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TanStack Table: https://tanstack.com/table/latest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12.2 Referências de Design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OptSolv website (identidade visual): https://www.optsolv.com.br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Linear.app (padrão de UX SaaS): https://linear.app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Harvest (produto de referência): https://www.getharvest.com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Vercel dashboard (dark mode premium): https://vercel.com/dashboard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Shadcn/ui blocks (exemplos de layouts): https://ui.shadcn.com/blocks</w:t>
      </w:r>
    </w:p>
    <w:p>
      <w:pPr>
        <w:spacing w:before="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"/>
              <w:left w:val="none"/>
              <w:bottom w:val="single" w:color="EA580C" w:sz="1"/>
              <w:right w:val="none"/>
            </w:tcBorders>
            <w:shd w:fill="FFF7ED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4"/>
                <w:szCs w:val="24"/>
              </w:rPr>
              <w:t xml:space="preserve">OptSolv Time Tracker — PRD v1.0.0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Documento gerado para o Hackathon Interno OptSolv 2026  ·  Uso Confidencial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</w:pPr>
  </w:p>
  <w:p>
    <w:pPr>
      <w:tabs>
        <w:tab w:val="right" w:pos="9026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v1.0.0  ·  Hackathon Interno OptSolv 2026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EA580C"/>
              <w:sz w:val="20"/>
              <w:szCs w:val="20"/>
            </w:rPr>
            <w:t xml:space="preserve">OptSolv Time Tracker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  —  Product Requirements Document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CONFIDENCIAL · OptSolv 2026</w:t>
          </w:r>
        </w:p>
      </w:tc>
    </w:tr>
  </w:tbl>
  <w:p>
    <w:pPr>
      <w:pBdr>
        <w:bottom w:val="single" w:color="EA580C" w:sz="4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EA580C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2026-03-03T02:45:36.622Z</dcterms:created>
  <dcterms:modified xsi:type="dcterms:W3CDTF">2026-03-03T02:45:36.623Z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