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20" w:rsidRPr="000206F5" w:rsidRDefault="00301720">
      <w:pPr>
        <w:pStyle w:val="Recuodecorpodetexto"/>
        <w:jc w:val="center"/>
        <w:rPr>
          <w:b/>
          <w:color w:val="0000FF"/>
          <w:sz w:val="36"/>
        </w:rPr>
      </w:pPr>
    </w:p>
    <w:p w:rsidR="00301720" w:rsidRPr="000206F5" w:rsidRDefault="00301720">
      <w:pPr>
        <w:pStyle w:val="Recuodecorpodetexto"/>
        <w:jc w:val="center"/>
        <w:rPr>
          <w:b/>
          <w:color w:val="0000FF"/>
          <w:sz w:val="36"/>
        </w:rPr>
      </w:pPr>
    </w:p>
    <w:p w:rsidR="00301720" w:rsidRPr="000206F5" w:rsidRDefault="0091292B">
      <w:pPr>
        <w:jc w:val="center"/>
        <w:rPr>
          <w:sz w:val="30"/>
          <w:lang w:val="pt-BR"/>
        </w:rPr>
      </w:pPr>
      <w:r>
        <w:rPr>
          <w:sz w:val="30"/>
          <w:lang w:val="pt-BR"/>
        </w:rPr>
        <w:t>Gestão de Laboratórios</w:t>
      </w:r>
    </w:p>
    <w:p w:rsidR="00301720" w:rsidRPr="0091292B" w:rsidRDefault="000E666C">
      <w:pPr>
        <w:jc w:val="center"/>
        <w:rPr>
          <w:sz w:val="30"/>
          <w:lang w:val="pt-BR"/>
        </w:rPr>
      </w:pPr>
      <w:r w:rsidRPr="0091292B">
        <w:rPr>
          <w:sz w:val="30"/>
          <w:lang w:val="pt-BR"/>
        </w:rPr>
        <w:t xml:space="preserve">Versão </w:t>
      </w:r>
      <w:r w:rsidR="0091292B" w:rsidRPr="0091292B">
        <w:rPr>
          <w:sz w:val="30"/>
          <w:lang w:val="pt-BR"/>
        </w:rPr>
        <w:t>1</w:t>
      </w:r>
      <w:r w:rsidRPr="0091292B">
        <w:rPr>
          <w:sz w:val="30"/>
          <w:lang w:val="pt-BR"/>
        </w:rPr>
        <w:t>.</w:t>
      </w:r>
      <w:r w:rsidR="0091292B" w:rsidRPr="0091292B">
        <w:rPr>
          <w:sz w:val="30"/>
          <w:lang w:val="pt-BR"/>
        </w:rPr>
        <w:t>0</w:t>
      </w:r>
    </w:p>
    <w:p w:rsidR="00301720" w:rsidRPr="000206F5" w:rsidRDefault="00301720">
      <w:pPr>
        <w:pStyle w:val="Recuodecorpodetexto"/>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Ttulo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91292B">
            <w:pPr>
              <w:pStyle w:val="Cabealho"/>
              <w:jc w:val="center"/>
              <w:rPr>
                <w:lang w:val="pt-BR"/>
              </w:rPr>
            </w:pPr>
            <w:r>
              <w:rPr>
                <w:lang w:val="pt-BR"/>
              </w:rPr>
              <w:t>1</w:t>
            </w:r>
          </w:p>
        </w:tc>
        <w:tc>
          <w:tcPr>
            <w:tcW w:w="1170" w:type="dxa"/>
          </w:tcPr>
          <w:p w:rsidR="00301720" w:rsidRPr="000206F5" w:rsidRDefault="00301720">
            <w:pPr>
              <w:pStyle w:val="Cabealho"/>
              <w:jc w:val="center"/>
              <w:rPr>
                <w:lang w:val="pt-BR"/>
              </w:rPr>
            </w:pPr>
          </w:p>
        </w:tc>
        <w:tc>
          <w:tcPr>
            <w:tcW w:w="1350" w:type="dxa"/>
          </w:tcPr>
          <w:p w:rsidR="00301720" w:rsidRPr="000206F5" w:rsidRDefault="0091292B" w:rsidP="0091292B">
            <w:pPr>
              <w:pStyle w:val="Cabealho"/>
              <w:jc w:val="center"/>
              <w:rPr>
                <w:lang w:val="pt-BR"/>
              </w:rPr>
            </w:pPr>
            <w:r>
              <w:rPr>
                <w:lang w:val="pt-BR"/>
              </w:rPr>
              <w:t>25</w:t>
            </w:r>
            <w:r w:rsidR="000E666C" w:rsidRPr="000206F5">
              <w:rPr>
                <w:lang w:val="pt-BR"/>
              </w:rPr>
              <w:t>/</w:t>
            </w:r>
            <w:r>
              <w:rPr>
                <w:lang w:val="pt-BR"/>
              </w:rPr>
              <w:t>02</w:t>
            </w:r>
            <w:r w:rsidR="000E666C" w:rsidRPr="000206F5">
              <w:rPr>
                <w:lang w:val="pt-BR"/>
              </w:rPr>
              <w:t>/</w:t>
            </w:r>
            <w:r>
              <w:rPr>
                <w:lang w:val="pt-BR"/>
              </w:rPr>
              <w:t>15</w:t>
            </w:r>
          </w:p>
        </w:tc>
        <w:tc>
          <w:tcPr>
            <w:tcW w:w="3420" w:type="dxa"/>
          </w:tcPr>
          <w:p w:rsidR="00301720" w:rsidRPr="000206F5" w:rsidRDefault="0091292B">
            <w:pPr>
              <w:pStyle w:val="Cabealho"/>
              <w:rPr>
                <w:lang w:val="pt-BR"/>
              </w:rPr>
            </w:pPr>
            <w:r>
              <w:rPr>
                <w:lang w:val="pt-BR"/>
              </w:rPr>
              <w:t>Inicio da documentação</w:t>
            </w:r>
          </w:p>
        </w:tc>
        <w:tc>
          <w:tcPr>
            <w:tcW w:w="3060" w:type="dxa"/>
          </w:tcPr>
          <w:p w:rsidR="00301720" w:rsidRPr="000206F5" w:rsidRDefault="0091292B">
            <w:pPr>
              <w:pStyle w:val="Cabealho"/>
              <w:rPr>
                <w:lang w:val="pt-BR"/>
              </w:rPr>
            </w:pPr>
            <w:r>
              <w:rPr>
                <w:lang w:val="pt-BR"/>
              </w:rPr>
              <w:t>Maisa Ambrósio / Marcus Oliveira</w:t>
            </w: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bl>
    <w:p w:rsidR="00301720" w:rsidRPr="000206F5" w:rsidRDefault="00301720">
      <w:pPr>
        <w:jc w:val="center"/>
        <w:rPr>
          <w:lang w:val="pt-BR"/>
        </w:rPr>
      </w:pPr>
    </w:p>
    <w:p w:rsidR="00301720" w:rsidRPr="000206F5" w:rsidRDefault="000E666C" w:rsidP="000625BC">
      <w:pPr>
        <w:pStyle w:val="Ttulo1"/>
        <w:pBdr>
          <w:top w:val="none" w:sz="0" w:space="0" w:color="auto"/>
          <w:bottom w:val="none" w:sz="0" w:space="0" w:color="auto"/>
        </w:pBdr>
        <w:rPr>
          <w:lang w:val="pt-BR"/>
        </w:rPr>
      </w:pPr>
      <w:bookmarkStart w:id="0" w:name="_Toc29264751"/>
      <w:bookmarkStart w:id="1" w:name="_Toc31701056"/>
      <w:bookmarkStart w:id="2" w:name="_Toc32203817"/>
      <w:bookmarkStart w:id="3" w:name="_Toc49737849"/>
      <w:r w:rsidRPr="000206F5">
        <w:rPr>
          <w:lang w:val="pt-BR"/>
        </w:rPr>
        <w:t>Introdução</w:t>
      </w:r>
      <w:bookmarkEnd w:id="0"/>
      <w:bookmarkEnd w:id="1"/>
      <w:bookmarkEnd w:id="2"/>
      <w:bookmarkEnd w:id="3"/>
    </w:p>
    <w:p w:rsidR="00301720" w:rsidRPr="000206F5" w:rsidRDefault="00301720">
      <w:pPr>
        <w:rPr>
          <w:color w:val="0000FF"/>
          <w:lang w:val="pt-BR"/>
        </w:rPr>
      </w:pPr>
    </w:p>
    <w:p w:rsidR="00301720" w:rsidRDefault="000E666C" w:rsidP="000E666C">
      <w:pPr>
        <w:pStyle w:val="Ttulo2"/>
        <w:numPr>
          <w:ilvl w:val="1"/>
          <w:numId w:val="1"/>
        </w:numPr>
        <w:ind w:left="431" w:hanging="431"/>
        <w:rPr>
          <w:lang w:val="pt-BR"/>
        </w:rPr>
      </w:pPr>
      <w:bookmarkStart w:id="4" w:name="_Toc49737850"/>
      <w:r w:rsidRPr="000206F5">
        <w:rPr>
          <w:lang w:val="pt-BR"/>
        </w:rPr>
        <w:t>Objetivo do Documento</w:t>
      </w:r>
      <w:bookmarkEnd w:id="4"/>
    </w:p>
    <w:p w:rsidR="0091292B" w:rsidRPr="0057635A" w:rsidRDefault="0091292B" w:rsidP="0091292B">
      <w:pPr>
        <w:rPr>
          <w:rFonts w:eastAsia="Arial" w:cs="Arial"/>
          <w:color w:val="000000"/>
          <w:szCs w:val="22"/>
        </w:rPr>
      </w:pPr>
      <w:r w:rsidRPr="0057635A">
        <w:rPr>
          <w:rFonts w:eastAsia="Arial" w:cs="Arial"/>
          <w:color w:val="000000"/>
          <w:szCs w:val="22"/>
        </w:rPr>
        <w:t>Os laboratórios da FATEC Zona Sul necessitam de um sistema de informação para melhor gerenciamento dos ambientes. Os laboratórios atendem diversos alunos todos os dias para realização de atividades pertinentes aos cursos desenvolvidos na FATEC Zona Sul. Quando um equipamento apresenta defeito o mesmo fica aguardando reparos por tempo indeterminado, sem nenhum tipo de acompanhamento.</w:t>
      </w:r>
    </w:p>
    <w:p w:rsidR="0091292B" w:rsidRPr="0091292B" w:rsidRDefault="0091292B" w:rsidP="0091292B"/>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045F35" w:rsidRDefault="000E666C" w:rsidP="00045F35">
      <w:pPr>
        <w:pStyle w:val="Ttulo2"/>
        <w:ind w:left="431" w:hanging="431"/>
        <w:rPr>
          <w:lang w:val="pt-BR"/>
        </w:rPr>
      </w:pPr>
      <w:bookmarkStart w:id="5" w:name="_Toc29264755"/>
      <w:bookmarkStart w:id="6" w:name="_Toc31701060"/>
      <w:bookmarkStart w:id="7" w:name="_Toc32203821"/>
      <w:bookmarkStart w:id="8" w:name="_Toc32203942"/>
      <w:bookmarkStart w:id="9" w:name="_Toc49737852"/>
      <w:r w:rsidRPr="000206F5">
        <w:rPr>
          <w:lang w:val="pt-BR"/>
        </w:rPr>
        <w:t>Referência</w:t>
      </w:r>
      <w:bookmarkEnd w:id="5"/>
      <w:bookmarkEnd w:id="6"/>
      <w:bookmarkEnd w:id="7"/>
      <w:bookmarkEnd w:id="8"/>
      <w:bookmarkEnd w:id="9"/>
      <w:r w:rsidR="0057635A">
        <w:rPr>
          <w:lang w:val="pt-BR"/>
        </w:rPr>
        <w:t>s</w:t>
      </w:r>
    </w:p>
    <w:p w:rsidR="0057635A" w:rsidRPr="0057635A" w:rsidRDefault="0057635A" w:rsidP="0057635A">
      <w:pPr>
        <w:rPr>
          <w:lang w:val="pt-BR"/>
        </w:rPr>
      </w:pPr>
    </w:p>
    <w:p w:rsidR="00045F35" w:rsidRDefault="00045F35" w:rsidP="00045F35">
      <w:pPr>
        <w:rPr>
          <w:lang w:val="pt-BR"/>
        </w:rPr>
      </w:pPr>
      <w:r>
        <w:rPr>
          <w:lang w:val="pt-BR"/>
        </w:rPr>
        <w:t>Alunos e professores do curso de Análise e Desenvolvimento de Sistemas : os que mais utilizam os laboratórios e os mais afetados pelas falhas dos equipamentos, os alunos descrevem que não tem um tempo de determinado de manutenção e atualização tanto do software e hardware.</w:t>
      </w:r>
    </w:p>
    <w:p w:rsidR="0057635A" w:rsidRDefault="0057635A" w:rsidP="00045F35">
      <w:pPr>
        <w:rPr>
          <w:lang w:val="pt-BR"/>
        </w:rPr>
      </w:pPr>
    </w:p>
    <w:p w:rsidR="001C03F6" w:rsidRDefault="001C03F6">
      <w:pPr>
        <w:spacing w:before="0" w:line="240" w:lineRule="auto"/>
        <w:jc w:val="left"/>
        <w:rPr>
          <w:b/>
          <w:kern w:val="32"/>
          <w:sz w:val="32"/>
          <w:lang w:val="pt-BR"/>
        </w:rPr>
      </w:pPr>
      <w:bookmarkStart w:id="10" w:name="_Toc28671944"/>
      <w:bookmarkStart w:id="11" w:name="_Toc28671990"/>
      <w:bookmarkStart w:id="12" w:name="_Toc29264756"/>
      <w:bookmarkStart w:id="13" w:name="_Toc31701061"/>
      <w:bookmarkStart w:id="14" w:name="_Toc32203822"/>
      <w:bookmarkStart w:id="15" w:name="_Toc49737853"/>
      <w:r>
        <w:rPr>
          <w:lang w:val="pt-BR"/>
        </w:rPr>
        <w:br w:type="page"/>
      </w:r>
    </w:p>
    <w:p w:rsidR="00301720" w:rsidRPr="000206F5" w:rsidRDefault="000E666C" w:rsidP="000E666C">
      <w:pPr>
        <w:pStyle w:val="Ttulo1"/>
        <w:numPr>
          <w:ilvl w:val="0"/>
          <w:numId w:val="2"/>
        </w:numPr>
        <w:pBdr>
          <w:top w:val="none" w:sz="0" w:space="0" w:color="auto"/>
          <w:bottom w:val="none" w:sz="0" w:space="0" w:color="auto"/>
        </w:pBdr>
        <w:rPr>
          <w:lang w:val="pt-BR"/>
        </w:rPr>
      </w:pPr>
      <w:r w:rsidRPr="000206F5">
        <w:rPr>
          <w:lang w:val="pt-BR"/>
        </w:rPr>
        <w:lastRenderedPageBreak/>
        <w:t>Partes Envolvidas</w:t>
      </w:r>
      <w:bookmarkEnd w:id="10"/>
      <w:bookmarkEnd w:id="11"/>
      <w:bookmarkEnd w:id="12"/>
      <w:bookmarkEnd w:id="13"/>
      <w:bookmarkEnd w:id="14"/>
      <w:r w:rsidRPr="000206F5">
        <w:rPr>
          <w:lang w:val="pt-BR"/>
        </w:rPr>
        <w:t xml:space="preserve"> e Usuários</w:t>
      </w:r>
      <w:bookmarkEnd w:id="15"/>
    </w:p>
    <w:p w:rsidR="00301720" w:rsidRPr="000206F5" w:rsidRDefault="00301720">
      <w:pPr>
        <w:pStyle w:val="Cabealho"/>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Cabealho"/>
              <w:jc w:val="center"/>
              <w:rPr>
                <w:b/>
                <w:lang w:val="pt-BR"/>
              </w:rPr>
            </w:pPr>
            <w:r w:rsidRPr="000206F5">
              <w:rPr>
                <w:b/>
                <w:lang w:val="pt-BR"/>
              </w:rPr>
              <w:t>Nome</w:t>
            </w:r>
          </w:p>
        </w:tc>
        <w:tc>
          <w:tcPr>
            <w:tcW w:w="2608" w:type="dxa"/>
            <w:shd w:val="pct10" w:color="000000" w:fill="FFFFFF"/>
          </w:tcPr>
          <w:p w:rsidR="00301720" w:rsidRPr="000206F5" w:rsidRDefault="000E666C">
            <w:pPr>
              <w:pStyle w:val="Cabealho"/>
              <w:jc w:val="center"/>
              <w:rPr>
                <w:b/>
                <w:lang w:val="pt-BR"/>
              </w:rPr>
            </w:pPr>
            <w:r w:rsidRPr="000206F5">
              <w:rPr>
                <w:b/>
                <w:lang w:val="pt-BR"/>
              </w:rPr>
              <w:t>Descrição</w:t>
            </w:r>
          </w:p>
        </w:tc>
        <w:tc>
          <w:tcPr>
            <w:tcW w:w="5220" w:type="dxa"/>
            <w:shd w:val="pct10" w:color="000000" w:fill="FFFFFF"/>
          </w:tcPr>
          <w:p w:rsidR="00301720" w:rsidRPr="000206F5" w:rsidRDefault="000E666C">
            <w:pPr>
              <w:pStyle w:val="Cabealho"/>
              <w:tabs>
                <w:tab w:val="left" w:pos="1440"/>
                <w:tab w:val="center" w:pos="1894"/>
              </w:tabs>
              <w:jc w:val="center"/>
              <w:rPr>
                <w:b/>
                <w:lang w:val="pt-BR"/>
              </w:rPr>
            </w:pPr>
            <w:r w:rsidRPr="000206F5">
              <w:rPr>
                <w:b/>
                <w:lang w:val="pt-BR"/>
              </w:rPr>
              <w:t>Responsabilidades</w:t>
            </w:r>
          </w:p>
        </w:tc>
      </w:tr>
      <w:tr w:rsidR="00301720" w:rsidRPr="000206F5">
        <w:tc>
          <w:tcPr>
            <w:tcW w:w="2072" w:type="dxa"/>
          </w:tcPr>
          <w:p w:rsidR="00F23456" w:rsidRPr="00F23456" w:rsidRDefault="00F23456">
            <w:pPr>
              <w:pStyle w:val="Cabealho"/>
              <w:rPr>
                <w:color w:val="000000" w:themeColor="text1"/>
                <w:lang w:val="pt-BR"/>
              </w:rPr>
            </w:pPr>
            <w:r>
              <w:rPr>
                <w:color w:val="000000" w:themeColor="text1"/>
                <w:lang w:val="pt-BR"/>
              </w:rPr>
              <w:t>Marcus Vinicius Dantas Oliveira / Maisa Ambrosio de Oliveira</w:t>
            </w:r>
          </w:p>
          <w:p w:rsidR="00F23456" w:rsidRDefault="00F23456">
            <w:pPr>
              <w:pStyle w:val="Cabealho"/>
              <w:rPr>
                <w:color w:val="0000FF"/>
                <w:lang w:val="pt-BR"/>
              </w:rPr>
            </w:pPr>
          </w:p>
          <w:p w:rsidR="00F23456" w:rsidRDefault="00F23456">
            <w:pPr>
              <w:pStyle w:val="Cabealho"/>
              <w:rPr>
                <w:color w:val="0000FF"/>
                <w:lang w:val="pt-BR"/>
              </w:rPr>
            </w:pPr>
          </w:p>
          <w:p w:rsidR="00301720" w:rsidRPr="000206F5" w:rsidRDefault="00301720">
            <w:pPr>
              <w:pStyle w:val="Cabealho"/>
              <w:rPr>
                <w:color w:val="0000FF"/>
                <w:lang w:val="pt-BR"/>
              </w:rPr>
            </w:pPr>
          </w:p>
        </w:tc>
        <w:tc>
          <w:tcPr>
            <w:tcW w:w="2608" w:type="dxa"/>
          </w:tcPr>
          <w:p w:rsidR="00F23456" w:rsidRPr="00F23456" w:rsidRDefault="00F23456">
            <w:pPr>
              <w:pStyle w:val="Cabealho"/>
              <w:jc w:val="left"/>
              <w:rPr>
                <w:color w:val="000000" w:themeColor="text1"/>
                <w:lang w:val="pt-BR"/>
              </w:rPr>
            </w:pPr>
            <w:r>
              <w:rPr>
                <w:color w:val="000000" w:themeColor="text1"/>
                <w:lang w:val="pt-BR"/>
              </w:rPr>
              <w:t>Consultores e responsáveis por presta orientações para implementação do projeto.</w:t>
            </w:r>
          </w:p>
          <w:p w:rsidR="00301720" w:rsidRPr="000206F5" w:rsidRDefault="00301720">
            <w:pPr>
              <w:pStyle w:val="Cabealho"/>
              <w:jc w:val="left"/>
              <w:rPr>
                <w:color w:val="0000FF"/>
                <w:lang w:val="pt-BR"/>
              </w:rPr>
            </w:pPr>
          </w:p>
        </w:tc>
        <w:tc>
          <w:tcPr>
            <w:tcW w:w="5220" w:type="dxa"/>
          </w:tcPr>
          <w:p w:rsidR="00301720" w:rsidRPr="0057635A" w:rsidRDefault="00F23456">
            <w:pPr>
              <w:pStyle w:val="Cabealho"/>
              <w:jc w:val="left"/>
              <w:rPr>
                <w:color w:val="000000" w:themeColor="text1"/>
                <w:lang w:val="pt-BR"/>
              </w:rPr>
            </w:pPr>
            <w:r>
              <w:rPr>
                <w:color w:val="000000" w:themeColor="text1"/>
                <w:lang w:val="pt-BR"/>
              </w:rPr>
              <w:t>Coordenar toda a implentação do projeto</w:t>
            </w:r>
            <w:r w:rsidR="00CA6379">
              <w:rPr>
                <w:color w:val="000000" w:themeColor="text1"/>
                <w:lang w:val="pt-BR"/>
              </w:rPr>
              <w:t xml:space="preserve"> ( dúvidas</w:t>
            </w:r>
            <w:r>
              <w:rPr>
                <w:color w:val="000000" w:themeColor="text1"/>
                <w:lang w:val="pt-BR"/>
              </w:rPr>
              <w:t>,</w:t>
            </w:r>
            <w:r w:rsidR="00CA6379">
              <w:rPr>
                <w:color w:val="000000" w:themeColor="text1"/>
                <w:lang w:val="pt-BR"/>
              </w:rPr>
              <w:t xml:space="preserve"> dificuldades e etc),</w:t>
            </w:r>
            <w:r>
              <w:rPr>
                <w:color w:val="000000" w:themeColor="text1"/>
                <w:lang w:val="pt-BR"/>
              </w:rPr>
              <w:t xml:space="preserve"> avaliar o andamento e o que pode ser modificado ou n</w:t>
            </w:r>
            <w:r w:rsidR="00CA6379">
              <w:rPr>
                <w:color w:val="000000" w:themeColor="text1"/>
                <w:lang w:val="pt-BR"/>
              </w:rPr>
              <w:t>ão, escalar prioridades do sistema, realiza teste semanalmente para verificar como anda o funcioname</w:t>
            </w:r>
            <w:r w:rsidR="00E60B17">
              <w:rPr>
                <w:color w:val="000000" w:themeColor="text1"/>
                <w:lang w:val="pt-BR"/>
              </w:rPr>
              <w:t>nto do sistema.</w:t>
            </w:r>
          </w:p>
        </w:tc>
      </w:tr>
      <w:tr w:rsidR="00301720" w:rsidRPr="000206F5">
        <w:tc>
          <w:tcPr>
            <w:tcW w:w="2072" w:type="dxa"/>
          </w:tcPr>
          <w:p w:rsidR="00301720" w:rsidRPr="0093398F" w:rsidRDefault="0091292B" w:rsidP="0091292B">
            <w:pPr>
              <w:pStyle w:val="Cabealho"/>
              <w:rPr>
                <w:lang w:val="pt-BR"/>
              </w:rPr>
            </w:pPr>
            <w:r w:rsidRPr="0093398F">
              <w:rPr>
                <w:lang w:val="pt-BR"/>
              </w:rPr>
              <w:t>Fatec Zona Sul</w:t>
            </w:r>
          </w:p>
        </w:tc>
        <w:tc>
          <w:tcPr>
            <w:tcW w:w="2608" w:type="dxa"/>
          </w:tcPr>
          <w:p w:rsidR="00301720" w:rsidRPr="0093398F" w:rsidRDefault="000E666C">
            <w:pPr>
              <w:pStyle w:val="Cabealho"/>
              <w:jc w:val="left"/>
              <w:rPr>
                <w:lang w:val="pt-BR"/>
              </w:rPr>
            </w:pPr>
            <w:r w:rsidRPr="0093398F">
              <w:rPr>
                <w:lang w:val="pt-BR"/>
              </w:rPr>
              <w:t>Patrocinador do Projeto</w:t>
            </w:r>
          </w:p>
        </w:tc>
        <w:tc>
          <w:tcPr>
            <w:tcW w:w="5220" w:type="dxa"/>
          </w:tcPr>
          <w:p w:rsidR="00301720" w:rsidRPr="0093398F" w:rsidRDefault="000E666C" w:rsidP="0093398F">
            <w:pPr>
              <w:pStyle w:val="Cabealho"/>
              <w:jc w:val="left"/>
              <w:rPr>
                <w:lang w:val="pt-BR"/>
              </w:rPr>
            </w:pPr>
            <w:r w:rsidRPr="0093398F">
              <w:rPr>
                <w:lang w:val="pt-BR"/>
              </w:rPr>
              <w:t>Aprovar cronograma do projeto.</w:t>
            </w:r>
          </w:p>
        </w:tc>
      </w:tr>
      <w:tr w:rsidR="00301720" w:rsidRPr="000206F5">
        <w:tc>
          <w:tcPr>
            <w:tcW w:w="2072" w:type="dxa"/>
          </w:tcPr>
          <w:p w:rsidR="00847E9A" w:rsidRPr="00847E9A" w:rsidRDefault="00847E9A">
            <w:pPr>
              <w:pStyle w:val="Cabealho"/>
              <w:rPr>
                <w:color w:val="000000" w:themeColor="text1"/>
                <w:lang w:val="pt-BR"/>
              </w:rPr>
            </w:pPr>
            <w:r>
              <w:rPr>
                <w:color w:val="000000" w:themeColor="text1"/>
                <w:lang w:val="pt-BR"/>
              </w:rPr>
              <w:t>Vinicius Alves de Oliveira</w:t>
            </w:r>
          </w:p>
          <w:p w:rsidR="00847E9A" w:rsidRDefault="00847E9A">
            <w:pPr>
              <w:pStyle w:val="Cabealho"/>
              <w:rPr>
                <w:color w:val="0000FF"/>
                <w:lang w:val="pt-BR"/>
              </w:rPr>
            </w:pPr>
          </w:p>
          <w:p w:rsidR="00301720" w:rsidRPr="000206F5" w:rsidRDefault="00301720">
            <w:pPr>
              <w:pStyle w:val="Cabealho"/>
              <w:rPr>
                <w:color w:val="0000FF"/>
                <w:lang w:val="pt-BR"/>
              </w:rPr>
            </w:pPr>
          </w:p>
        </w:tc>
        <w:tc>
          <w:tcPr>
            <w:tcW w:w="2608" w:type="dxa"/>
          </w:tcPr>
          <w:p w:rsidR="00847E9A" w:rsidRDefault="002C294C">
            <w:pPr>
              <w:pStyle w:val="Cabealho"/>
              <w:jc w:val="left"/>
              <w:rPr>
                <w:color w:val="000000" w:themeColor="text1"/>
                <w:lang w:val="pt-BR"/>
              </w:rPr>
            </w:pPr>
            <w:r>
              <w:rPr>
                <w:color w:val="000000" w:themeColor="text1"/>
                <w:lang w:val="pt-BR"/>
              </w:rPr>
              <w:t>Gerente de processos</w:t>
            </w:r>
            <w:r w:rsidR="00847E9A">
              <w:rPr>
                <w:color w:val="000000" w:themeColor="text1"/>
                <w:lang w:val="pt-BR"/>
              </w:rPr>
              <w:t xml:space="preserve"> </w:t>
            </w:r>
          </w:p>
          <w:p w:rsidR="002C294C" w:rsidRPr="002C294C" w:rsidRDefault="002C294C">
            <w:pPr>
              <w:pStyle w:val="Cabealho"/>
              <w:jc w:val="left"/>
              <w:rPr>
                <w:color w:val="000000" w:themeColor="text1"/>
                <w:lang w:val="pt-BR"/>
              </w:rPr>
            </w:pPr>
            <w:r>
              <w:rPr>
                <w:color w:val="000000" w:themeColor="text1"/>
                <w:lang w:val="pt-BR"/>
              </w:rPr>
              <w:t>do projeto</w:t>
            </w:r>
          </w:p>
          <w:p w:rsidR="00301720" w:rsidRPr="000206F5" w:rsidRDefault="00301720">
            <w:pPr>
              <w:pStyle w:val="Cabealho"/>
              <w:jc w:val="left"/>
              <w:rPr>
                <w:color w:val="0000FF"/>
                <w:lang w:val="pt-BR"/>
              </w:rPr>
            </w:pPr>
          </w:p>
        </w:tc>
        <w:tc>
          <w:tcPr>
            <w:tcW w:w="5220" w:type="dxa"/>
          </w:tcPr>
          <w:p w:rsidR="002C294C" w:rsidRDefault="002C294C">
            <w:pPr>
              <w:pStyle w:val="Cabealho"/>
              <w:rPr>
                <w:color w:val="000000" w:themeColor="text1"/>
                <w:lang w:val="pt-BR"/>
              </w:rPr>
            </w:pPr>
            <w:r>
              <w:rPr>
                <w:color w:val="000000" w:themeColor="text1"/>
                <w:lang w:val="pt-BR"/>
              </w:rPr>
              <w:t>Segue funções relativas as regras necessárias da gestão de negócio, orçamen</w:t>
            </w:r>
            <w:r w:rsidR="004B0CE6">
              <w:rPr>
                <w:color w:val="000000" w:themeColor="text1"/>
                <w:lang w:val="pt-BR"/>
              </w:rPr>
              <w:t>tos que precisam ser recebidos;</w:t>
            </w:r>
          </w:p>
          <w:p w:rsidR="004B0CE6" w:rsidRDefault="00E60B17">
            <w:pPr>
              <w:pStyle w:val="Cabealho"/>
              <w:rPr>
                <w:color w:val="000000" w:themeColor="text1"/>
                <w:lang w:val="pt-BR"/>
              </w:rPr>
            </w:pPr>
            <w:r>
              <w:rPr>
                <w:color w:val="000000" w:themeColor="text1"/>
                <w:lang w:val="pt-BR"/>
              </w:rPr>
              <w:t>Validar</w:t>
            </w:r>
            <w:r w:rsidR="004B0CE6">
              <w:rPr>
                <w:color w:val="000000" w:themeColor="text1"/>
                <w:lang w:val="pt-BR"/>
              </w:rPr>
              <w:t xml:space="preserve"> os requisitos e funcionalidades do sistema que serão necessários para o desenvolvimento do projeto;</w:t>
            </w:r>
          </w:p>
          <w:p w:rsidR="004B0CE6" w:rsidRDefault="00E60B17">
            <w:pPr>
              <w:pStyle w:val="Cabealho"/>
              <w:rPr>
                <w:color w:val="000000" w:themeColor="text1"/>
                <w:lang w:val="pt-BR"/>
              </w:rPr>
            </w:pPr>
            <w:r>
              <w:rPr>
                <w:color w:val="000000" w:themeColor="text1"/>
                <w:lang w:val="pt-BR"/>
              </w:rPr>
              <w:t>Avaliar a entrega do software</w:t>
            </w:r>
            <w:r w:rsidR="004B0CE6">
              <w:rPr>
                <w:color w:val="000000" w:themeColor="text1"/>
                <w:lang w:val="pt-BR"/>
              </w:rPr>
              <w:t xml:space="preserve"> final, validação de testes com a</w:t>
            </w:r>
            <w:r>
              <w:rPr>
                <w:color w:val="000000" w:themeColor="text1"/>
                <w:lang w:val="pt-BR"/>
              </w:rPr>
              <w:t>s funcionalidades do</w:t>
            </w:r>
            <w:r w:rsidR="004B0CE6">
              <w:rPr>
                <w:color w:val="000000" w:themeColor="text1"/>
                <w:lang w:val="pt-BR"/>
              </w:rPr>
              <w:t xml:space="preserve"> sistema</w:t>
            </w:r>
            <w:r>
              <w:rPr>
                <w:color w:val="000000" w:themeColor="text1"/>
                <w:lang w:val="pt-BR"/>
              </w:rPr>
              <w:t>,</w:t>
            </w:r>
            <w:r w:rsidR="004B0CE6">
              <w:rPr>
                <w:color w:val="000000" w:themeColor="text1"/>
                <w:lang w:val="pt-BR"/>
              </w:rPr>
              <w:t xml:space="preserve"> se </w:t>
            </w:r>
            <w:r>
              <w:rPr>
                <w:color w:val="000000" w:themeColor="text1"/>
                <w:lang w:val="pt-BR"/>
              </w:rPr>
              <w:t>é aquilo o esperado pelo cliente.</w:t>
            </w:r>
          </w:p>
          <w:p w:rsidR="00301720" w:rsidRPr="000206F5" w:rsidRDefault="00301720">
            <w:pPr>
              <w:pStyle w:val="Cabealho"/>
              <w:rPr>
                <w:color w:val="0000FF"/>
                <w:lang w:val="pt-BR"/>
              </w:rPr>
            </w:pPr>
          </w:p>
        </w:tc>
      </w:tr>
      <w:tr w:rsidR="00301720" w:rsidRPr="0093398F">
        <w:tc>
          <w:tcPr>
            <w:tcW w:w="2072" w:type="dxa"/>
          </w:tcPr>
          <w:p w:rsidR="00301720" w:rsidRPr="0093398F" w:rsidRDefault="0093398F">
            <w:pPr>
              <w:pStyle w:val="Cabealho"/>
              <w:rPr>
                <w:lang w:val="pt-BR"/>
              </w:rPr>
            </w:pPr>
            <w:r>
              <w:rPr>
                <w:lang w:val="pt-BR"/>
              </w:rPr>
              <w:t>Sofia Azevedo Silva de Souza</w:t>
            </w:r>
          </w:p>
        </w:tc>
        <w:tc>
          <w:tcPr>
            <w:tcW w:w="2608" w:type="dxa"/>
          </w:tcPr>
          <w:p w:rsidR="00301720" w:rsidRPr="0093398F" w:rsidRDefault="000E666C" w:rsidP="00F75EB4">
            <w:pPr>
              <w:pStyle w:val="Cabealho"/>
              <w:jc w:val="left"/>
              <w:rPr>
                <w:lang w:val="pt-BR"/>
              </w:rPr>
            </w:pPr>
            <w:r w:rsidRPr="0093398F">
              <w:rPr>
                <w:lang w:val="pt-BR"/>
              </w:rPr>
              <w:t>Gerente de Relacionamento entre o Cliente e a área de Informática</w:t>
            </w:r>
          </w:p>
        </w:tc>
        <w:tc>
          <w:tcPr>
            <w:tcW w:w="5220" w:type="dxa"/>
          </w:tcPr>
          <w:p w:rsidR="00301720" w:rsidRPr="0093398F" w:rsidRDefault="000E666C" w:rsidP="00F75EB4">
            <w:pPr>
              <w:pStyle w:val="Cabealho"/>
              <w:jc w:val="left"/>
              <w:rPr>
                <w:lang w:val="pt-BR"/>
              </w:rPr>
            </w:pPr>
            <w:r w:rsidRPr="0093398F">
              <w:rPr>
                <w:lang w:val="pt-BR"/>
              </w:rPr>
              <w:t>Apoiar o Cliente na Concepção do projeto;</w:t>
            </w:r>
          </w:p>
          <w:p w:rsidR="00301720" w:rsidRPr="0093398F" w:rsidRDefault="000E666C" w:rsidP="00F75EB4">
            <w:pPr>
              <w:pStyle w:val="Cabealho"/>
              <w:jc w:val="left"/>
              <w:rPr>
                <w:lang w:val="pt-BR"/>
              </w:rPr>
            </w:pPr>
            <w:r w:rsidRPr="0093398F">
              <w:rPr>
                <w:lang w:val="pt-BR"/>
              </w:rPr>
              <w:t>Servir como facilitador, perante o Cliente e equipe do projeto, na resolução de conflitos durante a execução do projeto.</w:t>
            </w:r>
          </w:p>
        </w:tc>
      </w:tr>
    </w:tbl>
    <w:p w:rsidR="00301720" w:rsidRPr="000206F5" w:rsidRDefault="000E666C" w:rsidP="000E666C">
      <w:pPr>
        <w:pStyle w:val="Ttulo1"/>
        <w:numPr>
          <w:ilvl w:val="0"/>
          <w:numId w:val="2"/>
        </w:numPr>
        <w:pBdr>
          <w:top w:val="none" w:sz="0" w:space="0" w:color="auto"/>
          <w:bottom w:val="none" w:sz="0" w:space="0" w:color="auto"/>
        </w:pBdr>
        <w:rPr>
          <w:lang w:val="pt-BR"/>
        </w:rPr>
      </w:pPr>
      <w:bookmarkStart w:id="16" w:name="_Toc49737854"/>
      <w:r w:rsidRPr="000206F5">
        <w:rPr>
          <w:lang w:val="pt-BR"/>
        </w:rPr>
        <w:t>Posicionamento</w:t>
      </w:r>
      <w:bookmarkEnd w:id="16"/>
    </w:p>
    <w:p w:rsidR="00301720" w:rsidRPr="000206F5" w:rsidRDefault="00301720">
      <w:pPr>
        <w:pStyle w:val="Comentarios"/>
        <w:rPr>
          <w:i w:val="0"/>
          <w:color w:val="0000FF"/>
          <w:sz w:val="22"/>
        </w:rPr>
      </w:pPr>
    </w:p>
    <w:p w:rsidR="00301720" w:rsidRPr="000206F5" w:rsidRDefault="000E666C" w:rsidP="000E666C">
      <w:pPr>
        <w:pStyle w:val="Ttulo2"/>
        <w:numPr>
          <w:ilvl w:val="1"/>
          <w:numId w:val="1"/>
        </w:numPr>
        <w:ind w:left="431" w:hanging="431"/>
        <w:rPr>
          <w:lang w:val="pt-BR"/>
        </w:rPr>
      </w:pPr>
      <w:bookmarkStart w:id="17" w:name="_Toc31701064"/>
      <w:bookmarkStart w:id="18" w:name="_Toc32203825"/>
      <w:bookmarkStart w:id="19" w:name="_Toc47404348"/>
      <w:bookmarkStart w:id="20" w:name="_Toc49737855"/>
      <w:r w:rsidRPr="000206F5">
        <w:rPr>
          <w:lang w:val="pt-BR"/>
        </w:rPr>
        <w:lastRenderedPageBreak/>
        <w:t>Sentença do Problema</w:t>
      </w:r>
      <w:bookmarkEnd w:id="17"/>
      <w:bookmarkEnd w:id="18"/>
      <w:bookmarkEnd w:id="19"/>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Ttulo4"/>
              <w:rPr>
                <w:lang w:val="pt-BR"/>
              </w:rPr>
            </w:pPr>
            <w:r w:rsidRPr="000206F5">
              <w:rPr>
                <w:lang w:val="pt-BR"/>
              </w:rPr>
              <w:t>O problema</w:t>
            </w:r>
          </w:p>
        </w:tc>
        <w:tc>
          <w:tcPr>
            <w:tcW w:w="6660" w:type="dxa"/>
          </w:tcPr>
          <w:p w:rsidR="0093398F" w:rsidRPr="0093398F" w:rsidRDefault="0093398F">
            <w:pPr>
              <w:rPr>
                <w:lang w:val="pt-BR"/>
              </w:rPr>
            </w:pPr>
            <w:r>
              <w:rPr>
                <w:lang w:val="pt-BR"/>
              </w:rPr>
              <w:t xml:space="preserve">A </w:t>
            </w:r>
            <w:r w:rsidR="004E4AB2">
              <w:rPr>
                <w:lang w:val="pt-BR"/>
              </w:rPr>
              <w:t>equipe</w:t>
            </w:r>
            <w:r>
              <w:rPr>
                <w:lang w:val="pt-BR"/>
              </w:rPr>
              <w:t xml:space="preserve"> de manutenção dos laboratórios não consegue prestar suporte aos problemas em um prazo razoável e os usuários dos laboratórios são prejudicados</w:t>
            </w:r>
            <w:r w:rsidR="004E4AB2">
              <w:rPr>
                <w:lang w:val="pt-BR"/>
              </w:rPr>
              <w:t xml:space="preserve"> quando necessitam utilizar os ambientes</w:t>
            </w:r>
            <w:r>
              <w:rPr>
                <w:lang w:val="pt-BR"/>
              </w:rPr>
              <w:t>.</w:t>
            </w:r>
          </w:p>
          <w:p w:rsidR="00301720" w:rsidRPr="000206F5" w:rsidRDefault="00301720">
            <w:pPr>
              <w:rPr>
                <w:color w:val="0000FF"/>
                <w:lang w:val="pt-BR"/>
              </w:rPr>
            </w:pP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4E4AB2" w:rsidRPr="004E4AB2" w:rsidRDefault="004E4AB2">
            <w:pPr>
              <w:rPr>
                <w:lang w:val="pt-BR"/>
              </w:rPr>
            </w:pPr>
            <w:r>
              <w:rPr>
                <w:lang w:val="pt-BR"/>
              </w:rPr>
              <w:t>Corpo Docente e Discente.</w:t>
            </w:r>
          </w:p>
          <w:p w:rsidR="00301720" w:rsidRPr="000206F5" w:rsidRDefault="00301720">
            <w:pPr>
              <w:rPr>
                <w:color w:val="0000FF"/>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4E4AB2" w:rsidRDefault="004E4AB2">
            <w:pPr>
              <w:rPr>
                <w:lang w:val="pt-BR"/>
              </w:rPr>
            </w:pPr>
            <w:r>
              <w:rPr>
                <w:lang w:val="pt-BR"/>
              </w:rPr>
              <w:t>Impedimentos ao realizar as atividades propostas em laboratório.</w:t>
            </w:r>
          </w:p>
          <w:p w:rsidR="00301720" w:rsidRPr="000206F5" w:rsidRDefault="00301720">
            <w:pPr>
              <w:rPr>
                <w:color w:val="0000FF"/>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4E4AB2" w:rsidRDefault="004E4AB2">
            <w:pPr>
              <w:rPr>
                <w:lang w:val="pt-BR"/>
              </w:rPr>
            </w:pPr>
            <w:r>
              <w:rPr>
                <w:lang w:val="pt-BR"/>
              </w:rPr>
              <w:t>Melhor controle e resolução de impedimentos de forma ágil, facilitando o uso dos ambientes.</w:t>
            </w:r>
          </w:p>
          <w:p w:rsidR="00301720" w:rsidRPr="000206F5" w:rsidRDefault="00301720">
            <w:pPr>
              <w:rPr>
                <w:color w:val="0000FF"/>
                <w:lang w:val="pt-BR"/>
              </w:rPr>
            </w:pPr>
          </w:p>
        </w:tc>
      </w:tr>
    </w:tbl>
    <w:p w:rsidR="00301720" w:rsidRPr="000206F5" w:rsidRDefault="00301720">
      <w:pPr>
        <w:spacing w:before="0" w:line="240" w:lineRule="auto"/>
        <w:jc w:val="left"/>
        <w:rPr>
          <w:color w:val="0000FF"/>
          <w:lang w:val="pt-BR"/>
        </w:rPr>
      </w:pPr>
      <w:bookmarkStart w:id="21" w:name="_Toc29264759"/>
    </w:p>
    <w:p w:rsidR="00301720" w:rsidRDefault="000E666C" w:rsidP="000E666C">
      <w:pPr>
        <w:pStyle w:val="Ttulo2"/>
        <w:numPr>
          <w:ilvl w:val="1"/>
          <w:numId w:val="1"/>
        </w:numPr>
        <w:ind w:left="431" w:hanging="431"/>
        <w:rPr>
          <w:lang w:val="pt-BR"/>
        </w:rPr>
      </w:pPr>
      <w:bookmarkStart w:id="22" w:name="_Toc29264760"/>
      <w:bookmarkStart w:id="23" w:name="_Toc31701066"/>
      <w:bookmarkStart w:id="24" w:name="_Toc32203827"/>
      <w:bookmarkStart w:id="25" w:name="_Toc47404350"/>
      <w:bookmarkStart w:id="26" w:name="_Toc49737856"/>
      <w:r w:rsidRPr="000206F5">
        <w:rPr>
          <w:lang w:val="pt-BR"/>
        </w:rPr>
        <w:t>Visão da Situação Atual</w:t>
      </w:r>
      <w:bookmarkEnd w:id="22"/>
      <w:bookmarkEnd w:id="23"/>
      <w:bookmarkEnd w:id="24"/>
      <w:bookmarkEnd w:id="25"/>
      <w:bookmarkEnd w:id="26"/>
    </w:p>
    <w:p w:rsidR="004E4AB2" w:rsidRPr="004E4AB2" w:rsidRDefault="004E4AB2" w:rsidP="004E4AB2">
      <w:pPr>
        <w:rPr>
          <w:lang w:val="pt-BR"/>
        </w:rPr>
      </w:pPr>
      <w:r>
        <w:rPr>
          <w:lang w:val="pt-BR"/>
        </w:rPr>
        <w:t>O controle de chamados é feito a partir de uma planilha do Excel, existe</w:t>
      </w:r>
      <w:r w:rsidR="00163232">
        <w:rPr>
          <w:lang w:val="pt-BR"/>
        </w:rPr>
        <w:t>m</w:t>
      </w:r>
      <w:r>
        <w:rPr>
          <w:lang w:val="pt-BR"/>
        </w:rPr>
        <w:t xml:space="preserve"> falhas de organização com os colaboradores </w:t>
      </w:r>
      <w:r w:rsidR="00163232">
        <w:rPr>
          <w:lang w:val="pt-BR"/>
        </w:rPr>
        <w:t>responsáveis por resolver</w:t>
      </w:r>
      <w:r>
        <w:rPr>
          <w:lang w:val="pt-BR"/>
        </w:rPr>
        <w:t xml:space="preserve"> os chamados.</w:t>
      </w:r>
    </w:p>
    <w:p w:rsidR="00301720" w:rsidRPr="000206F5" w:rsidRDefault="00301720">
      <w:pPr>
        <w:spacing w:before="0" w:line="240" w:lineRule="auto"/>
        <w:jc w:val="left"/>
        <w:rPr>
          <w:color w:val="0000FF"/>
          <w:lang w:val="pt-BR"/>
        </w:rPr>
      </w:pPr>
    </w:p>
    <w:p w:rsidR="00301720" w:rsidRDefault="000E666C" w:rsidP="000E666C">
      <w:pPr>
        <w:pStyle w:val="Ttulo2"/>
        <w:numPr>
          <w:ilvl w:val="1"/>
          <w:numId w:val="1"/>
        </w:numPr>
        <w:ind w:left="431" w:hanging="431"/>
        <w:rPr>
          <w:lang w:val="pt-BR"/>
        </w:rPr>
      </w:pPr>
      <w:bookmarkStart w:id="27" w:name="_Toc31701065"/>
      <w:bookmarkStart w:id="28" w:name="_Toc32203826"/>
      <w:bookmarkStart w:id="29" w:name="_Toc49737857"/>
      <w:r w:rsidRPr="000206F5">
        <w:rPr>
          <w:lang w:val="pt-BR"/>
        </w:rPr>
        <w:t>Necessidades dos Envolvidos</w:t>
      </w:r>
      <w:bookmarkEnd w:id="21"/>
      <w:bookmarkEnd w:id="27"/>
      <w:bookmarkEnd w:id="28"/>
      <w:bookmarkEnd w:id="29"/>
    </w:p>
    <w:p w:rsidR="00163232" w:rsidRDefault="00163232" w:rsidP="00163232">
      <w:pPr>
        <w:rPr>
          <w:lang w:val="pt-BR"/>
        </w:rPr>
      </w:pPr>
    </w:p>
    <w:p w:rsidR="00163232" w:rsidRDefault="00163232" w:rsidP="00163232">
      <w:pPr>
        <w:rPr>
          <w:lang w:val="pt-BR"/>
        </w:rPr>
      </w:pPr>
      <w:r>
        <w:rPr>
          <w:lang w:val="pt-BR"/>
        </w:rPr>
        <w:t>Equipe de manutenção dos laboratórios</w:t>
      </w:r>
    </w:p>
    <w:p w:rsidR="00163232" w:rsidRPr="00163232" w:rsidRDefault="00163232" w:rsidP="00163232">
      <w:pPr>
        <w:pStyle w:val="PargrafodaLista"/>
        <w:numPr>
          <w:ilvl w:val="0"/>
          <w:numId w:val="7"/>
        </w:numPr>
        <w:rPr>
          <w:lang w:val="pt-BR"/>
        </w:rPr>
      </w:pPr>
      <w:r>
        <w:rPr>
          <w:lang w:val="pt-BR"/>
        </w:rPr>
        <w:t>Uma solução que concentre todas as necessidades técnicas dos ambientes, gerenciando os diferentes status e facilitando a comunicação entre as partes envolvidas para garantir rápidas soluções.</w:t>
      </w:r>
    </w:p>
    <w:p w:rsidR="00301720" w:rsidRPr="000206F5" w:rsidRDefault="000E666C" w:rsidP="000625BC">
      <w:pPr>
        <w:pStyle w:val="Ttulo1"/>
        <w:pBdr>
          <w:top w:val="none" w:sz="0" w:space="0" w:color="auto"/>
          <w:bottom w:val="none" w:sz="0" w:space="0" w:color="auto"/>
        </w:pBdr>
        <w:rPr>
          <w:lang w:val="pt-BR"/>
        </w:rPr>
      </w:pPr>
      <w:r w:rsidRPr="000206F5">
        <w:rPr>
          <w:lang w:val="pt-BR"/>
        </w:rPr>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w:t>
      </w:r>
    </w:p>
    <w:p w:rsidR="00301720" w:rsidRPr="000206F5" w:rsidRDefault="00301720">
      <w:pPr>
        <w:pStyle w:val="Corpodetexto"/>
        <w:spacing w:line="192" w:lineRule="auto"/>
        <w:rPr>
          <w:color w:val="auto"/>
          <w:lang w:val="pt-BR"/>
        </w:rPr>
      </w:pPr>
    </w:p>
    <w:p w:rsidR="000625BC" w:rsidRPr="000206F5" w:rsidRDefault="000E666C">
      <w:pPr>
        <w:pStyle w:val="Corpodetexto"/>
        <w:spacing w:line="192" w:lineRule="auto"/>
        <w:rPr>
          <w:color w:val="auto"/>
          <w:lang w:val="pt-BR"/>
        </w:rPr>
      </w:pPr>
      <w:r w:rsidRPr="000206F5">
        <w:rPr>
          <w:color w:val="auto"/>
          <w:lang w:val="pt-BR"/>
        </w:rPr>
        <w:t>4.01 - Quem serão os usuários?</w:t>
      </w:r>
    </w:p>
    <w:p w:rsidR="000625BC" w:rsidRPr="000206F5" w:rsidRDefault="000625BC">
      <w:pPr>
        <w:pStyle w:val="Corpodetexto"/>
        <w:spacing w:line="192" w:lineRule="auto"/>
        <w:rPr>
          <w:color w:val="auto"/>
          <w:lang w:val="pt-BR"/>
        </w:rPr>
      </w:pPr>
    </w:p>
    <w:tbl>
      <w:tblPr>
        <w:tblStyle w:val="Tabelacomgrade"/>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Equipe de suporte técnico</w:t>
            </w:r>
          </w:p>
        </w:tc>
      </w:tr>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Administrador</w:t>
            </w:r>
            <w:r w:rsidR="00BE2AE1">
              <w:rPr>
                <w:color w:val="auto"/>
                <w:lang w:val="pt-BR"/>
              </w:rPr>
              <w:t>es</w:t>
            </w: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bl>
    <w:p w:rsidR="000625BC" w:rsidRPr="000206F5" w:rsidRDefault="000625BC">
      <w:pPr>
        <w:pStyle w:val="Corpodetexto"/>
        <w:spacing w:line="192" w:lineRule="auto"/>
        <w:rPr>
          <w:color w:val="auto"/>
          <w:lang w:val="pt-BR"/>
        </w:rPr>
      </w:pPr>
    </w:p>
    <w:p w:rsidR="00301720" w:rsidRPr="000206F5" w:rsidRDefault="000E666C">
      <w:pPr>
        <w:pStyle w:val="Corpodetexto"/>
        <w:spacing w:line="192" w:lineRule="auto"/>
        <w:rPr>
          <w:color w:val="auto"/>
          <w:lang w:val="pt-BR"/>
        </w:rPr>
      </w:pPr>
      <w:r w:rsidRPr="000206F5">
        <w:rPr>
          <w:color w:val="auto"/>
          <w:lang w:val="pt-BR"/>
        </w:rPr>
        <w:t>4.02 - Qual a disponibilidade esperada?</w:t>
      </w:r>
    </w:p>
    <w:p w:rsidR="00301720" w:rsidRPr="000206F5" w:rsidRDefault="00301720">
      <w:pPr>
        <w:pStyle w:val="Cabealho"/>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Corpodetexto"/>
        <w:spacing w:line="192" w:lineRule="auto"/>
        <w:rPr>
          <w:color w:val="auto"/>
          <w:lang w:val="pt-BR"/>
        </w:rPr>
      </w:pPr>
      <w:r w:rsidRPr="000206F5">
        <w:rPr>
          <w:color w:val="auto"/>
          <w:lang w:val="pt-BR"/>
        </w:rPr>
        <w:t xml:space="preserve">4.03 - Quantos usuários são previstos ?   </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Corpodetexto"/>
        <w:spacing w:line="192" w:lineRule="auto"/>
        <w:rPr>
          <w:color w:val="auto"/>
          <w:lang w:val="pt-BR"/>
        </w:rPr>
      </w:pPr>
      <w:r w:rsidRPr="000206F5">
        <w:rPr>
          <w:color w:val="auto"/>
          <w:lang w:val="pt-BR"/>
        </w:rPr>
        <w:t>4.08 - De que maneira os usuários farão uso desta solução</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lastRenderedPageBreak/>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301720">
      <w:pPr>
        <w:spacing w:line="192" w:lineRule="auto"/>
        <w:rPr>
          <w:i/>
          <w:color w:val="FF0000"/>
          <w:lang w:val="pt-BR"/>
        </w:rPr>
      </w:pP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p>
    <w:p w:rsidR="00301720" w:rsidRPr="000206F5" w:rsidRDefault="00301720">
      <w:pPr>
        <w:spacing w:line="192" w:lineRule="auto"/>
        <w:rPr>
          <w:i/>
          <w:color w:val="FF0000"/>
          <w:lang w:val="pt-BR"/>
        </w:rPr>
      </w:pPr>
    </w:p>
    <w:p w:rsidR="00301720" w:rsidRPr="000206F5" w:rsidRDefault="000E666C">
      <w:pPr>
        <w:spacing w:line="192" w:lineRule="auto"/>
        <w:rPr>
          <w:sz w:val="20"/>
          <w:lang w:val="pt-BR"/>
        </w:rPr>
      </w:pPr>
      <w:r w:rsidRPr="000206F5">
        <w:rPr>
          <w:i/>
          <w:color w:val="FF0000"/>
          <w:lang w:val="pt-BR"/>
        </w:rPr>
        <w:t>.</w:t>
      </w: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Default="000E666C" w:rsidP="00B2404C">
      <w:pPr>
        <w:pStyle w:val="Ttulo1"/>
        <w:pBdr>
          <w:top w:val="none" w:sz="0" w:space="0" w:color="auto"/>
          <w:bottom w:val="none" w:sz="0" w:space="0" w:color="auto"/>
        </w:pBdr>
        <w:rPr>
          <w:lang w:val="pt-BR"/>
        </w:rPr>
      </w:pPr>
      <w:bookmarkStart w:id="30" w:name="_Toc49737858"/>
      <w:r w:rsidRPr="000206F5">
        <w:rPr>
          <w:lang w:val="pt-BR"/>
        </w:rPr>
        <w:t>Premissas e Restrições</w:t>
      </w:r>
      <w:bookmarkEnd w:id="30"/>
    </w:p>
    <w:p w:rsidR="001A690B" w:rsidRDefault="001A690B" w:rsidP="001A690B">
      <w:pPr>
        <w:rPr>
          <w:lang w:val="pt-BR"/>
        </w:rPr>
      </w:pPr>
      <w:r>
        <w:rPr>
          <w:lang w:val="pt-BR"/>
        </w:rPr>
        <w:t>- Recursos e prazos</w:t>
      </w:r>
    </w:p>
    <w:p w:rsidR="001A690B" w:rsidRDefault="001A690B" w:rsidP="001A690B">
      <w:pPr>
        <w:rPr>
          <w:lang w:val="pt-BR"/>
        </w:rPr>
      </w:pPr>
      <w:r>
        <w:rPr>
          <w:lang w:val="pt-BR"/>
        </w:rPr>
        <w:t>O sistema deve será liberado até o dia 07/07/2015, onde a abertura de chamados mais urgentes deverão ser resolvido antes do início do segundo semestre do ano.</w:t>
      </w:r>
    </w:p>
    <w:p w:rsidR="001A690B" w:rsidRDefault="001A690B" w:rsidP="001A690B">
      <w:pPr>
        <w:rPr>
          <w:lang w:val="pt-BR"/>
        </w:rPr>
      </w:pPr>
      <w:r>
        <w:rPr>
          <w:lang w:val="pt-BR"/>
        </w:rPr>
        <w:t>- Legal</w:t>
      </w:r>
    </w:p>
    <w:p w:rsidR="001A690B" w:rsidRDefault="001A690B" w:rsidP="001A690B">
      <w:pPr>
        <w:rPr>
          <w:lang w:val="pt-BR"/>
        </w:rPr>
      </w:pPr>
      <w:r>
        <w:rPr>
          <w:lang w:val="pt-BR"/>
        </w:rPr>
        <w:t>O produto deve respeitar as principais Leis Federais.</w:t>
      </w:r>
    </w:p>
    <w:p w:rsidR="001A690B" w:rsidRDefault="001A690B" w:rsidP="001A690B">
      <w:pPr>
        <w:rPr>
          <w:lang w:val="pt-BR"/>
        </w:rPr>
      </w:pPr>
      <w:r>
        <w:rPr>
          <w:lang w:val="pt-BR"/>
        </w:rPr>
        <w:t>- Requisitos do Projeto</w:t>
      </w:r>
    </w:p>
    <w:p w:rsidR="001A690B" w:rsidRDefault="001A690B" w:rsidP="001A690B">
      <w:pPr>
        <w:rPr>
          <w:lang w:val="pt-BR"/>
        </w:rPr>
      </w:pPr>
      <w:r>
        <w:rPr>
          <w:lang w:val="pt-BR"/>
        </w:rPr>
        <w:t>A instalação do sistema deve ser feito em dispositivos móveis ( celular, notebook e Palm ) e computadores locai</w:t>
      </w:r>
      <w:r w:rsidR="001A09DB">
        <w:rPr>
          <w:lang w:val="pt-BR"/>
        </w:rPr>
        <w:t>s</w:t>
      </w:r>
      <w:bookmarkStart w:id="31" w:name="_GoBack"/>
      <w:bookmarkEnd w:id="31"/>
      <w:r w:rsidR="001A09DB">
        <w:rPr>
          <w:lang w:val="pt-BR"/>
        </w:rPr>
        <w:t xml:space="preserve"> , para ser tanto monitorado no local quant</w:t>
      </w:r>
      <w:r>
        <w:rPr>
          <w:lang w:val="pt-BR"/>
        </w:rPr>
        <w:t>o a distância, em caso de ocorrências mais urgentes.</w:t>
      </w:r>
    </w:p>
    <w:p w:rsidR="001A690B" w:rsidRDefault="001C03F6" w:rsidP="001A690B">
      <w:pPr>
        <w:rPr>
          <w:lang w:val="pt-BR"/>
        </w:rPr>
      </w:pPr>
      <w:r>
        <w:rPr>
          <w:lang w:val="pt-BR"/>
        </w:rPr>
        <w:t xml:space="preserve">O sistema </w:t>
      </w:r>
      <w:r w:rsidR="001F1470">
        <w:rPr>
          <w:lang w:val="pt-BR"/>
        </w:rPr>
        <w:t xml:space="preserve">vai </w:t>
      </w:r>
      <w:r w:rsidR="001A690B">
        <w:rPr>
          <w:lang w:val="pt-BR"/>
        </w:rPr>
        <w:t>suporta</w:t>
      </w:r>
      <w:r>
        <w:rPr>
          <w:lang w:val="pt-BR"/>
        </w:rPr>
        <w:t>r</w:t>
      </w:r>
      <w:r w:rsidR="001A690B">
        <w:rPr>
          <w:lang w:val="pt-BR"/>
        </w:rPr>
        <w:t xml:space="preserve"> entre 25 e 30 usuár</w:t>
      </w:r>
      <w:r w:rsidR="001F1470">
        <w:rPr>
          <w:lang w:val="pt-BR"/>
        </w:rPr>
        <w:t xml:space="preserve">ios, podendo ser acessado 24 horas. </w:t>
      </w:r>
    </w:p>
    <w:p w:rsidR="001F1470" w:rsidRDefault="001F1470" w:rsidP="001A690B">
      <w:pPr>
        <w:rPr>
          <w:lang w:val="pt-BR"/>
        </w:rPr>
      </w:pPr>
      <w:r>
        <w:rPr>
          <w:lang w:val="pt-BR"/>
        </w:rPr>
        <w:t>Todos os valores monetários devem ter precisão de quatro casas decimais</w:t>
      </w:r>
    </w:p>
    <w:p w:rsidR="001F1470" w:rsidRDefault="001F1470" w:rsidP="001A690B">
      <w:pPr>
        <w:rPr>
          <w:rStyle w:val="Forte"/>
          <w:rFonts w:cs="Arial"/>
          <w:b w:val="0"/>
          <w:color w:val="000000" w:themeColor="text1"/>
          <w:szCs w:val="22"/>
          <w:shd w:val="clear" w:color="auto" w:fill="FFFFFF"/>
        </w:rPr>
      </w:pPr>
      <w:r w:rsidRPr="001F1470">
        <w:rPr>
          <w:rStyle w:val="apple-converted-space"/>
          <w:rFonts w:cs="Arial"/>
          <w:bCs/>
          <w:color w:val="000000" w:themeColor="text1"/>
          <w:szCs w:val="22"/>
          <w:shd w:val="clear" w:color="auto" w:fill="FFFFFF"/>
        </w:rPr>
        <w:t> </w:t>
      </w:r>
      <w:r>
        <w:rPr>
          <w:rStyle w:val="apple-converted-space"/>
          <w:rFonts w:cs="Arial"/>
          <w:bCs/>
          <w:color w:val="000000" w:themeColor="text1"/>
          <w:szCs w:val="22"/>
          <w:shd w:val="clear" w:color="auto" w:fill="FFFFFF"/>
        </w:rPr>
        <w:t>-</w:t>
      </w:r>
      <w:r w:rsidRPr="001F1470">
        <w:rPr>
          <w:rStyle w:val="Forte"/>
          <w:rFonts w:cs="Arial"/>
          <w:b w:val="0"/>
          <w:color w:val="000000" w:themeColor="text1"/>
          <w:szCs w:val="22"/>
          <w:shd w:val="clear" w:color="auto" w:fill="FFFFFF"/>
        </w:rPr>
        <w:t>Segurança</w:t>
      </w:r>
    </w:p>
    <w:p w:rsidR="001F1470" w:rsidRPr="001F1470" w:rsidRDefault="001F1470" w:rsidP="001A690B">
      <w:pPr>
        <w:rPr>
          <w:rStyle w:val="apple-converted-space"/>
          <w:rFonts w:cs="Arial"/>
          <w:color w:val="000000" w:themeColor="text1"/>
          <w:szCs w:val="22"/>
          <w:shd w:val="clear" w:color="auto" w:fill="FFFFFF"/>
        </w:rPr>
      </w:pPr>
      <w:r w:rsidRPr="001F1470">
        <w:rPr>
          <w:rStyle w:val="Forte"/>
          <w:rFonts w:cs="Arial"/>
          <w:b w:val="0"/>
          <w:color w:val="000000" w:themeColor="text1"/>
          <w:szCs w:val="22"/>
          <w:shd w:val="clear" w:color="auto" w:fill="FFFFFF"/>
        </w:rPr>
        <w:t xml:space="preserve"> </w:t>
      </w:r>
      <w:r>
        <w:rPr>
          <w:rFonts w:cs="Arial"/>
          <w:color w:val="000000" w:themeColor="text1"/>
          <w:szCs w:val="22"/>
          <w:shd w:val="clear" w:color="auto" w:fill="FFFFFF"/>
        </w:rPr>
        <w:t>U</w:t>
      </w:r>
      <w:r w:rsidRPr="001F1470">
        <w:rPr>
          <w:rFonts w:cs="Arial"/>
          <w:color w:val="000000" w:themeColor="text1"/>
          <w:szCs w:val="22"/>
          <w:shd w:val="clear" w:color="auto" w:fill="FFFFFF"/>
        </w:rPr>
        <w:t>sar criptografia em senhas e liberar acesso aos menus do sistema de acordo com a hierarquia do usuário.</w:t>
      </w:r>
      <w:r w:rsidRPr="001F1470">
        <w:rPr>
          <w:rStyle w:val="apple-converted-space"/>
          <w:rFonts w:cs="Arial"/>
          <w:color w:val="000000" w:themeColor="text1"/>
          <w:szCs w:val="22"/>
          <w:shd w:val="clear" w:color="auto" w:fill="FFFFFF"/>
        </w:rPr>
        <w:t> </w:t>
      </w:r>
    </w:p>
    <w:p w:rsidR="001F1470" w:rsidRDefault="001F1470" w:rsidP="001A690B">
      <w:pPr>
        <w:rPr>
          <w:rStyle w:val="Forte"/>
          <w:rFonts w:cs="Arial"/>
          <w:b w:val="0"/>
          <w:color w:val="000000" w:themeColor="text1"/>
          <w:szCs w:val="22"/>
          <w:shd w:val="clear" w:color="auto" w:fill="FFFFFF"/>
        </w:rPr>
      </w:pPr>
      <w:r w:rsidRPr="001F1470">
        <w:rPr>
          <w:rStyle w:val="Forte"/>
          <w:rFonts w:cs="Arial"/>
          <w:b w:val="0"/>
          <w:color w:val="000000" w:themeColor="text1"/>
          <w:szCs w:val="22"/>
          <w:shd w:val="clear" w:color="auto" w:fill="FFFFFF"/>
        </w:rPr>
        <w:t> </w:t>
      </w:r>
      <w:r>
        <w:rPr>
          <w:rStyle w:val="Forte"/>
          <w:rFonts w:cs="Arial"/>
          <w:b w:val="0"/>
          <w:color w:val="000000" w:themeColor="text1"/>
          <w:szCs w:val="22"/>
          <w:shd w:val="clear" w:color="auto" w:fill="FFFFFF"/>
        </w:rPr>
        <w:t>-</w:t>
      </w:r>
      <w:r w:rsidRPr="001F1470">
        <w:rPr>
          <w:rStyle w:val="Forte"/>
          <w:rFonts w:cs="Arial"/>
          <w:b w:val="0"/>
          <w:color w:val="000000" w:themeColor="text1"/>
          <w:szCs w:val="22"/>
          <w:shd w:val="clear" w:color="auto" w:fill="FFFFFF"/>
        </w:rPr>
        <w:t>Usabilidade</w:t>
      </w:r>
    </w:p>
    <w:p w:rsidR="001F1470" w:rsidRPr="001F1470" w:rsidRDefault="001F1470" w:rsidP="001A690B">
      <w:pPr>
        <w:rPr>
          <w:rFonts w:cs="Arial"/>
          <w:color w:val="000000" w:themeColor="text1"/>
          <w:szCs w:val="22"/>
          <w:shd w:val="clear" w:color="auto" w:fill="FFFFFF"/>
        </w:rPr>
      </w:pPr>
      <w:r>
        <w:rPr>
          <w:rFonts w:cs="Arial"/>
          <w:color w:val="000000" w:themeColor="text1"/>
          <w:szCs w:val="22"/>
          <w:shd w:val="clear" w:color="auto" w:fill="FFFFFF"/>
        </w:rPr>
        <w:t>S</w:t>
      </w:r>
      <w:r w:rsidRPr="001F1470">
        <w:rPr>
          <w:rFonts w:cs="Arial"/>
          <w:color w:val="000000" w:themeColor="text1"/>
          <w:szCs w:val="22"/>
          <w:shd w:val="clear" w:color="auto" w:fill="FFFFFF"/>
        </w:rPr>
        <w:t>istema fácil de operar e que dispensa muitos recursos gráficos.</w:t>
      </w:r>
    </w:p>
    <w:p w:rsidR="001F1470" w:rsidRDefault="001F1470" w:rsidP="001A690B">
      <w:pPr>
        <w:rPr>
          <w:rStyle w:val="Forte"/>
          <w:rFonts w:cs="Arial"/>
          <w:b w:val="0"/>
          <w:color w:val="000000" w:themeColor="text1"/>
          <w:szCs w:val="22"/>
          <w:shd w:val="clear" w:color="auto" w:fill="FFFFFF"/>
        </w:rPr>
      </w:pPr>
      <w:r>
        <w:rPr>
          <w:rStyle w:val="Forte"/>
          <w:rFonts w:cs="Arial"/>
          <w:b w:val="0"/>
          <w:color w:val="000000" w:themeColor="text1"/>
          <w:szCs w:val="22"/>
          <w:shd w:val="clear" w:color="auto" w:fill="FFFFFF"/>
        </w:rPr>
        <w:lastRenderedPageBreak/>
        <w:t>-Padrão</w:t>
      </w:r>
    </w:p>
    <w:p w:rsidR="001F1470" w:rsidRPr="001F1470" w:rsidRDefault="001F1470" w:rsidP="001A690B">
      <w:pPr>
        <w:rPr>
          <w:rFonts w:cs="Arial"/>
          <w:color w:val="000000" w:themeColor="text1"/>
          <w:szCs w:val="22"/>
          <w:shd w:val="clear" w:color="auto" w:fill="FFFFFF"/>
        </w:rPr>
      </w:pPr>
      <w:r w:rsidRPr="001F1470">
        <w:rPr>
          <w:rFonts w:cs="Arial"/>
          <w:color w:val="000000" w:themeColor="text1"/>
          <w:szCs w:val="22"/>
          <w:shd w:val="clear" w:color="auto" w:fill="FFFFFF"/>
        </w:rPr>
        <w:t>MVC (</w:t>
      </w:r>
      <w:r w:rsidRPr="001F1470">
        <w:rPr>
          <w:rFonts w:cs="Arial"/>
          <w:color w:val="000000" w:themeColor="text1"/>
          <w:szCs w:val="22"/>
        </w:rPr>
        <w:t>Modelo Visualização Controle</w:t>
      </w:r>
      <w:r w:rsidRPr="001F1470">
        <w:rPr>
          <w:rFonts w:cs="Arial"/>
          <w:color w:val="000000" w:themeColor="text1"/>
          <w:szCs w:val="22"/>
          <w:shd w:val="clear" w:color="auto" w:fill="FFFFFF"/>
        </w:rPr>
        <w:t>)</w:t>
      </w:r>
    </w:p>
    <w:p w:rsidR="001A690B" w:rsidRPr="001A690B" w:rsidRDefault="001A690B" w:rsidP="001A690B">
      <w:pPr>
        <w:rPr>
          <w:lang w:val="pt-BR"/>
        </w:rPr>
      </w:pPr>
    </w:p>
    <w:p w:rsidR="00E60B17" w:rsidRDefault="00E60B17" w:rsidP="00E60B17">
      <w:pPr>
        <w:rPr>
          <w:lang w:val="pt-BR"/>
        </w:rPr>
      </w:pPr>
    </w:p>
    <w:p w:rsidR="007315CE" w:rsidRPr="000206F5" w:rsidRDefault="007315CE" w:rsidP="001F1470">
      <w:pPr>
        <w:pStyle w:val="infoblue"/>
        <w:ind w:left="643"/>
        <w:rPr>
          <w:rFonts w:ascii="Arial" w:hAnsi="Arial"/>
          <w:i w:val="0"/>
        </w:rPr>
      </w:pPr>
    </w:p>
    <w:sectPr w:rsidR="007315CE" w:rsidRPr="000206F5" w:rsidSect="00301720">
      <w:headerReference w:type="default" r:id="rId9"/>
      <w:footerReference w:type="default" r:id="rId10"/>
      <w:headerReference w:type="first" r:id="rId11"/>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858" w:rsidRDefault="00DF1858">
      <w:pPr>
        <w:spacing w:before="0" w:line="240" w:lineRule="auto"/>
      </w:pPr>
      <w:r>
        <w:separator/>
      </w:r>
    </w:p>
  </w:endnote>
  <w:endnote w:type="continuationSeparator" w:id="0">
    <w:p w:rsidR="00DF1858" w:rsidRDefault="00DF18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720" w:rsidRDefault="00794794" w:rsidP="00E74170">
    <w:pPr>
      <w:pStyle w:val="Rodap"/>
      <w:pBdr>
        <w:top w:val="single" w:sz="4" w:space="1" w:color="auto"/>
      </w:pBdr>
      <w:jc w:val="center"/>
      <w:rPr>
        <w:sz w:val="20"/>
      </w:rPr>
    </w:pPr>
    <w:r>
      <w:rPr>
        <w:sz w:val="20"/>
      </w:rPr>
      <w:tab/>
    </w:r>
    <w:r w:rsidR="00E74170">
      <w:rPr>
        <w:sz w:val="20"/>
      </w:rPr>
      <w:tab/>
    </w:r>
    <w:r w:rsidR="000E666C">
      <w:rPr>
        <w:sz w:val="20"/>
      </w:rPr>
      <w:t xml:space="preserve">Página </w:t>
    </w:r>
    <w:r w:rsidR="004D0B88">
      <w:rPr>
        <w:rStyle w:val="Nmerodepgina"/>
        <w:sz w:val="20"/>
      </w:rPr>
      <w:fldChar w:fldCharType="begin"/>
    </w:r>
    <w:r w:rsidR="000E666C">
      <w:rPr>
        <w:rStyle w:val="Nmerodepgina"/>
        <w:sz w:val="20"/>
      </w:rPr>
      <w:instrText xml:space="preserve"> PAGE </w:instrText>
    </w:r>
    <w:r w:rsidR="004D0B88">
      <w:rPr>
        <w:rStyle w:val="Nmerodepgina"/>
        <w:sz w:val="20"/>
      </w:rPr>
      <w:fldChar w:fldCharType="separate"/>
    </w:r>
    <w:r w:rsidR="001C03F6">
      <w:rPr>
        <w:rStyle w:val="Nmerodepgina"/>
        <w:noProof/>
        <w:sz w:val="20"/>
      </w:rPr>
      <w:t>6</w:t>
    </w:r>
    <w:r w:rsidR="004D0B88">
      <w:rPr>
        <w:rStyle w:val="Nmerodepgina"/>
        <w:sz w:val="20"/>
      </w:rPr>
      <w:fldChar w:fldCharType="end"/>
    </w:r>
    <w:r w:rsidR="000E666C">
      <w:rPr>
        <w:sz w:val="20"/>
      </w:rPr>
      <w:t xml:space="preserve"> de </w:t>
    </w:r>
    <w:r w:rsidR="004D0B88">
      <w:rPr>
        <w:rStyle w:val="Nmerodepgina"/>
        <w:sz w:val="20"/>
      </w:rPr>
      <w:fldChar w:fldCharType="begin"/>
    </w:r>
    <w:r w:rsidR="000E666C">
      <w:rPr>
        <w:rStyle w:val="Nmerodepgina"/>
        <w:sz w:val="20"/>
      </w:rPr>
      <w:instrText xml:space="preserve"> NUMPAGES </w:instrText>
    </w:r>
    <w:r w:rsidR="004D0B88">
      <w:rPr>
        <w:rStyle w:val="Nmerodepgina"/>
        <w:sz w:val="20"/>
      </w:rPr>
      <w:fldChar w:fldCharType="separate"/>
    </w:r>
    <w:r w:rsidR="001C03F6">
      <w:rPr>
        <w:rStyle w:val="Nmerodepgina"/>
        <w:noProof/>
        <w:sz w:val="20"/>
      </w:rPr>
      <w:t>7</w:t>
    </w:r>
    <w:r w:rsidR="004D0B88">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858" w:rsidRDefault="00DF1858">
      <w:pPr>
        <w:spacing w:before="0" w:line="240" w:lineRule="auto"/>
      </w:pPr>
      <w:r>
        <w:separator/>
      </w:r>
    </w:p>
  </w:footnote>
  <w:footnote w:type="continuationSeparator" w:id="0">
    <w:p w:rsidR="00DF1858" w:rsidRDefault="00DF185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Rodap"/>
      <w:jc w:val="center"/>
      <w:rPr>
        <w:b/>
        <w:sz w:val="28"/>
      </w:rPr>
    </w:pPr>
    <w:r>
      <w:rPr>
        <w:noProof/>
        <w:lang w:val="pt-BR"/>
      </w:rPr>
      <w:drawing>
        <wp:anchor distT="0" distB="0" distL="114300" distR="114300" simplePos="0" relativeHeight="251659264" behindDoc="0" locked="0" layoutInCell="1" allowOverlap="1">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Cabealho"/>
    </w:pPr>
  </w:p>
  <w:p w:rsidR="00301720" w:rsidRDefault="00301720">
    <w:pPr>
      <w:pStyle w:val="Cabealho"/>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Rodap"/>
      <w:jc w:val="center"/>
      <w:rPr>
        <w:b/>
        <w:sz w:val="28"/>
      </w:rPr>
    </w:pPr>
    <w:r>
      <w:rPr>
        <w:b/>
        <w:noProof/>
        <w:sz w:val="48"/>
        <w:szCs w:val="48"/>
        <w:lang w:val="pt-BR"/>
      </w:rPr>
      <w:drawing>
        <wp:anchor distT="0" distB="0" distL="114300" distR="114300" simplePos="0" relativeHeight="251658240" behindDoc="0" locked="0" layoutInCell="1" allowOverlap="1">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Cabealho"/>
    </w:pPr>
  </w:p>
  <w:p w:rsidR="00301720" w:rsidRDefault="003017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734DCE"/>
    <w:multiLevelType w:val="hybridMultilevel"/>
    <w:tmpl w:val="34CAB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9">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9"/>
  </w:num>
  <w:num w:numId="5">
    <w:abstractNumId w:val="8"/>
  </w:num>
  <w:num w:numId="6">
    <w:abstractNumId w:val="6"/>
  </w:num>
  <w:num w:numId="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4794"/>
    <w:rsid w:val="000206F5"/>
    <w:rsid w:val="00045F35"/>
    <w:rsid w:val="000625BC"/>
    <w:rsid w:val="000E666C"/>
    <w:rsid w:val="00163232"/>
    <w:rsid w:val="001A09DB"/>
    <w:rsid w:val="001A690B"/>
    <w:rsid w:val="001C03F6"/>
    <w:rsid w:val="001E5B88"/>
    <w:rsid w:val="001F1470"/>
    <w:rsid w:val="002511C3"/>
    <w:rsid w:val="002C294C"/>
    <w:rsid w:val="00301720"/>
    <w:rsid w:val="004B0CE6"/>
    <w:rsid w:val="004D09F8"/>
    <w:rsid w:val="004D0B88"/>
    <w:rsid w:val="004E4AB2"/>
    <w:rsid w:val="004F55CB"/>
    <w:rsid w:val="0057635A"/>
    <w:rsid w:val="00655AD3"/>
    <w:rsid w:val="006E4C73"/>
    <w:rsid w:val="007315CE"/>
    <w:rsid w:val="00794794"/>
    <w:rsid w:val="00847E9A"/>
    <w:rsid w:val="008805F8"/>
    <w:rsid w:val="0091292B"/>
    <w:rsid w:val="0093398F"/>
    <w:rsid w:val="009501FD"/>
    <w:rsid w:val="00AA2452"/>
    <w:rsid w:val="00AD490E"/>
    <w:rsid w:val="00B2404C"/>
    <w:rsid w:val="00B82950"/>
    <w:rsid w:val="00BE2AE1"/>
    <w:rsid w:val="00CA6379"/>
    <w:rsid w:val="00CE557A"/>
    <w:rsid w:val="00D167A3"/>
    <w:rsid w:val="00DF1858"/>
    <w:rsid w:val="00E60B17"/>
    <w:rsid w:val="00E74170"/>
    <w:rsid w:val="00F23456"/>
    <w:rsid w:val="00F75EB4"/>
    <w:rsid w:val="00F925D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163232"/>
    <w:pPr>
      <w:ind w:left="720"/>
      <w:contextualSpacing/>
    </w:pPr>
  </w:style>
  <w:style w:type="character" w:styleId="Forte">
    <w:name w:val="Strong"/>
    <w:basedOn w:val="Fontepargpadro"/>
    <w:uiPriority w:val="22"/>
    <w:qFormat/>
    <w:rsid w:val="001F1470"/>
    <w:rPr>
      <w:b/>
      <w:bCs/>
    </w:rPr>
  </w:style>
  <w:style w:type="character" w:customStyle="1" w:styleId="apple-converted-space">
    <w:name w:val="apple-converted-space"/>
    <w:basedOn w:val="Fontepargpadro"/>
    <w:rsid w:val="001F1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9A191-2E5D-4C2B-8E3F-4F5B2AAE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899</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5748</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Marcus</cp:lastModifiedBy>
  <cp:revision>8</cp:revision>
  <cp:lastPrinted>2005-02-02T18:50:00Z</cp:lastPrinted>
  <dcterms:created xsi:type="dcterms:W3CDTF">2015-02-26T01:29:00Z</dcterms:created>
  <dcterms:modified xsi:type="dcterms:W3CDTF">2015-03-29T21:10:00Z</dcterms:modified>
</cp:coreProperties>
</file>