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4484" w14:textId="7164624B" w:rsidR="00DB4CB7" w:rsidRPr="00DE2ED0" w:rsidRDefault="00DE2ED0" w:rsidP="00DE2ED0">
      <w:pPr>
        <w:jc w:val="center"/>
        <w:rPr>
          <w:sz w:val="36"/>
          <w:szCs w:val="36"/>
          <w:u w:val="single"/>
        </w:rPr>
      </w:pPr>
      <w:r w:rsidRPr="00DE2ED0">
        <w:rPr>
          <w:sz w:val="36"/>
          <w:szCs w:val="36"/>
          <w:u w:val="single"/>
        </w:rPr>
        <w:t>Conclusions From My Analysis on the USA Gun Data</w:t>
      </w:r>
    </w:p>
    <w:p w14:paraId="331BC3AB" w14:textId="1566FD36" w:rsidR="00DE2ED0" w:rsidRDefault="00DE2ED0" w:rsidP="00DE2ED0">
      <w:pPr>
        <w:jc w:val="center"/>
        <w:rPr>
          <w:sz w:val="36"/>
          <w:szCs w:val="36"/>
        </w:rPr>
      </w:pPr>
    </w:p>
    <w:p w14:paraId="2B0CAF60" w14:textId="7E1791D7" w:rsidR="00DE2ED0" w:rsidRDefault="00DE2ED0" w:rsidP="00DE2ED0">
      <w:pPr>
        <w:jc w:val="center"/>
      </w:pPr>
      <w:r>
        <w:t>From the heat map generated from the number of background checks/permits applied for we can see that the state that has been selling the most guns</w:t>
      </w:r>
      <w:r w:rsidR="00231509">
        <w:t>. The visual should really be named as estimated sales by state</w:t>
      </w:r>
      <w:r>
        <w:t xml:space="preserve">. The heat map is </w:t>
      </w:r>
      <w:proofErr w:type="gramStart"/>
      <w:r>
        <w:t xml:space="preserve">actually </w:t>
      </w:r>
      <w:r w:rsidR="00231509">
        <w:t>an</w:t>
      </w:r>
      <w:proofErr w:type="gramEnd"/>
      <w:r>
        <w:t xml:space="preserve"> estimate of the guns sold as the formula I used counts a multiple permit check as two guns sold which is the average based on the </w:t>
      </w:r>
      <w:r w:rsidR="00231509">
        <w:t>information,</w:t>
      </w:r>
      <w:r>
        <w:t xml:space="preserve"> got from the site we collected the data from:</w:t>
      </w:r>
    </w:p>
    <w:p w14:paraId="2C3DFB41" w14:textId="4F76F532" w:rsidR="00DE2ED0" w:rsidRDefault="00DE2ED0" w:rsidP="00DE2ED0">
      <w:pPr>
        <w:jc w:val="center"/>
      </w:pPr>
      <w:hyperlink r:id="rId4" w:history="1">
        <w:r>
          <w:rPr>
            <w:rStyle w:val="Hyperlink"/>
          </w:rPr>
          <w:t xml:space="preserve">GitHub - </w:t>
        </w:r>
        <w:proofErr w:type="spellStart"/>
        <w:r>
          <w:rPr>
            <w:rStyle w:val="Hyperlink"/>
          </w:rPr>
          <w:t>BuzzFeedNews</w:t>
        </w:r>
        <w:proofErr w:type="spellEnd"/>
        <w:r>
          <w:rPr>
            <w:rStyle w:val="Hyperlink"/>
          </w:rPr>
          <w:t>/</w:t>
        </w:r>
        <w:proofErr w:type="spellStart"/>
        <w:r>
          <w:rPr>
            <w:rStyle w:val="Hyperlink"/>
          </w:rPr>
          <w:t>nics</w:t>
        </w:r>
        <w:proofErr w:type="spellEnd"/>
        <w:r>
          <w:rPr>
            <w:rStyle w:val="Hyperlink"/>
          </w:rPr>
          <w:t>-firearm-background-checks: Monthly data from the FBI's National Instant Criminal Background Check System, converted from PDF to CSV.</w:t>
        </w:r>
      </w:hyperlink>
    </w:p>
    <w:p w14:paraId="21A95E1A" w14:textId="77DE489E" w:rsidR="00427BF9" w:rsidRDefault="00E0148A" w:rsidP="00DE2ED0">
      <w:pPr>
        <w:jc w:val="center"/>
      </w:pPr>
      <w:r>
        <w:rPr>
          <w:noProof/>
        </w:rPr>
        <w:drawing>
          <wp:anchor distT="0" distB="0" distL="114300" distR="114300" simplePos="0" relativeHeight="251658240" behindDoc="0" locked="0" layoutInCell="1" allowOverlap="1" wp14:anchorId="22F1A264" wp14:editId="03D6C7B5">
            <wp:simplePos x="0" y="0"/>
            <wp:positionH relativeFrom="margin">
              <wp:posOffset>-704850</wp:posOffset>
            </wp:positionH>
            <wp:positionV relativeFrom="paragraph">
              <wp:posOffset>986155</wp:posOffset>
            </wp:positionV>
            <wp:extent cx="7213600" cy="3848735"/>
            <wp:effectExtent l="0" t="0" r="6350" b="0"/>
            <wp:wrapSquare wrapText="bothSides"/>
            <wp:docPr id="1" name="Picture 1"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map&#10;&#10;Description automatically generated"/>
                    <pic:cNvPicPr/>
                  </pic:nvPicPr>
                  <pic:blipFill rotWithShape="1">
                    <a:blip r:embed="rId5">
                      <a:extLst>
                        <a:ext uri="{28A0092B-C50C-407E-A947-70E740481C1C}">
                          <a14:useLocalDpi xmlns:a14="http://schemas.microsoft.com/office/drawing/2010/main" val="0"/>
                        </a:ext>
                      </a:extLst>
                    </a:blip>
                    <a:srcRect l="10082" t="10439" r="10813" b="14517"/>
                    <a:stretch/>
                  </pic:blipFill>
                  <pic:spPr bwMode="auto">
                    <a:xfrm>
                      <a:off x="0" y="0"/>
                      <a:ext cx="7213600" cy="3848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7BF9">
        <w:t>From the heat map we can see the two states with highest overall sales in guns are Illinois at number one and Kentucky at the number two slot.</w:t>
      </w:r>
      <w:r w:rsidR="00A50ABA">
        <w:t xml:space="preserve"> This holds true for all three years we have data for.</w:t>
      </w:r>
      <w:r w:rsidR="004548D0">
        <w:t xml:space="preserve"> The number of guns </w:t>
      </w:r>
      <w:bookmarkStart w:id="0" w:name="_Hlk116224783"/>
      <w:r w:rsidR="004548D0">
        <w:t xml:space="preserve">Illinois </w:t>
      </w:r>
      <w:bookmarkEnd w:id="0"/>
      <w:r w:rsidR="004548D0">
        <w:t xml:space="preserve">sells is well above the average when you compare by state by a ridiculous margarine. Even Kentucky who sells around half as many guns as </w:t>
      </w:r>
      <w:r w:rsidR="004548D0">
        <w:t>Illinois</w:t>
      </w:r>
      <w:r w:rsidR="004548D0">
        <w:t xml:space="preserve"> does is still above the average by several million.</w:t>
      </w:r>
    </w:p>
    <w:p w14:paraId="7C091D75" w14:textId="1256A623" w:rsidR="002903B4" w:rsidRDefault="00E0148A" w:rsidP="00705635">
      <w:pPr>
        <w:jc w:val="center"/>
      </w:pPr>
      <w:r>
        <w:t>Image below shows all estimated sales in the states for past three years with the darkest being the ones with the highest sales.</w:t>
      </w:r>
    </w:p>
    <w:p w14:paraId="21304CB5" w14:textId="77777777" w:rsidR="0087271F" w:rsidRDefault="0087271F" w:rsidP="00705635">
      <w:pPr>
        <w:jc w:val="center"/>
      </w:pPr>
    </w:p>
    <w:p w14:paraId="3B84DB28" w14:textId="76122E87" w:rsidR="002903B4" w:rsidRDefault="002903B4" w:rsidP="00DE2ED0">
      <w:pPr>
        <w:jc w:val="center"/>
      </w:pPr>
      <w:r>
        <w:t xml:space="preserve">You can also see that states like Texas, California, Indianna and Florida also have </w:t>
      </w:r>
      <w:r w:rsidR="00432DB8">
        <w:t>high</w:t>
      </w:r>
      <w:r>
        <w:t xml:space="preserve"> numbers of purchases compared to the rest of the country.</w:t>
      </w:r>
      <w:r w:rsidR="00432DB8">
        <w:t xml:space="preserve"> Of course, this data might be skewed as some states have a higher population so there are more potential customers. More accurate would be purchases per population such as guns purchased per 100 people in a state.</w:t>
      </w:r>
    </w:p>
    <w:p w14:paraId="328FF7D7" w14:textId="64EC6B6E" w:rsidR="00AE59EC" w:rsidRDefault="00AE59EC" w:rsidP="00DE2ED0">
      <w:pPr>
        <w:jc w:val="center"/>
      </w:pPr>
      <w:r>
        <w:rPr>
          <w:noProof/>
        </w:rPr>
        <w:lastRenderedPageBreak/>
        <w:drawing>
          <wp:anchor distT="0" distB="0" distL="114300" distR="114300" simplePos="0" relativeHeight="251659264" behindDoc="0" locked="0" layoutInCell="1" allowOverlap="1" wp14:anchorId="6FA9932C" wp14:editId="7C297598">
            <wp:simplePos x="0" y="0"/>
            <wp:positionH relativeFrom="column">
              <wp:posOffset>-768350</wp:posOffset>
            </wp:positionH>
            <wp:positionV relativeFrom="paragraph">
              <wp:posOffset>723900</wp:posOffset>
            </wp:positionV>
            <wp:extent cx="7194550" cy="3757930"/>
            <wp:effectExtent l="0" t="0" r="6350" b="0"/>
            <wp:wrapSquare wrapText="bothSides"/>
            <wp:docPr id="2" name="Picture 2" descr="Graphical user interface, application, table, Excel,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 bar chart&#10;&#10;Description automatically generated"/>
                    <pic:cNvPicPr/>
                  </pic:nvPicPr>
                  <pic:blipFill rotWithShape="1">
                    <a:blip r:embed="rId6">
                      <a:extLst>
                        <a:ext uri="{28A0092B-C50C-407E-A947-70E740481C1C}">
                          <a14:useLocalDpi xmlns:a14="http://schemas.microsoft.com/office/drawing/2010/main" val="0"/>
                        </a:ext>
                      </a:extLst>
                    </a:blip>
                    <a:srcRect l="6537" t="7091" r="9484" b="14911"/>
                    <a:stretch/>
                  </pic:blipFill>
                  <pic:spPr bwMode="auto">
                    <a:xfrm>
                      <a:off x="0" y="0"/>
                      <a:ext cx="7194550" cy="375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Another graph we have is comparing average income for the last three years against the number of handgun and long gun background checks made that year which should equate to a sale in each case.</w:t>
      </w:r>
    </w:p>
    <w:p w14:paraId="41D3AFD6" w14:textId="7EB3B91A" w:rsidR="00060404" w:rsidRDefault="00AE59EC" w:rsidP="002F72B9">
      <w:pPr>
        <w:jc w:val="center"/>
      </w:pPr>
      <w:r>
        <w:t xml:space="preserve">By analysing the </w:t>
      </w:r>
      <w:r w:rsidR="00EC54AE">
        <w:t>data,</w:t>
      </w:r>
      <w:r>
        <w:t xml:space="preserve"> we can see that in states with</w:t>
      </w:r>
      <w:r w:rsidR="00EC54AE">
        <w:t xml:space="preserve"> a</w:t>
      </w:r>
      <w:r>
        <w:t xml:space="preserve"> low average income </w:t>
      </w:r>
      <w:r w:rsidR="00EC54AE">
        <w:t xml:space="preserve">will be more likely to buy a handgun that they will a long gun. This holds true for when looking at the last three years or going by each year individually. There are a couple of exceptions where the numbers are pretty much equal but </w:t>
      </w:r>
      <w:r w:rsidR="00B23300">
        <w:t>overall,</w:t>
      </w:r>
      <w:r w:rsidR="00EC54AE">
        <w:t xml:space="preserve"> this holds true and for each year it also holds true.</w:t>
      </w:r>
      <w:r w:rsidR="00B23300">
        <w:t xml:space="preserve"> Income used for this was between just over 47k </w:t>
      </w:r>
      <w:r w:rsidR="009B0747">
        <w:t>to just</w:t>
      </w:r>
      <w:r w:rsidR="00B23300">
        <w:t xml:space="preserve"> under 61k.</w:t>
      </w:r>
    </w:p>
    <w:p w14:paraId="588A7E90" w14:textId="3A9CC55E" w:rsidR="004B7F49" w:rsidRDefault="004B7F49" w:rsidP="00DE2ED0">
      <w:pPr>
        <w:jc w:val="center"/>
      </w:pPr>
    </w:p>
    <w:p w14:paraId="33E09710" w14:textId="15ECC38B" w:rsidR="006924AD" w:rsidRDefault="004B7F49" w:rsidP="006924AD">
      <w:pPr>
        <w:jc w:val="center"/>
      </w:pPr>
      <w:r>
        <w:t xml:space="preserve">It is also interesting that Florida a state with low average income has a high number of gun purchases when you combine insights from our heat map and this data set. Kentucky the second highest purchaser of guns also has a low income in fact when you filter more you see Kentucky on average for last three tears is in the </w:t>
      </w:r>
      <w:r w:rsidR="00DF630E">
        <w:t>ten</w:t>
      </w:r>
      <w:r>
        <w:t xml:space="preserve"> lowest earning states</w:t>
      </w:r>
      <w:r w:rsidR="00E97AFC">
        <w:t xml:space="preserve"> and Florida in the twelve lowest</w:t>
      </w:r>
      <w:r w:rsidR="006924AD">
        <w:t>. Also, you notice how Florida in this graph has higher numbers the Kentucky which suggests that Kentucky makes more gun sales in other areas of the market. Maybe people go for more multiple permits and such.</w:t>
      </w:r>
    </w:p>
    <w:p w14:paraId="5A6F5301" w14:textId="37CE5714" w:rsidR="004B7F49" w:rsidRDefault="004B7F49" w:rsidP="00DE2ED0">
      <w:pPr>
        <w:jc w:val="center"/>
      </w:pPr>
    </w:p>
    <w:p w14:paraId="01EF6D5D" w14:textId="07A4D094" w:rsidR="00060404" w:rsidRDefault="00060404" w:rsidP="00DE2ED0">
      <w:pPr>
        <w:jc w:val="center"/>
      </w:pPr>
    </w:p>
    <w:p w14:paraId="7FD81561" w14:textId="40967138" w:rsidR="004B7F49" w:rsidRDefault="00512F81" w:rsidP="00DE2ED0">
      <w:pPr>
        <w:jc w:val="center"/>
      </w:pPr>
      <w:r>
        <w:rPr>
          <w:noProof/>
        </w:rPr>
        <w:lastRenderedPageBreak/>
        <w:drawing>
          <wp:anchor distT="0" distB="0" distL="114300" distR="114300" simplePos="0" relativeHeight="251660288" behindDoc="0" locked="0" layoutInCell="1" allowOverlap="1" wp14:anchorId="5A1D09A4" wp14:editId="08A4AE34">
            <wp:simplePos x="0" y="0"/>
            <wp:positionH relativeFrom="column">
              <wp:posOffset>-704850</wp:posOffset>
            </wp:positionH>
            <wp:positionV relativeFrom="paragraph">
              <wp:posOffset>0</wp:posOffset>
            </wp:positionV>
            <wp:extent cx="7207250" cy="3584559"/>
            <wp:effectExtent l="0" t="0" r="0" b="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7">
                      <a:extLst>
                        <a:ext uri="{28A0092B-C50C-407E-A947-70E740481C1C}">
                          <a14:useLocalDpi xmlns:a14="http://schemas.microsoft.com/office/drawing/2010/main" val="0"/>
                        </a:ext>
                      </a:extLst>
                    </a:blip>
                    <a:srcRect l="5872" t="7485" r="10370" b="18455"/>
                    <a:stretch/>
                  </pic:blipFill>
                  <pic:spPr bwMode="auto">
                    <a:xfrm>
                      <a:off x="0" y="0"/>
                      <a:ext cx="7207250" cy="35845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795EA7" w14:textId="215A3F66" w:rsidR="009B0747" w:rsidRDefault="000E666F" w:rsidP="00DE2ED0">
      <w:pPr>
        <w:jc w:val="center"/>
      </w:pPr>
      <w:r>
        <w:rPr>
          <w:noProof/>
        </w:rPr>
        <w:drawing>
          <wp:anchor distT="0" distB="0" distL="114300" distR="114300" simplePos="0" relativeHeight="251662336" behindDoc="0" locked="0" layoutInCell="1" allowOverlap="1" wp14:anchorId="73D318E7" wp14:editId="7F00D0F6">
            <wp:simplePos x="0" y="0"/>
            <wp:positionH relativeFrom="margin">
              <wp:posOffset>-539750</wp:posOffset>
            </wp:positionH>
            <wp:positionV relativeFrom="paragraph">
              <wp:posOffset>1523365</wp:posOffset>
            </wp:positionV>
            <wp:extent cx="6731000" cy="3459480"/>
            <wp:effectExtent l="0" t="0" r="0" b="7620"/>
            <wp:wrapSquare wrapText="bothSides"/>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8">
                      <a:extLst>
                        <a:ext uri="{28A0092B-C50C-407E-A947-70E740481C1C}">
                          <a14:useLocalDpi xmlns:a14="http://schemas.microsoft.com/office/drawing/2010/main" val="0"/>
                        </a:ext>
                      </a:extLst>
                    </a:blip>
                    <a:srcRect l="7312" t="9455" r="9705" b="14714"/>
                    <a:stretch/>
                  </pic:blipFill>
                  <pic:spPr bwMode="auto">
                    <a:xfrm>
                      <a:off x="0" y="0"/>
                      <a:ext cx="6731000" cy="3459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6170">
        <w:t>By just looking at the top three states for average earnings we see something very interesting in the data straight away.</w:t>
      </w:r>
      <w:r w:rsidR="00B50BEA">
        <w:t xml:space="preserve"> None of the top states for gun purchases are in the top </w:t>
      </w:r>
      <w:r w:rsidR="002F72B9">
        <w:t xml:space="preserve">twelve for </w:t>
      </w:r>
      <w:r w:rsidR="00B50BEA">
        <w:t>average pay</w:t>
      </w:r>
      <w:r w:rsidR="002F72B9">
        <w:t xml:space="preserve">. </w:t>
      </w:r>
      <w:r w:rsidR="00717746">
        <w:t>So,</w:t>
      </w:r>
      <w:r w:rsidR="00705635">
        <w:t xml:space="preserve"> no </w:t>
      </w:r>
      <w:r w:rsidR="00705635">
        <w:t>Texas, California, Indianna</w:t>
      </w:r>
      <w:r w:rsidR="00705635">
        <w:t>,</w:t>
      </w:r>
      <w:r w:rsidR="00705635">
        <w:t xml:space="preserve"> Florida</w:t>
      </w:r>
      <w:r w:rsidR="00705635">
        <w:t xml:space="preserve">, </w:t>
      </w:r>
      <w:r w:rsidR="0087271F">
        <w:t>Kentucky</w:t>
      </w:r>
      <w:r w:rsidR="0087271F">
        <w:t xml:space="preserve"> or </w:t>
      </w:r>
      <w:r w:rsidR="0087271F">
        <w:t>Illinois</w:t>
      </w:r>
      <w:r w:rsidR="0087271F">
        <w:t xml:space="preserve"> in the top average earning states. Which means that they are either have a low average income or middle of the range average income.</w:t>
      </w:r>
      <w:r w:rsidR="00DD359F">
        <w:t xml:space="preserve"> </w:t>
      </w:r>
      <w:r w:rsidR="00717746">
        <w:t>Also,</w:t>
      </w:r>
      <w:r w:rsidR="00DD359F">
        <w:t xml:space="preserve"> we notice that the handguns and still more popular or just as popular.</w:t>
      </w:r>
      <w:r w:rsidR="006B45D0">
        <w:t xml:space="preserve"> </w:t>
      </w:r>
      <w:r w:rsidR="00C804EF">
        <w:t>Furthermore,</w:t>
      </w:r>
      <w:r w:rsidR="006B45D0">
        <w:t xml:space="preserve"> </w:t>
      </w:r>
      <w:r w:rsidR="00C804EF">
        <w:t>it appears several</w:t>
      </w:r>
      <w:r w:rsidR="006B45D0">
        <w:t xml:space="preserve"> </w:t>
      </w:r>
      <w:r w:rsidR="00C804EF">
        <w:t xml:space="preserve">the highest earning states are among some of the lower purchasers of guns. A couple still have </w:t>
      </w:r>
      <w:r w:rsidR="00A57B00">
        <w:t>average</w:t>
      </w:r>
      <w:r w:rsidR="00C804EF">
        <w:t xml:space="preserve"> to above average numbers on the heat map but nowhere near the high end</w:t>
      </w:r>
      <w:r w:rsidR="00CE3D3B">
        <w:t>.</w:t>
      </w:r>
      <w:r w:rsidR="00A57B00">
        <w:t xml:space="preserve"> </w:t>
      </w:r>
      <w:r w:rsidR="00FA1144">
        <w:t>Again,</w:t>
      </w:r>
      <w:r w:rsidR="00A57B00">
        <w:t xml:space="preserve"> probably more accurate if we could use gun purchases per 100 people in a state.</w:t>
      </w:r>
    </w:p>
    <w:p w14:paraId="18B99C11" w14:textId="7D0AC5FC" w:rsidR="009B0747" w:rsidRDefault="009B0747" w:rsidP="00DE2ED0">
      <w:pPr>
        <w:jc w:val="center"/>
      </w:pPr>
    </w:p>
    <w:p w14:paraId="2FE49B22" w14:textId="16AA0791" w:rsidR="000E666F" w:rsidRPr="00DE2ED0" w:rsidRDefault="000A080D" w:rsidP="00DE2ED0">
      <w:pPr>
        <w:jc w:val="center"/>
      </w:pPr>
      <w:r>
        <w:rPr>
          <w:noProof/>
        </w:rPr>
        <w:drawing>
          <wp:anchor distT="0" distB="0" distL="114300" distR="114300" simplePos="0" relativeHeight="251663360" behindDoc="0" locked="0" layoutInCell="1" allowOverlap="1" wp14:anchorId="0B562989" wp14:editId="2F85E0D7">
            <wp:simplePos x="0" y="0"/>
            <wp:positionH relativeFrom="column">
              <wp:posOffset>-679450</wp:posOffset>
            </wp:positionH>
            <wp:positionV relativeFrom="paragraph">
              <wp:posOffset>3930015</wp:posOffset>
            </wp:positionV>
            <wp:extent cx="6940550" cy="3372485"/>
            <wp:effectExtent l="0" t="0" r="0" b="0"/>
            <wp:wrapSquare wrapText="bothSides"/>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rotWithShape="1">
                    <a:blip r:embed="rId9">
                      <a:extLst>
                        <a:ext uri="{28A0092B-C50C-407E-A947-70E740481C1C}">
                          <a14:useLocalDpi xmlns:a14="http://schemas.microsoft.com/office/drawing/2010/main" val="0"/>
                        </a:ext>
                      </a:extLst>
                    </a:blip>
                    <a:srcRect l="8088" t="12803" r="9152" b="15698"/>
                    <a:stretch/>
                  </pic:blipFill>
                  <pic:spPr bwMode="auto">
                    <a:xfrm>
                      <a:off x="0" y="0"/>
                      <a:ext cx="6940550" cy="3372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F349E7" w14:textId="088C8CC1" w:rsidR="00DE2ED0" w:rsidRDefault="00DB7C28" w:rsidP="00DE2ED0">
      <w:pPr>
        <w:jc w:val="center"/>
        <w:rPr>
          <w:noProof/>
        </w:rPr>
      </w:pPr>
      <w:r>
        <w:rPr>
          <w:noProof/>
        </w:rPr>
        <w:t xml:space="preserve">In fact when you look into the data only two states do more background checks for long guns than they do hand guns which are New York State and </w:t>
      </w:r>
      <w:r w:rsidR="000A080D">
        <w:rPr>
          <w:noProof/>
        </w:rPr>
        <w:t xml:space="preserve"> </w:t>
      </w:r>
      <w:r w:rsidR="00005C0C">
        <w:rPr>
          <w:noProof/>
        </w:rPr>
        <w:drawing>
          <wp:anchor distT="0" distB="0" distL="114300" distR="114300" simplePos="0" relativeHeight="251661312" behindDoc="0" locked="0" layoutInCell="1" allowOverlap="1" wp14:anchorId="0B8C1F52" wp14:editId="718E03BC">
            <wp:simplePos x="0" y="0"/>
            <wp:positionH relativeFrom="margin">
              <wp:align>center</wp:align>
            </wp:positionH>
            <wp:positionV relativeFrom="paragraph">
              <wp:posOffset>0</wp:posOffset>
            </wp:positionV>
            <wp:extent cx="7169150" cy="3635375"/>
            <wp:effectExtent l="0" t="0" r="0" b="3175"/>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6425" t="6303" r="7711" b="16289"/>
                    <a:stretch/>
                  </pic:blipFill>
                  <pic:spPr bwMode="auto">
                    <a:xfrm>
                      <a:off x="0" y="0"/>
                      <a:ext cx="7169150" cy="363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North Carolina.</w:t>
      </w:r>
      <w:r w:rsidR="00770676">
        <w:rPr>
          <w:noProof/>
        </w:rPr>
        <w:t xml:space="preserve"> With average pay around 74k and 64k respectively.</w:t>
      </w:r>
      <w:r w:rsidR="003F5416">
        <w:rPr>
          <w:noProof/>
        </w:rPr>
        <w:t xml:space="preserve"> Which is fairly middle of the average for average income.</w:t>
      </w:r>
    </w:p>
    <w:p w14:paraId="597CAB2A" w14:textId="249893BF" w:rsidR="009D0EF3" w:rsidRPr="00781BF4" w:rsidRDefault="009D0EF3" w:rsidP="00781BF4">
      <w:pPr>
        <w:jc w:val="center"/>
        <w:rPr>
          <w:noProof/>
        </w:rPr>
      </w:pPr>
      <w:r>
        <w:rPr>
          <w:noProof/>
        </w:rPr>
        <w:lastRenderedPageBreak/>
        <w:drawing>
          <wp:anchor distT="0" distB="0" distL="114300" distR="114300" simplePos="0" relativeHeight="251665408" behindDoc="0" locked="0" layoutInCell="1" allowOverlap="1" wp14:anchorId="51656DE8" wp14:editId="40EA9F12">
            <wp:simplePos x="0" y="0"/>
            <wp:positionH relativeFrom="column">
              <wp:posOffset>-393700</wp:posOffset>
            </wp:positionH>
            <wp:positionV relativeFrom="paragraph">
              <wp:posOffset>5048250</wp:posOffset>
            </wp:positionV>
            <wp:extent cx="6489700" cy="3811953"/>
            <wp:effectExtent l="0" t="0" r="6350" b="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l="6647" t="5909" r="9042" b="6046"/>
                    <a:stretch/>
                  </pic:blipFill>
                  <pic:spPr bwMode="auto">
                    <a:xfrm>
                      <a:off x="0" y="0"/>
                      <a:ext cx="6489700" cy="38119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4BBA">
        <w:rPr>
          <w:noProof/>
        </w:rPr>
        <w:drawing>
          <wp:anchor distT="0" distB="0" distL="114300" distR="114300" simplePos="0" relativeHeight="251664384" behindDoc="0" locked="0" layoutInCell="1" allowOverlap="1" wp14:anchorId="7E006090" wp14:editId="2F411578">
            <wp:simplePos x="0" y="0"/>
            <wp:positionH relativeFrom="column">
              <wp:posOffset>-742950</wp:posOffset>
            </wp:positionH>
            <wp:positionV relativeFrom="paragraph">
              <wp:posOffset>0</wp:posOffset>
            </wp:positionV>
            <wp:extent cx="7251700" cy="3843655"/>
            <wp:effectExtent l="0" t="0" r="6350" b="4445"/>
            <wp:wrapSquare wrapText="bothSides"/>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2">
                      <a:extLst>
                        <a:ext uri="{28A0092B-C50C-407E-A947-70E740481C1C}">
                          <a14:useLocalDpi xmlns:a14="http://schemas.microsoft.com/office/drawing/2010/main" val="0"/>
                        </a:ext>
                      </a:extLst>
                    </a:blip>
                    <a:srcRect l="7090" t="15561" r="8265" b="4667"/>
                    <a:stretch/>
                  </pic:blipFill>
                  <pic:spPr bwMode="auto">
                    <a:xfrm>
                      <a:off x="0" y="0"/>
                      <a:ext cx="7251700" cy="3843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4BBA">
        <w:rPr>
          <w:noProof/>
        </w:rPr>
        <w:t xml:space="preserve">Looking at some of the individual states we can see trends like how some states like </w:t>
      </w:r>
      <w:bookmarkStart w:id="1" w:name="_Hlk116237212"/>
      <w:r w:rsidR="00454BBA">
        <w:rPr>
          <w:noProof/>
        </w:rPr>
        <w:t xml:space="preserve">Mississippi </w:t>
      </w:r>
      <w:bookmarkEnd w:id="1"/>
      <w:r w:rsidR="00037195">
        <w:rPr>
          <w:noProof/>
        </w:rPr>
        <w:t xml:space="preserve">have an increase in people applying for </w:t>
      </w:r>
      <w:r w:rsidR="00922616">
        <w:rPr>
          <w:noProof/>
        </w:rPr>
        <w:t xml:space="preserve">background checks for long guns around the christmas period. </w:t>
      </w:r>
      <w:r w:rsidR="00773AB3">
        <w:rPr>
          <w:noProof/>
        </w:rPr>
        <w:t xml:space="preserve">Suggesting that certain months around christmas are advantagous to sell long guns in the state of </w:t>
      </w:r>
      <w:r w:rsidR="00773AB3">
        <w:rPr>
          <w:noProof/>
        </w:rPr>
        <w:t>Mississippi</w:t>
      </w:r>
      <w:r w:rsidR="00773AB3">
        <w:rPr>
          <w:noProof/>
        </w:rPr>
        <w:t>. It may also indicate hunting season.</w:t>
      </w:r>
      <w:r w:rsidR="005C03E5">
        <w:rPr>
          <w:noProof/>
        </w:rPr>
        <w:t xml:space="preserve"> Also Notice that it appears in 2020 during Covid handgun backgorund checks increased suggesting more people buying guns possibly because of a fear of instability due to Covid.</w:t>
      </w:r>
      <w:r>
        <w:rPr>
          <w:noProof/>
        </w:rPr>
        <w:t xml:space="preserve"> Nevada</w:t>
      </w:r>
      <w:r w:rsidR="00317AF4">
        <w:rPr>
          <w:noProof/>
        </w:rPr>
        <w:t xml:space="preserve"> and other states show</w:t>
      </w:r>
      <w:r>
        <w:rPr>
          <w:noProof/>
        </w:rPr>
        <w:t xml:space="preserve"> this Handgun trend.</w:t>
      </w:r>
    </w:p>
    <w:sectPr w:rsidR="009D0EF3" w:rsidRPr="00781B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D0"/>
    <w:rsid w:val="00005C0C"/>
    <w:rsid w:val="00037195"/>
    <w:rsid w:val="00060404"/>
    <w:rsid w:val="000A080D"/>
    <w:rsid w:val="000E666F"/>
    <w:rsid w:val="0022036B"/>
    <w:rsid w:val="00231509"/>
    <w:rsid w:val="002903B4"/>
    <w:rsid w:val="002F72B9"/>
    <w:rsid w:val="00317AF4"/>
    <w:rsid w:val="003F5416"/>
    <w:rsid w:val="00427BF9"/>
    <w:rsid w:val="00432DB8"/>
    <w:rsid w:val="004548D0"/>
    <w:rsid w:val="00454BBA"/>
    <w:rsid w:val="004B7F49"/>
    <w:rsid w:val="00512F81"/>
    <w:rsid w:val="005C03E5"/>
    <w:rsid w:val="005F6170"/>
    <w:rsid w:val="00603A37"/>
    <w:rsid w:val="006924AD"/>
    <w:rsid w:val="006B45D0"/>
    <w:rsid w:val="00705635"/>
    <w:rsid w:val="00717746"/>
    <w:rsid w:val="00770676"/>
    <w:rsid w:val="00773AB3"/>
    <w:rsid w:val="00781BF4"/>
    <w:rsid w:val="00845A35"/>
    <w:rsid w:val="0087271F"/>
    <w:rsid w:val="00922616"/>
    <w:rsid w:val="009B0747"/>
    <w:rsid w:val="009D0EF3"/>
    <w:rsid w:val="00A50ABA"/>
    <w:rsid w:val="00A57B00"/>
    <w:rsid w:val="00AE59EC"/>
    <w:rsid w:val="00B23300"/>
    <w:rsid w:val="00B50BEA"/>
    <w:rsid w:val="00C804EF"/>
    <w:rsid w:val="00CE3D3B"/>
    <w:rsid w:val="00DB4CB7"/>
    <w:rsid w:val="00DB7C28"/>
    <w:rsid w:val="00DD359F"/>
    <w:rsid w:val="00DE2ED0"/>
    <w:rsid w:val="00DF630E"/>
    <w:rsid w:val="00E0148A"/>
    <w:rsid w:val="00E97AFC"/>
    <w:rsid w:val="00EC54AE"/>
    <w:rsid w:val="00FA1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1B5"/>
  <w15:chartTrackingRefBased/>
  <w15:docId w15:val="{827955C5-B886-4CDF-B722-6F9F6917B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E2E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BuzzFeedNews/nics-firearm-background-checks"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5</Pages>
  <Words>668</Words>
  <Characters>3811</Characters>
  <Application>Microsoft Office Word</Application>
  <DocSecurity>0</DocSecurity>
  <Lines>31</Lines>
  <Paragraphs>8</Paragraphs>
  <ScaleCrop>false</ScaleCrop>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Garnham</dc:creator>
  <cp:keywords/>
  <dc:description/>
  <cp:lastModifiedBy>marcus Garnham</cp:lastModifiedBy>
  <cp:revision>49</cp:revision>
  <dcterms:created xsi:type="dcterms:W3CDTF">2022-10-09T16:03:00Z</dcterms:created>
  <dcterms:modified xsi:type="dcterms:W3CDTF">2022-10-09T19:53:00Z</dcterms:modified>
</cp:coreProperties>
</file>