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5C6E" w14:textId="49837F5F" w:rsidR="00E867F6" w:rsidRPr="006313C8" w:rsidRDefault="006B1450" w:rsidP="006313C8">
      <w:pPr>
        <w:spacing w:after="240"/>
        <w:jc w:val="both"/>
        <w:rPr>
          <w:rFonts w:ascii="Arial" w:hAnsi="Arial" w:cs="Arial"/>
          <w:b/>
          <w:bCs/>
          <w:sz w:val="24"/>
          <w:szCs w:val="24"/>
          <w:lang w:val="en-GB"/>
        </w:rPr>
        <w:sectPr w:rsidR="00E867F6" w:rsidRPr="006313C8" w:rsidSect="00895A0A">
          <w:pgSz w:w="11906" w:h="16838"/>
          <w:pgMar w:top="1417" w:right="1417" w:bottom="1134" w:left="1417" w:header="708" w:footer="708" w:gutter="0"/>
          <w:cols w:space="708"/>
          <w:docGrid w:linePitch="360"/>
        </w:sectPr>
      </w:pPr>
      <w:r w:rsidRPr="006B1450">
        <w:rPr>
          <w:rFonts w:ascii="Arial" w:hAnsi="Arial" w:cs="Arial"/>
          <w:b/>
          <w:bCs/>
          <w:sz w:val="24"/>
          <w:szCs w:val="24"/>
          <w:lang w:val="en-GB"/>
        </w:rPr>
        <w:t xml:space="preserve">Application of Image restoration task based on UNet3+ inspired Architecture - </w:t>
      </w:r>
      <w:r w:rsidR="00E4258D" w:rsidRPr="006B1450">
        <w:rPr>
          <w:rFonts w:ascii="Arial" w:hAnsi="Arial" w:cs="Arial"/>
          <w:b/>
          <w:bCs/>
          <w:sz w:val="24"/>
          <w:szCs w:val="24"/>
          <w:lang w:val="en-GB"/>
        </w:rPr>
        <w:t>Project Report</w:t>
      </w:r>
      <w:r w:rsidR="007D0692" w:rsidRPr="006B1450">
        <w:rPr>
          <w:rFonts w:ascii="Arial" w:hAnsi="Arial" w:cs="Arial"/>
          <w:b/>
          <w:bCs/>
          <w:sz w:val="24"/>
          <w:szCs w:val="24"/>
          <w:lang w:val="en-GB"/>
        </w:rPr>
        <w:t xml:space="preserve"> – Group C3</w:t>
      </w:r>
    </w:p>
    <w:p w14:paraId="456F11E1" w14:textId="6B4D8971" w:rsidR="00E867F6" w:rsidRPr="00E24C65" w:rsidRDefault="00E867F6" w:rsidP="00E867F6">
      <w:pPr>
        <w:jc w:val="center"/>
        <w:rPr>
          <w:rFonts w:ascii="Arial" w:hAnsi="Arial" w:cs="Arial"/>
          <w:i/>
          <w:iCs/>
          <w:sz w:val="20"/>
          <w:szCs w:val="20"/>
        </w:rPr>
      </w:pPr>
      <w:r w:rsidRPr="00E24C65">
        <w:rPr>
          <w:rFonts w:ascii="Arial" w:hAnsi="Arial" w:cs="Arial"/>
          <w:i/>
          <w:iCs/>
          <w:sz w:val="20"/>
          <w:szCs w:val="20"/>
        </w:rPr>
        <w:t>Marcus Pertlwieser</w:t>
      </w:r>
    </w:p>
    <w:p w14:paraId="75FA1FF3" w14:textId="6E754691" w:rsidR="00E867F6" w:rsidRPr="00E24C65" w:rsidRDefault="00E867F6" w:rsidP="00E867F6">
      <w:pPr>
        <w:jc w:val="center"/>
        <w:rPr>
          <w:rFonts w:ascii="Arial" w:hAnsi="Arial" w:cs="Arial"/>
          <w:i/>
          <w:iCs/>
          <w:sz w:val="20"/>
          <w:szCs w:val="20"/>
        </w:rPr>
      </w:pPr>
      <w:r w:rsidRPr="00E24C65">
        <w:rPr>
          <w:rFonts w:ascii="Arial" w:hAnsi="Arial" w:cs="Arial"/>
          <w:i/>
          <w:iCs/>
          <w:sz w:val="20"/>
          <w:szCs w:val="20"/>
        </w:rPr>
        <w:t>Utsaha Joshi</w:t>
      </w:r>
    </w:p>
    <w:p w14:paraId="15D8269D" w14:textId="77777777" w:rsidR="00E867F6" w:rsidRPr="006313C8" w:rsidRDefault="00E867F6" w:rsidP="00E867F6">
      <w:pPr>
        <w:jc w:val="center"/>
        <w:rPr>
          <w:rFonts w:ascii="Arial" w:hAnsi="Arial" w:cs="Arial"/>
          <w:i/>
          <w:iCs/>
          <w:sz w:val="20"/>
          <w:szCs w:val="20"/>
        </w:rPr>
      </w:pPr>
    </w:p>
    <w:p w14:paraId="3E3F0BFB" w14:textId="2421213D" w:rsidR="00E867F6" w:rsidRPr="006313C8" w:rsidRDefault="00E867F6" w:rsidP="00E867F6">
      <w:pPr>
        <w:jc w:val="center"/>
        <w:rPr>
          <w:rFonts w:ascii="Arial" w:hAnsi="Arial" w:cs="Arial"/>
          <w:i/>
          <w:iCs/>
          <w:sz w:val="20"/>
          <w:szCs w:val="20"/>
        </w:rPr>
      </w:pPr>
      <w:r w:rsidRPr="006313C8">
        <w:rPr>
          <w:rFonts w:ascii="Arial" w:hAnsi="Arial" w:cs="Arial"/>
          <w:i/>
          <w:iCs/>
          <w:sz w:val="20"/>
          <w:szCs w:val="20"/>
        </w:rPr>
        <w:t>Alfi Xavier</w:t>
      </w:r>
    </w:p>
    <w:p w14:paraId="1AEED95E" w14:textId="77777777" w:rsidR="00E867F6" w:rsidRPr="006313C8" w:rsidRDefault="00E867F6" w:rsidP="00E867F6">
      <w:pPr>
        <w:jc w:val="center"/>
        <w:rPr>
          <w:rFonts w:ascii="Arial" w:hAnsi="Arial" w:cs="Arial"/>
          <w:i/>
          <w:iCs/>
          <w:sz w:val="20"/>
          <w:szCs w:val="20"/>
        </w:rPr>
      </w:pPr>
    </w:p>
    <w:p w14:paraId="19A8B5FC" w14:textId="189EB0BC" w:rsidR="00E867F6" w:rsidRPr="006313C8" w:rsidRDefault="00E867F6" w:rsidP="00E867F6">
      <w:pPr>
        <w:jc w:val="center"/>
        <w:rPr>
          <w:rFonts w:ascii="Arial" w:hAnsi="Arial" w:cs="Arial"/>
          <w:i/>
          <w:iCs/>
          <w:sz w:val="20"/>
          <w:szCs w:val="20"/>
        </w:rPr>
      </w:pPr>
      <w:r w:rsidRPr="006313C8">
        <w:rPr>
          <w:rFonts w:ascii="Arial" w:hAnsi="Arial" w:cs="Arial"/>
          <w:i/>
          <w:iCs/>
          <w:sz w:val="20"/>
          <w:szCs w:val="20"/>
        </w:rPr>
        <w:t>Tamas Scheidl</w:t>
      </w:r>
    </w:p>
    <w:p w14:paraId="7D2619D7" w14:textId="50A9CF57" w:rsidR="00E867F6" w:rsidRPr="00E24C65" w:rsidRDefault="00E867F6" w:rsidP="00E867F6">
      <w:pPr>
        <w:jc w:val="center"/>
        <w:rPr>
          <w:rFonts w:ascii="Arial" w:hAnsi="Arial" w:cs="Arial"/>
          <w:i/>
          <w:iCs/>
          <w:sz w:val="20"/>
          <w:szCs w:val="20"/>
          <w:lang w:val="en-GB"/>
        </w:rPr>
      </w:pPr>
      <w:r w:rsidRPr="00E24C65">
        <w:rPr>
          <w:rFonts w:ascii="Arial" w:hAnsi="Arial" w:cs="Arial"/>
          <w:i/>
          <w:iCs/>
          <w:sz w:val="20"/>
          <w:szCs w:val="20"/>
          <w:lang w:val="en-GB"/>
        </w:rPr>
        <w:t>Vivekanand Ramakrishnan</w:t>
      </w:r>
    </w:p>
    <w:p w14:paraId="7E1D8B2C" w14:textId="77777777" w:rsidR="00E867F6" w:rsidRPr="00E24C65" w:rsidRDefault="00E867F6">
      <w:pPr>
        <w:rPr>
          <w:rFonts w:ascii="Arial" w:hAnsi="Arial" w:cs="Arial"/>
          <w:b/>
          <w:bCs/>
          <w:lang w:val="en-GB"/>
        </w:rPr>
        <w:sectPr w:rsidR="00E867F6" w:rsidRPr="00E24C65" w:rsidSect="00895A0A">
          <w:type w:val="continuous"/>
          <w:pgSz w:w="11906" w:h="16838"/>
          <w:pgMar w:top="1417" w:right="1417" w:bottom="1134" w:left="1417" w:header="708" w:footer="708" w:gutter="0"/>
          <w:cols w:num="5" w:space="425"/>
          <w:docGrid w:linePitch="360"/>
        </w:sectPr>
      </w:pPr>
    </w:p>
    <w:p w14:paraId="036F7895" w14:textId="2EF30845" w:rsidR="006B1450" w:rsidRPr="00E24C65" w:rsidRDefault="006B1450">
      <w:pPr>
        <w:rPr>
          <w:rFonts w:ascii="Arial" w:hAnsi="Arial" w:cs="Arial"/>
          <w:b/>
          <w:bCs/>
          <w:lang w:val="en-GB"/>
        </w:rPr>
      </w:pPr>
      <w:r w:rsidRPr="00E24C65">
        <w:rPr>
          <w:rFonts w:ascii="Arial" w:hAnsi="Arial" w:cs="Arial"/>
          <w:b/>
          <w:bCs/>
          <w:lang w:val="en-GB"/>
        </w:rPr>
        <w:t>Abstract</w:t>
      </w:r>
    </w:p>
    <w:p w14:paraId="2521F1B5" w14:textId="7107E142" w:rsidR="006B1450" w:rsidRDefault="006B1450" w:rsidP="006B1450">
      <w:pPr>
        <w:jc w:val="both"/>
        <w:rPr>
          <w:rFonts w:ascii="Arial" w:hAnsi="Arial" w:cs="Arial"/>
          <w:b/>
          <w:bCs/>
          <w:lang w:val="en-GB"/>
        </w:rPr>
      </w:pPr>
      <w:r w:rsidRPr="006B1450">
        <w:rPr>
          <w:rFonts w:ascii="Arial" w:hAnsi="Arial" w:cs="Arial"/>
          <w:b/>
          <w:bCs/>
          <w:lang w:val="en-GB"/>
        </w:rPr>
        <w:t>Introduction</w:t>
      </w:r>
    </w:p>
    <w:p w14:paraId="458F4A38" w14:textId="490F1B1D" w:rsidR="006B1450" w:rsidRPr="006B1450" w:rsidRDefault="006B1450" w:rsidP="006B1450">
      <w:pPr>
        <w:jc w:val="both"/>
        <w:rPr>
          <w:rFonts w:ascii="Arial" w:hAnsi="Arial" w:cs="Arial"/>
          <w:lang w:val="en-GB"/>
        </w:rPr>
      </w:pPr>
      <w:r>
        <w:rPr>
          <w:rFonts w:ascii="Arial" w:hAnsi="Arial" w:cs="Arial"/>
          <w:lang w:val="en-GB"/>
        </w:rPr>
        <w:t xml:space="preserve">The following report briefly summarizes the proposed algorithm, outlines the results and </w:t>
      </w:r>
      <w:r w:rsidR="003007DF">
        <w:rPr>
          <w:rFonts w:ascii="Arial" w:hAnsi="Arial" w:cs="Arial"/>
          <w:lang w:val="en-GB"/>
        </w:rPr>
        <w:t>discusses</w:t>
      </w:r>
      <w:r>
        <w:rPr>
          <w:rFonts w:ascii="Arial" w:hAnsi="Arial" w:cs="Arial"/>
          <w:lang w:val="en-GB"/>
        </w:rPr>
        <w:t xml:space="preserve"> the limitations of the</w:t>
      </w:r>
      <w:r w:rsidR="003007DF">
        <w:rPr>
          <w:rFonts w:ascii="Arial" w:hAnsi="Arial" w:cs="Arial"/>
          <w:lang w:val="en-GB"/>
        </w:rPr>
        <w:t xml:space="preserve"> suggested UNet3+ approach applied by</w:t>
      </w:r>
      <w:r>
        <w:rPr>
          <w:rFonts w:ascii="Arial" w:hAnsi="Arial" w:cs="Arial"/>
          <w:lang w:val="en-GB"/>
        </w:rPr>
        <w:t xml:space="preserve"> Group C3</w:t>
      </w:r>
      <w:r w:rsidR="003007DF">
        <w:rPr>
          <w:rFonts w:ascii="Arial" w:hAnsi="Arial" w:cs="Arial"/>
          <w:lang w:val="en-GB"/>
        </w:rPr>
        <w:t xml:space="preserve"> for the given Image Restoration task using integrated images. </w:t>
      </w:r>
    </w:p>
    <w:p w14:paraId="3AAE2919" w14:textId="70D62B7D" w:rsidR="00E4258D" w:rsidRPr="0060661F" w:rsidRDefault="00E4258D">
      <w:pPr>
        <w:rPr>
          <w:rFonts w:ascii="Arial" w:hAnsi="Arial" w:cs="Arial"/>
          <w:b/>
          <w:bCs/>
          <w:lang w:val="en-GB"/>
        </w:rPr>
      </w:pPr>
      <w:r w:rsidRPr="0060661F">
        <w:rPr>
          <w:rFonts w:ascii="Arial" w:hAnsi="Arial" w:cs="Arial"/>
          <w:b/>
          <w:bCs/>
          <w:lang w:val="en-GB"/>
        </w:rPr>
        <w:t>Preprocessing</w:t>
      </w:r>
    </w:p>
    <w:p w14:paraId="53F1D3E4" w14:textId="457C12E8" w:rsidR="00B91176" w:rsidRPr="00E14C14" w:rsidRDefault="003007DF" w:rsidP="00B91176">
      <w:pPr>
        <w:jc w:val="both"/>
        <w:rPr>
          <w:rFonts w:ascii="Arial" w:hAnsi="Arial" w:cs="Arial"/>
          <w:lang w:val="en-GB"/>
        </w:rPr>
      </w:pPr>
      <w:r w:rsidRPr="00E14C14">
        <w:rPr>
          <w:rFonts w:ascii="Arial" w:hAnsi="Arial" w:cs="Arial"/>
          <w:lang w:val="en-GB"/>
        </w:rPr>
        <w:t xml:space="preserve">The first stage of our implementation is aimed at preprocessing the given input data. This step can be broadly distinguished into </w:t>
      </w:r>
      <w:r w:rsidR="0060661F" w:rsidRPr="00E14C14">
        <w:rPr>
          <w:rFonts w:ascii="Arial" w:hAnsi="Arial" w:cs="Arial"/>
          <w:lang w:val="en-GB"/>
        </w:rPr>
        <w:t>Filtering, AOS Integrati</w:t>
      </w:r>
      <w:r w:rsidRPr="00E14C14">
        <w:rPr>
          <w:rFonts w:ascii="Arial" w:hAnsi="Arial" w:cs="Arial"/>
          <w:lang w:val="en-GB"/>
        </w:rPr>
        <w:t>ng</w:t>
      </w:r>
      <w:r w:rsidR="0060661F" w:rsidRPr="00E14C14">
        <w:rPr>
          <w:rFonts w:ascii="Arial" w:hAnsi="Arial" w:cs="Arial"/>
          <w:lang w:val="en-GB"/>
        </w:rPr>
        <w:t xml:space="preserve"> and </w:t>
      </w:r>
      <w:r w:rsidR="00B91176" w:rsidRPr="00E14C14">
        <w:rPr>
          <w:rFonts w:ascii="Arial" w:hAnsi="Arial" w:cs="Arial"/>
          <w:lang w:val="en-GB"/>
        </w:rPr>
        <w:t xml:space="preserve">Train-Test splitting. </w:t>
      </w:r>
    </w:p>
    <w:p w14:paraId="1707CC96" w14:textId="46BE6420" w:rsidR="00E4258D" w:rsidRPr="00E14C14" w:rsidRDefault="00B91176" w:rsidP="00B91176">
      <w:pPr>
        <w:jc w:val="both"/>
        <w:rPr>
          <w:rFonts w:ascii="Arial" w:hAnsi="Arial" w:cs="Arial"/>
          <w:lang w:val="en-GB"/>
        </w:rPr>
      </w:pPr>
      <w:r w:rsidRPr="00E14C14">
        <w:rPr>
          <w:rFonts w:ascii="Arial" w:hAnsi="Arial" w:cs="Arial"/>
          <w:i/>
          <w:iCs/>
          <w:lang w:val="en-GB"/>
        </w:rPr>
        <w:t>Filtering:</w:t>
      </w:r>
      <w:r w:rsidRPr="00E14C14">
        <w:rPr>
          <w:rFonts w:ascii="Arial" w:hAnsi="Arial" w:cs="Arial"/>
          <w:lang w:val="en-GB"/>
        </w:rPr>
        <w:t xml:space="preserve"> The Filtering</w:t>
      </w:r>
      <w:r w:rsidR="00F80269" w:rsidRPr="00E14C14">
        <w:rPr>
          <w:rFonts w:ascii="Arial" w:hAnsi="Arial" w:cs="Arial"/>
          <w:lang w:val="en-GB"/>
        </w:rPr>
        <w:t xml:space="preserve"> step</w:t>
      </w:r>
      <w:r w:rsidRPr="00E14C14">
        <w:rPr>
          <w:rFonts w:ascii="Arial" w:hAnsi="Arial" w:cs="Arial"/>
          <w:lang w:val="en-GB"/>
        </w:rPr>
        <w:t xml:space="preserve"> is </w:t>
      </w:r>
      <w:r w:rsidR="00F80269" w:rsidRPr="00E14C14">
        <w:rPr>
          <w:rFonts w:ascii="Arial" w:hAnsi="Arial" w:cs="Arial"/>
          <w:lang w:val="en-GB"/>
        </w:rPr>
        <w:t>handled</w:t>
      </w:r>
      <w:r w:rsidRPr="00E14C14">
        <w:rPr>
          <w:rFonts w:ascii="Arial" w:hAnsi="Arial" w:cs="Arial"/>
          <w:lang w:val="en-GB"/>
        </w:rPr>
        <w:t xml:space="preserve"> based on the completeness of the given input samples. If the</w:t>
      </w:r>
      <w:r w:rsidR="00F80269" w:rsidRPr="00E14C14">
        <w:rPr>
          <w:rFonts w:ascii="Arial" w:hAnsi="Arial" w:cs="Arial"/>
          <w:lang w:val="en-GB"/>
        </w:rPr>
        <w:t xml:space="preserve"> provided</w:t>
      </w:r>
      <w:r w:rsidRPr="00E14C14">
        <w:rPr>
          <w:rFonts w:ascii="Arial" w:hAnsi="Arial" w:cs="Arial"/>
          <w:lang w:val="en-GB"/>
        </w:rPr>
        <w:t xml:space="preserve"> input data is complete</w:t>
      </w:r>
      <w:r w:rsidR="00F80269" w:rsidRPr="00E14C14">
        <w:rPr>
          <w:rFonts w:ascii="Arial" w:hAnsi="Arial" w:cs="Arial"/>
          <w:lang w:val="en-GB"/>
        </w:rPr>
        <w:t>, i.e.,</w:t>
      </w:r>
      <w:r w:rsidRPr="00E14C14">
        <w:rPr>
          <w:rFonts w:ascii="Arial" w:hAnsi="Arial" w:cs="Arial"/>
          <w:lang w:val="en-GB"/>
        </w:rPr>
        <w:t xml:space="preserve"> if the 11 images, </w:t>
      </w:r>
      <w:r w:rsidR="00F80269" w:rsidRPr="00E14C14">
        <w:rPr>
          <w:rFonts w:ascii="Arial" w:hAnsi="Arial" w:cs="Arial"/>
          <w:lang w:val="en-GB"/>
        </w:rPr>
        <w:t xml:space="preserve">the </w:t>
      </w:r>
      <w:r w:rsidRPr="00E14C14">
        <w:rPr>
          <w:rFonts w:ascii="Arial" w:hAnsi="Arial" w:cs="Arial"/>
          <w:lang w:val="en-GB"/>
        </w:rPr>
        <w:t>GT</w:t>
      </w:r>
      <w:r w:rsidR="00F80269" w:rsidRPr="00E14C14">
        <w:rPr>
          <w:rFonts w:ascii="Arial" w:hAnsi="Arial" w:cs="Arial"/>
          <w:lang w:val="en-GB"/>
        </w:rPr>
        <w:t xml:space="preserve"> (ground truth) </w:t>
      </w:r>
      <w:r w:rsidRPr="00E14C14">
        <w:rPr>
          <w:rFonts w:ascii="Arial" w:hAnsi="Arial" w:cs="Arial"/>
          <w:lang w:val="en-GB"/>
        </w:rPr>
        <w:t xml:space="preserve">and </w:t>
      </w:r>
      <w:r w:rsidR="00F80269" w:rsidRPr="00E14C14">
        <w:rPr>
          <w:rFonts w:ascii="Arial" w:hAnsi="Arial" w:cs="Arial"/>
          <w:lang w:val="en-GB"/>
        </w:rPr>
        <w:t>the parameter</w:t>
      </w:r>
      <w:r w:rsidRPr="00E14C14">
        <w:rPr>
          <w:rFonts w:ascii="Arial" w:hAnsi="Arial" w:cs="Arial"/>
          <w:lang w:val="en-GB"/>
        </w:rPr>
        <w:t xml:space="preserve"> file are </w:t>
      </w:r>
      <w:r w:rsidR="00F80269" w:rsidRPr="00E14C14">
        <w:rPr>
          <w:rFonts w:ascii="Arial" w:hAnsi="Arial" w:cs="Arial"/>
          <w:lang w:val="en-GB"/>
        </w:rPr>
        <w:t>existent</w:t>
      </w:r>
      <w:r w:rsidRPr="00E14C14">
        <w:rPr>
          <w:rFonts w:ascii="Arial" w:hAnsi="Arial" w:cs="Arial"/>
          <w:lang w:val="en-GB"/>
        </w:rPr>
        <w:t>, the code will create a new folder for each pair</w:t>
      </w:r>
      <w:r w:rsidR="007D0692" w:rsidRPr="00E14C14">
        <w:rPr>
          <w:rFonts w:ascii="Arial" w:hAnsi="Arial" w:cs="Arial"/>
          <w:lang w:val="en-GB"/>
        </w:rPr>
        <w:t xml:space="preserve"> (</w:t>
      </w:r>
      <w:r w:rsidR="00F80269" w:rsidRPr="00E14C14">
        <w:rPr>
          <w:rFonts w:ascii="Arial" w:hAnsi="Arial" w:cs="Arial"/>
          <w:lang w:val="en-GB"/>
        </w:rPr>
        <w:t xml:space="preserve">based </w:t>
      </w:r>
      <w:r w:rsidR="007D0692" w:rsidRPr="00E14C14">
        <w:rPr>
          <w:rFonts w:ascii="Arial" w:hAnsi="Arial" w:cs="Arial"/>
          <w:lang w:val="en-GB"/>
        </w:rPr>
        <w:t>on their “row-number”)</w:t>
      </w:r>
      <w:r w:rsidRPr="00E14C14">
        <w:rPr>
          <w:rFonts w:ascii="Arial" w:hAnsi="Arial" w:cs="Arial"/>
          <w:lang w:val="en-GB"/>
        </w:rPr>
        <w:t xml:space="preserve"> in the</w:t>
      </w:r>
      <w:r w:rsidR="00F80269" w:rsidRPr="00E14C14">
        <w:rPr>
          <w:rFonts w:ascii="Arial" w:hAnsi="Arial" w:cs="Arial"/>
          <w:lang w:val="en-GB"/>
        </w:rPr>
        <w:t xml:space="preserve"> specified</w:t>
      </w:r>
      <w:r w:rsidRPr="00E14C14">
        <w:rPr>
          <w:rFonts w:ascii="Arial" w:hAnsi="Arial" w:cs="Arial"/>
          <w:lang w:val="en-GB"/>
        </w:rPr>
        <w:t xml:space="preserve"> destination folder, and consequently copy the data into the corresponding folders.</w:t>
      </w:r>
    </w:p>
    <w:p w14:paraId="58F4E09D" w14:textId="4A606949" w:rsidR="00B91176" w:rsidRPr="00E14C14" w:rsidRDefault="00B91176" w:rsidP="00B91176">
      <w:pPr>
        <w:jc w:val="both"/>
        <w:rPr>
          <w:rFonts w:ascii="Arial" w:hAnsi="Arial" w:cs="Arial"/>
          <w:lang w:val="en-GB"/>
        </w:rPr>
      </w:pPr>
      <w:r w:rsidRPr="00E14C14">
        <w:rPr>
          <w:rFonts w:ascii="Arial" w:hAnsi="Arial" w:cs="Arial"/>
          <w:i/>
          <w:iCs/>
          <w:lang w:val="en-GB"/>
        </w:rPr>
        <w:t>AOS Integration:</w:t>
      </w:r>
      <w:r w:rsidRPr="00E14C14">
        <w:rPr>
          <w:rFonts w:ascii="Arial" w:hAnsi="Arial" w:cs="Arial"/>
          <w:lang w:val="en-GB"/>
        </w:rPr>
        <w:t xml:space="preserve"> </w:t>
      </w:r>
      <w:r w:rsidR="00F80269" w:rsidRPr="00E14C14">
        <w:rPr>
          <w:rFonts w:ascii="Arial" w:hAnsi="Arial" w:cs="Arial"/>
          <w:lang w:val="en-GB"/>
        </w:rPr>
        <w:t>Afterwards, t</w:t>
      </w:r>
      <w:r w:rsidRPr="00E14C14">
        <w:rPr>
          <w:rFonts w:ascii="Arial" w:hAnsi="Arial" w:cs="Arial"/>
          <w:lang w:val="en-GB"/>
        </w:rPr>
        <w:t xml:space="preserve">he AOS integrator </w:t>
      </w:r>
      <w:r w:rsidR="00F80269" w:rsidRPr="00E14C14">
        <w:rPr>
          <w:rFonts w:ascii="Arial" w:hAnsi="Arial" w:cs="Arial"/>
          <w:lang w:val="en-GB"/>
        </w:rPr>
        <w:t>takes</w:t>
      </w:r>
      <w:r w:rsidRPr="00E14C14">
        <w:rPr>
          <w:rFonts w:ascii="Arial" w:hAnsi="Arial" w:cs="Arial"/>
          <w:lang w:val="en-GB"/>
        </w:rPr>
        <w:t xml:space="preserve"> the pre-processed folders and </w:t>
      </w:r>
      <w:r w:rsidR="00F80269" w:rsidRPr="00E14C14">
        <w:rPr>
          <w:rFonts w:ascii="Arial" w:hAnsi="Arial" w:cs="Arial"/>
          <w:lang w:val="en-GB"/>
        </w:rPr>
        <w:t>generates</w:t>
      </w:r>
      <w:r w:rsidRPr="00E14C14">
        <w:rPr>
          <w:rFonts w:ascii="Arial" w:hAnsi="Arial" w:cs="Arial"/>
          <w:lang w:val="en-GB"/>
        </w:rPr>
        <w:t xml:space="preserve"> images for the focal plane lengths</w:t>
      </w:r>
      <w:r w:rsidR="00F80269" w:rsidRPr="00E14C14">
        <w:rPr>
          <w:rFonts w:ascii="Arial" w:hAnsi="Arial" w:cs="Arial"/>
          <w:lang w:val="en-GB"/>
        </w:rPr>
        <w:t xml:space="preserve"> of</w:t>
      </w:r>
      <w:r w:rsidRPr="00E14C14">
        <w:rPr>
          <w:rFonts w:ascii="Arial" w:hAnsi="Arial" w:cs="Arial"/>
          <w:lang w:val="en-GB"/>
        </w:rPr>
        <w:t xml:space="preserve"> 0, -1.5 and -3m. </w:t>
      </w:r>
      <w:r w:rsidR="00F80269" w:rsidRPr="00E14C14">
        <w:rPr>
          <w:rFonts w:ascii="Arial" w:hAnsi="Arial" w:cs="Arial"/>
          <w:lang w:val="en-GB"/>
        </w:rPr>
        <w:t>The</w:t>
      </w:r>
      <w:r w:rsidRPr="00E14C14">
        <w:rPr>
          <w:rFonts w:ascii="Arial" w:hAnsi="Arial" w:cs="Arial"/>
          <w:lang w:val="en-GB"/>
        </w:rPr>
        <w:t xml:space="preserve"> </w:t>
      </w:r>
      <w:r w:rsidR="00F80269" w:rsidRPr="00E14C14">
        <w:rPr>
          <w:rFonts w:ascii="Arial" w:hAnsi="Arial" w:cs="Arial"/>
          <w:lang w:val="en-GB"/>
        </w:rPr>
        <w:t>resulting</w:t>
      </w:r>
      <w:r w:rsidRPr="00E14C14">
        <w:rPr>
          <w:rFonts w:ascii="Arial" w:hAnsi="Arial" w:cs="Arial"/>
          <w:lang w:val="en-GB"/>
        </w:rPr>
        <w:t xml:space="preserve"> images are </w:t>
      </w:r>
      <w:r w:rsidR="00F80269" w:rsidRPr="00E14C14">
        <w:rPr>
          <w:rFonts w:ascii="Arial" w:hAnsi="Arial" w:cs="Arial"/>
          <w:lang w:val="en-GB"/>
        </w:rPr>
        <w:t>subsequently</w:t>
      </w:r>
      <w:r w:rsidRPr="00E14C14">
        <w:rPr>
          <w:rFonts w:ascii="Arial" w:hAnsi="Arial" w:cs="Arial"/>
          <w:lang w:val="en-GB"/>
        </w:rPr>
        <w:t xml:space="preserve"> </w:t>
      </w:r>
      <w:r w:rsidR="00F80269" w:rsidRPr="00E14C14">
        <w:rPr>
          <w:rFonts w:ascii="Arial" w:hAnsi="Arial" w:cs="Arial"/>
          <w:lang w:val="en-GB"/>
        </w:rPr>
        <w:t>merged and saved together</w:t>
      </w:r>
      <w:r w:rsidRPr="00E14C14">
        <w:rPr>
          <w:rFonts w:ascii="Arial" w:hAnsi="Arial" w:cs="Arial"/>
          <w:lang w:val="en-GB"/>
        </w:rPr>
        <w:t xml:space="preserve"> to the destination folder</w:t>
      </w:r>
      <w:r w:rsidR="00F80269" w:rsidRPr="00E14C14">
        <w:rPr>
          <w:rFonts w:ascii="Arial" w:hAnsi="Arial" w:cs="Arial"/>
          <w:lang w:val="en-GB"/>
        </w:rPr>
        <w:t xml:space="preserve"> along with the associated GT and parameter files</w:t>
      </w:r>
      <w:r w:rsidRPr="00E14C14">
        <w:rPr>
          <w:rFonts w:ascii="Arial" w:hAnsi="Arial" w:cs="Arial"/>
          <w:lang w:val="en-GB"/>
        </w:rPr>
        <w:t>.</w:t>
      </w:r>
    </w:p>
    <w:p w14:paraId="02021F14" w14:textId="64DA120C" w:rsidR="00EE599B" w:rsidRDefault="00B91176" w:rsidP="00B91176">
      <w:pPr>
        <w:jc w:val="both"/>
        <w:rPr>
          <w:rFonts w:ascii="Arial" w:hAnsi="Arial" w:cs="Arial"/>
          <w:lang w:val="en-GB"/>
        </w:rPr>
      </w:pPr>
      <w:r w:rsidRPr="00E14C14">
        <w:rPr>
          <w:rFonts w:ascii="Arial" w:hAnsi="Arial" w:cs="Arial"/>
          <w:i/>
          <w:iCs/>
          <w:lang w:val="en-GB"/>
        </w:rPr>
        <w:t>Splitting:</w:t>
      </w:r>
      <w:r w:rsidRPr="00E14C14">
        <w:rPr>
          <w:rFonts w:ascii="Arial" w:hAnsi="Arial" w:cs="Arial"/>
          <w:lang w:val="en-GB"/>
        </w:rPr>
        <w:t xml:space="preserve"> </w:t>
      </w:r>
      <w:r w:rsidR="00F80269" w:rsidRPr="00E14C14">
        <w:rPr>
          <w:rFonts w:ascii="Arial" w:hAnsi="Arial" w:cs="Arial"/>
          <w:lang w:val="en-GB"/>
        </w:rPr>
        <w:t>Finally,</w:t>
      </w:r>
      <w:r w:rsidRPr="00E14C14">
        <w:rPr>
          <w:rFonts w:ascii="Arial" w:hAnsi="Arial" w:cs="Arial"/>
          <w:lang w:val="en-GB"/>
        </w:rPr>
        <w:t xml:space="preserve"> </w:t>
      </w:r>
      <w:r w:rsidR="00F80269" w:rsidRPr="00E14C14">
        <w:rPr>
          <w:rFonts w:ascii="Arial" w:hAnsi="Arial" w:cs="Arial"/>
          <w:lang w:val="en-GB"/>
        </w:rPr>
        <w:t xml:space="preserve">the </w:t>
      </w:r>
      <w:r w:rsidRPr="00E14C14">
        <w:rPr>
          <w:rFonts w:ascii="Arial" w:hAnsi="Arial" w:cs="Arial"/>
          <w:lang w:val="en-GB"/>
        </w:rPr>
        <w:t xml:space="preserve">code for the </w:t>
      </w:r>
      <w:r w:rsidR="007D0692" w:rsidRPr="00E14C14">
        <w:rPr>
          <w:rFonts w:ascii="Arial" w:hAnsi="Arial" w:cs="Arial"/>
          <w:lang w:val="en-GB"/>
        </w:rPr>
        <w:t xml:space="preserve">for splitting the dataset is then used to </w:t>
      </w:r>
      <w:r w:rsidR="00F80269" w:rsidRPr="00E14C14">
        <w:rPr>
          <w:rFonts w:ascii="Arial" w:hAnsi="Arial" w:cs="Arial"/>
          <w:lang w:val="en-GB"/>
        </w:rPr>
        <w:t>load</w:t>
      </w:r>
      <w:r w:rsidR="007D0692" w:rsidRPr="00E14C14">
        <w:rPr>
          <w:rFonts w:ascii="Arial" w:hAnsi="Arial" w:cs="Arial"/>
          <w:lang w:val="en-GB"/>
        </w:rPr>
        <w:t xml:space="preserve"> the integrated images and group the files in the source directory based on their row_number</w:t>
      </w:r>
      <w:r w:rsidR="00F80269" w:rsidRPr="00E14C14">
        <w:rPr>
          <w:rFonts w:ascii="Arial" w:hAnsi="Arial" w:cs="Arial"/>
          <w:lang w:val="en-GB"/>
        </w:rPr>
        <w:t>. Subsequently, these groups will be</w:t>
      </w:r>
      <w:r w:rsidR="007D0692" w:rsidRPr="00E14C14">
        <w:rPr>
          <w:rFonts w:ascii="Arial" w:hAnsi="Arial" w:cs="Arial"/>
          <w:lang w:val="en-GB"/>
        </w:rPr>
        <w:t xml:space="preserve"> randomly shuffle</w:t>
      </w:r>
      <w:r w:rsidR="00F80269" w:rsidRPr="00E14C14">
        <w:rPr>
          <w:rFonts w:ascii="Arial" w:hAnsi="Arial" w:cs="Arial"/>
          <w:lang w:val="en-GB"/>
        </w:rPr>
        <w:t xml:space="preserve">d and partitioned into a </w:t>
      </w:r>
      <w:r w:rsidR="007D0692" w:rsidRPr="00E14C14">
        <w:rPr>
          <w:rFonts w:ascii="Arial" w:hAnsi="Arial" w:cs="Arial"/>
          <w:lang w:val="en-GB"/>
        </w:rPr>
        <w:t xml:space="preserve">training, evaluation and testing set, which are split into 3 different directories called “Train”, “Eval and “Test”. The splitting is </w:t>
      </w:r>
      <w:r w:rsidR="002A7A26" w:rsidRPr="00E14C14">
        <w:rPr>
          <w:rFonts w:ascii="Arial" w:hAnsi="Arial" w:cs="Arial"/>
          <w:lang w:val="en-GB"/>
        </w:rPr>
        <w:t>performed</w:t>
      </w:r>
      <w:r w:rsidR="007D0692" w:rsidRPr="00E14C14">
        <w:rPr>
          <w:rFonts w:ascii="Arial" w:hAnsi="Arial" w:cs="Arial"/>
          <w:lang w:val="en-GB"/>
        </w:rPr>
        <w:t xml:space="preserve"> in a</w:t>
      </w:r>
      <w:r w:rsidR="002A7A26" w:rsidRPr="00E14C14">
        <w:rPr>
          <w:rFonts w:ascii="Arial" w:hAnsi="Arial" w:cs="Arial"/>
          <w:lang w:val="en-GB"/>
        </w:rPr>
        <w:t xml:space="preserve"> ratio of</w:t>
      </w:r>
      <w:r w:rsidR="007D0692" w:rsidRPr="00E14C14">
        <w:rPr>
          <w:rFonts w:ascii="Arial" w:hAnsi="Arial" w:cs="Arial"/>
          <w:lang w:val="en-GB"/>
        </w:rPr>
        <w:t xml:space="preserve"> 70</w:t>
      </w:r>
      <w:r w:rsidR="002A7A26" w:rsidRPr="00E14C14">
        <w:rPr>
          <w:rFonts w:ascii="Arial" w:hAnsi="Arial" w:cs="Arial"/>
          <w:lang w:val="en-GB"/>
        </w:rPr>
        <w:t>%</w:t>
      </w:r>
      <w:r w:rsidR="007D0692" w:rsidRPr="00E14C14">
        <w:rPr>
          <w:rFonts w:ascii="Arial" w:hAnsi="Arial" w:cs="Arial"/>
          <w:lang w:val="en-GB"/>
        </w:rPr>
        <w:t>-15</w:t>
      </w:r>
      <w:r w:rsidR="002A7A26" w:rsidRPr="00E14C14">
        <w:rPr>
          <w:rFonts w:ascii="Arial" w:hAnsi="Arial" w:cs="Arial"/>
          <w:lang w:val="en-GB"/>
        </w:rPr>
        <w:t>%</w:t>
      </w:r>
      <w:r w:rsidR="007D0692" w:rsidRPr="00E14C14">
        <w:rPr>
          <w:rFonts w:ascii="Arial" w:hAnsi="Arial" w:cs="Arial"/>
          <w:lang w:val="en-GB"/>
        </w:rPr>
        <w:t>-15</w:t>
      </w:r>
      <w:r w:rsidR="002A7A26" w:rsidRPr="00E14C14">
        <w:rPr>
          <w:rFonts w:ascii="Arial" w:hAnsi="Arial" w:cs="Arial"/>
          <w:lang w:val="en-GB"/>
        </w:rPr>
        <w:t>%</w:t>
      </w:r>
      <w:r w:rsidR="007D0692" w:rsidRPr="00E14C14">
        <w:rPr>
          <w:rFonts w:ascii="Arial" w:hAnsi="Arial" w:cs="Arial"/>
          <w:lang w:val="en-GB"/>
        </w:rPr>
        <w:t xml:space="preserve"> </w:t>
      </w:r>
      <w:r w:rsidR="007D0692" w:rsidRPr="00E14C14">
        <w:rPr>
          <w:rFonts w:ascii="Arial" w:hAnsi="Arial" w:cs="Arial"/>
          <w:lang w:val="en-GB"/>
        </w:rPr>
        <w:t xml:space="preserve">(Train, Test, Eval) and </w:t>
      </w:r>
      <w:r w:rsidR="002A7A26" w:rsidRPr="00E14C14">
        <w:rPr>
          <w:rFonts w:ascii="Arial" w:hAnsi="Arial" w:cs="Arial"/>
          <w:lang w:val="en-GB"/>
        </w:rPr>
        <w:t>is</w:t>
      </w:r>
      <w:r w:rsidR="007D0692" w:rsidRPr="00E14C14">
        <w:rPr>
          <w:rFonts w:ascii="Arial" w:hAnsi="Arial" w:cs="Arial"/>
          <w:lang w:val="en-GB"/>
        </w:rPr>
        <w:t xml:space="preserve"> then used to train the model.</w:t>
      </w:r>
    </w:p>
    <w:p w14:paraId="0DD33ABD" w14:textId="5028A0A1" w:rsidR="00FA671A" w:rsidRDefault="00FA671A" w:rsidP="00B91176">
      <w:pPr>
        <w:jc w:val="both"/>
        <w:rPr>
          <w:rFonts w:ascii="Arial" w:hAnsi="Arial" w:cs="Arial"/>
          <w:lang w:val="en-GB"/>
        </w:rPr>
      </w:pPr>
      <w:r>
        <w:rPr>
          <w:rFonts w:ascii="Arial" w:hAnsi="Arial" w:cs="Arial"/>
          <w:lang w:val="en-GB"/>
        </w:rPr>
        <w:t>+ Include that we used Max-Normalization</w:t>
      </w:r>
    </w:p>
    <w:p w14:paraId="57FFB5B8" w14:textId="6D993DB0" w:rsidR="00E4258D" w:rsidRDefault="00E4258D">
      <w:pPr>
        <w:rPr>
          <w:rFonts w:ascii="Arial" w:hAnsi="Arial" w:cs="Arial"/>
          <w:b/>
          <w:bCs/>
          <w:lang w:val="en-GB"/>
        </w:rPr>
      </w:pPr>
      <w:r w:rsidRPr="0060661F">
        <w:rPr>
          <w:rFonts w:ascii="Arial" w:hAnsi="Arial" w:cs="Arial"/>
          <w:b/>
          <w:bCs/>
          <w:lang w:val="en-GB"/>
        </w:rPr>
        <w:t>Architecture</w:t>
      </w:r>
    </w:p>
    <w:p w14:paraId="7615EC86" w14:textId="7C018F8B" w:rsidR="00AB0802" w:rsidRPr="00EE599B" w:rsidRDefault="00D76CDB">
      <w:pPr>
        <w:rPr>
          <w:rFonts w:ascii="Arial" w:hAnsi="Arial" w:cs="Arial"/>
          <w:lang w:val="en-GB"/>
        </w:rPr>
      </w:pPr>
      <w:r w:rsidRPr="00EE599B">
        <w:rPr>
          <w:rFonts w:ascii="Arial" w:hAnsi="Arial" w:cs="Arial"/>
          <w:i/>
          <w:iCs/>
          <w:lang w:val="en-GB"/>
        </w:rPr>
        <w:t>Encoder</w:t>
      </w:r>
      <w:r w:rsidRPr="00EE599B">
        <w:rPr>
          <w:rFonts w:ascii="Arial" w:hAnsi="Arial" w:cs="Arial"/>
          <w:lang w:val="en-GB"/>
        </w:rPr>
        <w:t xml:space="preserve">: </w:t>
      </w:r>
      <w:r w:rsidR="00267938" w:rsidRPr="00EE599B">
        <w:rPr>
          <w:rFonts w:ascii="Arial" w:hAnsi="Arial" w:cs="Arial"/>
          <w:lang w:val="en-GB"/>
        </w:rPr>
        <w:t xml:space="preserve">The architecture consists of an Encoder like VGG16D, except it does only contain the first three 512-channeled stacks at the 4-th Encoder stage. For the last Encoder stage </w:t>
      </w:r>
      <w:proofErr w:type="spellStart"/>
      <w:r w:rsidR="00267938" w:rsidRPr="00EE599B">
        <w:rPr>
          <w:rFonts w:ascii="Arial" w:hAnsi="Arial" w:cs="Arial"/>
          <w:lang w:val="en-GB"/>
        </w:rPr>
        <w:t>strided</w:t>
      </w:r>
      <w:proofErr w:type="spellEnd"/>
      <w:r w:rsidR="00267938" w:rsidRPr="00EE599B">
        <w:rPr>
          <w:rFonts w:ascii="Arial" w:hAnsi="Arial" w:cs="Arial"/>
          <w:lang w:val="en-GB"/>
        </w:rPr>
        <w:t xml:space="preserve"> </w:t>
      </w:r>
      <w:proofErr w:type="spellStart"/>
      <w:r w:rsidR="00267938" w:rsidRPr="00EE599B">
        <w:rPr>
          <w:rFonts w:ascii="Arial" w:hAnsi="Arial" w:cs="Arial"/>
          <w:lang w:val="en-GB"/>
        </w:rPr>
        <w:t>Maxpooling</w:t>
      </w:r>
      <w:proofErr w:type="spellEnd"/>
      <w:r w:rsidR="00267938" w:rsidRPr="00EE599B">
        <w:rPr>
          <w:rFonts w:ascii="Arial" w:hAnsi="Arial" w:cs="Arial"/>
          <w:lang w:val="en-GB"/>
        </w:rPr>
        <w:t xml:space="preserve"> with 3x3 Convolutions </w:t>
      </w:r>
      <w:r w:rsidRPr="00EE599B">
        <w:rPr>
          <w:rFonts w:ascii="Arial" w:hAnsi="Arial" w:cs="Arial"/>
          <w:lang w:val="en-GB"/>
        </w:rPr>
        <w:t>were used to generate three 1024 feature stacks subsequently.</w:t>
      </w:r>
    </w:p>
    <w:p w14:paraId="23772CC5" w14:textId="2D435A2B" w:rsidR="00D76CDB" w:rsidRPr="00EE599B" w:rsidRDefault="00D76CDB">
      <w:pPr>
        <w:rPr>
          <w:rFonts w:ascii="Arial" w:hAnsi="Arial" w:cs="Arial"/>
          <w:lang w:val="en-GB"/>
        </w:rPr>
      </w:pPr>
      <w:r w:rsidRPr="00EE599B">
        <w:rPr>
          <w:rFonts w:ascii="Arial" w:hAnsi="Arial" w:cs="Arial"/>
          <w:i/>
          <w:iCs/>
          <w:lang w:val="en-GB"/>
        </w:rPr>
        <w:t>Decoder</w:t>
      </w:r>
      <w:r w:rsidRPr="00EE599B">
        <w:rPr>
          <w:rFonts w:ascii="Arial" w:hAnsi="Arial" w:cs="Arial"/>
          <w:lang w:val="en-GB"/>
        </w:rPr>
        <w:t>: Like UNet3+ each of the Encoder feature stacks were convolved to 64 channels of equal resolution to build up a skip-stack.</w:t>
      </w:r>
    </w:p>
    <w:p w14:paraId="5915037E" w14:textId="2E0CDED3" w:rsidR="00D76CDB" w:rsidRPr="00EE599B" w:rsidRDefault="00D76CDB">
      <w:pPr>
        <w:rPr>
          <w:rFonts w:ascii="Arial" w:hAnsi="Arial" w:cs="Arial"/>
          <w:lang w:val="en-GB"/>
        </w:rPr>
      </w:pPr>
      <w:r w:rsidRPr="00EE599B">
        <w:rPr>
          <w:rFonts w:ascii="Arial" w:hAnsi="Arial" w:cs="Arial"/>
          <w:lang w:val="en-GB"/>
        </w:rPr>
        <w:t>The first stage of the Decoder (seen from bottom to up) utilizes all skip-stacks. Entries of skip-stacks from stages above get nearest sampled down to the appropriate resolution, stacks of equal stage are not sampled since they already have appropriate size. Stages from below get up-sampled accordingly.</w:t>
      </w:r>
    </w:p>
    <w:p w14:paraId="5DE0FBE7" w14:textId="4018E024" w:rsidR="00D76CDB" w:rsidRPr="00EE599B" w:rsidRDefault="00D76CDB">
      <w:pPr>
        <w:rPr>
          <w:rFonts w:ascii="Arial" w:hAnsi="Arial" w:cs="Arial"/>
          <w:lang w:val="en-GB"/>
        </w:rPr>
      </w:pPr>
      <w:r w:rsidRPr="00EE599B">
        <w:rPr>
          <w:rFonts w:ascii="Arial" w:hAnsi="Arial" w:cs="Arial"/>
          <w:lang w:val="en-GB"/>
        </w:rPr>
        <w:t>The first and following Decoder stages receive 320 channels as inputs and convolve them to 64 channels.</w:t>
      </w:r>
    </w:p>
    <w:p w14:paraId="78A15B62" w14:textId="7F71CF84" w:rsidR="00D76CDB" w:rsidRDefault="00D76CDB">
      <w:pPr>
        <w:rPr>
          <w:rFonts w:ascii="Arial" w:hAnsi="Arial" w:cs="Arial"/>
          <w:lang w:val="en-GB"/>
        </w:rPr>
      </w:pPr>
      <w:r w:rsidRPr="00EE599B">
        <w:rPr>
          <w:rFonts w:ascii="Arial" w:hAnsi="Arial" w:cs="Arial"/>
          <w:lang w:val="en-GB"/>
        </w:rPr>
        <w:t>After the first Decoder stage, instead of reusing the same 64 channels of the Encoder which were already incorporated, the 64 output channels of previous Decoder stages are reused. This should result in more enriched feature maps the deeper we get into the Decoder.</w:t>
      </w:r>
    </w:p>
    <w:p w14:paraId="08C37081" w14:textId="643850A9" w:rsidR="0016318E" w:rsidRPr="00EE599B" w:rsidRDefault="0016318E">
      <w:pPr>
        <w:rPr>
          <w:rFonts w:ascii="Arial" w:hAnsi="Arial" w:cs="Arial"/>
          <w:lang w:val="en-GB"/>
        </w:rPr>
      </w:pPr>
      <w:r>
        <w:rPr>
          <w:rFonts w:ascii="Arial" w:hAnsi="Arial" w:cs="Arial"/>
          <w:lang w:val="en-GB"/>
        </w:rPr>
        <w:t>After the last Decoder we arrive at 64 channels, which are consequently linearly combined with a 1x1 convolution to 1 channel.</w:t>
      </w:r>
    </w:p>
    <w:p w14:paraId="5B6F788D" w14:textId="5230BD40" w:rsidR="00D76CDB" w:rsidRPr="00EE599B" w:rsidRDefault="00D76CDB">
      <w:pPr>
        <w:rPr>
          <w:rFonts w:ascii="Arial" w:hAnsi="Arial" w:cs="Arial"/>
          <w:lang w:val="en-GB"/>
        </w:rPr>
      </w:pPr>
      <w:r w:rsidRPr="00EE599B">
        <w:rPr>
          <w:rFonts w:ascii="Arial" w:hAnsi="Arial" w:cs="Arial"/>
          <w:i/>
          <w:iCs/>
          <w:lang w:val="en-GB"/>
        </w:rPr>
        <w:t>Guidance</w:t>
      </w:r>
      <w:r w:rsidRPr="00EE599B">
        <w:rPr>
          <w:rFonts w:ascii="Arial" w:hAnsi="Arial" w:cs="Arial"/>
          <w:lang w:val="en-GB"/>
        </w:rPr>
        <w:t xml:space="preserve">: Since ground temperature seems to be one of the key values which should pose as a good reference value for </w:t>
      </w:r>
      <w:r w:rsidRPr="00EE599B">
        <w:rPr>
          <w:rFonts w:ascii="Arial" w:hAnsi="Arial" w:cs="Arial"/>
          <w:lang w:val="en-GB"/>
        </w:rPr>
        <w:lastRenderedPageBreak/>
        <w:t>removing unnecessary background</w:t>
      </w:r>
      <w:r w:rsidR="00EE599B">
        <w:rPr>
          <w:rFonts w:ascii="Arial" w:hAnsi="Arial" w:cs="Arial"/>
          <w:lang w:val="en-GB"/>
        </w:rPr>
        <w:t xml:space="preserve"> information this was used as additional guidance. We used </w:t>
      </w:r>
      <w:proofErr w:type="gramStart"/>
      <w:r w:rsidR="00EE599B">
        <w:rPr>
          <w:rFonts w:ascii="Arial" w:hAnsi="Arial" w:cs="Arial"/>
          <w:lang w:val="en-GB"/>
        </w:rPr>
        <w:t>max-normalisation</w:t>
      </w:r>
      <w:proofErr w:type="gramEnd"/>
      <w:r w:rsidR="00EE599B">
        <w:rPr>
          <w:rFonts w:ascii="Arial" w:hAnsi="Arial" w:cs="Arial"/>
          <w:lang w:val="en-GB"/>
        </w:rPr>
        <w:t xml:space="preserve"> on the ground temperature values</w:t>
      </w:r>
      <w:r w:rsidR="00047DA0">
        <w:rPr>
          <w:rFonts w:ascii="Arial" w:hAnsi="Arial" w:cs="Arial"/>
          <w:lang w:val="en-GB"/>
        </w:rPr>
        <w:t xml:space="preserve">. These values were copied into the pixel values of the same size as the original input images. We concatenate this temperature image with the original focal stack input. After a 3x3 convolution to 4 channels we arrive at a feature map which should incorporate information </w:t>
      </w:r>
      <w:r w:rsidR="0016318E">
        <w:rPr>
          <w:rFonts w:ascii="Arial" w:hAnsi="Arial" w:cs="Arial"/>
          <w:lang w:val="en-GB"/>
        </w:rPr>
        <w:t xml:space="preserve">to give the model the capability of correctly assessing the correct ground temperature values. After concatenation with the output of the </w:t>
      </w:r>
      <w:r w:rsidR="00907C21">
        <w:rPr>
          <w:rFonts w:ascii="Arial" w:hAnsi="Arial" w:cs="Arial"/>
          <w:lang w:val="en-GB"/>
        </w:rPr>
        <w:t xml:space="preserve">last 1x1 concatenation of the UNet3+-like part we arrive at 5 channels. Now we should have information on correct values and position of the background and target, therefore another 3x3 convolution to 1 channel should do the trick (for a 1x1 convolution </w:t>
      </w:r>
      <w:r w:rsidR="00052AA5">
        <w:rPr>
          <w:noProof/>
        </w:rPr>
        <w:drawing>
          <wp:anchor distT="0" distB="0" distL="114300" distR="114300" simplePos="0" relativeHeight="251657728" behindDoc="1" locked="0" layoutInCell="1" allowOverlap="1" wp14:anchorId="5F91B1AB" wp14:editId="32D92794">
            <wp:simplePos x="0" y="0"/>
            <wp:positionH relativeFrom="margin">
              <wp:align>right</wp:align>
            </wp:positionH>
            <wp:positionV relativeFrom="paragraph">
              <wp:posOffset>3816957</wp:posOffset>
            </wp:positionV>
            <wp:extent cx="5772150" cy="3649980"/>
            <wp:effectExtent l="0" t="0" r="0" b="7620"/>
            <wp:wrapTight wrapText="bothSides">
              <wp:wrapPolygon edited="0">
                <wp:start x="0" y="0"/>
                <wp:lineTo x="0" y="21532"/>
                <wp:lineTo x="21529" y="21532"/>
                <wp:lineTo x="21529" y="0"/>
                <wp:lineTo x="0" y="0"/>
              </wp:wrapPolygon>
            </wp:wrapTight>
            <wp:docPr id="6931626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62659"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C21">
        <w:rPr>
          <w:rFonts w:ascii="Arial" w:hAnsi="Arial" w:cs="Arial"/>
          <w:lang w:val="en-GB"/>
        </w:rPr>
        <w:t>could be argued).</w:t>
      </w:r>
    </w:p>
    <w:p w14:paraId="54EDBDFA" w14:textId="2F44CDB2" w:rsidR="00E96B14" w:rsidRDefault="00E96B14">
      <w:pPr>
        <w:rPr>
          <w:rFonts w:ascii="Arial" w:hAnsi="Arial" w:cs="Arial"/>
          <w:b/>
          <w:bCs/>
          <w:lang w:val="en-GB"/>
        </w:rPr>
      </w:pPr>
    </w:p>
    <w:p w14:paraId="5AFDF80E" w14:textId="5D4C4645" w:rsidR="00E24C65" w:rsidRDefault="00E24C65">
      <w:pPr>
        <w:rPr>
          <w:rFonts w:ascii="Arial" w:hAnsi="Arial" w:cs="Arial"/>
          <w:b/>
          <w:bCs/>
          <w:lang w:val="en-GB"/>
        </w:rPr>
      </w:pPr>
    </w:p>
    <w:p w14:paraId="17D72C0A" w14:textId="1CD4E0D5" w:rsidR="004F754D" w:rsidRDefault="004F754D" w:rsidP="004F754D">
      <w:pPr>
        <w:rPr>
          <w:rFonts w:ascii="Arial" w:hAnsi="Arial" w:cs="Arial"/>
          <w:b/>
          <w:bCs/>
          <w:lang w:val="en-GB"/>
        </w:rPr>
      </w:pPr>
      <w:r w:rsidRPr="004F754D">
        <w:rPr>
          <w:rFonts w:ascii="Arial" w:hAnsi="Arial" w:cs="Arial"/>
          <w:b/>
          <w:bCs/>
          <w:lang w:val="en-GB"/>
        </w:rPr>
        <w:t>Training</w:t>
      </w:r>
    </w:p>
    <w:p w14:paraId="34C141D7" w14:textId="2450ED13" w:rsidR="004F754D" w:rsidRDefault="004F754D" w:rsidP="004F754D">
      <w:pPr>
        <w:rPr>
          <w:rFonts w:ascii="Arial" w:hAnsi="Arial" w:cs="Arial"/>
          <w:b/>
          <w:bCs/>
          <w:lang w:val="en-GB"/>
        </w:rPr>
      </w:pPr>
      <w:r>
        <w:rPr>
          <w:noProof/>
        </w:rPr>
        <w:drawing>
          <wp:inline distT="0" distB="0" distL="0" distR="0" wp14:anchorId="43F19E86" wp14:editId="27790AE7">
            <wp:extent cx="2727456" cy="2047875"/>
            <wp:effectExtent l="0" t="0" r="0" b="0"/>
            <wp:docPr id="2027777630" name="Picture 2" descr="A graph of a trai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77630" name="Picture 2" descr="A graph of a trai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501" cy="2052414"/>
                    </a:xfrm>
                    <a:prstGeom prst="rect">
                      <a:avLst/>
                    </a:prstGeom>
                    <a:noFill/>
                    <a:ln>
                      <a:noFill/>
                    </a:ln>
                  </pic:spPr>
                </pic:pic>
              </a:graphicData>
            </a:graphic>
          </wp:inline>
        </w:drawing>
      </w:r>
    </w:p>
    <w:p w14:paraId="1EFDB11E" w14:textId="48C7149D" w:rsidR="00E24C65" w:rsidRDefault="004F754D" w:rsidP="004F754D">
      <w:pPr>
        <w:jc w:val="both"/>
        <w:rPr>
          <w:rFonts w:ascii="Arial" w:hAnsi="Arial" w:cs="Arial"/>
          <w:lang w:val="en-GB"/>
        </w:rPr>
      </w:pPr>
      <w:r w:rsidRPr="004F754D">
        <w:rPr>
          <w:rFonts w:ascii="Arial" w:hAnsi="Arial" w:cs="Arial"/>
          <w:i/>
          <w:iCs/>
          <w:lang w:val="en-GB"/>
        </w:rPr>
        <w:t>Initial Training:</w:t>
      </w:r>
      <w:r>
        <w:rPr>
          <w:rFonts w:ascii="Arial" w:hAnsi="Arial" w:cs="Arial"/>
          <w:lang w:val="en-GB"/>
        </w:rPr>
        <w:t xml:space="preserve"> Initial Training was done using a batch size of 8, Adam optimizer with initial learning rate of 0.0001, an initialized </w:t>
      </w:r>
      <w:r w:rsidR="0073721B">
        <w:rPr>
          <w:rFonts w:ascii="Arial" w:hAnsi="Arial" w:cs="Arial"/>
          <w:lang w:val="en-GB"/>
        </w:rPr>
        <w:t xml:space="preserve">VGG16 Encoder which was trained on </w:t>
      </w:r>
      <w:r w:rsidR="0073721B" w:rsidRPr="0073721B">
        <w:rPr>
          <w:rFonts w:ascii="Arial" w:hAnsi="Arial" w:cs="Arial"/>
          <w:lang w:val="en-GB"/>
        </w:rPr>
        <w:t>ImageNet-1K</w:t>
      </w:r>
      <w:r w:rsidR="0073721B">
        <w:rPr>
          <w:rFonts w:ascii="Arial" w:hAnsi="Arial" w:cs="Arial"/>
          <w:lang w:val="en-GB"/>
        </w:rPr>
        <w:t xml:space="preserve"> and MSE loss. We chose the batch size of 8 for initial learning because it ensures sufficient exploration of the loss function space. It should also be noted that since this is a regression task with high dimensional output (512x512 in our case), it means that the stochastic effect can significantly be dampened simply for the fact that averages over large spacial dimensions are taken. The idea for the</w:t>
      </w:r>
      <w:r w:rsidR="009F2469">
        <w:rPr>
          <w:rFonts w:ascii="Arial" w:hAnsi="Arial" w:cs="Arial"/>
          <w:lang w:val="en-GB"/>
        </w:rPr>
        <w:t xml:space="preserve"> rather</w:t>
      </w:r>
      <w:r w:rsidR="0073721B">
        <w:rPr>
          <w:rFonts w:ascii="Arial" w:hAnsi="Arial" w:cs="Arial"/>
          <w:lang w:val="en-GB"/>
        </w:rPr>
        <w:t xml:space="preserve"> </w:t>
      </w:r>
      <w:r w:rsidR="009F2469">
        <w:rPr>
          <w:rFonts w:ascii="Arial" w:hAnsi="Arial" w:cs="Arial"/>
          <w:lang w:val="en-GB"/>
        </w:rPr>
        <w:t>small</w:t>
      </w:r>
      <w:r w:rsidR="0073721B">
        <w:rPr>
          <w:rFonts w:ascii="Arial" w:hAnsi="Arial" w:cs="Arial"/>
          <w:lang w:val="en-GB"/>
        </w:rPr>
        <w:t xml:space="preserve"> learning rate of the optimizer is to give the Encoder sufficient time to adjust to the new data with momentum </w:t>
      </w:r>
      <w:r w:rsidR="009F2469">
        <w:rPr>
          <w:rFonts w:ascii="Arial" w:hAnsi="Arial" w:cs="Arial"/>
          <w:lang w:val="en-GB"/>
        </w:rPr>
        <w:t xml:space="preserve">increasing </w:t>
      </w:r>
      <w:r w:rsidR="009F2469">
        <w:rPr>
          <w:rFonts w:ascii="Arial" w:hAnsi="Arial" w:cs="Arial"/>
          <w:lang w:val="en-GB"/>
        </w:rPr>
        <w:lastRenderedPageBreak/>
        <w:t>the effective learning rate after a few iterations</w:t>
      </w:r>
      <w:r w:rsidR="0073721B">
        <w:rPr>
          <w:rFonts w:ascii="Arial" w:hAnsi="Arial" w:cs="Arial"/>
          <w:lang w:val="en-GB"/>
        </w:rPr>
        <w:t>.</w:t>
      </w:r>
      <w:r w:rsidR="009F2469">
        <w:rPr>
          <w:rFonts w:ascii="Arial" w:hAnsi="Arial" w:cs="Arial"/>
          <w:lang w:val="en-GB"/>
        </w:rPr>
        <w:t xml:space="preserve"> Initial training on </w:t>
      </w:r>
      <w:r w:rsidR="00B64838">
        <w:rPr>
          <w:rFonts w:ascii="Arial" w:hAnsi="Arial" w:cs="Arial"/>
          <w:lang w:val="en-GB"/>
        </w:rPr>
        <w:t>an</w:t>
      </w:r>
      <w:r w:rsidR="009F2469">
        <w:rPr>
          <w:rFonts w:ascii="Arial" w:hAnsi="Arial" w:cs="Arial"/>
          <w:lang w:val="en-GB"/>
        </w:rPr>
        <w:t xml:space="preserve"> MSE-SSIM combination was also tried but did not yield </w:t>
      </w:r>
      <w:r w:rsidR="00B64838">
        <w:rPr>
          <w:rFonts w:ascii="Arial" w:hAnsi="Arial" w:cs="Arial"/>
          <w:lang w:val="en-GB"/>
        </w:rPr>
        <w:t>good</w:t>
      </w:r>
      <w:r w:rsidR="009F2469">
        <w:rPr>
          <w:rFonts w:ascii="Arial" w:hAnsi="Arial" w:cs="Arial"/>
          <w:lang w:val="en-GB"/>
        </w:rPr>
        <w:t xml:space="preserve"> results as it made the architecture prone to get stuck in local minima which focused on ignoring the target and </w:t>
      </w:r>
      <w:r w:rsidR="00B64838">
        <w:rPr>
          <w:rFonts w:ascii="Arial" w:hAnsi="Arial" w:cs="Arial"/>
          <w:lang w:val="en-GB"/>
        </w:rPr>
        <w:t>removing</w:t>
      </w:r>
      <w:r w:rsidR="009F2469">
        <w:rPr>
          <w:rFonts w:ascii="Arial" w:hAnsi="Arial" w:cs="Arial"/>
          <w:lang w:val="en-GB"/>
        </w:rPr>
        <w:t xml:space="preserve"> the background.</w:t>
      </w:r>
    </w:p>
    <w:p w14:paraId="104D359C" w14:textId="77777777" w:rsidR="00E96B14" w:rsidRDefault="00E96B14" w:rsidP="004F754D">
      <w:pPr>
        <w:jc w:val="both"/>
        <w:rPr>
          <w:rFonts w:ascii="Arial" w:hAnsi="Arial" w:cs="Arial"/>
          <w:i/>
          <w:iCs/>
          <w:lang w:val="en-GB"/>
        </w:rPr>
      </w:pPr>
    </w:p>
    <w:p w14:paraId="2C01CC2A" w14:textId="63983F30" w:rsidR="00E96B14" w:rsidRDefault="00E96B14" w:rsidP="004F754D">
      <w:pPr>
        <w:jc w:val="both"/>
        <w:rPr>
          <w:rFonts w:ascii="Arial" w:hAnsi="Arial" w:cs="Arial"/>
          <w:i/>
          <w:iCs/>
          <w:lang w:val="en-GB"/>
        </w:rPr>
      </w:pPr>
      <w:r>
        <w:rPr>
          <w:noProof/>
        </w:rPr>
        <w:drawing>
          <wp:inline distT="0" distB="0" distL="0" distR="0" wp14:anchorId="7CA504BB" wp14:editId="74A96DAC">
            <wp:extent cx="2655570" cy="1991995"/>
            <wp:effectExtent l="0" t="0" r="0" b="0"/>
            <wp:docPr id="438738430"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38430" name="Picture 1" descr="A graph of a graph with a l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5570" cy="1991995"/>
                    </a:xfrm>
                    <a:prstGeom prst="rect">
                      <a:avLst/>
                    </a:prstGeom>
                    <a:noFill/>
                    <a:ln>
                      <a:noFill/>
                    </a:ln>
                  </pic:spPr>
                </pic:pic>
              </a:graphicData>
            </a:graphic>
          </wp:inline>
        </w:drawing>
      </w:r>
    </w:p>
    <w:p w14:paraId="0672A615" w14:textId="7D0E633B" w:rsidR="005A0419" w:rsidRDefault="0073721B" w:rsidP="004F754D">
      <w:pPr>
        <w:jc w:val="both"/>
        <w:rPr>
          <w:rFonts w:ascii="Arial" w:hAnsi="Arial" w:cs="Arial"/>
          <w:i/>
          <w:iCs/>
          <w:lang w:val="en-GB"/>
        </w:rPr>
      </w:pPr>
      <w:r w:rsidRPr="0073721B">
        <w:rPr>
          <w:rFonts w:ascii="Arial" w:hAnsi="Arial" w:cs="Arial"/>
          <w:i/>
          <w:iCs/>
          <w:lang w:val="en-GB"/>
        </w:rPr>
        <w:t>Finetuning:</w:t>
      </w:r>
      <w:r>
        <w:rPr>
          <w:rFonts w:ascii="Arial" w:hAnsi="Arial" w:cs="Arial"/>
          <w:i/>
          <w:iCs/>
          <w:lang w:val="en-GB"/>
        </w:rPr>
        <w:t xml:space="preserve"> </w:t>
      </w:r>
      <w:r w:rsidRPr="00DB6434">
        <w:rPr>
          <w:rFonts w:ascii="Arial" w:hAnsi="Arial" w:cs="Arial"/>
          <w:lang w:val="en-GB"/>
        </w:rPr>
        <w:t xml:space="preserve">The Finetuning was done using a batch size of 128 Adam Optimizer with a learning rate of 0.00001 </w:t>
      </w:r>
      <w:r w:rsidR="00DB6434" w:rsidRPr="00DB6434">
        <w:rPr>
          <w:rFonts w:ascii="Arial" w:hAnsi="Arial" w:cs="Arial"/>
          <w:lang w:val="en-GB"/>
        </w:rPr>
        <w:t xml:space="preserve">and </w:t>
      </w:r>
      <w:r w:rsidR="005A0419" w:rsidRPr="00DB6434">
        <w:rPr>
          <w:rFonts w:ascii="Arial" w:hAnsi="Arial" w:cs="Arial"/>
          <w:lang w:val="en-GB"/>
        </w:rPr>
        <w:t>an</w:t>
      </w:r>
      <w:r w:rsidR="00DB6434" w:rsidRPr="00DB6434">
        <w:rPr>
          <w:rFonts w:ascii="Arial" w:hAnsi="Arial" w:cs="Arial"/>
          <w:lang w:val="en-GB"/>
        </w:rPr>
        <w:t xml:space="preserve"> MSE-SSIM combination of the following form:</w:t>
      </w:r>
    </w:p>
    <w:p w14:paraId="79EE26E8" w14:textId="0AA781BE" w:rsidR="005A0419" w:rsidRDefault="00E96B14" w:rsidP="004F754D">
      <w:pPr>
        <w:jc w:val="both"/>
        <w:rPr>
          <w:rFonts w:ascii="Arial" w:hAnsi="Arial" w:cs="Arial"/>
          <w:i/>
          <w:iCs/>
          <w:lang w:val="en-GB"/>
        </w:rPr>
      </w:pPr>
      <m:oMathPara>
        <m:oMath>
          <m:r>
            <w:rPr>
              <w:rFonts w:ascii="Cambria Math" w:hAnsi="Cambria Math" w:cs="Arial"/>
              <w:sz w:val="32"/>
              <w:szCs w:val="32"/>
              <w:lang w:val="en-GB"/>
            </w:rPr>
            <m:t>0,5MSE+0,25</m:t>
          </m:r>
          <m:d>
            <m:dPr>
              <m:ctrlPr>
                <w:rPr>
                  <w:rFonts w:ascii="Cambria Math" w:hAnsi="Cambria Math" w:cs="Arial"/>
                  <w:i/>
                  <w:iCs/>
                  <w:sz w:val="32"/>
                  <w:szCs w:val="32"/>
                  <w:lang w:val="en-GB"/>
                </w:rPr>
              </m:ctrlPr>
            </m:dPr>
            <m:e>
              <m:r>
                <w:rPr>
                  <w:rFonts w:ascii="Cambria Math" w:hAnsi="Cambria Math" w:cs="Arial"/>
                  <w:sz w:val="32"/>
                  <w:szCs w:val="32"/>
                  <w:lang w:val="en-GB"/>
                </w:rPr>
                <m:t>1-SSIM</m:t>
              </m:r>
            </m:e>
          </m:d>
        </m:oMath>
      </m:oMathPara>
    </w:p>
    <w:p w14:paraId="7BA10519" w14:textId="77777777" w:rsidR="005A0419" w:rsidRPr="005A0419" w:rsidRDefault="005A0419" w:rsidP="004F754D">
      <w:pPr>
        <w:jc w:val="both"/>
        <w:rPr>
          <w:rFonts w:ascii="Arial" w:hAnsi="Arial" w:cs="Arial"/>
          <w:i/>
          <w:iCs/>
          <w:lang w:val="en-GB"/>
        </w:rPr>
      </w:pPr>
    </w:p>
    <w:p w14:paraId="6AF42829" w14:textId="689B4D23" w:rsidR="00DB6434" w:rsidRPr="00DB6434" w:rsidRDefault="00DB6434" w:rsidP="004F754D">
      <w:pPr>
        <w:jc w:val="both"/>
        <w:rPr>
          <w:rFonts w:ascii="Arial" w:hAnsi="Arial" w:cs="Arial"/>
          <w:lang w:val="en-GB"/>
        </w:rPr>
      </w:pPr>
    </w:p>
    <w:p w14:paraId="3E5F010A" w14:textId="38233F73" w:rsidR="0073721B" w:rsidRPr="0073721B" w:rsidRDefault="0073721B" w:rsidP="004F754D">
      <w:pPr>
        <w:jc w:val="both"/>
        <w:rPr>
          <w:rFonts w:ascii="Arial" w:hAnsi="Arial" w:cs="Arial"/>
          <w:lang w:val="en-US"/>
        </w:rPr>
      </w:pPr>
    </w:p>
    <w:p w14:paraId="40939A97" w14:textId="17C86ADC" w:rsidR="00E4258D" w:rsidRDefault="00E4258D">
      <w:pPr>
        <w:rPr>
          <w:rFonts w:ascii="Arial" w:hAnsi="Arial" w:cs="Arial"/>
          <w:b/>
          <w:bCs/>
          <w:lang w:val="en-GB"/>
        </w:rPr>
      </w:pPr>
      <w:r w:rsidRPr="0060661F">
        <w:rPr>
          <w:rFonts w:ascii="Arial" w:hAnsi="Arial" w:cs="Arial"/>
          <w:b/>
          <w:bCs/>
          <w:lang w:val="en-GB"/>
        </w:rPr>
        <w:t>Results</w:t>
      </w:r>
    </w:p>
    <w:p w14:paraId="2D167DE3" w14:textId="47830954" w:rsidR="00E24C65" w:rsidRDefault="00D679AE">
      <w:pPr>
        <w:rPr>
          <w:rFonts w:ascii="Arial" w:hAnsi="Arial" w:cs="Arial"/>
          <w:b/>
          <w:bCs/>
          <w:lang w:val="en-GB"/>
        </w:rPr>
      </w:pPr>
      <w:r>
        <w:rPr>
          <w:rFonts w:ascii="Arial" w:hAnsi="Arial" w:cs="Arial"/>
          <w:b/>
          <w:bCs/>
          <w:lang w:val="en-GB"/>
        </w:rPr>
        <w:t>Some pics, also of different temperatures…</w:t>
      </w:r>
    </w:p>
    <w:p w14:paraId="3A87953D" w14:textId="61BF2BCF" w:rsidR="004F754D" w:rsidRDefault="007A4641">
      <w:pPr>
        <w:rPr>
          <w:rFonts w:ascii="Arial" w:hAnsi="Arial" w:cs="Arial"/>
          <w:b/>
          <w:bCs/>
          <w:lang w:val="en-GB"/>
        </w:rPr>
      </w:pPr>
      <w:r>
        <w:rPr>
          <w:rFonts w:ascii="Arial" w:hAnsi="Arial" w:cs="Arial"/>
          <w:b/>
          <w:bCs/>
          <w:lang w:val="en-GB"/>
        </w:rPr>
        <w:t>The model shows really good results for the task of image restoration on the test set, for limitations see next section.</w:t>
      </w:r>
    </w:p>
    <w:p w14:paraId="26C9270D" w14:textId="77777777" w:rsidR="00E24C65" w:rsidRPr="0060661F" w:rsidRDefault="00E24C65">
      <w:pPr>
        <w:rPr>
          <w:rFonts w:ascii="Arial" w:hAnsi="Arial" w:cs="Arial"/>
          <w:b/>
          <w:bCs/>
          <w:lang w:val="en-GB"/>
        </w:rPr>
      </w:pPr>
    </w:p>
    <w:p w14:paraId="16C75C17" w14:textId="77777777" w:rsidR="00AB0802" w:rsidRDefault="00E4258D">
      <w:pPr>
        <w:rPr>
          <w:rFonts w:ascii="Arial" w:hAnsi="Arial" w:cs="Arial"/>
          <w:b/>
          <w:bCs/>
          <w:lang w:val="en-GB"/>
        </w:rPr>
      </w:pPr>
      <w:r w:rsidRPr="0060661F">
        <w:rPr>
          <w:rFonts w:ascii="Arial" w:hAnsi="Arial" w:cs="Arial"/>
          <w:b/>
          <w:bCs/>
          <w:lang w:val="en-GB"/>
        </w:rPr>
        <w:t>Limitations</w:t>
      </w:r>
    </w:p>
    <w:p w14:paraId="09C4F806" w14:textId="5C963E18" w:rsidR="00AB0802" w:rsidRDefault="00AB0802">
      <w:pPr>
        <w:rPr>
          <w:rFonts w:ascii="Arial" w:hAnsi="Arial" w:cs="Arial"/>
          <w:b/>
          <w:bCs/>
          <w:lang w:val="en-GB"/>
        </w:rPr>
      </w:pPr>
      <w:r>
        <w:rPr>
          <w:rFonts w:ascii="Arial" w:hAnsi="Arial" w:cs="Arial"/>
          <w:b/>
          <w:bCs/>
          <w:lang w:val="en-GB"/>
        </w:rPr>
        <w:t>Limitations of the model seems to be that it does not well in extrapolating to completely occluded areas of the target. This is to be expected, because generative capabilities were never the focus of our approaches in architecture design, training and evaluation.</w:t>
      </w:r>
    </w:p>
    <w:p w14:paraId="487AA5C5" w14:textId="098CB13C" w:rsidR="00AB0802" w:rsidRPr="00AB0802" w:rsidRDefault="00AB0802">
      <w:pPr>
        <w:rPr>
          <w:rFonts w:ascii="Arial" w:hAnsi="Arial" w:cs="Arial"/>
          <w:b/>
          <w:bCs/>
          <w:lang w:val="en-GB"/>
        </w:rPr>
        <w:sectPr w:rsidR="00AB0802" w:rsidRPr="00AB0802" w:rsidSect="00895A0A">
          <w:type w:val="continuous"/>
          <w:pgSz w:w="11906" w:h="16838"/>
          <w:pgMar w:top="1417" w:right="1417" w:bottom="1134" w:left="1417" w:header="708" w:footer="708" w:gutter="0"/>
          <w:cols w:num="2" w:space="708"/>
          <w:docGrid w:linePitch="360"/>
        </w:sectPr>
      </w:pPr>
    </w:p>
    <w:p w14:paraId="6DD04E29" w14:textId="763090AE" w:rsidR="004F754D" w:rsidRPr="004F754D" w:rsidRDefault="004F754D">
      <w:pPr>
        <w:rPr>
          <w:rFonts w:ascii="Arial" w:hAnsi="Arial" w:cs="Arial"/>
          <w:b/>
          <w:bCs/>
          <w:lang w:val="en-US"/>
        </w:rPr>
      </w:pPr>
    </w:p>
    <w:p w14:paraId="23ADC53F" w14:textId="77777777" w:rsidR="004F754D" w:rsidRPr="004F754D" w:rsidRDefault="004F754D">
      <w:pPr>
        <w:rPr>
          <w:rFonts w:ascii="Arial" w:hAnsi="Arial" w:cs="Arial"/>
          <w:b/>
          <w:bCs/>
          <w:lang w:val="en-US"/>
        </w:rPr>
      </w:pPr>
    </w:p>
    <w:p w14:paraId="07556052" w14:textId="77777777" w:rsidR="004F754D" w:rsidRPr="004F754D" w:rsidRDefault="004F754D">
      <w:pPr>
        <w:rPr>
          <w:rFonts w:ascii="Arial" w:hAnsi="Arial" w:cs="Arial"/>
          <w:b/>
          <w:bCs/>
          <w:lang w:val="en-US"/>
        </w:rPr>
      </w:pPr>
    </w:p>
    <w:p w14:paraId="107F23F3" w14:textId="77777777" w:rsidR="004F754D" w:rsidRPr="004F754D" w:rsidRDefault="004F754D">
      <w:pPr>
        <w:rPr>
          <w:rFonts w:ascii="Arial" w:hAnsi="Arial" w:cs="Arial"/>
          <w:b/>
          <w:bCs/>
          <w:lang w:val="en-US"/>
        </w:rPr>
      </w:pPr>
    </w:p>
    <w:p w14:paraId="36432767" w14:textId="77777777" w:rsidR="004F754D" w:rsidRPr="004F754D" w:rsidRDefault="004F754D">
      <w:pPr>
        <w:rPr>
          <w:rFonts w:ascii="Arial" w:hAnsi="Arial" w:cs="Arial"/>
          <w:b/>
          <w:bCs/>
          <w:lang w:val="en-US"/>
        </w:rPr>
      </w:pPr>
    </w:p>
    <w:sectPr w:rsidR="004F754D" w:rsidRPr="004F754D" w:rsidSect="00895A0A">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8D"/>
    <w:rsid w:val="00047DA0"/>
    <w:rsid w:val="00052AA5"/>
    <w:rsid w:val="0016318E"/>
    <w:rsid w:val="00267938"/>
    <w:rsid w:val="002A7A26"/>
    <w:rsid w:val="003007DF"/>
    <w:rsid w:val="0031327C"/>
    <w:rsid w:val="003C17FD"/>
    <w:rsid w:val="004374A0"/>
    <w:rsid w:val="004F754D"/>
    <w:rsid w:val="005A0419"/>
    <w:rsid w:val="0060661F"/>
    <w:rsid w:val="00624A84"/>
    <w:rsid w:val="006313C8"/>
    <w:rsid w:val="00674559"/>
    <w:rsid w:val="006B1450"/>
    <w:rsid w:val="0073721B"/>
    <w:rsid w:val="00745E0C"/>
    <w:rsid w:val="00777E62"/>
    <w:rsid w:val="007A4641"/>
    <w:rsid w:val="007D0692"/>
    <w:rsid w:val="007D532C"/>
    <w:rsid w:val="00895A0A"/>
    <w:rsid w:val="00907C21"/>
    <w:rsid w:val="00991657"/>
    <w:rsid w:val="009F2469"/>
    <w:rsid w:val="00AB0802"/>
    <w:rsid w:val="00B64838"/>
    <w:rsid w:val="00B91176"/>
    <w:rsid w:val="00BC10FE"/>
    <w:rsid w:val="00C26955"/>
    <w:rsid w:val="00D679AE"/>
    <w:rsid w:val="00D76CDB"/>
    <w:rsid w:val="00DB6434"/>
    <w:rsid w:val="00DD2F1B"/>
    <w:rsid w:val="00E14C14"/>
    <w:rsid w:val="00E24C65"/>
    <w:rsid w:val="00E4258D"/>
    <w:rsid w:val="00E867F6"/>
    <w:rsid w:val="00E96B14"/>
    <w:rsid w:val="00EA57C0"/>
    <w:rsid w:val="00EE599B"/>
    <w:rsid w:val="00F80269"/>
    <w:rsid w:val="00FA67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E2A7"/>
  <w15:docId w15:val="{EE236B38-27CF-44CF-87EE-F5414A17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75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A04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D0626-787D-4E06-9B67-8F342523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Alfi</dc:creator>
  <cp:keywords/>
  <dc:description/>
  <cp:lastModifiedBy>Marcus Pertlwieser</cp:lastModifiedBy>
  <cp:revision>14</cp:revision>
  <dcterms:created xsi:type="dcterms:W3CDTF">2024-01-18T22:12:00Z</dcterms:created>
  <dcterms:modified xsi:type="dcterms:W3CDTF">2024-01-18T22:48:00Z</dcterms:modified>
</cp:coreProperties>
</file>