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2AA" w:rsidRPr="003122AA" w:rsidRDefault="003122AA" w:rsidP="003122AA">
      <w:pPr>
        <w:jc w:val="center"/>
        <w:rPr>
          <w:rFonts w:ascii="Times New Roman" w:hAnsi="Times New Roman" w:cs="Times New Roman"/>
          <w:b/>
          <w:sz w:val="24"/>
        </w:rPr>
      </w:pPr>
      <w:r>
        <w:rPr>
          <w:rFonts w:ascii="Times New Roman" w:hAnsi="Times New Roman" w:cs="Times New Roman"/>
          <w:b/>
          <w:sz w:val="24"/>
        </w:rPr>
        <w:t>Environmental Agent Effect on Microbes</w:t>
      </w:r>
      <w:r>
        <w:rPr>
          <w:rFonts w:ascii="Times New Roman" w:hAnsi="Times New Roman" w:cs="Times New Roman"/>
          <w:b/>
          <w:sz w:val="24"/>
        </w:rPr>
        <w:tab/>
        <w:t xml:space="preserve">             Marcus Stevens </w:t>
      </w:r>
      <w:r>
        <w:rPr>
          <w:rFonts w:ascii="Times New Roman" w:hAnsi="Times New Roman" w:cs="Times New Roman"/>
          <w:b/>
          <w:sz w:val="24"/>
        </w:rPr>
        <w:tab/>
        <w:t xml:space="preserve">         October 4, 2015</w:t>
      </w:r>
    </w:p>
    <w:p w:rsidR="003122AA" w:rsidRDefault="003122AA" w:rsidP="003122AA">
      <w:pPr>
        <w:pStyle w:val="ListParagraph"/>
        <w:ind w:left="1080"/>
        <w:rPr>
          <w:rFonts w:ascii="Times New Roman" w:hAnsi="Times New Roman" w:cs="Times New Roman"/>
          <w:sz w:val="24"/>
          <w:u w:val="single"/>
        </w:rPr>
      </w:pPr>
    </w:p>
    <w:p w:rsidR="0059025A" w:rsidRPr="003122AA" w:rsidRDefault="00C04715" w:rsidP="003122AA">
      <w:pPr>
        <w:pStyle w:val="ListParagraph"/>
        <w:numPr>
          <w:ilvl w:val="0"/>
          <w:numId w:val="4"/>
        </w:numPr>
        <w:rPr>
          <w:rFonts w:ascii="Times New Roman" w:hAnsi="Times New Roman" w:cs="Times New Roman"/>
          <w:sz w:val="24"/>
          <w:u w:val="single"/>
        </w:rPr>
      </w:pPr>
      <w:r w:rsidRPr="003122AA">
        <w:rPr>
          <w:rFonts w:ascii="Times New Roman" w:hAnsi="Times New Roman" w:cs="Times New Roman"/>
          <w:sz w:val="24"/>
          <w:u w:val="single"/>
        </w:rPr>
        <w:t>Introduction</w:t>
      </w:r>
    </w:p>
    <w:p w:rsidR="0059025A" w:rsidRDefault="0059025A" w:rsidP="0059025A">
      <w:pPr>
        <w:pStyle w:val="ListParagraph"/>
        <w:ind w:left="1080"/>
        <w:rPr>
          <w:rFonts w:ascii="Times New Roman" w:hAnsi="Times New Roman" w:cs="Times New Roman"/>
          <w:sz w:val="24"/>
        </w:rPr>
      </w:pPr>
    </w:p>
    <w:p w:rsidR="00C04715" w:rsidRDefault="00C04715" w:rsidP="0059025A">
      <w:pPr>
        <w:pStyle w:val="ListParagraph"/>
        <w:ind w:left="1080" w:firstLine="360"/>
        <w:rPr>
          <w:rFonts w:ascii="Times New Roman" w:hAnsi="Times New Roman" w:cs="Times New Roman"/>
          <w:sz w:val="24"/>
        </w:rPr>
      </w:pPr>
      <w:r w:rsidRPr="0059025A">
        <w:rPr>
          <w:rFonts w:ascii="Times New Roman" w:hAnsi="Times New Roman" w:cs="Times New Roman"/>
          <w:sz w:val="24"/>
        </w:rPr>
        <w:t>In this experiment,</w:t>
      </w:r>
      <w:r w:rsidR="0059025A">
        <w:rPr>
          <w:rFonts w:ascii="Times New Roman" w:hAnsi="Times New Roman" w:cs="Times New Roman"/>
          <w:sz w:val="24"/>
        </w:rPr>
        <w:t xml:space="preserve"> four</w:t>
      </w:r>
      <w:r w:rsidRPr="0059025A">
        <w:rPr>
          <w:rFonts w:ascii="Times New Roman" w:hAnsi="Times New Roman" w:cs="Times New Roman"/>
          <w:sz w:val="24"/>
        </w:rPr>
        <w:t xml:space="preserve"> </w:t>
      </w:r>
      <w:r w:rsidR="00E3031F" w:rsidRPr="0059025A">
        <w:rPr>
          <w:rFonts w:ascii="Times New Roman" w:hAnsi="Times New Roman" w:cs="Times New Roman"/>
          <w:sz w:val="24"/>
        </w:rPr>
        <w:t>different concentrations</w:t>
      </w:r>
      <w:r w:rsidR="00104E7F" w:rsidRPr="0059025A">
        <w:rPr>
          <w:rFonts w:ascii="Times New Roman" w:hAnsi="Times New Roman" w:cs="Times New Roman"/>
          <w:sz w:val="24"/>
        </w:rPr>
        <w:t>/exposures</w:t>
      </w:r>
      <w:r w:rsidR="00E3031F" w:rsidRPr="0059025A">
        <w:rPr>
          <w:rFonts w:ascii="Times New Roman" w:hAnsi="Times New Roman" w:cs="Times New Roman"/>
          <w:sz w:val="24"/>
        </w:rPr>
        <w:t xml:space="preserve"> of an environmental agent </w:t>
      </w:r>
      <w:r w:rsidR="00104E7F" w:rsidRPr="0059025A">
        <w:rPr>
          <w:rFonts w:ascii="Times New Roman" w:hAnsi="Times New Roman" w:cs="Times New Roman"/>
          <w:sz w:val="24"/>
        </w:rPr>
        <w:t>were applied to two of the most studied microbes in the world, yeast and bacteria. This lab determine</w:t>
      </w:r>
      <w:r w:rsidR="0059025A">
        <w:rPr>
          <w:rFonts w:ascii="Times New Roman" w:hAnsi="Times New Roman" w:cs="Times New Roman"/>
          <w:sz w:val="24"/>
        </w:rPr>
        <w:t>s</w:t>
      </w:r>
      <w:r w:rsidR="00104E7F" w:rsidRPr="0059025A">
        <w:rPr>
          <w:rFonts w:ascii="Times New Roman" w:hAnsi="Times New Roman" w:cs="Times New Roman"/>
          <w:sz w:val="24"/>
        </w:rPr>
        <w:t xml:space="preserve"> if there is any </w:t>
      </w:r>
      <w:r w:rsidR="00E3031F" w:rsidRPr="0059025A">
        <w:rPr>
          <w:rFonts w:ascii="Times New Roman" w:hAnsi="Times New Roman" w:cs="Times New Roman"/>
          <w:sz w:val="24"/>
        </w:rPr>
        <w:t xml:space="preserve">effect </w:t>
      </w:r>
      <w:r w:rsidR="00104E7F" w:rsidRPr="0059025A">
        <w:rPr>
          <w:rFonts w:ascii="Times New Roman" w:hAnsi="Times New Roman" w:cs="Times New Roman"/>
          <w:sz w:val="24"/>
        </w:rPr>
        <w:t xml:space="preserve">on the growth of the </w:t>
      </w:r>
      <w:r w:rsidR="00104E7F" w:rsidRPr="0059025A">
        <w:rPr>
          <w:rFonts w:ascii="Times New Roman" w:hAnsi="Times New Roman" w:cs="Times New Roman"/>
          <w:sz w:val="24"/>
        </w:rPr>
        <w:t xml:space="preserve">two </w:t>
      </w:r>
      <w:r w:rsidR="00104E7F" w:rsidRPr="0059025A">
        <w:rPr>
          <w:rFonts w:ascii="Times New Roman" w:hAnsi="Times New Roman" w:cs="Times New Roman"/>
          <w:sz w:val="24"/>
        </w:rPr>
        <w:t xml:space="preserve">microbes </w:t>
      </w:r>
      <w:r w:rsidR="00104E7F" w:rsidRPr="0059025A">
        <w:rPr>
          <w:rFonts w:ascii="Times New Roman" w:hAnsi="Times New Roman" w:cs="Times New Roman"/>
          <w:sz w:val="24"/>
        </w:rPr>
        <w:t xml:space="preserve">as a result of the different concentrations applied to the microbes. There </w:t>
      </w:r>
      <w:r w:rsidR="0059025A">
        <w:rPr>
          <w:rFonts w:ascii="Times New Roman" w:hAnsi="Times New Roman" w:cs="Times New Roman"/>
          <w:sz w:val="24"/>
        </w:rPr>
        <w:t>are</w:t>
      </w:r>
      <w:r w:rsidR="00104E7F" w:rsidRPr="0059025A">
        <w:rPr>
          <w:rFonts w:ascii="Times New Roman" w:hAnsi="Times New Roman" w:cs="Times New Roman"/>
          <w:sz w:val="24"/>
        </w:rPr>
        <w:t xml:space="preserve"> four test tubes</w:t>
      </w:r>
      <w:r w:rsidR="00062E78">
        <w:rPr>
          <w:rFonts w:ascii="Times New Roman" w:hAnsi="Times New Roman" w:cs="Times New Roman"/>
          <w:sz w:val="24"/>
        </w:rPr>
        <w:t xml:space="preserve"> per microbe</w:t>
      </w:r>
      <w:r w:rsidR="00104E7F" w:rsidRPr="0059025A">
        <w:rPr>
          <w:rFonts w:ascii="Times New Roman" w:hAnsi="Times New Roman" w:cs="Times New Roman"/>
          <w:sz w:val="24"/>
        </w:rPr>
        <w:t>, A,</w:t>
      </w:r>
      <w:r w:rsidR="0059025A" w:rsidRPr="0059025A">
        <w:rPr>
          <w:rFonts w:ascii="Times New Roman" w:hAnsi="Times New Roman" w:cs="Times New Roman"/>
          <w:sz w:val="24"/>
        </w:rPr>
        <w:t xml:space="preserve"> </w:t>
      </w:r>
      <w:r w:rsidR="00104E7F" w:rsidRPr="0059025A">
        <w:rPr>
          <w:rFonts w:ascii="Times New Roman" w:hAnsi="Times New Roman" w:cs="Times New Roman"/>
          <w:sz w:val="24"/>
        </w:rPr>
        <w:t>B,</w:t>
      </w:r>
      <w:r w:rsidR="0059025A" w:rsidRPr="0059025A">
        <w:rPr>
          <w:rFonts w:ascii="Times New Roman" w:hAnsi="Times New Roman" w:cs="Times New Roman"/>
          <w:sz w:val="24"/>
        </w:rPr>
        <w:t xml:space="preserve"> </w:t>
      </w:r>
      <w:r w:rsidR="00104E7F" w:rsidRPr="0059025A">
        <w:rPr>
          <w:rFonts w:ascii="Times New Roman" w:hAnsi="Times New Roman" w:cs="Times New Roman"/>
          <w:sz w:val="24"/>
        </w:rPr>
        <w:t>C, a</w:t>
      </w:r>
      <w:r w:rsidR="0059025A" w:rsidRPr="0059025A">
        <w:rPr>
          <w:rFonts w:ascii="Times New Roman" w:hAnsi="Times New Roman" w:cs="Times New Roman"/>
          <w:sz w:val="24"/>
        </w:rPr>
        <w:t xml:space="preserve">nd D, tested in this experiment. Test tube D </w:t>
      </w:r>
      <w:r w:rsidR="0059025A">
        <w:rPr>
          <w:rFonts w:ascii="Times New Roman" w:hAnsi="Times New Roman" w:cs="Times New Roman"/>
          <w:sz w:val="24"/>
        </w:rPr>
        <w:t>serves</w:t>
      </w:r>
      <w:r w:rsidR="0059025A" w:rsidRPr="0059025A">
        <w:rPr>
          <w:rFonts w:ascii="Times New Roman" w:hAnsi="Times New Roman" w:cs="Times New Roman"/>
          <w:sz w:val="24"/>
        </w:rPr>
        <w:t xml:space="preserve"> as the control</w:t>
      </w:r>
      <w:r w:rsidR="0059025A">
        <w:rPr>
          <w:rFonts w:ascii="Times New Roman" w:hAnsi="Times New Roman" w:cs="Times New Roman"/>
          <w:sz w:val="24"/>
        </w:rPr>
        <w:t xml:space="preserve">, since </w:t>
      </w:r>
      <w:r w:rsidR="0059025A" w:rsidRPr="0059025A">
        <w:rPr>
          <w:rFonts w:ascii="Times New Roman" w:hAnsi="Times New Roman" w:cs="Times New Roman"/>
          <w:sz w:val="24"/>
        </w:rPr>
        <w:t>it only contain</w:t>
      </w:r>
      <w:r w:rsidR="0059025A">
        <w:rPr>
          <w:rFonts w:ascii="Times New Roman" w:hAnsi="Times New Roman" w:cs="Times New Roman"/>
          <w:sz w:val="24"/>
        </w:rPr>
        <w:t>s</w:t>
      </w:r>
      <w:r w:rsidR="0059025A" w:rsidRPr="0059025A">
        <w:rPr>
          <w:rFonts w:ascii="Times New Roman" w:hAnsi="Times New Roman" w:cs="Times New Roman"/>
          <w:sz w:val="24"/>
        </w:rPr>
        <w:t xml:space="preserve"> 1000ul of </w:t>
      </w:r>
      <w:r w:rsidR="0059025A">
        <w:rPr>
          <w:rFonts w:ascii="Times New Roman" w:hAnsi="Times New Roman" w:cs="Times New Roman"/>
          <w:sz w:val="24"/>
        </w:rPr>
        <w:t>SDF or sterile water</w:t>
      </w:r>
      <w:r w:rsidR="00062E78">
        <w:rPr>
          <w:rFonts w:ascii="Times New Roman" w:hAnsi="Times New Roman" w:cs="Times New Roman"/>
          <w:sz w:val="24"/>
        </w:rPr>
        <w:t xml:space="preserve"> and 100ul of microbe,</w:t>
      </w:r>
      <w:r w:rsidR="0059025A">
        <w:rPr>
          <w:rFonts w:ascii="Times New Roman" w:hAnsi="Times New Roman" w:cs="Times New Roman"/>
          <w:sz w:val="24"/>
        </w:rPr>
        <w:t xml:space="preserve"> no agent. The tested microbes are grown</w:t>
      </w:r>
      <w:r w:rsidR="00062E78">
        <w:rPr>
          <w:rFonts w:ascii="Times New Roman" w:hAnsi="Times New Roman" w:cs="Times New Roman"/>
          <w:sz w:val="24"/>
        </w:rPr>
        <w:t xml:space="preserve"> on a selected dish/plate contained within</w:t>
      </w:r>
      <w:r w:rsidR="0059025A">
        <w:rPr>
          <w:rFonts w:ascii="Times New Roman" w:hAnsi="Times New Roman" w:cs="Times New Roman"/>
          <w:sz w:val="24"/>
        </w:rPr>
        <w:t xml:space="preserve"> an incubator in order to analyze and record the quantity of colonies that developed in a certain span of time. </w:t>
      </w:r>
      <w:r w:rsidR="00104E7F" w:rsidRPr="0059025A">
        <w:rPr>
          <w:rFonts w:ascii="Times New Roman" w:hAnsi="Times New Roman" w:cs="Times New Roman"/>
          <w:sz w:val="24"/>
        </w:rPr>
        <w:t xml:space="preserve"> </w:t>
      </w:r>
    </w:p>
    <w:p w:rsidR="0059025A" w:rsidRDefault="0059025A" w:rsidP="0059025A">
      <w:pPr>
        <w:pStyle w:val="ListParagraph"/>
        <w:ind w:left="1080" w:firstLine="360"/>
        <w:rPr>
          <w:rFonts w:ascii="Times New Roman" w:hAnsi="Times New Roman" w:cs="Times New Roman"/>
          <w:sz w:val="24"/>
        </w:rPr>
      </w:pPr>
      <w:r>
        <w:rPr>
          <w:rFonts w:ascii="Times New Roman" w:hAnsi="Times New Roman" w:cs="Times New Roman"/>
          <w:b/>
          <w:sz w:val="24"/>
        </w:rPr>
        <w:t>Purpose:</w:t>
      </w:r>
      <w:r>
        <w:rPr>
          <w:rFonts w:ascii="Times New Roman" w:hAnsi="Times New Roman" w:cs="Times New Roman"/>
          <w:sz w:val="24"/>
        </w:rPr>
        <w:t xml:space="preserve"> The purpose of this experiment is to acquire dependable information on the effect of multiple concentrations/exposures of </w:t>
      </w:r>
      <w:r w:rsidR="00062E78">
        <w:rPr>
          <w:rFonts w:ascii="Times New Roman" w:hAnsi="Times New Roman" w:cs="Times New Roman"/>
          <w:sz w:val="24"/>
        </w:rPr>
        <w:t xml:space="preserve">an environmental agent on two well-tested microbes, yeast and bacteria. </w:t>
      </w:r>
    </w:p>
    <w:p w:rsidR="00062E78" w:rsidRPr="0059025A" w:rsidRDefault="00062E78" w:rsidP="0059025A">
      <w:pPr>
        <w:pStyle w:val="ListParagraph"/>
        <w:ind w:left="1080" w:firstLine="360"/>
        <w:rPr>
          <w:rFonts w:ascii="Times New Roman" w:hAnsi="Times New Roman" w:cs="Times New Roman"/>
          <w:sz w:val="24"/>
        </w:rPr>
      </w:pPr>
      <w:r>
        <w:rPr>
          <w:rFonts w:ascii="Times New Roman" w:hAnsi="Times New Roman" w:cs="Times New Roman"/>
          <w:b/>
          <w:sz w:val="24"/>
        </w:rPr>
        <w:t>Hypothesis:</w:t>
      </w:r>
      <w:r>
        <w:rPr>
          <w:rFonts w:ascii="Times New Roman" w:hAnsi="Times New Roman" w:cs="Times New Roman"/>
          <w:sz w:val="24"/>
        </w:rPr>
        <w:t xml:space="preserve"> When four different concentrations of an environmental agent are tested for the effect on the growth patterns of t</w:t>
      </w:r>
      <w:r>
        <w:rPr>
          <w:rFonts w:ascii="Times New Roman" w:hAnsi="Times New Roman" w:cs="Times New Roman"/>
          <w:sz w:val="24"/>
        </w:rPr>
        <w:t>wo microbes’</w:t>
      </w:r>
      <w:r>
        <w:rPr>
          <w:rFonts w:ascii="Times New Roman" w:hAnsi="Times New Roman" w:cs="Times New Roman"/>
          <w:sz w:val="24"/>
        </w:rPr>
        <w:t>, yeast and bacteria, the var</w:t>
      </w:r>
      <w:r w:rsidR="00466DDE">
        <w:rPr>
          <w:rFonts w:ascii="Times New Roman" w:hAnsi="Times New Roman" w:cs="Times New Roman"/>
          <w:sz w:val="24"/>
        </w:rPr>
        <w:t>ying concentrations will have no effect on the growth of those</w:t>
      </w:r>
      <w:r>
        <w:rPr>
          <w:rFonts w:ascii="Times New Roman" w:hAnsi="Times New Roman" w:cs="Times New Roman"/>
          <w:sz w:val="24"/>
        </w:rPr>
        <w:t xml:space="preserve"> microbes.  </w:t>
      </w:r>
    </w:p>
    <w:p w:rsidR="0059025A" w:rsidRPr="0059025A" w:rsidRDefault="0059025A" w:rsidP="0059025A">
      <w:pPr>
        <w:pStyle w:val="ListParagraph"/>
        <w:ind w:left="1080" w:firstLine="360"/>
        <w:rPr>
          <w:rFonts w:ascii="Times New Roman" w:hAnsi="Times New Roman" w:cs="Times New Roman"/>
          <w:sz w:val="24"/>
          <w:u w:val="single"/>
        </w:rPr>
      </w:pPr>
    </w:p>
    <w:p w:rsidR="00E3031F" w:rsidRPr="00781367" w:rsidRDefault="00E3031F" w:rsidP="00781367">
      <w:pPr>
        <w:pStyle w:val="ListParagraph"/>
        <w:numPr>
          <w:ilvl w:val="0"/>
          <w:numId w:val="4"/>
        </w:numPr>
        <w:rPr>
          <w:rFonts w:ascii="Times New Roman" w:hAnsi="Times New Roman" w:cs="Times New Roman"/>
          <w:sz w:val="24"/>
        </w:rPr>
      </w:pPr>
      <w:r w:rsidRPr="00781367">
        <w:rPr>
          <w:rFonts w:ascii="Times New Roman" w:hAnsi="Times New Roman" w:cs="Times New Roman"/>
          <w:sz w:val="24"/>
          <w:u w:val="single"/>
        </w:rPr>
        <w:t>Materials and Methods (Procedure)</w:t>
      </w:r>
    </w:p>
    <w:p w:rsidR="00E3031F" w:rsidRDefault="00E3031F" w:rsidP="00E3031F">
      <w:pPr>
        <w:pStyle w:val="ListParagraph"/>
        <w:ind w:left="1080"/>
        <w:rPr>
          <w:rFonts w:ascii="Times New Roman" w:hAnsi="Times New Roman" w:cs="Times New Roman"/>
          <w:sz w:val="24"/>
          <w:u w:val="single"/>
        </w:rPr>
      </w:pPr>
    </w:p>
    <w:p w:rsidR="00414484" w:rsidRDefault="00E3031F" w:rsidP="00414484">
      <w:pPr>
        <w:pStyle w:val="ListParagraph"/>
        <w:ind w:left="1080"/>
        <w:rPr>
          <w:rFonts w:ascii="Times New Roman" w:hAnsi="Times New Roman" w:cs="Times New Roman"/>
          <w:b/>
          <w:sz w:val="24"/>
        </w:rPr>
      </w:pPr>
      <w:r>
        <w:rPr>
          <w:rFonts w:ascii="Times New Roman" w:hAnsi="Times New Roman" w:cs="Times New Roman"/>
          <w:b/>
          <w:sz w:val="24"/>
        </w:rPr>
        <w:t>Materials:</w:t>
      </w:r>
      <w:r w:rsidR="00466DDE">
        <w:rPr>
          <w:rFonts w:ascii="Times New Roman" w:hAnsi="Times New Roman" w:cs="Times New Roman"/>
          <w:b/>
          <w:sz w:val="24"/>
        </w:rPr>
        <w:t xml:space="preserve"> </w:t>
      </w:r>
    </w:p>
    <w:p w:rsidR="00414484" w:rsidRDefault="00466DDE" w:rsidP="00414484">
      <w:pPr>
        <w:pStyle w:val="ListParagraph"/>
        <w:ind w:left="1080" w:firstLine="720"/>
        <w:rPr>
          <w:rFonts w:ascii="Times New Roman" w:hAnsi="Times New Roman" w:cs="Times New Roman"/>
          <w:sz w:val="24"/>
        </w:rPr>
      </w:pPr>
      <w:r>
        <w:rPr>
          <w:rFonts w:ascii="Times New Roman" w:hAnsi="Times New Roman" w:cs="Times New Roman"/>
          <w:b/>
          <w:sz w:val="24"/>
        </w:rPr>
        <w:t xml:space="preserve">1. </w:t>
      </w:r>
      <w:r w:rsidR="00414484">
        <w:rPr>
          <w:rFonts w:ascii="Times New Roman" w:hAnsi="Times New Roman" w:cs="Times New Roman"/>
          <w:sz w:val="24"/>
        </w:rPr>
        <w:t>One micropipette</w:t>
      </w:r>
      <w:r>
        <w:rPr>
          <w:rFonts w:ascii="Times New Roman" w:hAnsi="Times New Roman" w:cs="Times New Roman"/>
          <w:sz w:val="24"/>
        </w:rPr>
        <w:t xml:space="preserve"> </w:t>
      </w:r>
      <w:r>
        <w:rPr>
          <w:rFonts w:ascii="Times New Roman" w:hAnsi="Times New Roman" w:cs="Times New Roman"/>
          <w:b/>
          <w:sz w:val="24"/>
        </w:rPr>
        <w:t xml:space="preserve">2. </w:t>
      </w:r>
      <w:r>
        <w:rPr>
          <w:rFonts w:ascii="Times New Roman" w:hAnsi="Times New Roman" w:cs="Times New Roman"/>
          <w:sz w:val="24"/>
        </w:rPr>
        <w:t xml:space="preserve">One vortex machine </w:t>
      </w:r>
      <w:r>
        <w:rPr>
          <w:rFonts w:ascii="Times New Roman" w:hAnsi="Times New Roman" w:cs="Times New Roman"/>
          <w:b/>
          <w:sz w:val="24"/>
        </w:rPr>
        <w:t xml:space="preserve">3. </w:t>
      </w:r>
      <w:r>
        <w:rPr>
          <w:rFonts w:ascii="Times New Roman" w:hAnsi="Times New Roman" w:cs="Times New Roman"/>
          <w:sz w:val="24"/>
        </w:rPr>
        <w:t xml:space="preserve">Sterile water/ sterile dilution fluid (SDF) </w:t>
      </w:r>
      <w:r>
        <w:rPr>
          <w:rFonts w:ascii="Times New Roman" w:hAnsi="Times New Roman" w:cs="Times New Roman"/>
          <w:b/>
          <w:sz w:val="24"/>
        </w:rPr>
        <w:t xml:space="preserve">4. </w:t>
      </w:r>
      <w:r>
        <w:rPr>
          <w:rFonts w:ascii="Times New Roman" w:hAnsi="Times New Roman" w:cs="Times New Roman"/>
          <w:sz w:val="24"/>
        </w:rPr>
        <w:t xml:space="preserve">Sterile pipette tips </w:t>
      </w:r>
      <w:r>
        <w:rPr>
          <w:rFonts w:ascii="Times New Roman" w:hAnsi="Times New Roman" w:cs="Times New Roman"/>
          <w:b/>
          <w:sz w:val="24"/>
        </w:rPr>
        <w:t xml:space="preserve">5. </w:t>
      </w:r>
      <w:r>
        <w:rPr>
          <w:rFonts w:ascii="Times New Roman" w:hAnsi="Times New Roman" w:cs="Times New Roman"/>
          <w:sz w:val="24"/>
        </w:rPr>
        <w:t xml:space="preserve">Sterile spreader bar </w:t>
      </w:r>
      <w:r>
        <w:rPr>
          <w:rFonts w:ascii="Times New Roman" w:hAnsi="Times New Roman" w:cs="Times New Roman"/>
          <w:b/>
          <w:sz w:val="24"/>
        </w:rPr>
        <w:t xml:space="preserve">6. </w:t>
      </w:r>
      <w:r>
        <w:rPr>
          <w:rFonts w:ascii="Times New Roman" w:hAnsi="Times New Roman" w:cs="Times New Roman"/>
          <w:sz w:val="24"/>
        </w:rPr>
        <w:t xml:space="preserve">Eight test tubes </w:t>
      </w:r>
      <w:r>
        <w:rPr>
          <w:rFonts w:ascii="Times New Roman" w:hAnsi="Times New Roman" w:cs="Times New Roman"/>
          <w:b/>
          <w:sz w:val="24"/>
        </w:rPr>
        <w:t xml:space="preserve">7. </w:t>
      </w:r>
      <w:r>
        <w:rPr>
          <w:rFonts w:ascii="Times New Roman" w:hAnsi="Times New Roman" w:cs="Times New Roman"/>
          <w:sz w:val="24"/>
        </w:rPr>
        <w:t xml:space="preserve">Six </w:t>
      </w:r>
      <w:r w:rsidR="00707C0A">
        <w:rPr>
          <w:rFonts w:ascii="Times New Roman" w:hAnsi="Times New Roman" w:cs="Times New Roman"/>
          <w:sz w:val="24"/>
        </w:rPr>
        <w:t xml:space="preserve">YEPD </w:t>
      </w:r>
      <w:r>
        <w:rPr>
          <w:rFonts w:ascii="Times New Roman" w:hAnsi="Times New Roman" w:cs="Times New Roman"/>
          <w:sz w:val="24"/>
        </w:rPr>
        <w:t xml:space="preserve">plates/dishes for the microbe/agent solution to grow </w:t>
      </w:r>
      <w:r>
        <w:rPr>
          <w:rFonts w:ascii="Times New Roman" w:hAnsi="Times New Roman" w:cs="Times New Roman"/>
          <w:b/>
          <w:sz w:val="24"/>
        </w:rPr>
        <w:t xml:space="preserve">8. </w:t>
      </w:r>
      <w:r w:rsidRPr="00466DDE">
        <w:rPr>
          <w:rFonts w:ascii="Times New Roman" w:hAnsi="Times New Roman" w:cs="Times New Roman"/>
          <w:sz w:val="24"/>
        </w:rPr>
        <w:t xml:space="preserve">Selected yeast and bacteria </w:t>
      </w:r>
      <w:r>
        <w:rPr>
          <w:rFonts w:ascii="Times New Roman" w:hAnsi="Times New Roman" w:cs="Times New Roman"/>
          <w:b/>
          <w:sz w:val="24"/>
        </w:rPr>
        <w:t xml:space="preserve">9.  </w:t>
      </w:r>
      <w:r>
        <w:rPr>
          <w:rFonts w:ascii="Times New Roman" w:hAnsi="Times New Roman" w:cs="Times New Roman"/>
          <w:sz w:val="24"/>
        </w:rPr>
        <w:t>Incubator</w:t>
      </w:r>
    </w:p>
    <w:p w:rsidR="00414484" w:rsidRDefault="00414484" w:rsidP="00414484">
      <w:pPr>
        <w:pStyle w:val="ListParagraph"/>
        <w:ind w:left="1080"/>
        <w:rPr>
          <w:rFonts w:ascii="Times New Roman" w:hAnsi="Times New Roman" w:cs="Times New Roman"/>
          <w:b/>
          <w:sz w:val="24"/>
        </w:rPr>
      </w:pPr>
    </w:p>
    <w:p w:rsidR="00E3031F" w:rsidRPr="00414484" w:rsidRDefault="00E3031F" w:rsidP="00414484">
      <w:pPr>
        <w:pStyle w:val="ListParagraph"/>
        <w:ind w:left="1080"/>
        <w:rPr>
          <w:rFonts w:ascii="Times New Roman" w:hAnsi="Times New Roman" w:cs="Times New Roman"/>
          <w:sz w:val="24"/>
        </w:rPr>
      </w:pPr>
      <w:r w:rsidRPr="00414484">
        <w:rPr>
          <w:rFonts w:ascii="Times New Roman" w:hAnsi="Times New Roman" w:cs="Times New Roman"/>
          <w:b/>
          <w:sz w:val="24"/>
        </w:rPr>
        <w:t>Procedure:</w:t>
      </w:r>
    </w:p>
    <w:p w:rsidR="00E3031F" w:rsidRDefault="00E3031F" w:rsidP="00E3031F">
      <w:pPr>
        <w:pStyle w:val="ListParagraph"/>
        <w:spacing w:after="0" w:line="240" w:lineRule="auto"/>
        <w:rPr>
          <w:rFonts w:ascii="Times New Roman" w:hAnsi="Times New Roman" w:cs="Times New Roman"/>
          <w:sz w:val="24"/>
        </w:rPr>
      </w:pPr>
    </w:p>
    <w:p w:rsidR="00E3031F" w:rsidRPr="00E3031F" w:rsidRDefault="00E3031F" w:rsidP="00E3031F">
      <w:pPr>
        <w:pStyle w:val="ListParagraph"/>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Using a sterile tip on a micropipette, transfer 500uL of the agent into a test tube containing 8.9 mL of sterile dilution fluid (SDF).  Transfer 500 uL of SDF or sterile water to the tube.  Briefly vortex to mix.</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Using a sterile tip on a micropipette, transfer 100uL of the agent into a test tube containing 8.9 mL of sterile dilution fluid (SDF).  Transfer 900 uL of SDF or sterile water to the tube.  Briefly vortex to mix.</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Using a sterile tip on a micropipette, transfer 20uL of the agent into a test tube containing 8.9 mL of sterile dilution fluid (SDF).  Transfer 980 uL of SDF or sterile water to the tube. Briefly vortex to mix.</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Using a sterile tip on a micropipette, transfer 1000 uL of SDF or sterile water to the tube. Briefly vortex to mix.  This serves as a control.</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Using a sterile tip on a micropipette, transfer 100uL of yeast (or bacteria) suspension into the tubes from steps 1-3 above.  Briefly vortex to mix.</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Allow the tubes to sit for 15 minutes.</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 xml:space="preserve">Using a sterile tip on a micropipette, transfer 100uL of yeast onto pre-labeled YEPD (or LB) plates.  Spread with a sterile spreader bar. </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Give the plates to your teacher or place upside down in an incubator.</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After sufficient growth to visualize colonies (about 2 days), count the surviving colonies.</w:t>
      </w:r>
    </w:p>
    <w:p w:rsidR="00E3031F" w:rsidRDefault="00E3031F" w:rsidP="00E3031F">
      <w:pPr>
        <w:spacing w:after="0" w:line="240" w:lineRule="auto"/>
        <w:ind w:left="720"/>
        <w:rPr>
          <w:rFonts w:ascii="Times New Roman" w:hAnsi="Times New Roman" w:cs="Times New Roman"/>
          <w:sz w:val="24"/>
        </w:rPr>
      </w:pPr>
    </w:p>
    <w:p w:rsidR="00E3031F" w:rsidRPr="00E3031F" w:rsidRDefault="00E3031F" w:rsidP="00E3031F">
      <w:pPr>
        <w:numPr>
          <w:ilvl w:val="0"/>
          <w:numId w:val="2"/>
        </w:numPr>
        <w:spacing w:after="0" w:line="240" w:lineRule="auto"/>
        <w:rPr>
          <w:rFonts w:ascii="Times New Roman" w:hAnsi="Times New Roman" w:cs="Times New Roman"/>
          <w:sz w:val="24"/>
        </w:rPr>
      </w:pPr>
      <w:r w:rsidRPr="00E3031F">
        <w:rPr>
          <w:rFonts w:ascii="Times New Roman" w:hAnsi="Times New Roman" w:cs="Times New Roman"/>
          <w:sz w:val="24"/>
        </w:rPr>
        <w:t>Graph the survivorship, x-axis = concentration of agent and y-axis = total colonies.</w:t>
      </w:r>
    </w:p>
    <w:p w:rsidR="00E3031F" w:rsidRDefault="00E3031F" w:rsidP="00E3031F">
      <w:pPr>
        <w:pStyle w:val="ListParagraph"/>
        <w:ind w:left="1080"/>
        <w:rPr>
          <w:rFonts w:ascii="Times New Roman" w:hAnsi="Times New Roman" w:cs="Times New Roman"/>
          <w:sz w:val="24"/>
        </w:rPr>
      </w:pPr>
    </w:p>
    <w:p w:rsidR="00414484" w:rsidRDefault="00414484" w:rsidP="00E3031F">
      <w:pPr>
        <w:pStyle w:val="ListParagraph"/>
        <w:ind w:left="1080"/>
        <w:rPr>
          <w:rFonts w:ascii="Times New Roman" w:hAnsi="Times New Roman" w:cs="Times New Roman"/>
          <w:sz w:val="24"/>
        </w:rPr>
      </w:pPr>
    </w:p>
    <w:p w:rsidR="00414484" w:rsidRPr="00781367" w:rsidRDefault="00414484" w:rsidP="00781367">
      <w:pPr>
        <w:pStyle w:val="ListParagraph"/>
        <w:numPr>
          <w:ilvl w:val="0"/>
          <w:numId w:val="4"/>
        </w:numPr>
        <w:rPr>
          <w:rFonts w:ascii="Times New Roman" w:hAnsi="Times New Roman" w:cs="Times New Roman"/>
          <w:sz w:val="24"/>
        </w:rPr>
      </w:pPr>
      <w:r w:rsidRPr="00781367">
        <w:rPr>
          <w:rFonts w:ascii="Times New Roman" w:hAnsi="Times New Roman" w:cs="Times New Roman"/>
          <w:sz w:val="24"/>
          <w:u w:val="single"/>
        </w:rPr>
        <w:t>Results</w:t>
      </w:r>
    </w:p>
    <w:p w:rsidR="003122AA" w:rsidRDefault="003122AA" w:rsidP="003122AA">
      <w:pPr>
        <w:pStyle w:val="ListParagraph"/>
        <w:ind w:left="1080"/>
        <w:rPr>
          <w:rFonts w:ascii="Times New Roman" w:hAnsi="Times New Roman" w:cs="Times New Roman"/>
          <w:sz w:val="24"/>
          <w:u w:val="single"/>
        </w:rPr>
      </w:pPr>
    </w:p>
    <w:p w:rsidR="003122AA" w:rsidRPr="003122AA" w:rsidRDefault="003122AA" w:rsidP="003122AA">
      <w:pPr>
        <w:pStyle w:val="ListParagraph"/>
        <w:ind w:left="1080"/>
        <w:rPr>
          <w:rFonts w:ascii="Times New Roman" w:hAnsi="Times New Roman" w:cs="Times New Roman"/>
          <w:b/>
          <w:sz w:val="24"/>
        </w:rPr>
      </w:pPr>
      <w:r>
        <w:rPr>
          <w:rFonts w:ascii="Times New Roman" w:hAnsi="Times New Roman" w:cs="Times New Roman"/>
          <w:b/>
          <w:sz w:val="24"/>
        </w:rPr>
        <w:t>Data:</w:t>
      </w:r>
    </w:p>
    <w:p w:rsidR="00414484" w:rsidRDefault="00414484" w:rsidP="00414484">
      <w:pPr>
        <w:pStyle w:val="ListParagraph"/>
        <w:ind w:left="1080"/>
        <w:rPr>
          <w:rFonts w:ascii="Times New Roman" w:hAnsi="Times New Roman" w:cs="Times New Roman"/>
          <w:sz w:val="24"/>
          <w:u w:val="single"/>
        </w:rPr>
      </w:pPr>
    </w:p>
    <w:tbl>
      <w:tblPr>
        <w:tblStyle w:val="TableGrid"/>
        <w:tblW w:w="8330" w:type="dxa"/>
        <w:tblInd w:w="1080" w:type="dxa"/>
        <w:tblLook w:val="04A0" w:firstRow="1" w:lastRow="0" w:firstColumn="1" w:lastColumn="0" w:noHBand="0" w:noVBand="1"/>
      </w:tblPr>
      <w:tblGrid>
        <w:gridCol w:w="2082"/>
        <w:gridCol w:w="2082"/>
        <w:gridCol w:w="2083"/>
        <w:gridCol w:w="2083"/>
      </w:tblGrid>
      <w:tr w:rsidR="00414484" w:rsidTr="00414484">
        <w:trPr>
          <w:trHeight w:val="481"/>
        </w:trPr>
        <w:tc>
          <w:tcPr>
            <w:tcW w:w="2082" w:type="dxa"/>
            <w:vAlign w:val="center"/>
          </w:tcPr>
          <w:p w:rsidR="00414484" w:rsidRPr="00414484" w:rsidRDefault="00414484" w:rsidP="00414484">
            <w:pPr>
              <w:pStyle w:val="ListParagraph"/>
              <w:ind w:left="0"/>
              <w:jc w:val="center"/>
              <w:rPr>
                <w:rFonts w:ascii="Times New Roman" w:hAnsi="Times New Roman" w:cs="Times New Roman"/>
                <w:b/>
                <w:sz w:val="24"/>
              </w:rPr>
            </w:pPr>
            <w:r>
              <w:rPr>
                <w:rFonts w:ascii="Times New Roman" w:hAnsi="Times New Roman" w:cs="Times New Roman"/>
                <w:b/>
                <w:sz w:val="24"/>
              </w:rPr>
              <w:t xml:space="preserve">A – 0% concentration </w:t>
            </w:r>
          </w:p>
        </w:tc>
        <w:tc>
          <w:tcPr>
            <w:tcW w:w="2082" w:type="dxa"/>
            <w:vAlign w:val="center"/>
          </w:tcPr>
          <w:p w:rsidR="00414484" w:rsidRPr="00414484" w:rsidRDefault="00414484" w:rsidP="00414484">
            <w:pPr>
              <w:pStyle w:val="ListParagraph"/>
              <w:ind w:left="0"/>
              <w:jc w:val="center"/>
              <w:rPr>
                <w:rFonts w:ascii="Times New Roman" w:hAnsi="Times New Roman" w:cs="Times New Roman"/>
                <w:b/>
                <w:sz w:val="24"/>
              </w:rPr>
            </w:pPr>
            <w:r w:rsidRPr="00414484">
              <w:rPr>
                <w:rFonts w:ascii="Times New Roman" w:hAnsi="Times New Roman" w:cs="Times New Roman"/>
                <w:b/>
                <w:sz w:val="24"/>
              </w:rPr>
              <w:t>B</w:t>
            </w:r>
            <w:r>
              <w:rPr>
                <w:rFonts w:ascii="Times New Roman" w:hAnsi="Times New Roman" w:cs="Times New Roman"/>
                <w:b/>
                <w:sz w:val="24"/>
              </w:rPr>
              <w:t xml:space="preserve"> - .1</w:t>
            </w:r>
            <w:r>
              <w:rPr>
                <w:rFonts w:ascii="Times New Roman" w:hAnsi="Times New Roman" w:cs="Times New Roman"/>
                <w:b/>
                <w:sz w:val="24"/>
              </w:rPr>
              <w:t>% concentration</w:t>
            </w:r>
          </w:p>
        </w:tc>
        <w:tc>
          <w:tcPr>
            <w:tcW w:w="2083" w:type="dxa"/>
            <w:vAlign w:val="center"/>
          </w:tcPr>
          <w:p w:rsidR="00414484" w:rsidRPr="00414484" w:rsidRDefault="00414484" w:rsidP="00414484">
            <w:pPr>
              <w:pStyle w:val="ListParagraph"/>
              <w:ind w:left="0"/>
              <w:jc w:val="center"/>
              <w:rPr>
                <w:rFonts w:ascii="Times New Roman" w:hAnsi="Times New Roman" w:cs="Times New Roman"/>
                <w:b/>
                <w:sz w:val="24"/>
              </w:rPr>
            </w:pPr>
            <w:r>
              <w:rPr>
                <w:rFonts w:ascii="Times New Roman" w:hAnsi="Times New Roman" w:cs="Times New Roman"/>
                <w:b/>
                <w:sz w:val="24"/>
              </w:rPr>
              <w:t>C - 1</w:t>
            </w:r>
            <w:r>
              <w:rPr>
                <w:rFonts w:ascii="Times New Roman" w:hAnsi="Times New Roman" w:cs="Times New Roman"/>
                <w:b/>
                <w:sz w:val="24"/>
              </w:rPr>
              <w:t>% concentration</w:t>
            </w:r>
          </w:p>
        </w:tc>
        <w:tc>
          <w:tcPr>
            <w:tcW w:w="2083" w:type="dxa"/>
            <w:vAlign w:val="center"/>
          </w:tcPr>
          <w:p w:rsidR="00414484" w:rsidRPr="00414484" w:rsidRDefault="00414484" w:rsidP="00414484">
            <w:pPr>
              <w:pStyle w:val="ListParagraph"/>
              <w:ind w:left="0"/>
              <w:jc w:val="center"/>
              <w:rPr>
                <w:rFonts w:ascii="Times New Roman" w:hAnsi="Times New Roman" w:cs="Times New Roman"/>
                <w:b/>
                <w:sz w:val="24"/>
              </w:rPr>
            </w:pPr>
            <w:r>
              <w:rPr>
                <w:rFonts w:ascii="Times New Roman" w:hAnsi="Times New Roman" w:cs="Times New Roman"/>
                <w:b/>
                <w:sz w:val="24"/>
              </w:rPr>
              <w:t>D - 10</w:t>
            </w:r>
            <w:r>
              <w:rPr>
                <w:rFonts w:ascii="Times New Roman" w:hAnsi="Times New Roman" w:cs="Times New Roman"/>
                <w:b/>
                <w:sz w:val="24"/>
              </w:rPr>
              <w:t>% concentration</w:t>
            </w:r>
          </w:p>
        </w:tc>
      </w:tr>
      <w:tr w:rsidR="00414484" w:rsidTr="00414484">
        <w:trPr>
          <w:trHeight w:val="481"/>
        </w:trPr>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8.9 ml sterile water  (SDF)</w:t>
            </w:r>
          </w:p>
        </w:tc>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8.9 ml sterile water  (SDF)</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8.9 ml sterile water  (SDF)</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8.9 ml sterile water  (SDF)</w:t>
            </w:r>
          </w:p>
        </w:tc>
      </w:tr>
      <w:tr w:rsidR="00414484" w:rsidTr="00414484">
        <w:trPr>
          <w:trHeight w:val="499"/>
        </w:trPr>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 xml:space="preserve">.1 ml yeast </w:t>
            </w:r>
          </w:p>
        </w:tc>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 xml:space="preserve">.1 ml yeast </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.1 ml yeast</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.1 ml yeast</w:t>
            </w:r>
          </w:p>
        </w:tc>
      </w:tr>
      <w:tr w:rsidR="00414484" w:rsidTr="00414484">
        <w:trPr>
          <w:trHeight w:val="481"/>
        </w:trPr>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 xml:space="preserve">1 ml sw </w:t>
            </w:r>
          </w:p>
        </w:tc>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.99 ml sw</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.9</w:t>
            </w:r>
            <w:r w:rsidR="00707C0A">
              <w:rPr>
                <w:rFonts w:ascii="Times New Roman" w:hAnsi="Times New Roman" w:cs="Times New Roman"/>
                <w:sz w:val="24"/>
              </w:rPr>
              <w:t xml:space="preserve"> </w:t>
            </w:r>
            <w:r>
              <w:rPr>
                <w:rFonts w:ascii="Times New Roman" w:hAnsi="Times New Roman" w:cs="Times New Roman"/>
                <w:sz w:val="24"/>
              </w:rPr>
              <w:t xml:space="preserve">ml sw </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0</w:t>
            </w:r>
            <w:r w:rsidR="00707C0A">
              <w:rPr>
                <w:rFonts w:ascii="Times New Roman" w:hAnsi="Times New Roman" w:cs="Times New Roman"/>
                <w:sz w:val="24"/>
              </w:rPr>
              <w:t xml:space="preserve"> </w:t>
            </w:r>
            <w:r>
              <w:rPr>
                <w:rFonts w:ascii="Times New Roman" w:hAnsi="Times New Roman" w:cs="Times New Roman"/>
                <w:sz w:val="24"/>
              </w:rPr>
              <w:t xml:space="preserve">ml sw </w:t>
            </w:r>
          </w:p>
        </w:tc>
      </w:tr>
      <w:tr w:rsidR="00414484" w:rsidTr="00414484">
        <w:trPr>
          <w:trHeight w:val="481"/>
        </w:trPr>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0 ml toxicity agent</w:t>
            </w:r>
          </w:p>
        </w:tc>
        <w:tc>
          <w:tcPr>
            <w:tcW w:w="2082"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 xml:space="preserve">.01 toxicity agent </w:t>
            </w:r>
          </w:p>
        </w:tc>
        <w:tc>
          <w:tcPr>
            <w:tcW w:w="2083" w:type="dxa"/>
            <w:vAlign w:val="center"/>
          </w:tcPr>
          <w:p w:rsidR="00414484" w:rsidRDefault="00414484" w:rsidP="00414484">
            <w:pPr>
              <w:pStyle w:val="ListParagraph"/>
              <w:ind w:left="0"/>
              <w:jc w:val="center"/>
              <w:rPr>
                <w:rFonts w:ascii="Times New Roman" w:hAnsi="Times New Roman" w:cs="Times New Roman"/>
                <w:sz w:val="24"/>
              </w:rPr>
            </w:pPr>
            <w:r>
              <w:rPr>
                <w:rFonts w:ascii="Times New Roman" w:hAnsi="Times New Roman" w:cs="Times New Roman"/>
                <w:sz w:val="24"/>
              </w:rPr>
              <w:t xml:space="preserve">.1 ml </w:t>
            </w:r>
            <w:r w:rsidR="00707C0A">
              <w:rPr>
                <w:rFonts w:ascii="Times New Roman" w:hAnsi="Times New Roman" w:cs="Times New Roman"/>
                <w:sz w:val="24"/>
              </w:rPr>
              <w:t>toxicity agent</w:t>
            </w:r>
          </w:p>
        </w:tc>
        <w:tc>
          <w:tcPr>
            <w:tcW w:w="2083" w:type="dxa"/>
            <w:vAlign w:val="center"/>
          </w:tcPr>
          <w:p w:rsidR="00414484" w:rsidRDefault="00707C0A" w:rsidP="00414484">
            <w:pPr>
              <w:pStyle w:val="ListParagraph"/>
              <w:ind w:left="0"/>
              <w:jc w:val="center"/>
              <w:rPr>
                <w:rFonts w:ascii="Times New Roman" w:hAnsi="Times New Roman" w:cs="Times New Roman"/>
                <w:sz w:val="24"/>
              </w:rPr>
            </w:pPr>
            <w:r>
              <w:rPr>
                <w:rFonts w:ascii="Times New Roman" w:hAnsi="Times New Roman" w:cs="Times New Roman"/>
                <w:sz w:val="24"/>
              </w:rPr>
              <w:t xml:space="preserve">1 ml </w:t>
            </w:r>
            <w:r>
              <w:rPr>
                <w:rFonts w:ascii="Times New Roman" w:hAnsi="Times New Roman" w:cs="Times New Roman"/>
                <w:sz w:val="24"/>
              </w:rPr>
              <w:t>toxicity agent</w:t>
            </w:r>
          </w:p>
        </w:tc>
      </w:tr>
    </w:tbl>
    <w:p w:rsidR="00414484" w:rsidRDefault="00414484" w:rsidP="00414484">
      <w:pPr>
        <w:pStyle w:val="ListParagraph"/>
        <w:ind w:left="1080"/>
        <w:jc w:val="center"/>
        <w:rPr>
          <w:rFonts w:ascii="Times New Roman" w:hAnsi="Times New Roman" w:cs="Times New Roman"/>
          <w:sz w:val="24"/>
        </w:rPr>
      </w:pPr>
    </w:p>
    <w:p w:rsidR="00707C0A" w:rsidRDefault="00707C0A" w:rsidP="00707C0A">
      <w:pPr>
        <w:pStyle w:val="ListParagraph"/>
        <w:ind w:left="1080"/>
        <w:jc w:val="center"/>
        <w:rPr>
          <w:rFonts w:ascii="Times New Roman" w:hAnsi="Times New Roman" w:cs="Times New Roman"/>
          <w:b/>
          <w:sz w:val="24"/>
        </w:rPr>
      </w:pPr>
      <w:r w:rsidRPr="00707C0A">
        <w:rPr>
          <w:rFonts w:ascii="Times New Roman" w:hAnsi="Times New Roman" w:cs="Times New Roman"/>
          <w:b/>
          <w:sz w:val="24"/>
        </w:rPr>
        <w:t>.1 ml from each test tube above was transferred onto a separate YEPD plate.</w:t>
      </w:r>
    </w:p>
    <w:p w:rsidR="00707C0A" w:rsidRDefault="00707C0A" w:rsidP="00707C0A">
      <w:pPr>
        <w:pStyle w:val="ListParagraph"/>
        <w:ind w:left="1080"/>
        <w:jc w:val="center"/>
        <w:rPr>
          <w:rFonts w:ascii="Times New Roman" w:hAnsi="Times New Roman" w:cs="Times New Roman"/>
          <w:b/>
          <w:sz w:val="24"/>
        </w:rPr>
      </w:pPr>
    </w:p>
    <w:tbl>
      <w:tblPr>
        <w:tblStyle w:val="TableGrid"/>
        <w:tblW w:w="8363" w:type="dxa"/>
        <w:tblInd w:w="1080" w:type="dxa"/>
        <w:tblLook w:val="04A0" w:firstRow="1" w:lastRow="0" w:firstColumn="1" w:lastColumn="0" w:noHBand="0" w:noVBand="1"/>
      </w:tblPr>
      <w:tblGrid>
        <w:gridCol w:w="2787"/>
        <w:gridCol w:w="2788"/>
        <w:gridCol w:w="2788"/>
      </w:tblGrid>
      <w:tr w:rsidR="009022B5" w:rsidTr="009022B5">
        <w:trPr>
          <w:trHeight w:val="471"/>
        </w:trPr>
        <w:tc>
          <w:tcPr>
            <w:tcW w:w="2787" w:type="dxa"/>
            <w:vAlign w:val="center"/>
          </w:tcPr>
          <w:p w:rsidR="009022B5" w:rsidRDefault="009022B5" w:rsidP="009022B5">
            <w:pPr>
              <w:pStyle w:val="ListParagraph"/>
              <w:ind w:left="0"/>
              <w:jc w:val="center"/>
              <w:rPr>
                <w:rFonts w:ascii="Times New Roman" w:hAnsi="Times New Roman" w:cs="Times New Roman"/>
                <w:b/>
                <w:sz w:val="24"/>
              </w:rPr>
            </w:pPr>
            <w:r>
              <w:rPr>
                <w:rFonts w:ascii="Times New Roman" w:hAnsi="Times New Roman" w:cs="Times New Roman"/>
                <w:b/>
                <w:sz w:val="24"/>
              </w:rPr>
              <w:t>Exposure -</w:t>
            </w:r>
          </w:p>
        </w:tc>
        <w:tc>
          <w:tcPr>
            <w:tcW w:w="2788" w:type="dxa"/>
            <w:vAlign w:val="center"/>
          </w:tcPr>
          <w:p w:rsidR="009022B5" w:rsidRDefault="009022B5" w:rsidP="009022B5">
            <w:pPr>
              <w:pStyle w:val="ListParagraph"/>
              <w:ind w:left="0"/>
              <w:jc w:val="center"/>
              <w:rPr>
                <w:rFonts w:ascii="Times New Roman" w:hAnsi="Times New Roman" w:cs="Times New Roman"/>
                <w:b/>
                <w:sz w:val="24"/>
              </w:rPr>
            </w:pPr>
            <w:r>
              <w:rPr>
                <w:rFonts w:ascii="Times New Roman" w:hAnsi="Times New Roman" w:cs="Times New Roman"/>
                <w:b/>
                <w:sz w:val="24"/>
              </w:rPr>
              <w:t xml:space="preserve"># of Yeast Colonies </w:t>
            </w:r>
          </w:p>
        </w:tc>
        <w:tc>
          <w:tcPr>
            <w:tcW w:w="2788" w:type="dxa"/>
            <w:vAlign w:val="center"/>
          </w:tcPr>
          <w:p w:rsidR="009022B5" w:rsidRDefault="009022B5" w:rsidP="009022B5">
            <w:pPr>
              <w:pStyle w:val="ListParagraph"/>
              <w:ind w:left="0"/>
              <w:jc w:val="center"/>
              <w:rPr>
                <w:rFonts w:ascii="Times New Roman" w:hAnsi="Times New Roman" w:cs="Times New Roman"/>
                <w:b/>
                <w:sz w:val="24"/>
              </w:rPr>
            </w:pPr>
            <w:r>
              <w:rPr>
                <w:rFonts w:ascii="Times New Roman" w:hAnsi="Times New Roman" w:cs="Times New Roman"/>
                <w:b/>
                <w:sz w:val="24"/>
              </w:rPr>
              <w:t xml:space="preserve"># of Bacteria Colonies  </w:t>
            </w:r>
          </w:p>
        </w:tc>
      </w:tr>
      <w:tr w:rsidR="009022B5" w:rsidTr="009022B5">
        <w:trPr>
          <w:trHeight w:val="492"/>
        </w:trPr>
        <w:tc>
          <w:tcPr>
            <w:tcW w:w="2787" w:type="dxa"/>
            <w:vAlign w:val="center"/>
          </w:tcPr>
          <w:p w:rsidR="009022B5" w:rsidRDefault="009022B5" w:rsidP="009022B5">
            <w:pPr>
              <w:pStyle w:val="ListParagraph"/>
              <w:ind w:left="0"/>
              <w:jc w:val="center"/>
              <w:rPr>
                <w:rFonts w:ascii="Times New Roman" w:hAnsi="Times New Roman" w:cs="Times New Roman"/>
                <w:b/>
                <w:sz w:val="24"/>
              </w:rPr>
            </w:pPr>
            <w:r>
              <w:rPr>
                <w:rFonts w:ascii="Times New Roman" w:hAnsi="Times New Roman" w:cs="Times New Roman"/>
                <w:b/>
                <w:sz w:val="24"/>
              </w:rPr>
              <w:t>A – 0%</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sidRPr="009022B5">
              <w:rPr>
                <w:rFonts w:ascii="Times New Roman" w:hAnsi="Times New Roman" w:cs="Times New Roman"/>
                <w:sz w:val="24"/>
              </w:rPr>
              <w:t>2</w:t>
            </w:r>
            <w:r>
              <w:rPr>
                <w:rFonts w:ascii="Times New Roman" w:hAnsi="Times New Roman" w:cs="Times New Roman"/>
                <w:sz w:val="24"/>
              </w:rPr>
              <w:t xml:space="preserve"> colonies </w:t>
            </w:r>
          </w:p>
        </w:tc>
        <w:tc>
          <w:tcPr>
            <w:tcW w:w="2788" w:type="dxa"/>
            <w:vAlign w:val="center"/>
          </w:tcPr>
          <w:p w:rsidR="009022B5" w:rsidRPr="009022B5" w:rsidRDefault="009022B5" w:rsidP="009022B5">
            <w:pPr>
              <w:pStyle w:val="ListParagraph"/>
              <w:ind w:left="0"/>
              <w:jc w:val="center"/>
              <w:rPr>
                <w:rFonts w:ascii="Times New Roman" w:hAnsi="Times New Roman" w:cs="Times New Roman"/>
                <w:b/>
                <w:sz w:val="24"/>
              </w:rPr>
            </w:pPr>
            <w:r>
              <w:rPr>
                <w:rFonts w:ascii="Times New Roman" w:hAnsi="Times New Roman" w:cs="Times New Roman"/>
                <w:sz w:val="24"/>
              </w:rPr>
              <w:t xml:space="preserve">20 </w:t>
            </w:r>
            <w:r>
              <w:rPr>
                <w:rFonts w:ascii="Times New Roman" w:hAnsi="Times New Roman" w:cs="Times New Roman"/>
                <w:sz w:val="24"/>
              </w:rPr>
              <w:t>colonies</w:t>
            </w:r>
          </w:p>
        </w:tc>
      </w:tr>
      <w:tr w:rsidR="009022B5" w:rsidTr="009022B5">
        <w:trPr>
          <w:trHeight w:val="492"/>
        </w:trPr>
        <w:tc>
          <w:tcPr>
            <w:tcW w:w="2787" w:type="dxa"/>
            <w:vAlign w:val="center"/>
          </w:tcPr>
          <w:p w:rsidR="009022B5" w:rsidRDefault="009022B5" w:rsidP="009022B5">
            <w:pPr>
              <w:pStyle w:val="ListParagraph"/>
              <w:ind w:left="0"/>
              <w:jc w:val="center"/>
              <w:rPr>
                <w:rFonts w:ascii="Times New Roman" w:hAnsi="Times New Roman" w:cs="Times New Roman"/>
                <w:b/>
                <w:sz w:val="24"/>
              </w:rPr>
            </w:pPr>
            <w:r>
              <w:rPr>
                <w:rFonts w:ascii="Times New Roman" w:hAnsi="Times New Roman" w:cs="Times New Roman"/>
                <w:b/>
                <w:sz w:val="24"/>
              </w:rPr>
              <w:t>B - .1%</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Pr>
                <w:rFonts w:ascii="Times New Roman" w:hAnsi="Times New Roman" w:cs="Times New Roman"/>
                <w:sz w:val="24"/>
              </w:rPr>
              <w:t xml:space="preserve">30 </w:t>
            </w:r>
            <w:r>
              <w:rPr>
                <w:rFonts w:ascii="Times New Roman" w:hAnsi="Times New Roman" w:cs="Times New Roman"/>
                <w:sz w:val="24"/>
              </w:rPr>
              <w:t>colonies</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Pr>
                <w:rFonts w:ascii="Times New Roman" w:hAnsi="Times New Roman" w:cs="Times New Roman"/>
                <w:sz w:val="24"/>
              </w:rPr>
              <w:t xml:space="preserve">150 </w:t>
            </w:r>
            <w:r>
              <w:rPr>
                <w:rFonts w:ascii="Times New Roman" w:hAnsi="Times New Roman" w:cs="Times New Roman"/>
                <w:sz w:val="24"/>
              </w:rPr>
              <w:t>colonies</w:t>
            </w:r>
          </w:p>
        </w:tc>
      </w:tr>
      <w:tr w:rsidR="009022B5" w:rsidTr="009022B5">
        <w:trPr>
          <w:trHeight w:val="471"/>
        </w:trPr>
        <w:tc>
          <w:tcPr>
            <w:tcW w:w="2787" w:type="dxa"/>
            <w:vAlign w:val="center"/>
          </w:tcPr>
          <w:p w:rsidR="009022B5" w:rsidRDefault="003122AA" w:rsidP="009022B5">
            <w:pPr>
              <w:pStyle w:val="ListParagraph"/>
              <w:ind w:left="0"/>
              <w:jc w:val="center"/>
              <w:rPr>
                <w:rFonts w:ascii="Times New Roman" w:hAnsi="Times New Roman" w:cs="Times New Roman"/>
                <w:b/>
                <w:sz w:val="24"/>
              </w:rPr>
            </w:pPr>
            <w:r>
              <w:rPr>
                <w:rFonts w:ascii="Times New Roman" w:hAnsi="Times New Roman" w:cs="Times New Roman"/>
                <w:b/>
                <w:sz w:val="24"/>
              </w:rPr>
              <w:t>C – 1%</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Pr>
                <w:rFonts w:ascii="Times New Roman" w:hAnsi="Times New Roman" w:cs="Times New Roman"/>
                <w:sz w:val="24"/>
              </w:rPr>
              <w:t xml:space="preserve">110 </w:t>
            </w:r>
            <w:r>
              <w:rPr>
                <w:rFonts w:ascii="Times New Roman" w:hAnsi="Times New Roman" w:cs="Times New Roman"/>
                <w:sz w:val="24"/>
              </w:rPr>
              <w:t>colonies</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Pr>
                <w:rFonts w:ascii="Times New Roman" w:hAnsi="Times New Roman" w:cs="Times New Roman"/>
                <w:sz w:val="24"/>
              </w:rPr>
              <w:t xml:space="preserve">215 </w:t>
            </w:r>
            <w:r>
              <w:rPr>
                <w:rFonts w:ascii="Times New Roman" w:hAnsi="Times New Roman" w:cs="Times New Roman"/>
                <w:sz w:val="24"/>
              </w:rPr>
              <w:t>colonies</w:t>
            </w:r>
          </w:p>
        </w:tc>
      </w:tr>
      <w:tr w:rsidR="009022B5" w:rsidTr="009022B5">
        <w:trPr>
          <w:trHeight w:val="492"/>
        </w:trPr>
        <w:tc>
          <w:tcPr>
            <w:tcW w:w="2787" w:type="dxa"/>
            <w:vAlign w:val="center"/>
          </w:tcPr>
          <w:p w:rsidR="009022B5" w:rsidRDefault="003122AA" w:rsidP="009022B5">
            <w:pPr>
              <w:pStyle w:val="ListParagraph"/>
              <w:ind w:left="0"/>
              <w:jc w:val="center"/>
              <w:rPr>
                <w:rFonts w:ascii="Times New Roman" w:hAnsi="Times New Roman" w:cs="Times New Roman"/>
                <w:b/>
                <w:sz w:val="24"/>
              </w:rPr>
            </w:pPr>
            <w:r>
              <w:rPr>
                <w:rFonts w:ascii="Times New Roman" w:hAnsi="Times New Roman" w:cs="Times New Roman"/>
                <w:b/>
                <w:sz w:val="24"/>
              </w:rPr>
              <w:t xml:space="preserve"> </w:t>
            </w:r>
            <w:r w:rsidR="009022B5">
              <w:rPr>
                <w:rFonts w:ascii="Times New Roman" w:hAnsi="Times New Roman" w:cs="Times New Roman"/>
                <w:b/>
                <w:sz w:val="24"/>
              </w:rPr>
              <w:t>D - 10%</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Pr>
                <w:rFonts w:ascii="Times New Roman" w:hAnsi="Times New Roman" w:cs="Times New Roman"/>
                <w:sz w:val="24"/>
              </w:rPr>
              <w:t xml:space="preserve">120 </w:t>
            </w:r>
            <w:r>
              <w:rPr>
                <w:rFonts w:ascii="Times New Roman" w:hAnsi="Times New Roman" w:cs="Times New Roman"/>
                <w:sz w:val="24"/>
              </w:rPr>
              <w:t>colonies</w:t>
            </w:r>
          </w:p>
        </w:tc>
        <w:tc>
          <w:tcPr>
            <w:tcW w:w="2788" w:type="dxa"/>
            <w:vAlign w:val="center"/>
          </w:tcPr>
          <w:p w:rsidR="009022B5" w:rsidRPr="009022B5" w:rsidRDefault="009022B5" w:rsidP="009022B5">
            <w:pPr>
              <w:pStyle w:val="ListParagraph"/>
              <w:ind w:left="0"/>
              <w:jc w:val="center"/>
              <w:rPr>
                <w:rFonts w:ascii="Times New Roman" w:hAnsi="Times New Roman" w:cs="Times New Roman"/>
                <w:sz w:val="24"/>
              </w:rPr>
            </w:pPr>
            <w:r>
              <w:rPr>
                <w:rFonts w:ascii="Times New Roman" w:hAnsi="Times New Roman" w:cs="Times New Roman"/>
                <w:sz w:val="24"/>
              </w:rPr>
              <w:t xml:space="preserve">220 </w:t>
            </w:r>
            <w:r>
              <w:rPr>
                <w:rFonts w:ascii="Times New Roman" w:hAnsi="Times New Roman" w:cs="Times New Roman"/>
                <w:sz w:val="24"/>
              </w:rPr>
              <w:t>colonies</w:t>
            </w:r>
          </w:p>
        </w:tc>
      </w:tr>
    </w:tbl>
    <w:p w:rsidR="009022B5" w:rsidRDefault="009022B5" w:rsidP="009022B5">
      <w:pPr>
        <w:pStyle w:val="ListParagraph"/>
        <w:ind w:left="1080"/>
        <w:rPr>
          <w:rFonts w:ascii="Times New Roman" w:hAnsi="Times New Roman" w:cs="Times New Roman"/>
          <w:b/>
          <w:sz w:val="24"/>
        </w:rPr>
      </w:pPr>
    </w:p>
    <w:p w:rsidR="003122AA" w:rsidRDefault="003122AA" w:rsidP="003122AA">
      <w:pPr>
        <w:pStyle w:val="ListParagraph"/>
        <w:ind w:left="1080"/>
        <w:jc w:val="center"/>
        <w:rPr>
          <w:rFonts w:ascii="Times New Roman" w:hAnsi="Times New Roman" w:cs="Times New Roman"/>
          <w:b/>
          <w:sz w:val="24"/>
        </w:rPr>
      </w:pPr>
      <w:r>
        <w:rPr>
          <w:rFonts w:ascii="Times New Roman" w:hAnsi="Times New Roman" w:cs="Times New Roman"/>
          <w:b/>
          <w:sz w:val="24"/>
        </w:rPr>
        <w:t xml:space="preserve">This is the data recorded for each microbe and each exposure. </w:t>
      </w:r>
    </w:p>
    <w:p w:rsidR="003122AA" w:rsidRDefault="003122AA" w:rsidP="003122AA">
      <w:pPr>
        <w:pStyle w:val="ListParagraph"/>
        <w:ind w:left="1080"/>
        <w:rPr>
          <w:rFonts w:ascii="Times New Roman" w:hAnsi="Times New Roman" w:cs="Times New Roman"/>
          <w:b/>
          <w:sz w:val="24"/>
        </w:rPr>
      </w:pPr>
      <w:r w:rsidRPr="003122AA">
        <w:rPr>
          <w:rFonts w:ascii="Times New Roman" w:hAnsi="Times New Roman" w:cs="Times New Roman"/>
          <w:b/>
          <w:sz w:val="24"/>
        </w:rPr>
        <w:t>Survivorship Graphing:</w:t>
      </w:r>
    </w:p>
    <w:p w:rsidR="003122AA" w:rsidRDefault="003122AA" w:rsidP="003122AA">
      <w:pPr>
        <w:pStyle w:val="ListParagraph"/>
        <w:ind w:left="1080"/>
        <w:rPr>
          <w:rFonts w:ascii="Times New Roman" w:hAnsi="Times New Roman" w:cs="Times New Roman"/>
          <w:b/>
          <w:sz w:val="24"/>
        </w:rPr>
      </w:pPr>
    </w:p>
    <w:p w:rsidR="003122AA" w:rsidRDefault="00EF629E" w:rsidP="003122AA">
      <w:pPr>
        <w:pStyle w:val="ListParagraph"/>
        <w:ind w:left="1080"/>
        <w:rPr>
          <w:rFonts w:ascii="Times New Roman" w:hAnsi="Times New Roman" w:cs="Times New Roman"/>
          <w:b/>
          <w:sz w:val="24"/>
        </w:rPr>
      </w:pPr>
      <w:r>
        <w:rPr>
          <w:noProof/>
        </w:rPr>
        <w:drawing>
          <wp:inline distT="0" distB="0" distL="0" distR="0">
            <wp:extent cx="5486400" cy="3984702"/>
            <wp:effectExtent l="0" t="0" r="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22AA" w:rsidRDefault="003122AA" w:rsidP="003122AA">
      <w:pPr>
        <w:pStyle w:val="ListParagraph"/>
        <w:ind w:left="1080"/>
        <w:rPr>
          <w:rFonts w:ascii="Times New Roman" w:hAnsi="Times New Roman" w:cs="Times New Roman"/>
          <w:b/>
          <w:sz w:val="24"/>
        </w:rPr>
      </w:pPr>
    </w:p>
    <w:p w:rsidR="003122AA" w:rsidRDefault="003122AA" w:rsidP="003122AA">
      <w:pPr>
        <w:pStyle w:val="ListParagraph"/>
        <w:ind w:left="1080"/>
        <w:rPr>
          <w:rFonts w:ascii="Times New Roman" w:hAnsi="Times New Roman" w:cs="Times New Roman"/>
          <w:b/>
          <w:sz w:val="24"/>
        </w:rPr>
      </w:pPr>
    </w:p>
    <w:p w:rsidR="00165585" w:rsidRDefault="00165585" w:rsidP="003122AA">
      <w:pPr>
        <w:pStyle w:val="ListParagraph"/>
        <w:ind w:left="1080"/>
        <w:rPr>
          <w:rFonts w:ascii="Times New Roman" w:hAnsi="Times New Roman" w:cs="Times New Roman"/>
          <w:b/>
          <w:sz w:val="24"/>
        </w:rPr>
      </w:pPr>
      <w:r>
        <w:rPr>
          <w:noProof/>
        </w:rPr>
        <w:drawing>
          <wp:inline distT="0" distB="0" distL="0" distR="0">
            <wp:extent cx="5486400" cy="3293327"/>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22AA" w:rsidRDefault="003122AA" w:rsidP="00781367">
      <w:pPr>
        <w:ind w:left="360"/>
        <w:rPr>
          <w:rFonts w:ascii="Times New Roman" w:hAnsi="Times New Roman" w:cs="Times New Roman"/>
          <w:sz w:val="24"/>
        </w:rPr>
      </w:pPr>
    </w:p>
    <w:p w:rsidR="00781367" w:rsidRPr="00781367" w:rsidRDefault="00781367" w:rsidP="00781367">
      <w:pPr>
        <w:pStyle w:val="ListParagraph"/>
        <w:numPr>
          <w:ilvl w:val="0"/>
          <w:numId w:val="4"/>
        </w:numPr>
        <w:rPr>
          <w:rFonts w:ascii="Times New Roman" w:hAnsi="Times New Roman" w:cs="Times New Roman"/>
          <w:sz w:val="24"/>
        </w:rPr>
      </w:pPr>
      <w:r>
        <w:rPr>
          <w:rFonts w:ascii="Times New Roman" w:hAnsi="Times New Roman" w:cs="Times New Roman"/>
          <w:sz w:val="24"/>
          <w:u w:val="single"/>
        </w:rPr>
        <w:t xml:space="preserve">Conclusion </w:t>
      </w:r>
    </w:p>
    <w:p w:rsidR="00781367" w:rsidRDefault="00781367" w:rsidP="00781367">
      <w:pPr>
        <w:pStyle w:val="ListParagraph"/>
        <w:ind w:left="1080"/>
        <w:rPr>
          <w:rFonts w:ascii="Times New Roman" w:hAnsi="Times New Roman" w:cs="Times New Roman"/>
          <w:sz w:val="24"/>
          <w:u w:val="single"/>
        </w:rPr>
      </w:pPr>
    </w:p>
    <w:p w:rsidR="00781367" w:rsidRDefault="00781367" w:rsidP="00781367">
      <w:pPr>
        <w:pStyle w:val="ListParagraph"/>
        <w:ind w:left="1080" w:firstLine="360"/>
        <w:rPr>
          <w:rFonts w:ascii="Times New Roman" w:hAnsi="Times New Roman" w:cs="Times New Roman"/>
          <w:sz w:val="24"/>
        </w:rPr>
      </w:pPr>
      <w:r>
        <w:rPr>
          <w:rFonts w:ascii="Times New Roman" w:hAnsi="Times New Roman" w:cs="Times New Roman"/>
          <w:sz w:val="24"/>
        </w:rPr>
        <w:t xml:space="preserve">It was originally thought that when </w:t>
      </w:r>
      <w:r>
        <w:rPr>
          <w:rFonts w:ascii="Times New Roman" w:hAnsi="Times New Roman" w:cs="Times New Roman"/>
          <w:sz w:val="24"/>
        </w:rPr>
        <w:t>four different concentrations of an environmental agent are tested for the effect on the growth patterns of two microbes’, yeast and bacteria, the varying concentrations will have no effect on the growth of those microbes.</w:t>
      </w:r>
      <w:r>
        <w:rPr>
          <w:rFonts w:ascii="Times New Roman" w:hAnsi="Times New Roman" w:cs="Times New Roman"/>
          <w:sz w:val="24"/>
        </w:rPr>
        <w:t xml:space="preserve"> This hypothesis was clearly faulty as both the data table and survivorship graphs show. The data recorded explicitly presents </w:t>
      </w:r>
      <w:r w:rsidR="00B1717A">
        <w:rPr>
          <w:rFonts w:ascii="Times New Roman" w:hAnsi="Times New Roman" w:cs="Times New Roman"/>
          <w:sz w:val="24"/>
        </w:rPr>
        <w:t>a significant range between 0% concentration</w:t>
      </w:r>
      <w:r w:rsidR="00073E6A">
        <w:rPr>
          <w:rFonts w:ascii="Times New Roman" w:hAnsi="Times New Roman" w:cs="Times New Roman"/>
          <w:sz w:val="24"/>
        </w:rPr>
        <w:t xml:space="preserve"> (the control)</w:t>
      </w:r>
      <w:r w:rsidR="00B1717A">
        <w:rPr>
          <w:rFonts w:ascii="Times New Roman" w:hAnsi="Times New Roman" w:cs="Times New Roman"/>
          <w:sz w:val="24"/>
        </w:rPr>
        <w:t xml:space="preserve">, and 10% concentration. There was a large impact on the rate of growth in regard to the microbes’ colonies. As represented by the recorded data, the higher the concentration/exposure to the environmental agent, the lower the number of colonies. This trend was very noticeable in </w:t>
      </w:r>
      <w:r w:rsidR="00B1717A">
        <w:rPr>
          <w:rFonts w:ascii="Times New Roman" w:hAnsi="Times New Roman" w:cs="Times New Roman"/>
          <w:sz w:val="24"/>
        </w:rPr>
        <w:t>both graphs</w:t>
      </w:r>
      <w:r w:rsidR="00B1717A">
        <w:rPr>
          <w:rFonts w:ascii="Times New Roman" w:hAnsi="Times New Roman" w:cs="Times New Roman"/>
          <w:sz w:val="24"/>
        </w:rPr>
        <w:t xml:space="preserve"> listed above. </w:t>
      </w:r>
    </w:p>
    <w:p w:rsidR="00073E6A" w:rsidRDefault="00073E6A" w:rsidP="00781367">
      <w:pPr>
        <w:pStyle w:val="ListParagraph"/>
        <w:ind w:left="1080" w:firstLine="360"/>
        <w:rPr>
          <w:rFonts w:ascii="Times New Roman" w:hAnsi="Times New Roman" w:cs="Times New Roman"/>
          <w:sz w:val="24"/>
        </w:rPr>
      </w:pPr>
      <w:r>
        <w:rPr>
          <w:rFonts w:ascii="Times New Roman" w:hAnsi="Times New Roman" w:cs="Times New Roman"/>
          <w:sz w:val="24"/>
        </w:rPr>
        <w:t xml:space="preserve">Another trend that was observed is that the bacteria had a much larger count of colonies that formed in comparison with the yeast. The control concentration for the bacteria had approximately 100 more colonies than the control for the yeast. This might have happened because of the fact that yeast is a eukaryotic cell </w:t>
      </w:r>
      <w:r w:rsidR="00DD6994">
        <w:rPr>
          <w:rFonts w:ascii="Times New Roman" w:hAnsi="Times New Roman" w:cs="Times New Roman"/>
          <w:sz w:val="24"/>
        </w:rPr>
        <w:t>type, which</w:t>
      </w:r>
      <w:r w:rsidR="006222BE">
        <w:rPr>
          <w:rFonts w:ascii="Times New Roman" w:hAnsi="Times New Roman" w:cs="Times New Roman"/>
          <w:sz w:val="24"/>
        </w:rPr>
        <w:t xml:space="preserve"> </w:t>
      </w:r>
      <w:r>
        <w:rPr>
          <w:rFonts w:ascii="Times New Roman" w:hAnsi="Times New Roman" w:cs="Times New Roman"/>
          <w:sz w:val="24"/>
        </w:rPr>
        <w:t>impl</w:t>
      </w:r>
      <w:r w:rsidR="006222BE">
        <w:rPr>
          <w:rFonts w:ascii="Times New Roman" w:hAnsi="Times New Roman" w:cs="Times New Roman"/>
          <w:sz w:val="24"/>
        </w:rPr>
        <w:t xml:space="preserve">ies </w:t>
      </w:r>
      <w:r>
        <w:rPr>
          <w:rFonts w:ascii="Times New Roman" w:hAnsi="Times New Roman" w:cs="Times New Roman"/>
          <w:sz w:val="24"/>
        </w:rPr>
        <w:t>that with all of its organelles and much larger chromosomes, it takes a longer time for the yeast to grow and develop than the bacteria.</w:t>
      </w:r>
      <w:r w:rsidR="006222BE">
        <w:rPr>
          <w:rFonts w:ascii="Times New Roman" w:hAnsi="Times New Roman" w:cs="Times New Roman"/>
          <w:sz w:val="24"/>
        </w:rPr>
        <w:t xml:space="preserve"> </w:t>
      </w:r>
      <w:r>
        <w:rPr>
          <w:rFonts w:ascii="Times New Roman" w:hAnsi="Times New Roman" w:cs="Times New Roman"/>
          <w:sz w:val="24"/>
        </w:rPr>
        <w:t xml:space="preserve"> </w:t>
      </w:r>
    </w:p>
    <w:p w:rsidR="00DD6994" w:rsidRDefault="00DD6994" w:rsidP="00781367">
      <w:pPr>
        <w:pStyle w:val="ListParagraph"/>
        <w:ind w:left="1080" w:firstLine="360"/>
        <w:rPr>
          <w:rFonts w:ascii="Times New Roman" w:hAnsi="Times New Roman" w:cs="Times New Roman"/>
          <w:sz w:val="24"/>
        </w:rPr>
      </w:pPr>
      <w:r>
        <w:rPr>
          <w:rFonts w:ascii="Times New Roman" w:hAnsi="Times New Roman" w:cs="Times New Roman"/>
          <w:sz w:val="24"/>
        </w:rPr>
        <w:t>A limitation that was detected for this experiment is the process of recording data. The procedure that was used to count the number of colonies was</w:t>
      </w:r>
      <w:r w:rsidR="00E13437">
        <w:rPr>
          <w:rFonts w:ascii="Times New Roman" w:hAnsi="Times New Roman" w:cs="Times New Roman"/>
          <w:sz w:val="24"/>
        </w:rPr>
        <w:t xml:space="preserve"> basically</w:t>
      </w:r>
      <w:r>
        <w:rPr>
          <w:rFonts w:ascii="Times New Roman" w:hAnsi="Times New Roman" w:cs="Times New Roman"/>
          <w:sz w:val="24"/>
        </w:rPr>
        <w:t xml:space="preserve"> counting by hand. With every colony that was counted, a dot was made, </w:t>
      </w:r>
      <w:r>
        <w:rPr>
          <w:rFonts w:ascii="Times New Roman" w:hAnsi="Times New Roman" w:cs="Times New Roman"/>
          <w:sz w:val="24"/>
        </w:rPr>
        <w:t>with a sharpie marker</w:t>
      </w:r>
      <w:r>
        <w:rPr>
          <w:rFonts w:ascii="Times New Roman" w:hAnsi="Times New Roman" w:cs="Times New Roman"/>
          <w:sz w:val="24"/>
        </w:rPr>
        <w:t>, where the colony was on the labeled plate. Since not every colony could accurately</w:t>
      </w:r>
      <w:r w:rsidR="00E13437">
        <w:rPr>
          <w:rFonts w:ascii="Times New Roman" w:hAnsi="Times New Roman" w:cs="Times New Roman"/>
          <w:sz w:val="24"/>
        </w:rPr>
        <w:t xml:space="preserve"> be counted</w:t>
      </w:r>
      <w:r>
        <w:rPr>
          <w:rFonts w:ascii="Times New Roman" w:hAnsi="Times New Roman" w:cs="Times New Roman"/>
          <w:sz w:val="24"/>
        </w:rPr>
        <w:t xml:space="preserve">, simply because of human error, this is considered as a limitation. </w:t>
      </w:r>
      <w:r w:rsidR="00E13437">
        <w:rPr>
          <w:rFonts w:ascii="Times New Roman" w:hAnsi="Times New Roman" w:cs="Times New Roman"/>
          <w:sz w:val="24"/>
        </w:rPr>
        <w:t xml:space="preserve">This could easily be fixed by either having multiple people counting the colonies for </w:t>
      </w:r>
      <w:proofErr w:type="spellStart"/>
      <w:r w:rsidR="00E13437">
        <w:rPr>
          <w:rFonts w:ascii="Times New Roman" w:hAnsi="Times New Roman" w:cs="Times New Roman"/>
          <w:sz w:val="24"/>
        </w:rPr>
        <w:t>ensurence</w:t>
      </w:r>
      <w:proofErr w:type="spellEnd"/>
      <w:r w:rsidR="00E13437">
        <w:rPr>
          <w:rFonts w:ascii="Times New Roman" w:hAnsi="Times New Roman" w:cs="Times New Roman"/>
          <w:sz w:val="24"/>
        </w:rPr>
        <w:t xml:space="preserve">, or having a machine to </w:t>
      </w:r>
      <w:r w:rsidR="00694903">
        <w:rPr>
          <w:rFonts w:ascii="Times New Roman" w:hAnsi="Times New Roman" w:cs="Times New Roman"/>
          <w:sz w:val="24"/>
        </w:rPr>
        <w:t xml:space="preserve">count them. </w:t>
      </w:r>
      <w:bookmarkStart w:id="0" w:name="_GoBack"/>
      <w:bookmarkEnd w:id="0"/>
      <w:r w:rsidR="00E13437">
        <w:rPr>
          <w:rFonts w:ascii="Times New Roman" w:hAnsi="Times New Roman" w:cs="Times New Roman"/>
          <w:sz w:val="24"/>
        </w:rPr>
        <w:t>Another limitation that relates to this subject is that t</w:t>
      </w:r>
      <w:r>
        <w:rPr>
          <w:rFonts w:ascii="Times New Roman" w:hAnsi="Times New Roman" w:cs="Times New Roman"/>
          <w:sz w:val="24"/>
        </w:rPr>
        <w:t>he procedure</w:t>
      </w:r>
      <w:r w:rsidR="00E13437">
        <w:rPr>
          <w:rFonts w:ascii="Times New Roman" w:hAnsi="Times New Roman" w:cs="Times New Roman"/>
          <w:sz w:val="24"/>
        </w:rPr>
        <w:t xml:space="preserve"> listed above does not show</w:t>
      </w:r>
      <w:r>
        <w:rPr>
          <w:rFonts w:ascii="Times New Roman" w:hAnsi="Times New Roman" w:cs="Times New Roman"/>
          <w:sz w:val="24"/>
        </w:rPr>
        <w:t xml:space="preserve"> how to count the colonies</w:t>
      </w:r>
      <w:r w:rsidR="00E13437">
        <w:rPr>
          <w:rFonts w:ascii="Times New Roman" w:hAnsi="Times New Roman" w:cs="Times New Roman"/>
          <w:sz w:val="24"/>
        </w:rPr>
        <w:t xml:space="preserve">. Therefore, the experiment cannot be repeated exactly how it was originally performed. </w:t>
      </w:r>
    </w:p>
    <w:p w:rsidR="00E13437" w:rsidRDefault="00E13437" w:rsidP="00781367">
      <w:pPr>
        <w:pStyle w:val="ListParagraph"/>
        <w:ind w:left="1080" w:firstLine="360"/>
        <w:rPr>
          <w:rFonts w:ascii="Times New Roman" w:hAnsi="Times New Roman" w:cs="Times New Roman"/>
          <w:sz w:val="24"/>
        </w:rPr>
      </w:pPr>
    </w:p>
    <w:p w:rsidR="00073E6A" w:rsidRDefault="00073E6A" w:rsidP="00781367">
      <w:pPr>
        <w:pStyle w:val="ListParagraph"/>
        <w:ind w:left="1080" w:firstLine="360"/>
        <w:rPr>
          <w:rFonts w:ascii="Times New Roman" w:hAnsi="Times New Roman" w:cs="Times New Roman"/>
          <w:sz w:val="24"/>
        </w:rPr>
      </w:pPr>
    </w:p>
    <w:sectPr w:rsidR="00073E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2AA" w:rsidRDefault="003122AA" w:rsidP="003122AA">
      <w:pPr>
        <w:spacing w:after="0" w:line="240" w:lineRule="auto"/>
      </w:pPr>
      <w:r>
        <w:separator/>
      </w:r>
    </w:p>
  </w:endnote>
  <w:endnote w:type="continuationSeparator" w:id="0">
    <w:p w:rsidR="003122AA" w:rsidRDefault="003122AA" w:rsidP="0031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2AA" w:rsidRDefault="003122AA" w:rsidP="003122AA">
      <w:pPr>
        <w:spacing w:after="0" w:line="240" w:lineRule="auto"/>
      </w:pPr>
      <w:r>
        <w:separator/>
      </w:r>
    </w:p>
  </w:footnote>
  <w:footnote w:type="continuationSeparator" w:id="0">
    <w:p w:rsidR="003122AA" w:rsidRDefault="003122AA" w:rsidP="00312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032F"/>
    <w:multiLevelType w:val="hybridMultilevel"/>
    <w:tmpl w:val="8F96DF9E"/>
    <w:lvl w:ilvl="0" w:tplc="46CEE1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2738CD"/>
    <w:multiLevelType w:val="hybridMultilevel"/>
    <w:tmpl w:val="63C2A2C8"/>
    <w:lvl w:ilvl="0" w:tplc="F612D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E553C"/>
    <w:multiLevelType w:val="hybridMultilevel"/>
    <w:tmpl w:val="E0EE974E"/>
    <w:lvl w:ilvl="0" w:tplc="530C6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B669A"/>
    <w:multiLevelType w:val="hybridMultilevel"/>
    <w:tmpl w:val="5B1E23AA"/>
    <w:lvl w:ilvl="0" w:tplc="B980FE90">
      <w:start w:val="1"/>
      <w:numFmt w:val="decimal"/>
      <w:lvlText w:val="%1."/>
      <w:lvlJc w:val="left"/>
      <w:pPr>
        <w:tabs>
          <w:tab w:val="num" w:pos="720"/>
        </w:tabs>
        <w:ind w:left="720" w:hanging="360"/>
      </w:pPr>
      <w:rPr>
        <w:rFonts w:ascii="Times New Roman" w:eastAsiaTheme="minorHAns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715"/>
    <w:rsid w:val="00041CA4"/>
    <w:rsid w:val="00062E78"/>
    <w:rsid w:val="00073E6A"/>
    <w:rsid w:val="00104E7F"/>
    <w:rsid w:val="00165585"/>
    <w:rsid w:val="002405EF"/>
    <w:rsid w:val="003122AA"/>
    <w:rsid w:val="00347885"/>
    <w:rsid w:val="00414484"/>
    <w:rsid w:val="004307E9"/>
    <w:rsid w:val="00466DDE"/>
    <w:rsid w:val="0059025A"/>
    <w:rsid w:val="006222BE"/>
    <w:rsid w:val="00694903"/>
    <w:rsid w:val="00707C0A"/>
    <w:rsid w:val="00781367"/>
    <w:rsid w:val="009022B5"/>
    <w:rsid w:val="009510DA"/>
    <w:rsid w:val="00991556"/>
    <w:rsid w:val="00B1717A"/>
    <w:rsid w:val="00B678DA"/>
    <w:rsid w:val="00C04715"/>
    <w:rsid w:val="00DD6994"/>
    <w:rsid w:val="00E13437"/>
    <w:rsid w:val="00E3031F"/>
    <w:rsid w:val="00EF629E"/>
    <w:rsid w:val="00FE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F4C87-C092-46F4-BFEA-CDDC3585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15"/>
    <w:pPr>
      <w:ind w:left="720"/>
      <w:contextualSpacing/>
    </w:pPr>
  </w:style>
  <w:style w:type="table" w:styleId="TableGrid">
    <w:name w:val="Table Grid"/>
    <w:basedOn w:val="TableNormal"/>
    <w:uiPriority w:val="39"/>
    <w:rsid w:val="00414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AA"/>
  </w:style>
  <w:style w:type="paragraph" w:styleId="Footer">
    <w:name w:val="footer"/>
    <w:basedOn w:val="Normal"/>
    <w:link w:val="FooterChar"/>
    <w:uiPriority w:val="99"/>
    <w:unhideWhenUsed/>
    <w:rsid w:val="0031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AA"/>
  </w:style>
  <w:style w:type="character" w:customStyle="1" w:styleId="ya-q-full-text">
    <w:name w:val="ya-q-full-text"/>
    <w:basedOn w:val="DefaultParagraphFont"/>
    <w:rsid w:val="00073E6A"/>
  </w:style>
  <w:style w:type="paragraph" w:styleId="BalloonText">
    <w:name w:val="Balloon Text"/>
    <w:basedOn w:val="Normal"/>
    <w:link w:val="BalloonTextChar"/>
    <w:uiPriority w:val="99"/>
    <w:semiHidden/>
    <w:unhideWhenUsed/>
    <w:rsid w:val="006949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9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Yeast Colonies' Growth  </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039661708953049E-2"/>
          <c:y val="0.14718253968253969"/>
          <c:w val="0.90849737532808394"/>
          <c:h val="0.66998656417947755"/>
        </c:manualLayout>
      </c:layout>
      <c:lineChart>
        <c:grouping val="standard"/>
        <c:varyColors val="0"/>
        <c:ser>
          <c:idx val="0"/>
          <c:order val="0"/>
          <c:tx>
            <c:strRef>
              <c:f>Sheet1!$B$1</c:f>
              <c:strCache>
                <c:ptCount val="1"/>
                <c:pt idx="0">
                  <c:v>Yeast Colonies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0"/>
          </c:trendline>
          <c:cat>
            <c:numRef>
              <c:f>Sheet1!$A$2:$A$5</c:f>
              <c:numCache>
                <c:formatCode>0%</c:formatCode>
                <c:ptCount val="4"/>
                <c:pt idx="0">
                  <c:v>0.1</c:v>
                </c:pt>
                <c:pt idx="1">
                  <c:v>0.01</c:v>
                </c:pt>
                <c:pt idx="2" formatCode="0.00%">
                  <c:v>1E-3</c:v>
                </c:pt>
                <c:pt idx="3">
                  <c:v>0</c:v>
                </c:pt>
              </c:numCache>
            </c:numRef>
          </c:cat>
          <c:val>
            <c:numRef>
              <c:f>Sheet1!$B$2:$B$5</c:f>
              <c:numCache>
                <c:formatCode>General</c:formatCode>
                <c:ptCount val="4"/>
                <c:pt idx="0">
                  <c:v>2</c:v>
                </c:pt>
                <c:pt idx="1">
                  <c:v>30</c:v>
                </c:pt>
                <c:pt idx="2">
                  <c:v>110</c:v>
                </c:pt>
                <c:pt idx="3">
                  <c:v>120</c:v>
                </c:pt>
              </c:numCache>
            </c:numRef>
          </c:val>
          <c:smooth val="0"/>
        </c:ser>
        <c:dLbls>
          <c:dLblPos val="t"/>
          <c:showLegendKey val="0"/>
          <c:showVal val="1"/>
          <c:showCatName val="0"/>
          <c:showSerName val="0"/>
          <c:showPercent val="0"/>
          <c:showBubbleSize val="0"/>
        </c:dLbls>
        <c:marker val="1"/>
        <c:smooth val="0"/>
        <c:axId val="630740608"/>
        <c:axId val="630735904"/>
      </c:lineChart>
      <c:catAx>
        <c:axId val="630740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Agent Concentration </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0735904"/>
        <c:crosses val="autoZero"/>
        <c:auto val="1"/>
        <c:lblAlgn val="ctr"/>
        <c:lblOffset val="100"/>
        <c:noMultiLvlLbl val="0"/>
      </c:catAx>
      <c:valAx>
        <c:axId val="6307359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Colonies </a:t>
                </a:r>
              </a:p>
            </c:rich>
          </c:tx>
          <c:layout>
            <c:manualLayout>
              <c:xMode val="edge"/>
              <c:yMode val="edge"/>
              <c:x val="6.2284506728951174E-2"/>
              <c:y val="0.36067191601049864"/>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74060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Bacteria Colonies' Growth </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Bacteria Colonies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trendline>
            <c:spPr>
              <a:ln w="19050" cap="rnd">
                <a:solidFill>
                  <a:schemeClr val="accent1"/>
                </a:solidFill>
                <a:prstDash val="sysDash"/>
              </a:ln>
              <a:effectLst/>
            </c:spPr>
            <c:trendlineType val="linear"/>
            <c:dispRSqr val="0"/>
            <c:dispEq val="0"/>
          </c:trendline>
          <c:cat>
            <c:numRef>
              <c:f>Sheet1!$A$2:$A$5</c:f>
              <c:numCache>
                <c:formatCode>0%</c:formatCode>
                <c:ptCount val="4"/>
                <c:pt idx="0">
                  <c:v>0.1</c:v>
                </c:pt>
                <c:pt idx="1">
                  <c:v>0.01</c:v>
                </c:pt>
                <c:pt idx="2" formatCode="0.00%">
                  <c:v>1E-3</c:v>
                </c:pt>
                <c:pt idx="3">
                  <c:v>0</c:v>
                </c:pt>
              </c:numCache>
            </c:numRef>
          </c:cat>
          <c:val>
            <c:numRef>
              <c:f>Sheet1!$B$2:$B$5</c:f>
              <c:numCache>
                <c:formatCode>General</c:formatCode>
                <c:ptCount val="4"/>
                <c:pt idx="0">
                  <c:v>20</c:v>
                </c:pt>
                <c:pt idx="1">
                  <c:v>150</c:v>
                </c:pt>
                <c:pt idx="2">
                  <c:v>215</c:v>
                </c:pt>
                <c:pt idx="3">
                  <c:v>220</c:v>
                </c:pt>
              </c:numCache>
            </c:numRef>
          </c:val>
          <c:smooth val="0"/>
        </c:ser>
        <c:dLbls>
          <c:dLblPos val="t"/>
          <c:showLegendKey val="0"/>
          <c:showVal val="1"/>
          <c:showCatName val="0"/>
          <c:showSerName val="0"/>
          <c:showPercent val="0"/>
          <c:showBubbleSize val="0"/>
        </c:dLbls>
        <c:marker val="1"/>
        <c:smooth val="0"/>
        <c:axId val="631777832"/>
        <c:axId val="632321648"/>
      </c:lineChart>
      <c:catAx>
        <c:axId val="63177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Agent Concentration </a:t>
                </a:r>
              </a:p>
            </c:rich>
          </c:tx>
          <c:layout>
            <c:manualLayout>
              <c:xMode val="edge"/>
              <c:yMode val="edge"/>
              <c:x val="0.45088436862058912"/>
              <c:y val="0.90426253602217965"/>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2321648"/>
        <c:crosses val="autoZero"/>
        <c:auto val="1"/>
        <c:lblAlgn val="ctr"/>
        <c:lblOffset val="100"/>
        <c:noMultiLvlLbl val="0"/>
      </c:catAx>
      <c:valAx>
        <c:axId val="6323216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colonies </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77783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lgDash"/>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9358-6CE1-4B57-9B58-97373844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2</cp:revision>
  <cp:lastPrinted>2015-10-07T13:18:00Z</cp:lastPrinted>
  <dcterms:created xsi:type="dcterms:W3CDTF">2015-10-06T19:03:00Z</dcterms:created>
  <dcterms:modified xsi:type="dcterms:W3CDTF">2015-10-07T13:21:00Z</dcterms:modified>
</cp:coreProperties>
</file>