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D37" w:rsidRDefault="00272619" w:rsidP="00E25D37">
      <w:pPr>
        <w:jc w:val="center"/>
        <w:rPr>
          <w:rFonts w:ascii="Times New Roman" w:hAnsi="Times New Roman" w:cs="Times New Roman"/>
          <w:sz w:val="24"/>
        </w:rPr>
      </w:pPr>
      <w:r>
        <w:rPr>
          <w:rFonts w:ascii="Times New Roman" w:hAnsi="Times New Roman" w:cs="Times New Roman"/>
          <w:sz w:val="24"/>
        </w:rPr>
        <w:t>Major Project</w:t>
      </w:r>
      <w:r w:rsidR="001D4336">
        <w:rPr>
          <w:rFonts w:ascii="Times New Roman" w:hAnsi="Times New Roman" w:cs="Times New Roman"/>
          <w:sz w:val="24"/>
        </w:rPr>
        <w:tab/>
      </w:r>
      <w:r w:rsidR="001D4336">
        <w:rPr>
          <w:rFonts w:ascii="Times New Roman" w:hAnsi="Times New Roman" w:cs="Times New Roman"/>
          <w:sz w:val="24"/>
        </w:rPr>
        <w:tab/>
        <w:t>Marcus Stevens</w:t>
      </w:r>
      <w:r w:rsidR="001D4336">
        <w:rPr>
          <w:rFonts w:ascii="Times New Roman" w:hAnsi="Times New Roman" w:cs="Times New Roman"/>
          <w:sz w:val="24"/>
        </w:rPr>
        <w:tab/>
      </w:r>
      <w:r w:rsidR="001D4336">
        <w:rPr>
          <w:rFonts w:ascii="Times New Roman" w:hAnsi="Times New Roman" w:cs="Times New Roman"/>
          <w:sz w:val="24"/>
        </w:rPr>
        <w:tab/>
        <w:t>December 25, 2015</w:t>
      </w:r>
    </w:p>
    <w:p w:rsidR="00E25D37" w:rsidRDefault="00E25D37" w:rsidP="00E25D37">
      <w:pPr>
        <w:rPr>
          <w:rFonts w:ascii="Times New Roman" w:hAnsi="Times New Roman" w:cs="Times New Roman"/>
          <w:i/>
          <w:sz w:val="24"/>
        </w:rPr>
      </w:pPr>
    </w:p>
    <w:p w:rsidR="00E25D37" w:rsidRDefault="001D4336" w:rsidP="00E25D37">
      <w:pPr>
        <w:jc w:val="center"/>
        <w:rPr>
          <w:rFonts w:ascii="Times New Roman" w:hAnsi="Times New Roman" w:cs="Times New Roman"/>
          <w:sz w:val="24"/>
        </w:rPr>
      </w:pPr>
      <w:r>
        <w:rPr>
          <w:rFonts w:ascii="Times New Roman" w:hAnsi="Times New Roman" w:cs="Times New Roman"/>
          <w:i/>
          <w:sz w:val="24"/>
        </w:rPr>
        <w:t>T</w:t>
      </w:r>
      <w:r w:rsidR="00732AE7">
        <w:rPr>
          <w:rFonts w:ascii="Times New Roman" w:hAnsi="Times New Roman" w:cs="Times New Roman"/>
          <w:i/>
          <w:sz w:val="24"/>
        </w:rPr>
        <w:t xml:space="preserve">he Effects of Phosphate on </w:t>
      </w:r>
      <w:r w:rsidR="00E25D37">
        <w:rPr>
          <w:rFonts w:ascii="Times New Roman" w:hAnsi="Times New Roman" w:cs="Times New Roman"/>
          <w:i/>
          <w:sz w:val="24"/>
        </w:rPr>
        <w:t xml:space="preserve">the </w:t>
      </w:r>
      <w:r w:rsidR="00732AE7">
        <w:rPr>
          <w:rFonts w:ascii="Times New Roman" w:hAnsi="Times New Roman" w:cs="Times New Roman"/>
          <w:i/>
          <w:sz w:val="24"/>
        </w:rPr>
        <w:t>Bacterial</w:t>
      </w:r>
      <w:r>
        <w:rPr>
          <w:rFonts w:ascii="Times New Roman" w:hAnsi="Times New Roman" w:cs="Times New Roman"/>
          <w:i/>
          <w:sz w:val="24"/>
        </w:rPr>
        <w:t xml:space="preserve"> Growth</w:t>
      </w:r>
      <w:r w:rsidR="00732AE7">
        <w:rPr>
          <w:rFonts w:ascii="Times New Roman" w:hAnsi="Times New Roman" w:cs="Times New Roman"/>
          <w:i/>
          <w:sz w:val="24"/>
        </w:rPr>
        <w:t xml:space="preserve"> of E. Coli &amp; Staph</w:t>
      </w:r>
    </w:p>
    <w:p w:rsidR="00E25D37" w:rsidRPr="007626EA" w:rsidRDefault="007626EA" w:rsidP="007626EA">
      <w:pPr>
        <w:pStyle w:val="ListParagraph"/>
        <w:numPr>
          <w:ilvl w:val="0"/>
          <w:numId w:val="1"/>
        </w:numPr>
        <w:rPr>
          <w:rFonts w:ascii="Times New Roman" w:hAnsi="Times New Roman" w:cs="Times New Roman"/>
          <w:sz w:val="24"/>
          <w:u w:val="single"/>
        </w:rPr>
      </w:pPr>
      <w:r w:rsidRPr="007626EA">
        <w:rPr>
          <w:rFonts w:ascii="Times New Roman" w:hAnsi="Times New Roman" w:cs="Times New Roman"/>
          <w:sz w:val="24"/>
          <w:u w:val="single"/>
        </w:rPr>
        <w:t>Introduction</w:t>
      </w:r>
    </w:p>
    <w:p w:rsidR="004A7375" w:rsidRDefault="004A7375" w:rsidP="00E25D37">
      <w:pPr>
        <w:ind w:firstLine="720"/>
        <w:rPr>
          <w:rFonts w:ascii="Times New Roman" w:hAnsi="Times New Roman" w:cs="Times New Roman"/>
          <w:sz w:val="24"/>
        </w:rPr>
      </w:pPr>
    </w:p>
    <w:p w:rsidR="00112239" w:rsidRPr="00E25D37" w:rsidRDefault="00732AE7" w:rsidP="00E25D37">
      <w:pPr>
        <w:ind w:firstLine="720"/>
        <w:rPr>
          <w:rFonts w:ascii="Times New Roman" w:hAnsi="Times New Roman" w:cs="Times New Roman"/>
          <w:sz w:val="24"/>
        </w:rPr>
      </w:pPr>
      <w:r w:rsidRPr="00112239">
        <w:rPr>
          <w:rFonts w:ascii="Times New Roman" w:hAnsi="Times New Roman" w:cs="Times New Roman"/>
          <w:sz w:val="24"/>
        </w:rPr>
        <w:t xml:space="preserve">Escherichia coli </w:t>
      </w:r>
      <w:r>
        <w:rPr>
          <w:rFonts w:ascii="Times New Roman" w:hAnsi="Times New Roman" w:cs="Times New Roman"/>
          <w:sz w:val="24"/>
        </w:rPr>
        <w:t>(</w:t>
      </w:r>
      <w:r w:rsidRPr="00112239">
        <w:rPr>
          <w:rFonts w:ascii="Times New Roman" w:hAnsi="Times New Roman" w:cs="Times New Roman"/>
          <w:i/>
          <w:sz w:val="24"/>
        </w:rPr>
        <w:t>E. coli</w:t>
      </w:r>
      <w:r>
        <w:rPr>
          <w:rFonts w:ascii="Times New Roman" w:hAnsi="Times New Roman" w:cs="Times New Roman"/>
          <w:sz w:val="24"/>
        </w:rPr>
        <w:t xml:space="preserve">) bacteria </w:t>
      </w:r>
      <w:r w:rsidR="00112239">
        <w:rPr>
          <w:rFonts w:ascii="Times New Roman" w:hAnsi="Times New Roman" w:cs="Times New Roman"/>
          <w:sz w:val="24"/>
        </w:rPr>
        <w:t xml:space="preserve">is the </w:t>
      </w:r>
      <w:r w:rsidR="00112239" w:rsidRPr="00112239">
        <w:rPr>
          <w:rFonts w:ascii="Times New Roman" w:hAnsi="Times New Roman" w:cs="Times New Roman"/>
          <w:sz w:val="24"/>
        </w:rPr>
        <w:t>most well-understood ba</w:t>
      </w:r>
      <w:r w:rsidR="00112239">
        <w:rPr>
          <w:rFonts w:ascii="Times New Roman" w:hAnsi="Times New Roman" w:cs="Times New Roman"/>
          <w:sz w:val="24"/>
        </w:rPr>
        <w:t xml:space="preserve">cterium in the world, and is one of the most vital </w:t>
      </w:r>
      <w:r w:rsidR="00112239" w:rsidRPr="00112239">
        <w:rPr>
          <w:rFonts w:ascii="Times New Roman" w:hAnsi="Times New Roman" w:cs="Times New Roman"/>
          <w:sz w:val="24"/>
        </w:rPr>
        <w:t>model</w:t>
      </w:r>
      <w:r w:rsidR="00112239">
        <w:rPr>
          <w:rFonts w:ascii="Times New Roman" w:hAnsi="Times New Roman" w:cs="Times New Roman"/>
          <w:sz w:val="24"/>
        </w:rPr>
        <w:t>s of an</w:t>
      </w:r>
      <w:r w:rsidR="00112239" w:rsidRPr="00112239">
        <w:rPr>
          <w:rFonts w:ascii="Times New Roman" w:hAnsi="Times New Roman" w:cs="Times New Roman"/>
          <w:sz w:val="24"/>
        </w:rPr>
        <w:t xml:space="preserve"> organism in many fields of research, </w:t>
      </w:r>
      <w:r w:rsidR="00112239">
        <w:rPr>
          <w:rFonts w:ascii="Times New Roman" w:hAnsi="Times New Roman" w:cs="Times New Roman"/>
          <w:sz w:val="24"/>
        </w:rPr>
        <w:t>most commonly</w:t>
      </w:r>
      <w:r w:rsidR="00112239" w:rsidRPr="00112239">
        <w:rPr>
          <w:rFonts w:ascii="Times New Roman" w:hAnsi="Times New Roman" w:cs="Times New Roman"/>
          <w:sz w:val="24"/>
        </w:rPr>
        <w:t xml:space="preserve"> molecular biology, genetics, and biochemistry. </w:t>
      </w:r>
      <w:r w:rsidR="00E25D37">
        <w:rPr>
          <w:rFonts w:ascii="Times New Roman" w:hAnsi="Times New Roman" w:cs="Times New Roman"/>
          <w:sz w:val="24"/>
        </w:rPr>
        <w:t>T</w:t>
      </w:r>
      <w:r w:rsidR="00E25D37" w:rsidRPr="00E25D37">
        <w:rPr>
          <w:rFonts w:ascii="Times New Roman" w:hAnsi="Times New Roman" w:cs="Times New Roman"/>
          <w:sz w:val="24"/>
        </w:rPr>
        <w:t xml:space="preserve">he bacterium was </w:t>
      </w:r>
      <w:r w:rsidR="00E25D37">
        <w:rPr>
          <w:rFonts w:ascii="Times New Roman" w:hAnsi="Times New Roman" w:cs="Times New Roman"/>
          <w:sz w:val="24"/>
        </w:rPr>
        <w:t xml:space="preserve">originally </w:t>
      </w:r>
      <w:r w:rsidR="00E25D37" w:rsidRPr="00E25D37">
        <w:rPr>
          <w:rFonts w:ascii="Times New Roman" w:hAnsi="Times New Roman" w:cs="Times New Roman"/>
          <w:sz w:val="24"/>
        </w:rPr>
        <w:t xml:space="preserve">discovered in 1885 by the German bacteriologist Dr. Theodor </w:t>
      </w:r>
      <w:proofErr w:type="spellStart"/>
      <w:r w:rsidR="00E25D37" w:rsidRPr="00E25D37">
        <w:rPr>
          <w:rFonts w:ascii="Times New Roman" w:hAnsi="Times New Roman" w:cs="Times New Roman"/>
          <w:sz w:val="24"/>
        </w:rPr>
        <w:t>Escherich</w:t>
      </w:r>
      <w:proofErr w:type="spellEnd"/>
      <w:r w:rsidR="00E25D37" w:rsidRPr="00E25D37">
        <w:rPr>
          <w:rFonts w:ascii="Times New Roman" w:hAnsi="Times New Roman" w:cs="Times New Roman"/>
          <w:sz w:val="24"/>
        </w:rPr>
        <w:t xml:space="preserve">. Initially, the bacterium was termed </w:t>
      </w:r>
      <w:r w:rsidR="00E25D37" w:rsidRPr="00E25D37">
        <w:rPr>
          <w:rFonts w:ascii="Times New Roman" w:hAnsi="Times New Roman" w:cs="Times New Roman"/>
          <w:i/>
          <w:iCs/>
          <w:sz w:val="24"/>
        </w:rPr>
        <w:t>Bacterium coli,</w:t>
      </w:r>
      <w:r w:rsidR="00E25D37" w:rsidRPr="00E25D37">
        <w:rPr>
          <w:rFonts w:ascii="Times New Roman" w:hAnsi="Times New Roman" w:cs="Times New Roman"/>
          <w:sz w:val="24"/>
        </w:rPr>
        <w:t xml:space="preserve"> </w:t>
      </w:r>
      <w:r w:rsidR="00E25D37">
        <w:rPr>
          <w:rFonts w:ascii="Times New Roman" w:hAnsi="Times New Roman" w:cs="Times New Roman"/>
          <w:sz w:val="24"/>
        </w:rPr>
        <w:t>however, it was later</w:t>
      </w:r>
      <w:r w:rsidR="00E25D37" w:rsidRPr="00E25D37">
        <w:rPr>
          <w:rFonts w:ascii="Times New Roman" w:hAnsi="Times New Roman" w:cs="Times New Roman"/>
          <w:sz w:val="24"/>
        </w:rPr>
        <w:t xml:space="preserve"> name</w:t>
      </w:r>
      <w:r w:rsidR="00E25D37">
        <w:rPr>
          <w:rFonts w:ascii="Times New Roman" w:hAnsi="Times New Roman" w:cs="Times New Roman"/>
          <w:sz w:val="24"/>
        </w:rPr>
        <w:t xml:space="preserve">d </w:t>
      </w:r>
      <w:r w:rsidR="00E25D37" w:rsidRPr="00E25D37">
        <w:rPr>
          <w:rFonts w:ascii="Times New Roman" w:hAnsi="Times New Roman" w:cs="Times New Roman"/>
          <w:sz w:val="24"/>
        </w:rPr>
        <w:t xml:space="preserve">to honor Dr. </w:t>
      </w:r>
      <w:proofErr w:type="spellStart"/>
      <w:r w:rsidR="00E25D37" w:rsidRPr="00E25D37">
        <w:rPr>
          <w:rFonts w:ascii="Times New Roman" w:hAnsi="Times New Roman" w:cs="Times New Roman"/>
          <w:sz w:val="24"/>
        </w:rPr>
        <w:t>Escherich</w:t>
      </w:r>
      <w:proofErr w:type="spellEnd"/>
      <w:r w:rsidR="00E25D37" w:rsidRPr="00E25D37">
        <w:rPr>
          <w:rFonts w:ascii="Times New Roman" w:hAnsi="Times New Roman" w:cs="Times New Roman"/>
          <w:sz w:val="24"/>
        </w:rPr>
        <w:t>.</w:t>
      </w:r>
      <w:r w:rsidR="00E25D37">
        <w:rPr>
          <w:rFonts w:ascii="Times New Roman" w:hAnsi="Times New Roman" w:cs="Times New Roman"/>
          <w:sz w:val="24"/>
        </w:rPr>
        <w:t xml:space="preserve">  </w:t>
      </w:r>
      <w:r w:rsidR="00112239" w:rsidRPr="00112239">
        <w:rPr>
          <w:rFonts w:ascii="Times New Roman" w:hAnsi="Times New Roman" w:cs="Times New Roman"/>
          <w:sz w:val="24"/>
        </w:rPr>
        <w:t xml:space="preserve">It is </w:t>
      </w:r>
      <w:r w:rsidR="00112239">
        <w:rPr>
          <w:rFonts w:ascii="Times New Roman" w:hAnsi="Times New Roman" w:cs="Times New Roman"/>
          <w:sz w:val="24"/>
        </w:rPr>
        <w:t xml:space="preserve">extremely </w:t>
      </w:r>
      <w:r w:rsidR="00112239" w:rsidRPr="00112239">
        <w:rPr>
          <w:rFonts w:ascii="Times New Roman" w:hAnsi="Times New Roman" w:cs="Times New Roman"/>
          <w:sz w:val="24"/>
        </w:rPr>
        <w:t xml:space="preserve">easy to grow under </w:t>
      </w:r>
      <w:r w:rsidR="00112239">
        <w:rPr>
          <w:rFonts w:ascii="Times New Roman" w:hAnsi="Times New Roman" w:cs="Times New Roman"/>
          <w:sz w:val="24"/>
        </w:rPr>
        <w:t>optimal</w:t>
      </w:r>
      <w:r w:rsidR="00112239" w:rsidRPr="00112239">
        <w:rPr>
          <w:rFonts w:ascii="Times New Roman" w:hAnsi="Times New Roman" w:cs="Times New Roman"/>
          <w:sz w:val="24"/>
        </w:rPr>
        <w:t xml:space="preserve"> conditions, and research strains are very safe to work with. As with many</w:t>
      </w:r>
      <w:r w:rsidR="00112239">
        <w:rPr>
          <w:rFonts w:ascii="Times New Roman" w:hAnsi="Times New Roman" w:cs="Times New Roman"/>
          <w:sz w:val="24"/>
        </w:rPr>
        <w:t xml:space="preserve"> species of</w:t>
      </w:r>
      <w:r w:rsidR="00112239" w:rsidRPr="00112239">
        <w:rPr>
          <w:rFonts w:ascii="Times New Roman" w:hAnsi="Times New Roman" w:cs="Times New Roman"/>
          <w:sz w:val="24"/>
        </w:rPr>
        <w:t xml:space="preserve"> bacteria, </w:t>
      </w:r>
      <w:r w:rsidR="00112239" w:rsidRPr="00112239">
        <w:rPr>
          <w:rFonts w:ascii="Times New Roman" w:hAnsi="Times New Roman" w:cs="Times New Roman"/>
          <w:i/>
          <w:iCs/>
          <w:sz w:val="24"/>
        </w:rPr>
        <w:t>E. coli</w:t>
      </w:r>
      <w:r w:rsidR="00112239" w:rsidRPr="00112239">
        <w:rPr>
          <w:rFonts w:ascii="Times New Roman" w:hAnsi="Times New Roman" w:cs="Times New Roman"/>
          <w:sz w:val="24"/>
        </w:rPr>
        <w:t xml:space="preserve"> grows quickly, which allows </w:t>
      </w:r>
      <w:r w:rsidR="00112239">
        <w:rPr>
          <w:rFonts w:ascii="Times New Roman" w:hAnsi="Times New Roman" w:cs="Times New Roman"/>
          <w:sz w:val="24"/>
        </w:rPr>
        <w:t xml:space="preserve">for </w:t>
      </w:r>
      <w:r w:rsidR="00112239" w:rsidRPr="00112239">
        <w:rPr>
          <w:rFonts w:ascii="Times New Roman" w:hAnsi="Times New Roman" w:cs="Times New Roman"/>
          <w:sz w:val="24"/>
        </w:rPr>
        <w:t xml:space="preserve">many generations to be studied in a short </w:t>
      </w:r>
      <w:r w:rsidR="00112239">
        <w:rPr>
          <w:rFonts w:ascii="Times New Roman" w:hAnsi="Times New Roman" w:cs="Times New Roman"/>
          <w:sz w:val="24"/>
        </w:rPr>
        <w:t xml:space="preserve">period of </w:t>
      </w:r>
      <w:r w:rsidR="00112239" w:rsidRPr="00112239">
        <w:rPr>
          <w:rFonts w:ascii="Times New Roman" w:hAnsi="Times New Roman" w:cs="Times New Roman"/>
          <w:sz w:val="24"/>
        </w:rPr>
        <w:t xml:space="preserve">time. In fact, under ideal conditions, </w:t>
      </w:r>
      <w:r w:rsidR="00112239" w:rsidRPr="00112239">
        <w:rPr>
          <w:rFonts w:ascii="Times New Roman" w:hAnsi="Times New Roman" w:cs="Times New Roman"/>
          <w:i/>
          <w:iCs/>
          <w:sz w:val="24"/>
        </w:rPr>
        <w:t>E. coli</w:t>
      </w:r>
      <w:r w:rsidR="00112239" w:rsidRPr="00112239">
        <w:rPr>
          <w:rFonts w:ascii="Times New Roman" w:hAnsi="Times New Roman" w:cs="Times New Roman"/>
          <w:sz w:val="24"/>
        </w:rPr>
        <w:t xml:space="preserve"> cells </w:t>
      </w:r>
      <w:r w:rsidR="00112239">
        <w:rPr>
          <w:rFonts w:ascii="Times New Roman" w:hAnsi="Times New Roman" w:cs="Times New Roman"/>
          <w:sz w:val="24"/>
        </w:rPr>
        <w:t>have the potential to</w:t>
      </w:r>
      <w:r w:rsidR="00112239" w:rsidRPr="00112239">
        <w:rPr>
          <w:rFonts w:ascii="Times New Roman" w:hAnsi="Times New Roman" w:cs="Times New Roman"/>
          <w:sz w:val="24"/>
        </w:rPr>
        <w:t xml:space="preserve"> double in number after only 20 minutes.</w:t>
      </w:r>
      <w:r w:rsidR="00112239">
        <w:rPr>
          <w:color w:val="000000"/>
        </w:rPr>
        <w:t xml:space="preserve"> </w:t>
      </w:r>
      <w:r w:rsidR="00112239">
        <w:rPr>
          <w:rFonts w:ascii="Times New Roman" w:hAnsi="Times New Roman" w:cs="Times New Roman"/>
          <w:color w:val="000000"/>
          <w:sz w:val="24"/>
        </w:rPr>
        <w:t>(medicine.jrank.org)</w:t>
      </w:r>
    </w:p>
    <w:p w:rsidR="00E409FC" w:rsidRPr="00E25D37" w:rsidRDefault="00E409FC" w:rsidP="00E25D37">
      <w:pPr>
        <w:ind w:firstLine="720"/>
      </w:pPr>
      <w:r w:rsidRPr="00E409FC">
        <w:rPr>
          <w:rFonts w:ascii="Times New Roman" w:hAnsi="Times New Roman" w:cs="Times New Roman"/>
          <w:sz w:val="24"/>
        </w:rPr>
        <w:t xml:space="preserve">Furthermore, </w:t>
      </w:r>
      <w:r>
        <w:rPr>
          <w:rFonts w:ascii="Times New Roman" w:hAnsi="Times New Roman" w:cs="Times New Roman"/>
          <w:sz w:val="24"/>
        </w:rPr>
        <w:t xml:space="preserve">large quantities </w:t>
      </w:r>
      <w:r w:rsidRPr="00E409FC">
        <w:rPr>
          <w:rFonts w:ascii="Times New Roman" w:hAnsi="Times New Roman" w:cs="Times New Roman"/>
          <w:sz w:val="24"/>
        </w:rPr>
        <w:t xml:space="preserve">of </w:t>
      </w:r>
      <w:r w:rsidRPr="00E409FC">
        <w:rPr>
          <w:rFonts w:ascii="Times New Roman" w:hAnsi="Times New Roman" w:cs="Times New Roman"/>
          <w:i/>
          <w:iCs/>
          <w:sz w:val="24"/>
        </w:rPr>
        <w:t>E. coli</w:t>
      </w:r>
      <w:r>
        <w:rPr>
          <w:rFonts w:ascii="Times New Roman" w:hAnsi="Times New Roman" w:cs="Times New Roman"/>
          <w:sz w:val="24"/>
        </w:rPr>
        <w:t xml:space="preserve"> bacteria can be grown in a relatively small space.  </w:t>
      </w:r>
      <w:r w:rsidRPr="00E409FC">
        <w:rPr>
          <w:rFonts w:ascii="Times New Roman" w:hAnsi="Times New Roman" w:cs="Times New Roman"/>
          <w:sz w:val="24"/>
        </w:rPr>
        <w:t>These are important characteristics</w:t>
      </w:r>
      <w:r>
        <w:rPr>
          <w:rFonts w:ascii="Times New Roman" w:hAnsi="Times New Roman" w:cs="Times New Roman"/>
          <w:sz w:val="24"/>
        </w:rPr>
        <w:t xml:space="preserve"> when considering the conditions</w:t>
      </w:r>
      <w:r w:rsidRPr="00E409FC">
        <w:rPr>
          <w:rFonts w:ascii="Times New Roman" w:hAnsi="Times New Roman" w:cs="Times New Roman"/>
          <w:sz w:val="24"/>
        </w:rPr>
        <w:t xml:space="preserve"> in </w:t>
      </w:r>
      <w:r>
        <w:rPr>
          <w:rFonts w:ascii="Times New Roman" w:hAnsi="Times New Roman" w:cs="Times New Roman"/>
          <w:sz w:val="24"/>
        </w:rPr>
        <w:t>a genetic experiment</w:t>
      </w:r>
      <w:r w:rsidRPr="00E409FC">
        <w:rPr>
          <w:rFonts w:ascii="Times New Roman" w:hAnsi="Times New Roman" w:cs="Times New Roman"/>
          <w:sz w:val="24"/>
        </w:rPr>
        <w:t xml:space="preserve">, which often involve selecting a single bacterial cell from among millions of candidates, then allowing it to reproduce into high numbers again to perform additional </w:t>
      </w:r>
      <w:r>
        <w:rPr>
          <w:rFonts w:ascii="Times New Roman" w:hAnsi="Times New Roman" w:cs="Times New Roman"/>
          <w:sz w:val="24"/>
        </w:rPr>
        <w:t xml:space="preserve">controlled </w:t>
      </w:r>
      <w:r w:rsidRPr="00E409FC">
        <w:rPr>
          <w:rFonts w:ascii="Times New Roman" w:hAnsi="Times New Roman" w:cs="Times New Roman"/>
          <w:sz w:val="24"/>
        </w:rPr>
        <w:t>experim</w:t>
      </w:r>
      <w:r w:rsidRPr="00E25D37">
        <w:rPr>
          <w:rFonts w:ascii="Times New Roman" w:hAnsi="Times New Roman" w:cs="Times New Roman"/>
          <w:sz w:val="24"/>
          <w:szCs w:val="24"/>
        </w:rPr>
        <w:t xml:space="preserve">ents. </w:t>
      </w:r>
      <w:r w:rsidR="00E25D37">
        <w:rPr>
          <w:rFonts w:ascii="Times New Roman" w:hAnsi="Times New Roman" w:cs="Times New Roman"/>
          <w:sz w:val="24"/>
          <w:szCs w:val="24"/>
        </w:rPr>
        <w:t>Moreover</w:t>
      </w:r>
      <w:r w:rsidR="00E25D37" w:rsidRPr="00E25D37">
        <w:rPr>
          <w:rFonts w:ascii="Times New Roman" w:hAnsi="Times New Roman" w:cs="Times New Roman"/>
          <w:sz w:val="24"/>
          <w:szCs w:val="24"/>
        </w:rPr>
        <w:t xml:space="preserve">, the organism can be used to study </w:t>
      </w:r>
      <w:hyperlink r:id="rId5" w:history="1">
        <w:r w:rsidR="00E25D37" w:rsidRPr="00E25D37">
          <w:rPr>
            <w:rStyle w:val="klink"/>
            <w:rFonts w:ascii="Times New Roman" w:hAnsi="Times New Roman" w:cs="Times New Roman"/>
            <w:color w:val="000000" w:themeColor="text1"/>
            <w:sz w:val="24"/>
            <w:szCs w:val="24"/>
          </w:rPr>
          <w:t>bacterial growth</w:t>
        </w:r>
      </w:hyperlink>
      <w:r w:rsidR="00E25D37" w:rsidRPr="00E25D37">
        <w:rPr>
          <w:rFonts w:ascii="Times New Roman" w:hAnsi="Times New Roman" w:cs="Times New Roman"/>
          <w:sz w:val="24"/>
          <w:szCs w:val="24"/>
        </w:rPr>
        <w:t xml:space="preserve"> in the presence of </w:t>
      </w:r>
      <w:hyperlink r:id="rId6" w:history="1">
        <w:r w:rsidR="00E25D37" w:rsidRPr="00E25D37">
          <w:rPr>
            <w:rStyle w:val="Hyperlink"/>
            <w:rFonts w:ascii="Times New Roman" w:hAnsi="Times New Roman" w:cs="Times New Roman"/>
            <w:bCs/>
            <w:color w:val="000000" w:themeColor="text1"/>
            <w:sz w:val="24"/>
            <w:szCs w:val="24"/>
            <w:u w:val="none"/>
          </w:rPr>
          <w:t>oxygen</w:t>
        </w:r>
      </w:hyperlink>
      <w:r w:rsidR="00E25D37" w:rsidRPr="00E25D37">
        <w:rPr>
          <w:rFonts w:ascii="Times New Roman" w:hAnsi="Times New Roman" w:cs="Times New Roman"/>
          <w:color w:val="000000" w:themeColor="text1"/>
          <w:sz w:val="24"/>
          <w:szCs w:val="24"/>
        </w:rPr>
        <w:t xml:space="preserve"> (</w:t>
      </w:r>
      <w:hyperlink r:id="rId7" w:history="1">
        <w:r w:rsidR="00E25D37" w:rsidRPr="00E25D37">
          <w:rPr>
            <w:rStyle w:val="Hyperlink"/>
            <w:rFonts w:ascii="Times New Roman" w:hAnsi="Times New Roman" w:cs="Times New Roman"/>
            <w:bCs/>
            <w:color w:val="000000" w:themeColor="text1"/>
            <w:sz w:val="24"/>
            <w:szCs w:val="24"/>
            <w:u w:val="none"/>
          </w:rPr>
          <w:t>aerobic</w:t>
        </w:r>
      </w:hyperlink>
      <w:r w:rsidR="00E25D37" w:rsidRPr="00E25D37">
        <w:rPr>
          <w:rFonts w:ascii="Times New Roman" w:hAnsi="Times New Roman" w:cs="Times New Roman"/>
          <w:color w:val="000000" w:themeColor="text1"/>
          <w:sz w:val="24"/>
          <w:szCs w:val="24"/>
        </w:rPr>
        <w:t xml:space="preserve"> </w:t>
      </w:r>
      <w:r w:rsidR="00E25D37" w:rsidRPr="00E25D37">
        <w:rPr>
          <w:rFonts w:ascii="Times New Roman" w:hAnsi="Times New Roman" w:cs="Times New Roman"/>
          <w:sz w:val="24"/>
          <w:szCs w:val="24"/>
        </w:rPr>
        <w:t>growth) and in the absence of oxygen (</w:t>
      </w:r>
      <w:hyperlink r:id="rId8" w:history="1">
        <w:r w:rsidR="00E25D37" w:rsidRPr="00E25D37">
          <w:rPr>
            <w:rStyle w:val="Hyperlink"/>
            <w:rFonts w:ascii="Times New Roman" w:hAnsi="Times New Roman" w:cs="Times New Roman"/>
            <w:bCs/>
            <w:color w:val="000000" w:themeColor="text1"/>
            <w:sz w:val="24"/>
            <w:szCs w:val="24"/>
            <w:u w:val="none"/>
          </w:rPr>
          <w:t>anaerobic</w:t>
        </w:r>
      </w:hyperlink>
      <w:r w:rsidR="00E25D37" w:rsidRPr="00E25D37">
        <w:rPr>
          <w:rFonts w:ascii="Times New Roman" w:hAnsi="Times New Roman" w:cs="Times New Roman"/>
          <w:color w:val="000000" w:themeColor="text1"/>
          <w:sz w:val="24"/>
          <w:szCs w:val="24"/>
        </w:rPr>
        <w:t xml:space="preserve"> </w:t>
      </w:r>
      <w:r w:rsidR="00E25D37" w:rsidRPr="00E25D37">
        <w:rPr>
          <w:rFonts w:ascii="Times New Roman" w:hAnsi="Times New Roman" w:cs="Times New Roman"/>
          <w:sz w:val="24"/>
          <w:szCs w:val="24"/>
        </w:rPr>
        <w:t xml:space="preserve">growth). The ability of </w:t>
      </w:r>
      <w:r w:rsidR="00E25D37" w:rsidRPr="00E25D37">
        <w:rPr>
          <w:rFonts w:ascii="Times New Roman" w:hAnsi="Times New Roman" w:cs="Times New Roman"/>
          <w:i/>
          <w:iCs/>
          <w:sz w:val="24"/>
          <w:szCs w:val="24"/>
        </w:rPr>
        <w:t>E. coli</w:t>
      </w:r>
      <w:r w:rsidR="00E25D37" w:rsidRPr="00E25D37">
        <w:rPr>
          <w:rFonts w:ascii="Times New Roman" w:hAnsi="Times New Roman" w:cs="Times New Roman"/>
          <w:sz w:val="24"/>
          <w:szCs w:val="24"/>
        </w:rPr>
        <w:t xml:space="preserve"> to grow aerobically and anaerobically classifies the bacterium as a facultative anaerobe.</w:t>
      </w:r>
      <w:r w:rsidR="00E25D37">
        <w:t xml:space="preserve">  </w:t>
      </w:r>
      <w:r>
        <w:rPr>
          <w:rFonts w:ascii="Times New Roman" w:hAnsi="Times New Roman" w:cs="Times New Roman"/>
          <w:sz w:val="24"/>
        </w:rPr>
        <w:t>(medicine.jrank.org)</w:t>
      </w:r>
    </w:p>
    <w:p w:rsidR="00E409FC" w:rsidRPr="00E25D37" w:rsidRDefault="00E409FC" w:rsidP="00E25D37">
      <w:pPr>
        <w:ind w:firstLine="720"/>
        <w:rPr>
          <w:rFonts w:ascii="Times New Roman" w:hAnsi="Times New Roman" w:cs="Times New Roman"/>
          <w:color w:val="000000" w:themeColor="text1"/>
          <w:sz w:val="24"/>
        </w:rPr>
      </w:pPr>
      <w:r w:rsidRPr="00E409FC">
        <w:rPr>
          <w:rFonts w:ascii="Times New Roman" w:hAnsi="Times New Roman" w:cs="Times New Roman"/>
          <w:i/>
          <w:iCs/>
          <w:sz w:val="24"/>
          <w:szCs w:val="24"/>
        </w:rPr>
        <w:t>E. coli</w:t>
      </w:r>
      <w:r w:rsidRPr="00E409FC">
        <w:rPr>
          <w:rFonts w:ascii="Times New Roman" w:hAnsi="Times New Roman" w:cs="Times New Roman"/>
          <w:sz w:val="24"/>
          <w:szCs w:val="24"/>
        </w:rPr>
        <w:t xml:space="preserve"> </w:t>
      </w:r>
      <w:r>
        <w:rPr>
          <w:rFonts w:ascii="Times New Roman" w:hAnsi="Times New Roman" w:cs="Times New Roman"/>
          <w:sz w:val="24"/>
          <w:szCs w:val="24"/>
        </w:rPr>
        <w:t>was</w:t>
      </w:r>
      <w:r w:rsidRPr="00E409FC">
        <w:rPr>
          <w:rFonts w:ascii="Times New Roman" w:hAnsi="Times New Roman" w:cs="Times New Roman"/>
          <w:sz w:val="24"/>
          <w:szCs w:val="24"/>
        </w:rPr>
        <w:t xml:space="preserve"> </w:t>
      </w:r>
      <w:r>
        <w:rPr>
          <w:rFonts w:ascii="Times New Roman" w:hAnsi="Times New Roman" w:cs="Times New Roman"/>
          <w:sz w:val="24"/>
          <w:szCs w:val="24"/>
        </w:rPr>
        <w:t>involved in m</w:t>
      </w:r>
      <w:r w:rsidRPr="00E409FC">
        <w:rPr>
          <w:rFonts w:ascii="Times New Roman" w:hAnsi="Times New Roman" w:cs="Times New Roman"/>
          <w:sz w:val="24"/>
          <w:szCs w:val="24"/>
        </w:rPr>
        <w:t>any vital techniques</w:t>
      </w:r>
      <w:r>
        <w:rPr>
          <w:rFonts w:ascii="Times New Roman" w:hAnsi="Times New Roman" w:cs="Times New Roman"/>
          <w:sz w:val="24"/>
          <w:szCs w:val="24"/>
        </w:rPr>
        <w:t xml:space="preserve"> </w:t>
      </w:r>
      <w:r w:rsidR="00E25D37">
        <w:rPr>
          <w:rFonts w:ascii="Times New Roman" w:hAnsi="Times New Roman" w:cs="Times New Roman"/>
          <w:sz w:val="24"/>
          <w:szCs w:val="24"/>
        </w:rPr>
        <w:t xml:space="preserve">that </w:t>
      </w:r>
      <w:r w:rsidRPr="00E409FC">
        <w:rPr>
          <w:rFonts w:ascii="Times New Roman" w:hAnsi="Times New Roman" w:cs="Times New Roman"/>
          <w:sz w:val="24"/>
          <w:szCs w:val="24"/>
        </w:rPr>
        <w:t xml:space="preserve">were </w:t>
      </w:r>
      <w:r w:rsidR="00E25D37">
        <w:rPr>
          <w:rFonts w:ascii="Times New Roman" w:hAnsi="Times New Roman" w:cs="Times New Roman"/>
          <w:sz w:val="24"/>
          <w:szCs w:val="24"/>
        </w:rPr>
        <w:t xml:space="preserve">initially </w:t>
      </w:r>
      <w:r w:rsidRPr="00E409FC">
        <w:rPr>
          <w:rFonts w:ascii="Times New Roman" w:hAnsi="Times New Roman" w:cs="Times New Roman"/>
          <w:sz w:val="24"/>
          <w:szCs w:val="24"/>
        </w:rPr>
        <w:t>developed in bacterium, such as molecular cloning and</w:t>
      </w:r>
      <w:r w:rsidR="00E25D37">
        <w:rPr>
          <w:rFonts w:ascii="Times New Roman" w:hAnsi="Times New Roman" w:cs="Times New Roman"/>
          <w:sz w:val="24"/>
          <w:szCs w:val="24"/>
        </w:rPr>
        <w:t xml:space="preserve"> overexpression of cloned genes.  Revolutionary ex</w:t>
      </w:r>
      <w:r w:rsidRPr="00E409FC">
        <w:rPr>
          <w:rFonts w:ascii="Times New Roman" w:hAnsi="Times New Roman" w:cs="Times New Roman"/>
          <w:sz w:val="24"/>
          <w:szCs w:val="24"/>
        </w:rPr>
        <w:t xml:space="preserve">periments that </w:t>
      </w:r>
      <w:r w:rsidR="00E25D37">
        <w:rPr>
          <w:rFonts w:ascii="Times New Roman" w:hAnsi="Times New Roman" w:cs="Times New Roman"/>
          <w:sz w:val="24"/>
          <w:szCs w:val="24"/>
        </w:rPr>
        <w:t>brought</w:t>
      </w:r>
      <w:r w:rsidRPr="00E409FC">
        <w:rPr>
          <w:rFonts w:ascii="Times New Roman" w:hAnsi="Times New Roman" w:cs="Times New Roman"/>
          <w:sz w:val="24"/>
          <w:szCs w:val="24"/>
        </w:rPr>
        <w:t xml:space="preserve"> the details of fundamental biological processes</w:t>
      </w:r>
      <w:r w:rsidR="00E25D37">
        <w:rPr>
          <w:rFonts w:ascii="Times New Roman" w:hAnsi="Times New Roman" w:cs="Times New Roman"/>
          <w:sz w:val="24"/>
          <w:szCs w:val="24"/>
        </w:rPr>
        <w:t xml:space="preserve"> to light</w:t>
      </w:r>
      <w:r w:rsidRPr="00E409FC">
        <w:rPr>
          <w:rFonts w:ascii="Times New Roman" w:hAnsi="Times New Roman" w:cs="Times New Roman"/>
          <w:sz w:val="24"/>
          <w:szCs w:val="24"/>
        </w:rPr>
        <w:t xml:space="preserve"> such as DNA replication, </w:t>
      </w:r>
      <w:hyperlink r:id="rId9" w:history="1">
        <w:r w:rsidRPr="00E409FC">
          <w:rPr>
            <w:rStyle w:val="Hyperlink"/>
            <w:rFonts w:ascii="Times New Roman" w:hAnsi="Times New Roman" w:cs="Times New Roman"/>
            <w:bCs/>
            <w:color w:val="000000" w:themeColor="text1"/>
            <w:sz w:val="24"/>
            <w:szCs w:val="24"/>
            <w:u w:val="none"/>
          </w:rPr>
          <w:t>transcription</w:t>
        </w:r>
      </w:hyperlink>
      <w:r w:rsidRPr="00E409FC">
        <w:rPr>
          <w:rFonts w:ascii="Times New Roman" w:hAnsi="Times New Roman" w:cs="Times New Roman"/>
          <w:sz w:val="24"/>
          <w:szCs w:val="24"/>
        </w:rPr>
        <w:t xml:space="preserve">, and </w:t>
      </w:r>
      <w:hyperlink r:id="rId10" w:history="1">
        <w:r w:rsidRPr="00E409FC">
          <w:rPr>
            <w:rStyle w:val="Hyperlink"/>
            <w:rFonts w:ascii="Times New Roman" w:hAnsi="Times New Roman" w:cs="Times New Roman"/>
            <w:bCs/>
            <w:color w:val="000000" w:themeColor="text1"/>
            <w:sz w:val="24"/>
            <w:szCs w:val="24"/>
            <w:u w:val="none"/>
          </w:rPr>
          <w:t>translation</w:t>
        </w:r>
      </w:hyperlink>
      <w:r w:rsidR="00E25D37">
        <w:rPr>
          <w:rFonts w:ascii="Times New Roman" w:hAnsi="Times New Roman" w:cs="Times New Roman"/>
          <w:bCs/>
          <w:color w:val="000000" w:themeColor="text1"/>
          <w:sz w:val="24"/>
          <w:szCs w:val="24"/>
        </w:rPr>
        <w:t xml:space="preserve">, </w:t>
      </w:r>
      <w:r w:rsidRPr="00E409FC">
        <w:rPr>
          <w:rFonts w:ascii="Times New Roman" w:hAnsi="Times New Roman" w:cs="Times New Roman"/>
          <w:sz w:val="24"/>
          <w:szCs w:val="24"/>
        </w:rPr>
        <w:t xml:space="preserve">were performed </w:t>
      </w:r>
      <w:r w:rsidR="00E25D37">
        <w:rPr>
          <w:rFonts w:ascii="Times New Roman" w:hAnsi="Times New Roman" w:cs="Times New Roman"/>
          <w:sz w:val="24"/>
          <w:szCs w:val="24"/>
        </w:rPr>
        <w:t>to their full potential with</w:t>
      </w:r>
      <w:r w:rsidRPr="00E409FC">
        <w:rPr>
          <w:rFonts w:ascii="Times New Roman" w:hAnsi="Times New Roman" w:cs="Times New Roman"/>
          <w:sz w:val="24"/>
          <w:szCs w:val="24"/>
        </w:rPr>
        <w:t xml:space="preserve"> </w:t>
      </w:r>
      <w:r w:rsidRPr="00E409FC">
        <w:rPr>
          <w:rFonts w:ascii="Times New Roman" w:hAnsi="Times New Roman" w:cs="Times New Roman"/>
          <w:i/>
          <w:iCs/>
          <w:sz w:val="24"/>
          <w:szCs w:val="24"/>
        </w:rPr>
        <w:t>E. coli</w:t>
      </w:r>
      <w:r w:rsidRPr="00E409FC">
        <w:rPr>
          <w:rFonts w:ascii="Times New Roman" w:hAnsi="Times New Roman" w:cs="Times New Roman"/>
          <w:sz w:val="24"/>
          <w:szCs w:val="24"/>
        </w:rPr>
        <w:t xml:space="preserve">. </w:t>
      </w:r>
      <w:r w:rsidR="00E25D37" w:rsidRPr="00E25D37">
        <w:rPr>
          <w:rFonts w:ascii="Times New Roman" w:hAnsi="Times New Roman" w:cs="Times New Roman"/>
          <w:color w:val="000000" w:themeColor="text1"/>
          <w:sz w:val="24"/>
        </w:rPr>
        <w:t xml:space="preserve">The huge amount of structural, biochemical, genetic, and behavioral information </w:t>
      </w:r>
      <w:r w:rsidR="00E25D37">
        <w:rPr>
          <w:rFonts w:ascii="Times New Roman" w:hAnsi="Times New Roman" w:cs="Times New Roman"/>
          <w:color w:val="000000" w:themeColor="text1"/>
          <w:sz w:val="24"/>
        </w:rPr>
        <w:t>extracted from</w:t>
      </w:r>
      <w:r w:rsidR="00E25D37" w:rsidRPr="00E25D37">
        <w:rPr>
          <w:rFonts w:ascii="Times New Roman" w:hAnsi="Times New Roman" w:cs="Times New Roman"/>
          <w:color w:val="000000" w:themeColor="text1"/>
          <w:sz w:val="24"/>
        </w:rPr>
        <w:t xml:space="preserve"> </w:t>
      </w:r>
      <w:r w:rsidR="00E25D37" w:rsidRPr="00E25D37">
        <w:rPr>
          <w:rFonts w:ascii="Times New Roman" w:hAnsi="Times New Roman" w:cs="Times New Roman"/>
          <w:i/>
          <w:iCs/>
          <w:color w:val="000000" w:themeColor="text1"/>
          <w:sz w:val="24"/>
        </w:rPr>
        <w:t>E. coli</w:t>
      </w:r>
      <w:r w:rsidR="00E25D37" w:rsidRPr="00E25D37">
        <w:rPr>
          <w:rFonts w:ascii="Times New Roman" w:hAnsi="Times New Roman" w:cs="Times New Roman"/>
          <w:color w:val="000000" w:themeColor="text1"/>
          <w:sz w:val="24"/>
        </w:rPr>
        <w:t xml:space="preserve"> </w:t>
      </w:r>
      <w:r w:rsidR="00E25D37">
        <w:rPr>
          <w:rFonts w:ascii="Times New Roman" w:hAnsi="Times New Roman" w:cs="Times New Roman"/>
          <w:color w:val="000000" w:themeColor="text1"/>
          <w:sz w:val="24"/>
        </w:rPr>
        <w:t>has made it one of the greatest the greatest</w:t>
      </w:r>
      <w:r w:rsidR="00E25D37" w:rsidRPr="00E25D37">
        <w:rPr>
          <w:rFonts w:ascii="Times New Roman" w:hAnsi="Times New Roman" w:cs="Times New Roman"/>
          <w:color w:val="000000" w:themeColor="text1"/>
          <w:sz w:val="24"/>
        </w:rPr>
        <w:t xml:space="preserve"> bacterial model system</w:t>
      </w:r>
      <w:r w:rsidR="00E25D37">
        <w:rPr>
          <w:rFonts w:ascii="Times New Roman" w:hAnsi="Times New Roman" w:cs="Times New Roman"/>
          <w:color w:val="000000" w:themeColor="text1"/>
          <w:sz w:val="24"/>
        </w:rPr>
        <w:t>s</w:t>
      </w:r>
      <w:r w:rsidR="00E25D37" w:rsidRPr="00E25D37">
        <w:rPr>
          <w:rFonts w:ascii="Times New Roman" w:hAnsi="Times New Roman" w:cs="Times New Roman"/>
          <w:color w:val="000000" w:themeColor="text1"/>
          <w:sz w:val="24"/>
        </w:rPr>
        <w:t xml:space="preserve"> for </w:t>
      </w:r>
      <w:r w:rsidR="00E25D37">
        <w:rPr>
          <w:rFonts w:ascii="Times New Roman" w:hAnsi="Times New Roman" w:cs="Times New Roman"/>
          <w:color w:val="000000" w:themeColor="text1"/>
          <w:sz w:val="24"/>
        </w:rPr>
        <w:t>scientific</w:t>
      </w:r>
      <w:r w:rsidR="00E25D37" w:rsidRPr="00E25D37">
        <w:rPr>
          <w:rFonts w:ascii="Times New Roman" w:hAnsi="Times New Roman" w:cs="Times New Roman"/>
          <w:color w:val="000000" w:themeColor="text1"/>
          <w:sz w:val="24"/>
        </w:rPr>
        <w:t xml:space="preserve"> studies. </w:t>
      </w:r>
      <w:r w:rsidRPr="00E409FC">
        <w:rPr>
          <w:rFonts w:ascii="Times New Roman" w:hAnsi="Times New Roman" w:cs="Times New Roman"/>
          <w:sz w:val="24"/>
          <w:szCs w:val="24"/>
        </w:rPr>
        <w:t>The bacterium is still a</w:t>
      </w:r>
      <w:r w:rsidR="00E25D37">
        <w:rPr>
          <w:rFonts w:ascii="Times New Roman" w:hAnsi="Times New Roman" w:cs="Times New Roman"/>
          <w:sz w:val="24"/>
          <w:szCs w:val="24"/>
        </w:rPr>
        <w:t>s</w:t>
      </w:r>
      <w:r w:rsidRPr="00E409FC">
        <w:rPr>
          <w:rFonts w:ascii="Times New Roman" w:hAnsi="Times New Roman" w:cs="Times New Roman"/>
          <w:sz w:val="24"/>
          <w:szCs w:val="24"/>
        </w:rPr>
        <w:t xml:space="preserve"> </w:t>
      </w:r>
      <w:r w:rsidR="00E25D37">
        <w:rPr>
          <w:rFonts w:ascii="Times New Roman" w:hAnsi="Times New Roman" w:cs="Times New Roman"/>
          <w:sz w:val="24"/>
          <w:szCs w:val="24"/>
        </w:rPr>
        <w:t>prevalent as it has ever been</w:t>
      </w:r>
      <w:r w:rsidRPr="00E409FC">
        <w:rPr>
          <w:rFonts w:ascii="Times New Roman" w:hAnsi="Times New Roman" w:cs="Times New Roman"/>
          <w:sz w:val="24"/>
          <w:szCs w:val="24"/>
        </w:rPr>
        <w:t xml:space="preserve"> in </w:t>
      </w:r>
      <w:r w:rsidR="00E25D37">
        <w:rPr>
          <w:rFonts w:ascii="Times New Roman" w:hAnsi="Times New Roman" w:cs="Times New Roman"/>
          <w:sz w:val="24"/>
          <w:szCs w:val="24"/>
        </w:rPr>
        <w:t>almost all</w:t>
      </w:r>
      <w:r w:rsidRPr="00E409FC">
        <w:rPr>
          <w:rFonts w:ascii="Times New Roman" w:hAnsi="Times New Roman" w:cs="Times New Roman"/>
          <w:sz w:val="24"/>
          <w:szCs w:val="24"/>
        </w:rPr>
        <w:t xml:space="preserve"> modern </w:t>
      </w:r>
      <w:r w:rsidR="00E25D37">
        <w:rPr>
          <w:rFonts w:ascii="Times New Roman" w:hAnsi="Times New Roman" w:cs="Times New Roman"/>
          <w:sz w:val="24"/>
          <w:szCs w:val="24"/>
        </w:rPr>
        <w:t xml:space="preserve">day </w:t>
      </w:r>
      <w:r w:rsidRPr="00E409FC">
        <w:rPr>
          <w:rFonts w:ascii="Times New Roman" w:hAnsi="Times New Roman" w:cs="Times New Roman"/>
          <w:sz w:val="24"/>
          <w:szCs w:val="24"/>
        </w:rPr>
        <w:t xml:space="preserve">laboratories. </w:t>
      </w:r>
      <w:r w:rsidR="00E25D37">
        <w:rPr>
          <w:rFonts w:ascii="Times New Roman" w:hAnsi="Times New Roman" w:cs="Times New Roman"/>
          <w:sz w:val="24"/>
          <w:szCs w:val="24"/>
        </w:rPr>
        <w:t>H</w:t>
      </w:r>
      <w:r w:rsidR="00E25D37" w:rsidRPr="00E25D37">
        <w:rPr>
          <w:rFonts w:ascii="Times New Roman" w:hAnsi="Times New Roman" w:cs="Times New Roman"/>
          <w:color w:val="000000" w:themeColor="text1"/>
          <w:sz w:val="24"/>
        </w:rPr>
        <w:t xml:space="preserve">ospital </w:t>
      </w:r>
      <w:hyperlink r:id="rId11" w:history="1">
        <w:r w:rsidR="00E25D37" w:rsidRPr="00E25D37">
          <w:rPr>
            <w:rStyle w:val="klink"/>
            <w:rFonts w:ascii="Times New Roman" w:hAnsi="Times New Roman" w:cs="Times New Roman"/>
            <w:color w:val="000000" w:themeColor="text1"/>
            <w:sz w:val="24"/>
          </w:rPr>
          <w:t>laboratory scientists</w:t>
        </w:r>
      </w:hyperlink>
      <w:r w:rsidR="00E25D37" w:rsidRPr="00E25D37">
        <w:rPr>
          <w:rFonts w:ascii="Times New Roman" w:hAnsi="Times New Roman" w:cs="Times New Roman"/>
          <w:color w:val="000000" w:themeColor="text1"/>
          <w:sz w:val="24"/>
        </w:rPr>
        <w:t xml:space="preserve"> are concerned with </w:t>
      </w:r>
      <w:r w:rsidR="00E25D37" w:rsidRPr="00E25D37">
        <w:rPr>
          <w:rFonts w:ascii="Times New Roman" w:hAnsi="Times New Roman" w:cs="Times New Roman"/>
          <w:i/>
          <w:iCs/>
          <w:color w:val="000000" w:themeColor="text1"/>
          <w:sz w:val="24"/>
        </w:rPr>
        <w:t>E. coli,</w:t>
      </w:r>
      <w:r w:rsidR="00E25D37" w:rsidRPr="00E25D37">
        <w:rPr>
          <w:rFonts w:ascii="Times New Roman" w:hAnsi="Times New Roman" w:cs="Times New Roman"/>
          <w:color w:val="000000" w:themeColor="text1"/>
          <w:sz w:val="24"/>
        </w:rPr>
        <w:t xml:space="preserve"> </w:t>
      </w:r>
      <w:r w:rsidR="00E25D37">
        <w:rPr>
          <w:rFonts w:ascii="Times New Roman" w:hAnsi="Times New Roman" w:cs="Times New Roman"/>
          <w:color w:val="000000" w:themeColor="text1"/>
          <w:sz w:val="24"/>
        </w:rPr>
        <w:t>since</w:t>
      </w:r>
      <w:r w:rsidR="00E25D37" w:rsidRPr="00E25D37">
        <w:rPr>
          <w:rFonts w:ascii="Times New Roman" w:hAnsi="Times New Roman" w:cs="Times New Roman"/>
          <w:color w:val="000000" w:themeColor="text1"/>
          <w:sz w:val="24"/>
        </w:rPr>
        <w:t xml:space="preserve"> the bacterium is the primary cause of human urinary tract infections, as well as </w:t>
      </w:r>
      <w:hyperlink r:id="rId12" w:history="1">
        <w:r w:rsidR="00E25D37" w:rsidRPr="00E25D37">
          <w:rPr>
            <w:rStyle w:val="Hyperlink"/>
            <w:rFonts w:ascii="Times New Roman" w:hAnsi="Times New Roman" w:cs="Times New Roman"/>
            <w:bCs/>
            <w:color w:val="000000" w:themeColor="text1"/>
            <w:sz w:val="24"/>
            <w:u w:val="none"/>
          </w:rPr>
          <w:t>pneumonia</w:t>
        </w:r>
      </w:hyperlink>
      <w:r w:rsidR="00E25D37" w:rsidRPr="00E25D37">
        <w:rPr>
          <w:rFonts w:ascii="Times New Roman" w:hAnsi="Times New Roman" w:cs="Times New Roman"/>
          <w:color w:val="000000" w:themeColor="text1"/>
          <w:sz w:val="24"/>
        </w:rPr>
        <w:t>, and traveler's diarrhea.</w:t>
      </w:r>
      <w:r w:rsidR="00E25D37">
        <w:rPr>
          <w:rFonts w:ascii="Times New Roman" w:hAnsi="Times New Roman" w:cs="Times New Roman"/>
          <w:color w:val="000000" w:themeColor="text1"/>
          <w:sz w:val="24"/>
        </w:rPr>
        <w:t xml:space="preserve">  </w:t>
      </w:r>
      <w:r w:rsidRPr="00E409FC">
        <w:rPr>
          <w:rFonts w:ascii="Times New Roman" w:hAnsi="Times New Roman" w:cs="Times New Roman"/>
          <w:sz w:val="24"/>
          <w:szCs w:val="24"/>
        </w:rPr>
        <w:t xml:space="preserve">Even research efforts that focus on other organisms, including humans or crop plants, use </w:t>
      </w:r>
      <w:r w:rsidRPr="00E409FC">
        <w:rPr>
          <w:rFonts w:ascii="Times New Roman" w:hAnsi="Times New Roman" w:cs="Times New Roman"/>
          <w:i/>
          <w:iCs/>
          <w:sz w:val="24"/>
          <w:szCs w:val="24"/>
        </w:rPr>
        <w:t>E. coli</w:t>
      </w:r>
      <w:r w:rsidRPr="00E409FC">
        <w:rPr>
          <w:rFonts w:ascii="Times New Roman" w:hAnsi="Times New Roman" w:cs="Times New Roman"/>
          <w:sz w:val="24"/>
          <w:szCs w:val="24"/>
        </w:rPr>
        <w:t xml:space="preserve"> extensively as a tool to facilitate cloning and DNA sequencing.</w:t>
      </w:r>
      <w:r w:rsidR="00E25D37">
        <w:rPr>
          <w:rFonts w:ascii="Times New Roman" w:hAnsi="Times New Roman" w:cs="Times New Roman"/>
          <w:sz w:val="24"/>
          <w:szCs w:val="24"/>
        </w:rPr>
        <w:t xml:space="preserve"> (medicine.jrank.org)</w:t>
      </w:r>
    </w:p>
    <w:p w:rsidR="00E25D37" w:rsidRPr="00E25D37" w:rsidRDefault="00E25D37" w:rsidP="00E25D37">
      <w:pPr>
        <w:ind w:firstLine="720"/>
      </w:pPr>
      <w:r>
        <w:rPr>
          <w:rFonts w:ascii="Times New Roman" w:hAnsi="Times New Roman" w:cs="Times New Roman"/>
          <w:i/>
          <w:sz w:val="24"/>
        </w:rPr>
        <w:t xml:space="preserve">E. coli </w:t>
      </w:r>
      <w:r w:rsidR="00732AE7">
        <w:rPr>
          <w:rFonts w:ascii="Times New Roman" w:hAnsi="Times New Roman" w:cs="Times New Roman"/>
          <w:sz w:val="24"/>
        </w:rPr>
        <w:t>normally live in the intestines of people and animals</w:t>
      </w:r>
      <w:r>
        <w:rPr>
          <w:rFonts w:ascii="Times New Roman" w:hAnsi="Times New Roman" w:cs="Times New Roman"/>
          <w:sz w:val="24"/>
        </w:rPr>
        <w:t>.</w:t>
      </w:r>
      <w:r w:rsidRPr="00E25D37">
        <w:t xml:space="preserve"> </w:t>
      </w:r>
      <w:r w:rsidRPr="00E25D37">
        <w:rPr>
          <w:rFonts w:ascii="Times New Roman" w:hAnsi="Times New Roman" w:cs="Times New Roman"/>
          <w:sz w:val="24"/>
        </w:rPr>
        <w:t>It constitutes approximately 0.1% of the total bacteria in the adult intestinal tract.</w:t>
      </w:r>
      <w:r>
        <w:rPr>
          <w:rFonts w:ascii="Times New Roman" w:hAnsi="Times New Roman" w:cs="Times New Roman"/>
          <w:sz w:val="24"/>
        </w:rPr>
        <w:t xml:space="preserve"> T</w:t>
      </w:r>
      <w:r w:rsidR="00732AE7">
        <w:rPr>
          <w:rFonts w:ascii="Times New Roman" w:hAnsi="Times New Roman" w:cs="Times New Roman"/>
          <w:sz w:val="24"/>
        </w:rPr>
        <w:t>he majorit</w:t>
      </w:r>
      <w:r w:rsidR="00732AE7" w:rsidRPr="00E25D37">
        <w:rPr>
          <w:rFonts w:ascii="Times New Roman" w:hAnsi="Times New Roman" w:cs="Times New Roman"/>
          <w:color w:val="000000" w:themeColor="text1"/>
          <w:sz w:val="24"/>
          <w:szCs w:val="24"/>
        </w:rPr>
        <w:t>y of E. coli is harmless, and is</w:t>
      </w:r>
      <w:r w:rsidR="00FA0D4A" w:rsidRPr="00E25D37">
        <w:rPr>
          <w:rFonts w:ascii="Times New Roman" w:hAnsi="Times New Roman" w:cs="Times New Roman"/>
          <w:color w:val="000000" w:themeColor="text1"/>
          <w:sz w:val="24"/>
          <w:szCs w:val="24"/>
        </w:rPr>
        <w:t xml:space="preserve"> </w:t>
      </w:r>
      <w:r w:rsidR="00102EDE" w:rsidRPr="00E25D37">
        <w:rPr>
          <w:rFonts w:ascii="Times New Roman" w:hAnsi="Times New Roman" w:cs="Times New Roman"/>
          <w:color w:val="000000" w:themeColor="text1"/>
          <w:sz w:val="24"/>
          <w:szCs w:val="24"/>
        </w:rPr>
        <w:t xml:space="preserve">essential to many </w:t>
      </w:r>
      <w:r w:rsidR="00732AE7" w:rsidRPr="00E25D37">
        <w:rPr>
          <w:rFonts w:ascii="Times New Roman" w:hAnsi="Times New Roman" w:cs="Times New Roman"/>
          <w:color w:val="000000" w:themeColor="text1"/>
          <w:sz w:val="24"/>
          <w:szCs w:val="24"/>
        </w:rPr>
        <w:t>organisms</w:t>
      </w:r>
      <w:r w:rsidR="00102EDE" w:rsidRPr="00E25D37">
        <w:rPr>
          <w:rFonts w:ascii="Times New Roman" w:hAnsi="Times New Roman" w:cs="Times New Roman"/>
          <w:color w:val="000000" w:themeColor="text1"/>
          <w:sz w:val="24"/>
          <w:szCs w:val="24"/>
        </w:rPr>
        <w:t xml:space="preserve"> </w:t>
      </w:r>
      <w:r w:rsidR="00FA0D4A" w:rsidRPr="00E25D37">
        <w:rPr>
          <w:rFonts w:ascii="Times New Roman" w:hAnsi="Times New Roman" w:cs="Times New Roman"/>
          <w:color w:val="000000" w:themeColor="text1"/>
          <w:sz w:val="24"/>
          <w:szCs w:val="24"/>
        </w:rPr>
        <w:t>because</w:t>
      </w:r>
      <w:r w:rsidR="00732AE7" w:rsidRPr="00E25D37">
        <w:rPr>
          <w:rFonts w:ascii="Times New Roman" w:hAnsi="Times New Roman" w:cs="Times New Roman"/>
          <w:color w:val="000000" w:themeColor="text1"/>
          <w:sz w:val="24"/>
          <w:szCs w:val="24"/>
        </w:rPr>
        <w:t xml:space="preserve"> of</w:t>
      </w:r>
      <w:r w:rsidR="00FA0D4A" w:rsidRPr="00E25D37">
        <w:rPr>
          <w:rFonts w:ascii="Times New Roman" w:hAnsi="Times New Roman" w:cs="Times New Roman"/>
          <w:color w:val="000000" w:themeColor="text1"/>
          <w:sz w:val="24"/>
          <w:szCs w:val="24"/>
        </w:rPr>
        <w:t xml:space="preserve"> </w:t>
      </w:r>
      <w:r w:rsidR="00732AE7" w:rsidRPr="00E25D37">
        <w:rPr>
          <w:rFonts w:ascii="Times New Roman" w:hAnsi="Times New Roman" w:cs="Times New Roman"/>
          <w:color w:val="000000" w:themeColor="text1"/>
          <w:sz w:val="24"/>
          <w:szCs w:val="24"/>
        </w:rPr>
        <w:t>the multitude of</w:t>
      </w:r>
      <w:r w:rsidR="00102EDE" w:rsidRPr="00E25D37">
        <w:rPr>
          <w:rFonts w:ascii="Times New Roman" w:hAnsi="Times New Roman" w:cs="Times New Roman"/>
          <w:color w:val="000000" w:themeColor="text1"/>
          <w:sz w:val="24"/>
          <w:szCs w:val="24"/>
        </w:rPr>
        <w:t xml:space="preserve"> </w:t>
      </w:r>
      <w:r w:rsidRPr="00E25D37">
        <w:rPr>
          <w:rFonts w:ascii="Times New Roman" w:hAnsi="Times New Roman" w:cs="Times New Roman"/>
          <w:color w:val="000000" w:themeColor="text1"/>
          <w:sz w:val="24"/>
          <w:szCs w:val="24"/>
        </w:rPr>
        <w:t xml:space="preserve">functions, such as the digestion of food, and </w:t>
      </w:r>
      <w:r>
        <w:rPr>
          <w:rFonts w:ascii="Times New Roman" w:hAnsi="Times New Roman" w:cs="Times New Roman"/>
          <w:color w:val="000000" w:themeColor="text1"/>
          <w:sz w:val="24"/>
          <w:szCs w:val="24"/>
        </w:rPr>
        <w:t xml:space="preserve">the production of </w:t>
      </w:r>
      <w:hyperlink r:id="rId13" w:history="1">
        <w:r w:rsidRPr="00E25D37">
          <w:rPr>
            <w:rStyle w:val="Hyperlink"/>
            <w:rFonts w:ascii="Times New Roman" w:hAnsi="Times New Roman" w:cs="Times New Roman"/>
            <w:bCs/>
            <w:color w:val="000000" w:themeColor="text1"/>
            <w:sz w:val="24"/>
            <w:szCs w:val="24"/>
            <w:u w:val="none"/>
          </w:rPr>
          <w:t>vitamin</w:t>
        </w:r>
      </w:hyperlink>
      <w:r w:rsidRPr="00E25D37">
        <w:rPr>
          <w:rFonts w:ascii="Times New Roman" w:hAnsi="Times New Roman" w:cs="Times New Roman"/>
          <w:color w:val="000000" w:themeColor="text1"/>
          <w:sz w:val="24"/>
          <w:szCs w:val="24"/>
        </w:rPr>
        <w:t xml:space="preserve"> K and B—complex vitamins,</w:t>
      </w:r>
      <w:r>
        <w:t xml:space="preserve"> </w:t>
      </w:r>
      <w:r w:rsidR="00732AE7">
        <w:rPr>
          <w:rFonts w:ascii="Times New Roman" w:hAnsi="Times New Roman" w:cs="Times New Roman"/>
          <w:sz w:val="24"/>
        </w:rPr>
        <w:t>that it provides in the human intestinal tract</w:t>
      </w:r>
      <w:r w:rsidR="00102EDE">
        <w:rPr>
          <w:rFonts w:ascii="Times New Roman" w:hAnsi="Times New Roman" w:cs="Times New Roman"/>
          <w:sz w:val="24"/>
        </w:rPr>
        <w:t>.</w:t>
      </w:r>
      <w:r>
        <w:rPr>
          <w:rFonts w:ascii="Times New Roman" w:hAnsi="Times New Roman" w:cs="Times New Roman"/>
          <w:sz w:val="24"/>
        </w:rPr>
        <w:t xml:space="preserve"> </w:t>
      </w:r>
      <w:r>
        <w:t xml:space="preserve"> </w:t>
      </w:r>
    </w:p>
    <w:p w:rsidR="002D484A" w:rsidRDefault="00102EDE" w:rsidP="002D484A">
      <w:pPr>
        <w:shd w:val="clear" w:color="auto" w:fill="FFFFFF"/>
        <w:ind w:firstLine="720"/>
        <w:rPr>
          <w:rFonts w:ascii="Times New Roman" w:hAnsi="Times New Roman" w:cs="Times New Roman"/>
          <w:sz w:val="24"/>
        </w:rPr>
      </w:pPr>
      <w:r>
        <w:rPr>
          <w:rFonts w:ascii="Times New Roman" w:hAnsi="Times New Roman" w:cs="Times New Roman"/>
          <w:sz w:val="24"/>
        </w:rPr>
        <w:lastRenderedPageBreak/>
        <w:t xml:space="preserve"> </w:t>
      </w:r>
      <w:r w:rsidR="004846BC">
        <w:rPr>
          <w:rFonts w:ascii="Times New Roman" w:hAnsi="Times New Roman" w:cs="Times New Roman"/>
          <w:sz w:val="24"/>
        </w:rPr>
        <w:t xml:space="preserve"> </w:t>
      </w:r>
      <w:r>
        <w:rPr>
          <w:rFonts w:ascii="Times New Roman" w:hAnsi="Times New Roman" w:cs="Times New Roman"/>
          <w:sz w:val="24"/>
        </w:rPr>
        <w:t xml:space="preserve">As well as providing </w:t>
      </w:r>
      <w:r w:rsidR="00732AE7">
        <w:rPr>
          <w:rFonts w:ascii="Times New Roman" w:hAnsi="Times New Roman" w:cs="Times New Roman"/>
          <w:sz w:val="24"/>
        </w:rPr>
        <w:t>for efficient intestinal function, E. coli is</w:t>
      </w:r>
      <w:r>
        <w:rPr>
          <w:rFonts w:ascii="Times New Roman" w:hAnsi="Times New Roman" w:cs="Times New Roman"/>
          <w:sz w:val="24"/>
        </w:rPr>
        <w:t xml:space="preserve"> also </w:t>
      </w:r>
      <w:r w:rsidR="00732AE7">
        <w:rPr>
          <w:rFonts w:ascii="Times New Roman" w:hAnsi="Times New Roman" w:cs="Times New Roman"/>
          <w:sz w:val="24"/>
        </w:rPr>
        <w:t>extremely pathogenic</w:t>
      </w:r>
      <w:r>
        <w:rPr>
          <w:rFonts w:ascii="Times New Roman" w:hAnsi="Times New Roman" w:cs="Times New Roman"/>
          <w:sz w:val="24"/>
        </w:rPr>
        <w:t xml:space="preserve">, meaning they </w:t>
      </w:r>
      <w:r w:rsidR="00732AE7">
        <w:rPr>
          <w:rFonts w:ascii="Times New Roman" w:hAnsi="Times New Roman" w:cs="Times New Roman"/>
          <w:sz w:val="24"/>
        </w:rPr>
        <w:t xml:space="preserve">can potentially cause illness, such as diarrhea or sickness outside of the intestinal tract.  These types of E. coli are transmitted through contaminated food, water, or through contact with various organisms.  E. coli consists </w:t>
      </w:r>
      <w:r w:rsidR="00732AE7" w:rsidRPr="00732AE7">
        <w:rPr>
          <w:rFonts w:ascii="Times New Roman" w:hAnsi="Times New Roman" w:cs="Times New Roman"/>
          <w:sz w:val="24"/>
        </w:rPr>
        <w:t xml:space="preserve">of a diverse group of bacteria. </w:t>
      </w:r>
    </w:p>
    <w:p w:rsidR="002D484A" w:rsidRDefault="002D484A" w:rsidP="002D484A">
      <w:pPr>
        <w:shd w:val="clear" w:color="auto" w:fill="FFFFFF"/>
        <w:ind w:firstLine="720"/>
        <w:rPr>
          <w:rFonts w:ascii="Times New Roman" w:hAnsi="Times New Roman" w:cs="Times New Roman"/>
          <w:sz w:val="24"/>
        </w:rPr>
      </w:pPr>
      <w:r w:rsidRPr="002D484A">
        <w:rPr>
          <w:rStyle w:val="Emphasis"/>
          <w:rFonts w:ascii="Times New Roman" w:hAnsi="Times New Roman" w:cs="Times New Roman"/>
          <w:sz w:val="24"/>
        </w:rPr>
        <w:t>Staphylococcus epidermidis</w:t>
      </w:r>
      <w:r w:rsidRPr="002D484A">
        <w:rPr>
          <w:rFonts w:ascii="Times New Roman" w:hAnsi="Times New Roman" w:cs="Times New Roman"/>
          <w:sz w:val="24"/>
        </w:rPr>
        <w:t xml:space="preserve"> is a gram-positive, coagulase-negative cocci that is a part of </w:t>
      </w:r>
      <w:r>
        <w:rPr>
          <w:rFonts w:ascii="Times New Roman" w:hAnsi="Times New Roman" w:cs="Times New Roman"/>
          <w:sz w:val="24"/>
        </w:rPr>
        <w:t>the human body’s</w:t>
      </w:r>
      <w:r w:rsidRPr="002D484A">
        <w:rPr>
          <w:rFonts w:ascii="Times New Roman" w:hAnsi="Times New Roman" w:cs="Times New Roman"/>
          <w:sz w:val="24"/>
        </w:rPr>
        <w:t xml:space="preserve"> normal flora. Consequently, it is a true </w:t>
      </w:r>
      <w:r>
        <w:rPr>
          <w:rFonts w:ascii="Times New Roman" w:hAnsi="Times New Roman" w:cs="Times New Roman"/>
          <w:sz w:val="24"/>
        </w:rPr>
        <w:t>“</w:t>
      </w:r>
      <w:r w:rsidRPr="002D484A">
        <w:rPr>
          <w:rFonts w:ascii="Times New Roman" w:hAnsi="Times New Roman" w:cs="Times New Roman"/>
          <w:sz w:val="24"/>
        </w:rPr>
        <w:t>opportunistic</w:t>
      </w:r>
      <w:r>
        <w:rPr>
          <w:rFonts w:ascii="Times New Roman" w:hAnsi="Times New Roman" w:cs="Times New Roman"/>
          <w:sz w:val="24"/>
        </w:rPr>
        <w:t>”</w:t>
      </w:r>
      <w:r w:rsidRPr="002D484A">
        <w:rPr>
          <w:rFonts w:ascii="Times New Roman" w:hAnsi="Times New Roman" w:cs="Times New Roman"/>
          <w:sz w:val="24"/>
        </w:rPr>
        <w:t xml:space="preserve"> pathoge</w:t>
      </w:r>
      <w:r>
        <w:rPr>
          <w:rFonts w:ascii="Times New Roman" w:hAnsi="Times New Roman" w:cs="Times New Roman"/>
          <w:sz w:val="24"/>
        </w:rPr>
        <w:t xml:space="preserve">n, as it requires a susceptible breach </w:t>
      </w:r>
      <w:r w:rsidRPr="002D484A">
        <w:rPr>
          <w:rFonts w:ascii="Times New Roman" w:hAnsi="Times New Roman" w:cs="Times New Roman"/>
          <w:sz w:val="24"/>
        </w:rPr>
        <w:t>in the host’s defenses</w:t>
      </w:r>
      <w:r>
        <w:rPr>
          <w:rFonts w:ascii="Times New Roman" w:hAnsi="Times New Roman" w:cs="Times New Roman"/>
          <w:sz w:val="24"/>
        </w:rPr>
        <w:t xml:space="preserve"> in its immune system</w:t>
      </w:r>
      <w:r w:rsidRPr="002D484A">
        <w:rPr>
          <w:rFonts w:ascii="Times New Roman" w:hAnsi="Times New Roman" w:cs="Times New Roman"/>
          <w:sz w:val="24"/>
        </w:rPr>
        <w:t>. It is one of the leading pathogens of nosocomial infections, particularly associated with foreign body infections. Those most susceptible to infection are intravenous drug users, newborns, elderly, and those using catheters or other artificial appliances.</w:t>
      </w:r>
      <w:r>
        <w:rPr>
          <w:rFonts w:ascii="Times New Roman" w:hAnsi="Times New Roman" w:cs="Times New Roman"/>
          <w:sz w:val="24"/>
        </w:rPr>
        <w:t xml:space="preserve"> (uconn.edu)</w:t>
      </w:r>
    </w:p>
    <w:p w:rsidR="002D484A" w:rsidRDefault="002D484A" w:rsidP="002D484A">
      <w:pPr>
        <w:shd w:val="clear" w:color="auto" w:fill="FFFFFF"/>
        <w:ind w:firstLine="720"/>
        <w:rPr>
          <w:rFonts w:ascii="Times New Roman" w:hAnsi="Times New Roman" w:cs="Times New Roman"/>
          <w:sz w:val="24"/>
        </w:rPr>
      </w:pPr>
      <w:r w:rsidRPr="002D484A">
        <w:rPr>
          <w:rFonts w:ascii="Times New Roman" w:hAnsi="Times New Roman" w:cs="Times New Roman"/>
          <w:sz w:val="24"/>
        </w:rPr>
        <w:t xml:space="preserve">The organism produces a </w:t>
      </w:r>
      <w:proofErr w:type="spellStart"/>
      <w:r w:rsidRPr="002D484A">
        <w:rPr>
          <w:rFonts w:ascii="Times New Roman" w:hAnsi="Times New Roman" w:cs="Times New Roman"/>
          <w:sz w:val="24"/>
        </w:rPr>
        <w:t>glycocalyx</w:t>
      </w:r>
      <w:proofErr w:type="spellEnd"/>
      <w:r w:rsidRPr="002D484A">
        <w:rPr>
          <w:rFonts w:ascii="Times New Roman" w:hAnsi="Times New Roman" w:cs="Times New Roman"/>
          <w:sz w:val="24"/>
        </w:rPr>
        <w:t xml:space="preserve"> "slime" that acts as a glue adhering it to plastic and cells, and also causes resistance to phagocytosis and some antibiotics.</w:t>
      </w:r>
      <w:r>
        <w:rPr>
          <w:rFonts w:ascii="Times New Roman" w:hAnsi="Times New Roman" w:cs="Times New Roman"/>
          <w:sz w:val="24"/>
        </w:rPr>
        <w:t xml:space="preserve"> </w:t>
      </w:r>
      <w:r w:rsidRPr="002D484A">
        <w:rPr>
          <w:rFonts w:ascii="Times New Roman" w:hAnsi="Times New Roman" w:cs="Times New Roman"/>
          <w:sz w:val="24"/>
        </w:rPr>
        <w:t xml:space="preserve">The </w:t>
      </w:r>
      <w:r w:rsidRPr="002D484A">
        <w:rPr>
          <w:rStyle w:val="Emphasis"/>
          <w:rFonts w:ascii="Times New Roman" w:hAnsi="Times New Roman" w:cs="Times New Roman"/>
          <w:sz w:val="24"/>
        </w:rPr>
        <w:t>S. epidermidis</w:t>
      </w:r>
      <w:r w:rsidRPr="002D484A">
        <w:rPr>
          <w:rFonts w:ascii="Times New Roman" w:hAnsi="Times New Roman" w:cs="Times New Roman"/>
          <w:sz w:val="24"/>
        </w:rPr>
        <w:t xml:space="preserve"> family contributes to approximately 65-90% of all staphylococci recovered from human aerobic flora</w:t>
      </w:r>
      <w:r>
        <w:rPr>
          <w:rFonts w:ascii="Times New Roman" w:hAnsi="Times New Roman" w:cs="Times New Roman"/>
          <w:sz w:val="24"/>
        </w:rPr>
        <w:t xml:space="preserve"> according to uconn.edu</w:t>
      </w:r>
      <w:r w:rsidRPr="002D484A">
        <w:rPr>
          <w:rFonts w:ascii="Times New Roman" w:hAnsi="Times New Roman" w:cs="Times New Roman"/>
          <w:sz w:val="24"/>
        </w:rPr>
        <w:t xml:space="preserve">. It is approximately 0.5 to 1.5 micrometers in diameter. While </w:t>
      </w:r>
      <w:r w:rsidRPr="002D484A">
        <w:rPr>
          <w:rStyle w:val="Emphasis"/>
          <w:rFonts w:ascii="Times New Roman" w:hAnsi="Times New Roman" w:cs="Times New Roman"/>
          <w:sz w:val="24"/>
        </w:rPr>
        <w:t>S. epidermidis</w:t>
      </w:r>
      <w:r w:rsidRPr="002D484A">
        <w:rPr>
          <w:rFonts w:ascii="Times New Roman" w:hAnsi="Times New Roman" w:cs="Times New Roman"/>
          <w:sz w:val="24"/>
        </w:rPr>
        <w:t xml:space="preserve"> is a facultative anaerobe</w:t>
      </w:r>
      <w:r>
        <w:rPr>
          <w:rFonts w:ascii="Times New Roman" w:hAnsi="Times New Roman" w:cs="Times New Roman"/>
          <w:sz w:val="24"/>
        </w:rPr>
        <w:t xml:space="preserve"> (</w:t>
      </w:r>
      <w:r w:rsidRPr="002D484A">
        <w:rPr>
          <w:rFonts w:ascii="Times New Roman" w:hAnsi="Times New Roman" w:cs="Times New Roman"/>
          <w:color w:val="000000" w:themeColor="text1"/>
          <w:sz w:val="24"/>
          <w:szCs w:val="24"/>
        </w:rPr>
        <w:t xml:space="preserve">an </w:t>
      </w:r>
      <w:hyperlink r:id="rId14" w:tooltip="Organism" w:history="1">
        <w:r w:rsidRPr="002D484A">
          <w:rPr>
            <w:rStyle w:val="Hyperlink"/>
            <w:rFonts w:ascii="Times New Roman" w:hAnsi="Times New Roman" w:cs="Times New Roman"/>
            <w:color w:val="000000" w:themeColor="text1"/>
            <w:sz w:val="24"/>
            <w:szCs w:val="24"/>
            <w:u w:val="none"/>
          </w:rPr>
          <w:t>organism</w:t>
        </w:r>
      </w:hyperlink>
      <w:r w:rsidRPr="002D484A">
        <w:rPr>
          <w:rFonts w:ascii="Times New Roman" w:hAnsi="Times New Roman" w:cs="Times New Roman"/>
          <w:color w:val="000000" w:themeColor="text1"/>
          <w:sz w:val="24"/>
          <w:szCs w:val="24"/>
        </w:rPr>
        <w:t xml:space="preserve"> that makes </w:t>
      </w:r>
      <w:hyperlink r:id="rId15" w:tooltip="Adenosine triphosphate" w:history="1">
        <w:r w:rsidRPr="002D484A">
          <w:rPr>
            <w:rStyle w:val="Hyperlink"/>
            <w:rFonts w:ascii="Times New Roman" w:hAnsi="Times New Roman" w:cs="Times New Roman"/>
            <w:color w:val="000000" w:themeColor="text1"/>
            <w:sz w:val="24"/>
            <w:szCs w:val="24"/>
            <w:u w:val="none"/>
          </w:rPr>
          <w:t>ATP</w:t>
        </w:r>
      </w:hyperlink>
      <w:r w:rsidRPr="002D484A">
        <w:rPr>
          <w:rFonts w:ascii="Times New Roman" w:hAnsi="Times New Roman" w:cs="Times New Roman"/>
          <w:color w:val="000000" w:themeColor="text1"/>
          <w:sz w:val="24"/>
          <w:szCs w:val="24"/>
        </w:rPr>
        <w:t xml:space="preserve"> by </w:t>
      </w:r>
      <w:hyperlink r:id="rId16" w:tooltip="Aerobic respiration" w:history="1">
        <w:r w:rsidRPr="002D484A">
          <w:rPr>
            <w:rStyle w:val="Hyperlink"/>
            <w:rFonts w:ascii="Times New Roman" w:hAnsi="Times New Roman" w:cs="Times New Roman"/>
            <w:color w:val="000000" w:themeColor="text1"/>
            <w:sz w:val="24"/>
            <w:szCs w:val="24"/>
            <w:u w:val="none"/>
          </w:rPr>
          <w:t>aerobic respiration</w:t>
        </w:r>
      </w:hyperlink>
      <w:r w:rsidRPr="002D484A">
        <w:rPr>
          <w:rFonts w:ascii="Times New Roman" w:hAnsi="Times New Roman" w:cs="Times New Roman"/>
          <w:color w:val="000000" w:themeColor="text1"/>
          <w:sz w:val="24"/>
          <w:szCs w:val="24"/>
        </w:rPr>
        <w:t xml:space="preserve"> if </w:t>
      </w:r>
      <w:hyperlink r:id="rId17" w:tooltip="Oxygen" w:history="1">
        <w:r w:rsidRPr="002D484A">
          <w:rPr>
            <w:rStyle w:val="Hyperlink"/>
            <w:rFonts w:ascii="Times New Roman" w:hAnsi="Times New Roman" w:cs="Times New Roman"/>
            <w:color w:val="000000" w:themeColor="text1"/>
            <w:sz w:val="24"/>
            <w:szCs w:val="24"/>
            <w:u w:val="none"/>
          </w:rPr>
          <w:t>oxygen</w:t>
        </w:r>
      </w:hyperlink>
      <w:r w:rsidRPr="002D484A">
        <w:rPr>
          <w:rFonts w:ascii="Times New Roman" w:hAnsi="Times New Roman" w:cs="Times New Roman"/>
          <w:color w:val="000000" w:themeColor="text1"/>
          <w:sz w:val="24"/>
          <w:szCs w:val="24"/>
        </w:rPr>
        <w:t xml:space="preserve"> is present, but is capable of switching to </w:t>
      </w:r>
      <w:hyperlink r:id="rId18" w:tooltip="Fermentation (biochemistry)" w:history="1">
        <w:r w:rsidRPr="002D484A">
          <w:rPr>
            <w:rStyle w:val="Hyperlink"/>
            <w:rFonts w:ascii="Times New Roman" w:hAnsi="Times New Roman" w:cs="Times New Roman"/>
            <w:color w:val="000000" w:themeColor="text1"/>
            <w:sz w:val="24"/>
            <w:szCs w:val="24"/>
            <w:u w:val="none"/>
          </w:rPr>
          <w:t>fermentation</w:t>
        </w:r>
      </w:hyperlink>
      <w:r w:rsidRPr="002D484A">
        <w:rPr>
          <w:rFonts w:ascii="Times New Roman" w:hAnsi="Times New Roman" w:cs="Times New Roman"/>
          <w:color w:val="000000" w:themeColor="text1"/>
          <w:sz w:val="24"/>
          <w:szCs w:val="24"/>
        </w:rPr>
        <w:t xml:space="preserve"> or </w:t>
      </w:r>
      <w:hyperlink r:id="rId19" w:tooltip="Anaerobic respiration" w:history="1">
        <w:r w:rsidRPr="002D484A">
          <w:rPr>
            <w:rStyle w:val="Hyperlink"/>
            <w:rFonts w:ascii="Times New Roman" w:hAnsi="Times New Roman" w:cs="Times New Roman"/>
            <w:color w:val="000000" w:themeColor="text1"/>
            <w:sz w:val="24"/>
            <w:szCs w:val="24"/>
            <w:u w:val="none"/>
          </w:rPr>
          <w:t>anaerobic respiration</w:t>
        </w:r>
      </w:hyperlink>
      <w:r w:rsidRPr="002D484A">
        <w:rPr>
          <w:rFonts w:ascii="Times New Roman" w:hAnsi="Times New Roman" w:cs="Times New Roman"/>
          <w:color w:val="000000" w:themeColor="text1"/>
          <w:sz w:val="24"/>
          <w:szCs w:val="24"/>
        </w:rPr>
        <w:t xml:space="preserve"> if oxygen is absent</w:t>
      </w:r>
      <w:r>
        <w:rPr>
          <w:rFonts w:ascii="Times New Roman" w:hAnsi="Times New Roman" w:cs="Times New Roman"/>
          <w:sz w:val="24"/>
        </w:rPr>
        <w:t>)</w:t>
      </w:r>
      <w:r w:rsidRPr="002D484A">
        <w:rPr>
          <w:rFonts w:ascii="Times New Roman" w:hAnsi="Times New Roman" w:cs="Times New Roman"/>
          <w:sz w:val="24"/>
        </w:rPr>
        <w:t xml:space="preserve">, it grows best in aerobic conditions. The hosts for the organism are humans </w:t>
      </w:r>
      <w:r>
        <w:rPr>
          <w:rFonts w:ascii="Times New Roman" w:hAnsi="Times New Roman" w:cs="Times New Roman"/>
          <w:sz w:val="24"/>
        </w:rPr>
        <w:t xml:space="preserve">and other warm-blooded animals as well.  </w:t>
      </w:r>
    </w:p>
    <w:p w:rsidR="002D484A" w:rsidRDefault="002D484A" w:rsidP="002D484A">
      <w:pPr>
        <w:shd w:val="clear" w:color="auto" w:fill="FFFFFF"/>
        <w:ind w:firstLine="720"/>
        <w:rPr>
          <w:rFonts w:ascii="Times New Roman" w:hAnsi="Times New Roman" w:cs="Times New Roman"/>
          <w:sz w:val="24"/>
        </w:rPr>
      </w:pPr>
      <w:r w:rsidRPr="002D484A">
        <w:rPr>
          <w:rFonts w:ascii="Times New Roman" w:hAnsi="Times New Roman" w:cs="Times New Roman"/>
          <w:sz w:val="24"/>
        </w:rPr>
        <w:t xml:space="preserve">The organism produces </w:t>
      </w:r>
      <w:proofErr w:type="spellStart"/>
      <w:r>
        <w:rPr>
          <w:rFonts w:ascii="Times New Roman" w:hAnsi="Times New Roman" w:cs="Times New Roman"/>
          <w:sz w:val="24"/>
        </w:rPr>
        <w:t>glycocalyx</w:t>
      </w:r>
      <w:proofErr w:type="spellEnd"/>
      <w:r>
        <w:rPr>
          <w:rFonts w:ascii="Times New Roman" w:hAnsi="Times New Roman" w:cs="Times New Roman"/>
          <w:sz w:val="24"/>
        </w:rPr>
        <w:t xml:space="preserve"> </w:t>
      </w:r>
      <w:r w:rsidRPr="002D484A">
        <w:rPr>
          <w:rFonts w:ascii="Times New Roman" w:hAnsi="Times New Roman" w:cs="Times New Roman"/>
          <w:sz w:val="24"/>
        </w:rPr>
        <w:t xml:space="preserve">slime layers, which forms a hydrophobic biofilm. This film is adhesive to hydrophobic biopolymers of prosthetics, creating diseases such as endocarditis. The biofilm of </w:t>
      </w:r>
      <w:r w:rsidRPr="002D484A">
        <w:rPr>
          <w:rStyle w:val="Emphasis"/>
          <w:rFonts w:ascii="Times New Roman" w:hAnsi="Times New Roman" w:cs="Times New Roman"/>
          <w:sz w:val="24"/>
        </w:rPr>
        <w:t>S. epidermidis</w:t>
      </w:r>
      <w:r w:rsidRPr="002D484A">
        <w:rPr>
          <w:rFonts w:ascii="Times New Roman" w:hAnsi="Times New Roman" w:cs="Times New Roman"/>
          <w:sz w:val="24"/>
        </w:rPr>
        <w:t xml:space="preserve"> consists of clusters of cells that are embedded in extracellular slime substance that is up to 160 micrometers thick, exceeding 50 cells. </w:t>
      </w:r>
      <w:r>
        <w:rPr>
          <w:rFonts w:ascii="Times New Roman" w:hAnsi="Times New Roman" w:cs="Times New Roman"/>
          <w:sz w:val="24"/>
        </w:rPr>
        <w:t>(uconn.edu)</w:t>
      </w:r>
    </w:p>
    <w:p w:rsidR="002D484A" w:rsidRDefault="002D484A" w:rsidP="002D484A">
      <w:pPr>
        <w:shd w:val="clear" w:color="auto" w:fill="FFFFFF"/>
        <w:ind w:firstLine="720"/>
        <w:rPr>
          <w:rFonts w:ascii="Times New Roman" w:hAnsi="Times New Roman" w:cs="Times New Roman"/>
          <w:sz w:val="24"/>
        </w:rPr>
      </w:pPr>
      <w:r w:rsidRPr="002D484A">
        <w:rPr>
          <w:rFonts w:ascii="Times New Roman" w:hAnsi="Times New Roman" w:cs="Times New Roman"/>
          <w:sz w:val="24"/>
          <w:szCs w:val="24"/>
        </w:rPr>
        <w:t xml:space="preserve">While there is much research regarding </w:t>
      </w:r>
      <w:r w:rsidRPr="002D484A">
        <w:rPr>
          <w:rStyle w:val="Emphasis"/>
          <w:rFonts w:ascii="Times New Roman" w:hAnsi="Times New Roman" w:cs="Times New Roman"/>
          <w:sz w:val="24"/>
          <w:szCs w:val="24"/>
        </w:rPr>
        <w:t>S. epidermidis</w:t>
      </w:r>
      <w:r w:rsidRPr="002D484A">
        <w:rPr>
          <w:rFonts w:ascii="Times New Roman" w:hAnsi="Times New Roman" w:cs="Times New Roman"/>
          <w:sz w:val="24"/>
          <w:szCs w:val="24"/>
        </w:rPr>
        <w:t>’ virulence factor, little has been done to understand its mode of action.</w:t>
      </w:r>
      <w:r w:rsidR="003A0EE9">
        <w:rPr>
          <w:rFonts w:ascii="Times New Roman" w:hAnsi="Times New Roman" w:cs="Times New Roman"/>
          <w:sz w:val="24"/>
          <w:szCs w:val="24"/>
        </w:rPr>
        <w:t xml:space="preserve">  </w:t>
      </w:r>
      <w:r w:rsidR="003A0EE9" w:rsidRPr="003A0EE9">
        <w:rPr>
          <w:rFonts w:ascii="Times New Roman" w:hAnsi="Times New Roman" w:cs="Times New Roman"/>
          <w:sz w:val="24"/>
        </w:rPr>
        <w:t>Infections are associa</w:t>
      </w:r>
      <w:r w:rsidR="003A0EE9">
        <w:rPr>
          <w:rFonts w:ascii="Times New Roman" w:hAnsi="Times New Roman" w:cs="Times New Roman"/>
          <w:sz w:val="24"/>
        </w:rPr>
        <w:t xml:space="preserve">ted with intravascular devices such as </w:t>
      </w:r>
      <w:r w:rsidR="003A0EE9" w:rsidRPr="003A0EE9">
        <w:rPr>
          <w:rFonts w:ascii="Times New Roman" w:hAnsi="Times New Roman" w:cs="Times New Roman"/>
          <w:sz w:val="24"/>
        </w:rPr>
        <w:t>prosth</w:t>
      </w:r>
      <w:r w:rsidR="003A0EE9">
        <w:rPr>
          <w:rFonts w:ascii="Times New Roman" w:hAnsi="Times New Roman" w:cs="Times New Roman"/>
          <w:sz w:val="24"/>
        </w:rPr>
        <w:t>etic heart valves, shunts, etc.,</w:t>
      </w:r>
      <w:r w:rsidR="003A0EE9" w:rsidRPr="003A0EE9">
        <w:rPr>
          <w:rFonts w:ascii="Times New Roman" w:hAnsi="Times New Roman" w:cs="Times New Roman"/>
          <w:sz w:val="24"/>
        </w:rPr>
        <w:t xml:space="preserve"> but also commonly occur in prosthetic joints, catheters, and large wounds.</w:t>
      </w:r>
      <w:r w:rsidR="003A0EE9">
        <w:rPr>
          <w:rFonts w:ascii="Times New Roman" w:hAnsi="Times New Roman" w:cs="Times New Roman"/>
          <w:sz w:val="24"/>
        </w:rPr>
        <w:t xml:space="preserve"> There has been attempts to treat</w:t>
      </w:r>
      <w:r w:rsidR="003A0EE9" w:rsidRPr="003A0EE9">
        <w:rPr>
          <w:rFonts w:ascii="Times New Roman" w:hAnsi="Times New Roman" w:cs="Times New Roman"/>
          <w:sz w:val="24"/>
        </w:rPr>
        <w:t xml:space="preserve"> </w:t>
      </w:r>
      <w:r w:rsidR="003A0EE9" w:rsidRPr="003A0EE9">
        <w:rPr>
          <w:rStyle w:val="Emphasis"/>
          <w:rFonts w:ascii="Times New Roman" w:hAnsi="Times New Roman" w:cs="Times New Roman"/>
          <w:sz w:val="24"/>
        </w:rPr>
        <w:t>S. epidermidis</w:t>
      </w:r>
      <w:r w:rsidR="003A0EE9" w:rsidRPr="003A0EE9">
        <w:rPr>
          <w:rFonts w:ascii="Times New Roman" w:hAnsi="Times New Roman" w:cs="Times New Roman"/>
          <w:sz w:val="24"/>
        </w:rPr>
        <w:t xml:space="preserve">, </w:t>
      </w:r>
      <w:r w:rsidR="003A0EE9">
        <w:rPr>
          <w:rFonts w:ascii="Times New Roman" w:hAnsi="Times New Roman" w:cs="Times New Roman"/>
          <w:sz w:val="24"/>
        </w:rPr>
        <w:t xml:space="preserve">however, </w:t>
      </w:r>
      <w:r w:rsidR="003A0EE9" w:rsidRPr="003A0EE9">
        <w:rPr>
          <w:rFonts w:ascii="Times New Roman" w:hAnsi="Times New Roman" w:cs="Times New Roman"/>
          <w:sz w:val="24"/>
        </w:rPr>
        <w:t xml:space="preserve">it has developed resistance to many common antibiotics such as methicillin, </w:t>
      </w:r>
      <w:proofErr w:type="spellStart"/>
      <w:r w:rsidR="003A0EE9" w:rsidRPr="003A0EE9">
        <w:rPr>
          <w:rFonts w:ascii="Times New Roman" w:hAnsi="Times New Roman" w:cs="Times New Roman"/>
          <w:sz w:val="24"/>
        </w:rPr>
        <w:t>novobiocin</w:t>
      </w:r>
      <w:proofErr w:type="spellEnd"/>
      <w:r w:rsidR="003A0EE9" w:rsidRPr="003A0EE9">
        <w:rPr>
          <w:rFonts w:ascii="Times New Roman" w:hAnsi="Times New Roman" w:cs="Times New Roman"/>
          <w:sz w:val="24"/>
        </w:rPr>
        <w:t>, clindamycin, and benzyl penicillin</w:t>
      </w:r>
      <w:r w:rsidR="003A0EE9">
        <w:rPr>
          <w:rFonts w:ascii="Times New Roman" w:hAnsi="Times New Roman" w:cs="Times New Roman"/>
          <w:sz w:val="24"/>
        </w:rPr>
        <w:t xml:space="preserve"> every time.  Subsequently</w:t>
      </w:r>
      <w:r w:rsidR="003A0EE9" w:rsidRPr="003A0EE9">
        <w:rPr>
          <w:rFonts w:ascii="Times New Roman" w:hAnsi="Times New Roman" w:cs="Times New Roman"/>
          <w:sz w:val="24"/>
        </w:rPr>
        <w:t xml:space="preserve">, </w:t>
      </w:r>
      <w:r w:rsidR="003A0EE9">
        <w:rPr>
          <w:rFonts w:ascii="Times New Roman" w:hAnsi="Times New Roman" w:cs="Times New Roman"/>
          <w:sz w:val="24"/>
        </w:rPr>
        <w:t xml:space="preserve">antibiotics like </w:t>
      </w:r>
      <w:r w:rsidR="003A0EE9" w:rsidRPr="003A0EE9">
        <w:rPr>
          <w:rFonts w:ascii="Times New Roman" w:hAnsi="Times New Roman" w:cs="Times New Roman"/>
          <w:sz w:val="24"/>
        </w:rPr>
        <w:t xml:space="preserve">vancomycin </w:t>
      </w:r>
      <w:r w:rsidR="003A0EE9">
        <w:rPr>
          <w:rFonts w:ascii="Times New Roman" w:hAnsi="Times New Roman" w:cs="Times New Roman"/>
          <w:sz w:val="24"/>
        </w:rPr>
        <w:t>&amp;</w:t>
      </w:r>
      <w:r w:rsidR="003A0EE9" w:rsidRPr="003A0EE9">
        <w:rPr>
          <w:rFonts w:ascii="Times New Roman" w:hAnsi="Times New Roman" w:cs="Times New Roman"/>
          <w:sz w:val="24"/>
        </w:rPr>
        <w:t xml:space="preserve"> rifampin </w:t>
      </w:r>
      <w:r w:rsidR="003A0EE9">
        <w:rPr>
          <w:rFonts w:ascii="Times New Roman" w:hAnsi="Times New Roman" w:cs="Times New Roman"/>
          <w:sz w:val="24"/>
        </w:rPr>
        <w:t>are</w:t>
      </w:r>
      <w:r w:rsidR="003A0EE9" w:rsidRPr="003A0EE9">
        <w:rPr>
          <w:rFonts w:ascii="Times New Roman" w:hAnsi="Times New Roman" w:cs="Times New Roman"/>
          <w:sz w:val="24"/>
        </w:rPr>
        <w:t xml:space="preserve"> </w:t>
      </w:r>
      <w:r w:rsidR="003A0EE9">
        <w:rPr>
          <w:rFonts w:ascii="Times New Roman" w:hAnsi="Times New Roman" w:cs="Times New Roman"/>
          <w:sz w:val="24"/>
        </w:rPr>
        <w:t xml:space="preserve">now </w:t>
      </w:r>
      <w:r w:rsidR="003A0EE9" w:rsidRPr="003A0EE9">
        <w:rPr>
          <w:rFonts w:ascii="Times New Roman" w:hAnsi="Times New Roman" w:cs="Times New Roman"/>
          <w:sz w:val="24"/>
        </w:rPr>
        <w:t xml:space="preserve">used to treat </w:t>
      </w:r>
      <w:r w:rsidR="003A0EE9">
        <w:rPr>
          <w:rFonts w:ascii="Times New Roman" w:hAnsi="Times New Roman" w:cs="Times New Roman"/>
          <w:sz w:val="24"/>
        </w:rPr>
        <w:t>these</w:t>
      </w:r>
      <w:r w:rsidR="003A0EE9" w:rsidRPr="003A0EE9">
        <w:rPr>
          <w:rFonts w:ascii="Times New Roman" w:hAnsi="Times New Roman" w:cs="Times New Roman"/>
          <w:sz w:val="24"/>
        </w:rPr>
        <w:t xml:space="preserve"> infection</w:t>
      </w:r>
      <w:r w:rsidR="003A0EE9">
        <w:rPr>
          <w:rFonts w:ascii="Times New Roman" w:hAnsi="Times New Roman" w:cs="Times New Roman"/>
          <w:sz w:val="24"/>
        </w:rPr>
        <w:t>s</w:t>
      </w:r>
      <w:r w:rsidR="003A0EE9" w:rsidRPr="003A0EE9">
        <w:rPr>
          <w:rFonts w:ascii="Times New Roman" w:hAnsi="Times New Roman" w:cs="Times New Roman"/>
          <w:sz w:val="24"/>
        </w:rPr>
        <w:t>.</w:t>
      </w:r>
      <w:r w:rsidR="003A0EE9">
        <w:rPr>
          <w:rFonts w:ascii="Times New Roman" w:hAnsi="Times New Roman" w:cs="Times New Roman"/>
          <w:sz w:val="24"/>
        </w:rPr>
        <w:t xml:space="preserve">  </w:t>
      </w:r>
    </w:p>
    <w:p w:rsidR="003A0EE9" w:rsidRPr="003A0EE9" w:rsidRDefault="003A0EE9" w:rsidP="002D484A">
      <w:pPr>
        <w:shd w:val="clear" w:color="auto" w:fill="FFFFFF"/>
        <w:ind w:firstLine="720"/>
        <w:rPr>
          <w:rFonts w:ascii="Times New Roman" w:hAnsi="Times New Roman" w:cs="Times New Roman"/>
          <w:sz w:val="32"/>
          <w:szCs w:val="24"/>
        </w:rPr>
      </w:pPr>
      <w:r w:rsidRPr="003A0EE9">
        <w:rPr>
          <w:rFonts w:ascii="Times New Roman" w:hAnsi="Times New Roman" w:cs="Times New Roman"/>
          <w:sz w:val="24"/>
        </w:rPr>
        <w:t xml:space="preserve">A significant study of neonatal infections was conducted in Naples between January 1996 and December 1998. </w:t>
      </w:r>
      <w:r>
        <w:rPr>
          <w:rFonts w:ascii="Times New Roman" w:hAnsi="Times New Roman" w:cs="Times New Roman"/>
          <w:sz w:val="24"/>
        </w:rPr>
        <w:t xml:space="preserve"> </w:t>
      </w:r>
      <w:r w:rsidRPr="003A0EE9">
        <w:rPr>
          <w:rFonts w:ascii="Times New Roman" w:hAnsi="Times New Roman" w:cs="Times New Roman"/>
          <w:sz w:val="24"/>
        </w:rPr>
        <w:t>Results indicated th</w:t>
      </w:r>
      <w:r>
        <w:rPr>
          <w:rFonts w:ascii="Times New Roman" w:hAnsi="Times New Roman" w:cs="Times New Roman"/>
          <w:sz w:val="24"/>
        </w:rPr>
        <w:t>at out of</w:t>
      </w:r>
      <w:r w:rsidRPr="003A0EE9">
        <w:rPr>
          <w:rFonts w:ascii="Times New Roman" w:hAnsi="Times New Roman" w:cs="Times New Roman"/>
          <w:sz w:val="24"/>
        </w:rPr>
        <w:t xml:space="preserve"> 184 infections, 56 were directly attributed to </w:t>
      </w:r>
      <w:r w:rsidRPr="003A0EE9">
        <w:rPr>
          <w:rStyle w:val="Emphasis"/>
          <w:rFonts w:ascii="Times New Roman" w:hAnsi="Times New Roman" w:cs="Times New Roman"/>
          <w:sz w:val="24"/>
        </w:rPr>
        <w:t xml:space="preserve">S. epidermidis </w:t>
      </w:r>
      <w:r w:rsidRPr="003A0EE9">
        <w:rPr>
          <w:rFonts w:ascii="Times New Roman" w:hAnsi="Times New Roman" w:cs="Times New Roman"/>
          <w:sz w:val="24"/>
        </w:rPr>
        <w:t>(</w:t>
      </w:r>
      <w:r>
        <w:rPr>
          <w:rFonts w:ascii="Times New Roman" w:hAnsi="Times New Roman" w:cs="Times New Roman"/>
          <w:sz w:val="24"/>
        </w:rPr>
        <w:t xml:space="preserve">approximately </w:t>
      </w:r>
      <w:r w:rsidRPr="003A0EE9">
        <w:rPr>
          <w:rFonts w:ascii="Times New Roman" w:hAnsi="Times New Roman" w:cs="Times New Roman"/>
          <w:sz w:val="24"/>
        </w:rPr>
        <w:t xml:space="preserve">30.4%). Of these, </w:t>
      </w:r>
      <w:r w:rsidRPr="003A0EE9">
        <w:rPr>
          <w:rStyle w:val="Emphasis"/>
          <w:rFonts w:ascii="Times New Roman" w:hAnsi="Times New Roman" w:cs="Times New Roman"/>
          <w:sz w:val="24"/>
        </w:rPr>
        <w:t>S. epidermidis</w:t>
      </w:r>
      <w:r w:rsidRPr="003A0EE9">
        <w:rPr>
          <w:rFonts w:ascii="Times New Roman" w:hAnsi="Times New Roman" w:cs="Times New Roman"/>
          <w:sz w:val="24"/>
        </w:rPr>
        <w:t xml:space="preserve"> was the primary causative pathogen leading to bloodstream infections (</w:t>
      </w:r>
      <w:r>
        <w:rPr>
          <w:rFonts w:ascii="Times New Roman" w:hAnsi="Times New Roman" w:cs="Times New Roman"/>
          <w:sz w:val="24"/>
        </w:rPr>
        <w:t xml:space="preserve">approximately </w:t>
      </w:r>
      <w:r w:rsidRPr="003A0EE9">
        <w:rPr>
          <w:rFonts w:ascii="Times New Roman" w:hAnsi="Times New Roman" w:cs="Times New Roman"/>
          <w:sz w:val="24"/>
        </w:rPr>
        <w:t xml:space="preserve">39.8%), surface infections (29.8%), and meningitis (58.3%). Percentages </w:t>
      </w:r>
      <w:r w:rsidR="00F84364">
        <w:rPr>
          <w:rFonts w:ascii="Times New Roman" w:hAnsi="Times New Roman" w:cs="Times New Roman"/>
          <w:sz w:val="24"/>
        </w:rPr>
        <w:t>indicate that there was a significant</w:t>
      </w:r>
      <w:r w:rsidRPr="003A0EE9">
        <w:rPr>
          <w:rFonts w:ascii="Times New Roman" w:hAnsi="Times New Roman" w:cs="Times New Roman"/>
          <w:sz w:val="24"/>
        </w:rPr>
        <w:t xml:space="preserve"> number of infections caused by </w:t>
      </w:r>
      <w:r w:rsidRPr="003A0EE9">
        <w:rPr>
          <w:rStyle w:val="Emphasis"/>
          <w:rFonts w:ascii="Times New Roman" w:hAnsi="Times New Roman" w:cs="Times New Roman"/>
          <w:sz w:val="24"/>
        </w:rPr>
        <w:t>S. epidermidis</w:t>
      </w:r>
      <w:r w:rsidRPr="003A0EE9">
        <w:rPr>
          <w:rFonts w:ascii="Times New Roman" w:hAnsi="Times New Roman" w:cs="Times New Roman"/>
          <w:sz w:val="24"/>
        </w:rPr>
        <w:t xml:space="preserve"> out of total infections of that type. (</w:t>
      </w:r>
      <w:proofErr w:type="spellStart"/>
      <w:r w:rsidRPr="003A0EE9">
        <w:rPr>
          <w:rFonts w:ascii="Times New Roman" w:hAnsi="Times New Roman" w:cs="Times New Roman"/>
          <w:sz w:val="24"/>
        </w:rPr>
        <w:t>Villari</w:t>
      </w:r>
      <w:proofErr w:type="spellEnd"/>
      <w:r w:rsidRPr="003A0EE9">
        <w:rPr>
          <w:rFonts w:ascii="Times New Roman" w:hAnsi="Times New Roman" w:cs="Times New Roman"/>
          <w:sz w:val="24"/>
        </w:rPr>
        <w:t>, et al. 2000)</w:t>
      </w:r>
    </w:p>
    <w:p w:rsidR="00740BB4" w:rsidRPr="00740BB4" w:rsidRDefault="00740BB4" w:rsidP="00740BB4">
      <w:pPr>
        <w:pStyle w:val="NormalWeb"/>
        <w:ind w:firstLine="720"/>
      </w:pPr>
      <w:r>
        <w:t xml:space="preserve">The Gram stain test, developed in the 1800s by Hans Christian Gram, is a method for </w:t>
      </w:r>
      <w:proofErr w:type="gramStart"/>
      <w:r>
        <w:t>classifying</w:t>
      </w:r>
      <w:proofErr w:type="gramEnd"/>
      <w:r>
        <w:t xml:space="preserve"> different types of bacteria using a chemical stain and viewing through a microscope the results on the bacteria’s protective cell wall. Most bacteria are classified into two groups—Gram-positive or Gram-negative—depending on whether they retain a specific stain color.  Gram-positive bacteria retain a purple-colored stain, while Gram-negative bacteria appear </w:t>
      </w:r>
      <w:r>
        <w:lastRenderedPageBreak/>
        <w:t xml:space="preserve">pinkish or red. (nih.gov)  In Gram Positive bacteria, there is a thick, multilayered </w:t>
      </w:r>
      <w:r w:rsidRPr="00740BB4">
        <w:rPr>
          <w:i/>
          <w:szCs w:val="27"/>
        </w:rPr>
        <w:t>Peptidoglycan layer</w:t>
      </w:r>
      <w:r>
        <w:rPr>
          <w:i/>
          <w:szCs w:val="27"/>
        </w:rPr>
        <w:t xml:space="preserve"> </w:t>
      </w:r>
      <w:r>
        <w:rPr>
          <w:szCs w:val="27"/>
        </w:rPr>
        <w:t xml:space="preserve">and a periplasmic space.  This thick wall ensures that the stain does not leak from the cell, causing the cell to appear purple. However, Gram Positive bacteria cells are characterized by an extremely thin </w:t>
      </w:r>
      <w:r>
        <w:rPr>
          <w:i/>
          <w:szCs w:val="27"/>
        </w:rPr>
        <w:t xml:space="preserve">Peptidoglycan layer </w:t>
      </w:r>
      <w:r>
        <w:rPr>
          <w:szCs w:val="27"/>
        </w:rPr>
        <w:t>and</w:t>
      </w:r>
      <w:r>
        <w:rPr>
          <w:i/>
          <w:szCs w:val="27"/>
        </w:rPr>
        <w:t xml:space="preserve"> </w:t>
      </w:r>
      <w:r>
        <w:rPr>
          <w:szCs w:val="27"/>
        </w:rPr>
        <w:t>a second</w:t>
      </w:r>
      <w:r w:rsidR="004A7375">
        <w:rPr>
          <w:szCs w:val="27"/>
        </w:rPr>
        <w:t xml:space="preserve"> permeable</w:t>
      </w:r>
      <w:r>
        <w:rPr>
          <w:szCs w:val="27"/>
        </w:rPr>
        <w:t xml:space="preserve"> phospholipid bilayer.  Therefore, the purple stain that the Gram Positive bacterium retained is not present because of the thin peptidoglycan wall. </w:t>
      </w:r>
      <w:r>
        <w:rPr>
          <w:i/>
          <w:szCs w:val="27"/>
        </w:rPr>
        <w:t xml:space="preserve"> </w:t>
      </w:r>
    </w:p>
    <w:p w:rsidR="00740BB4" w:rsidRDefault="00740BB4" w:rsidP="00740BB4">
      <w:pPr>
        <w:pStyle w:val="NormalWeb"/>
        <w:ind w:firstLine="720"/>
      </w:pPr>
      <w:r>
        <w:t xml:space="preserve">Gram-negative bacteria can cause many types of infections and are spread to humans in a variety of ways. Several species, including </w:t>
      </w:r>
      <w:r>
        <w:rPr>
          <w:rStyle w:val="Emphasis"/>
        </w:rPr>
        <w:t>Escherichia coli</w:t>
      </w:r>
      <w:r>
        <w:t>, are common causes of food–borne disease. (</w:t>
      </w:r>
      <w:proofErr w:type="spellStart"/>
      <w:r>
        <w:t>nih.goav</w:t>
      </w:r>
      <w:proofErr w:type="spellEnd"/>
      <w:r>
        <w:t xml:space="preserve">) </w:t>
      </w:r>
    </w:p>
    <w:p w:rsidR="00D17B0B" w:rsidRDefault="00D17B0B" w:rsidP="00D17B0B">
      <w:pPr>
        <w:pStyle w:val="NormalWeb"/>
        <w:ind w:firstLine="720"/>
      </w:pPr>
      <w:r>
        <w:rPr>
          <w:i/>
          <w:iCs/>
        </w:rPr>
        <w:t>Staphylococcus aureus</w:t>
      </w:r>
      <w:r>
        <w:t xml:space="preserve"> is a gram-positive bacteria, which means that the cell wall of this bacteria consists of a very thick peptidoglycan layer. They form spherical colonies in clusters in 2 planes and have no flagella. (kenyon.edu)</w:t>
      </w:r>
    </w:p>
    <w:p w:rsidR="004A7375" w:rsidRDefault="00D17B0B" w:rsidP="004A7375">
      <w:pPr>
        <w:pStyle w:val="NormalWeb"/>
        <w:ind w:firstLine="720"/>
      </w:pPr>
      <w:r>
        <w:t xml:space="preserve">Currently, most research on this bacterium involves the proteomics of </w:t>
      </w:r>
      <w:r w:rsidR="00F84364">
        <w:t>Staph</w:t>
      </w:r>
      <w:r>
        <w:t>. Staph’s resistance to antibiotics has become an increasing problem for today’s society and more research is needed to find our next “super drug”.  There is extensive research focusing on the stress and starvation proteins to predict the physiological state of a cell population so that we may better understand and find another tactic to combat this bacterium. (nih.org)</w:t>
      </w:r>
    </w:p>
    <w:p w:rsidR="002B6A15" w:rsidRDefault="00F67B86" w:rsidP="004A7375">
      <w:pPr>
        <w:pStyle w:val="NormalWeb"/>
        <w:ind w:firstLine="720"/>
      </w:pPr>
      <w:r>
        <w:t>Phosphates, like nitrates, are extremely vital nutrients for algae growth. Perhaps one of the most important energy components in a cell, Andesine Triphosphate (ATP), is partially made up of phosphate. ATP is utilized by all organisms because of its ability to generate energy</w:t>
      </w:r>
      <w:r w:rsidR="0069434A">
        <w:t>,</w:t>
      </w:r>
      <w:r w:rsidR="00272619">
        <w:t xml:space="preserve"> including bacteria.  T</w:t>
      </w:r>
      <w:r w:rsidR="0069434A">
        <w:t xml:space="preserve">herefore, phosphate is essential to all organisms. This especially </w:t>
      </w:r>
      <w:r w:rsidR="00AD0EEC">
        <w:t xml:space="preserve">is </w:t>
      </w:r>
      <w:r w:rsidR="0069434A">
        <w:t>true when talk</w:t>
      </w:r>
      <w:r w:rsidR="00A474EB">
        <w:t xml:space="preserve">ing about </w:t>
      </w:r>
      <w:r w:rsidR="00272619">
        <w:t>bacterial</w:t>
      </w:r>
      <w:r w:rsidR="00A474EB">
        <w:t xml:space="preserve"> growth. </w:t>
      </w:r>
    </w:p>
    <w:p w:rsidR="000A25C7" w:rsidRPr="002B6A15" w:rsidRDefault="001D4336" w:rsidP="002B6A15">
      <w:pPr>
        <w:ind w:firstLine="720"/>
        <w:rPr>
          <w:rFonts w:ascii="Times New Roman" w:eastAsia="Times New Roman" w:hAnsi="Times New Roman" w:cs="Times New Roman"/>
          <w:sz w:val="24"/>
          <w:szCs w:val="24"/>
        </w:rPr>
      </w:pPr>
      <w:r w:rsidRPr="002B6A15">
        <w:rPr>
          <w:rFonts w:ascii="Times New Roman" w:hAnsi="Times New Roman" w:cs="Times New Roman"/>
          <w:sz w:val="24"/>
        </w:rPr>
        <w:t xml:space="preserve">Phosphates occur in minute quantities in all aquatic environments, and for the most part, are necessary for life to be sustained and to thrive.  However, phosphates </w:t>
      </w:r>
      <w:r w:rsidR="0069489C" w:rsidRPr="002B6A15">
        <w:rPr>
          <w:rFonts w:ascii="Times New Roman" w:hAnsi="Times New Roman" w:cs="Times New Roman"/>
          <w:sz w:val="24"/>
        </w:rPr>
        <w:t xml:space="preserve">are detrimental to aquatic life when it occurs in abundance.  Phosphates, in the form </w:t>
      </w:r>
      <w:r w:rsidR="00A557AD" w:rsidRPr="002B6A15">
        <w:rPr>
          <w:rFonts w:ascii="Times New Roman" w:hAnsi="Times New Roman" w:cs="Times New Roman"/>
          <w:sz w:val="24"/>
        </w:rPr>
        <w:t>of fertilizers</w:t>
      </w:r>
      <w:r w:rsidR="0069489C" w:rsidRPr="002B6A15">
        <w:rPr>
          <w:rFonts w:ascii="Times New Roman" w:hAnsi="Times New Roman" w:cs="Times New Roman"/>
          <w:sz w:val="24"/>
        </w:rPr>
        <w:t xml:space="preserve">, are essential to agriculture.  </w:t>
      </w:r>
      <w:r w:rsidR="00420732">
        <w:rPr>
          <w:rFonts w:ascii="Times New Roman" w:hAnsi="Times New Roman" w:cs="Times New Roman"/>
          <w:sz w:val="24"/>
        </w:rPr>
        <w:t>But t</w:t>
      </w:r>
      <w:r w:rsidR="0069489C" w:rsidRPr="002B6A15">
        <w:rPr>
          <w:rFonts w:ascii="Times New Roman" w:hAnsi="Times New Roman" w:cs="Times New Roman"/>
          <w:sz w:val="24"/>
        </w:rPr>
        <w:t>hese harmful fertilizers seep through land water and flow into streams, creeks, ponds, lakes and other larger bodies of water.  When th</w:t>
      </w:r>
      <w:r w:rsidR="000A25C7" w:rsidRPr="002B6A15">
        <w:rPr>
          <w:rFonts w:ascii="Times New Roman" w:hAnsi="Times New Roman" w:cs="Times New Roman"/>
          <w:sz w:val="24"/>
        </w:rPr>
        <w:t xml:space="preserve">e fertilizers are exposed to these bodies of water, the phosphates and other dissolved minerals are enriched in </w:t>
      </w:r>
      <w:r w:rsidR="00C01DF6" w:rsidRPr="002B6A15">
        <w:rPr>
          <w:rFonts w:ascii="Times New Roman" w:hAnsi="Times New Roman" w:cs="Times New Roman"/>
          <w:sz w:val="24"/>
        </w:rPr>
        <w:t xml:space="preserve">the </w:t>
      </w:r>
      <w:r w:rsidR="000A25C7" w:rsidRPr="002B6A15">
        <w:rPr>
          <w:rFonts w:ascii="Times New Roman" w:hAnsi="Times New Roman" w:cs="Times New Roman"/>
          <w:sz w:val="24"/>
        </w:rPr>
        <w:t xml:space="preserve">ecosystem. This is the process of eutrophication.  </w:t>
      </w:r>
    </w:p>
    <w:p w:rsidR="006815BB" w:rsidRDefault="00A474EB" w:rsidP="006815BB">
      <w:pPr>
        <w:ind w:firstLine="720"/>
        <w:rPr>
          <w:rFonts w:ascii="Times New Roman" w:hAnsi="Times New Roman" w:cs="Times New Roman"/>
          <w:sz w:val="24"/>
        </w:rPr>
      </w:pPr>
      <w:r>
        <w:rPr>
          <w:rFonts w:ascii="Times New Roman" w:hAnsi="Times New Roman" w:cs="Times New Roman"/>
          <w:sz w:val="24"/>
        </w:rPr>
        <w:t>With an excess amount of phosphates in a system, an algal bloom could occur. Algal blooms are rapid increases</w:t>
      </w:r>
      <w:r w:rsidR="00D947BD">
        <w:rPr>
          <w:rFonts w:ascii="Times New Roman" w:hAnsi="Times New Roman" w:cs="Times New Roman"/>
          <w:sz w:val="24"/>
        </w:rPr>
        <w:t xml:space="preserve"> in algae</w:t>
      </w:r>
      <w:r>
        <w:rPr>
          <w:rFonts w:ascii="Times New Roman" w:hAnsi="Times New Roman" w:cs="Times New Roman"/>
          <w:sz w:val="24"/>
        </w:rPr>
        <w:t xml:space="preserve"> populations, in most cases causing the detrimental effects </w:t>
      </w:r>
      <w:r w:rsidR="00EF1B6A">
        <w:rPr>
          <w:rFonts w:ascii="Times New Roman" w:hAnsi="Times New Roman" w:cs="Times New Roman"/>
          <w:sz w:val="24"/>
        </w:rPr>
        <w:t>Harmful algal blooms have the potential to affect humans as well, making some sea</w:t>
      </w:r>
      <w:r w:rsidR="0071567D">
        <w:rPr>
          <w:rFonts w:ascii="Times New Roman" w:hAnsi="Times New Roman" w:cs="Times New Roman"/>
          <w:sz w:val="24"/>
        </w:rPr>
        <w:t>food</w:t>
      </w:r>
      <w:r w:rsidR="00420732">
        <w:rPr>
          <w:rFonts w:ascii="Times New Roman" w:hAnsi="Times New Roman" w:cs="Times New Roman"/>
          <w:sz w:val="24"/>
        </w:rPr>
        <w:t>, like shellfish,</w:t>
      </w:r>
      <w:r w:rsidR="0071567D">
        <w:rPr>
          <w:rFonts w:ascii="Times New Roman" w:hAnsi="Times New Roman" w:cs="Times New Roman"/>
          <w:sz w:val="24"/>
        </w:rPr>
        <w:t xml:space="preserve"> unsafe</w:t>
      </w:r>
      <w:r w:rsidR="00420732">
        <w:rPr>
          <w:rFonts w:ascii="Times New Roman" w:hAnsi="Times New Roman" w:cs="Times New Roman"/>
          <w:sz w:val="24"/>
        </w:rPr>
        <w:t xml:space="preserve"> by</w:t>
      </w:r>
      <w:r w:rsidR="0071567D">
        <w:rPr>
          <w:rFonts w:ascii="Times New Roman" w:hAnsi="Times New Roman" w:cs="Times New Roman"/>
          <w:sz w:val="24"/>
        </w:rPr>
        <w:t xml:space="preserve"> releasing toxins that cause fatal illnesses, </w:t>
      </w:r>
      <w:r w:rsidR="007F35E9">
        <w:rPr>
          <w:rFonts w:ascii="Times New Roman" w:hAnsi="Times New Roman" w:cs="Times New Roman"/>
          <w:sz w:val="24"/>
        </w:rPr>
        <w:t xml:space="preserve">even </w:t>
      </w:r>
      <w:r w:rsidR="00D947BD">
        <w:rPr>
          <w:rFonts w:ascii="Times New Roman" w:hAnsi="Times New Roman" w:cs="Times New Roman"/>
          <w:sz w:val="24"/>
        </w:rPr>
        <w:t>contaminating</w:t>
      </w:r>
      <w:r w:rsidR="007F35E9">
        <w:rPr>
          <w:rFonts w:ascii="Times New Roman" w:hAnsi="Times New Roman" w:cs="Times New Roman"/>
          <w:sz w:val="24"/>
        </w:rPr>
        <w:t xml:space="preserve"> our drinking water.</w:t>
      </w:r>
      <w:r w:rsidR="00244E46">
        <w:rPr>
          <w:rFonts w:ascii="Times New Roman" w:hAnsi="Times New Roman" w:cs="Times New Roman"/>
          <w:sz w:val="24"/>
        </w:rPr>
        <w:t xml:space="preserve">  Since phosphates are nutrients, they may have the same effect on bacteria, causing them to grow exponentially.  </w:t>
      </w:r>
    </w:p>
    <w:p w:rsidR="00966F02" w:rsidRDefault="000B2BD7" w:rsidP="00966F02">
      <w:pPr>
        <w:ind w:firstLine="720"/>
        <w:rPr>
          <w:rFonts w:ascii="Times New Roman" w:hAnsi="Times New Roman" w:cs="Times New Roman"/>
          <w:sz w:val="24"/>
        </w:rPr>
      </w:pPr>
      <w:r>
        <w:rPr>
          <w:rFonts w:ascii="Times New Roman" w:hAnsi="Times New Roman" w:cs="Times New Roman"/>
          <w:sz w:val="24"/>
        </w:rPr>
        <w:t xml:space="preserve">In </w:t>
      </w:r>
      <w:r w:rsidR="00D90FF8">
        <w:rPr>
          <w:rFonts w:ascii="Times New Roman" w:hAnsi="Times New Roman" w:cs="Times New Roman"/>
          <w:sz w:val="24"/>
        </w:rPr>
        <w:t>this experiment,</w:t>
      </w:r>
      <w:r>
        <w:rPr>
          <w:rFonts w:ascii="Times New Roman" w:hAnsi="Times New Roman" w:cs="Times New Roman"/>
          <w:sz w:val="24"/>
        </w:rPr>
        <w:t xml:space="preserve"> the effects of </w:t>
      </w:r>
      <w:r w:rsidR="0060452D">
        <w:rPr>
          <w:rFonts w:ascii="Times New Roman" w:hAnsi="Times New Roman" w:cs="Times New Roman"/>
          <w:sz w:val="24"/>
        </w:rPr>
        <w:t xml:space="preserve">different </w:t>
      </w:r>
      <w:r w:rsidR="00272619">
        <w:rPr>
          <w:rFonts w:ascii="Times New Roman" w:hAnsi="Times New Roman" w:cs="Times New Roman"/>
          <w:sz w:val="24"/>
        </w:rPr>
        <w:t xml:space="preserve">amounts of phosphates on two types of bacterial </w:t>
      </w:r>
      <w:r w:rsidR="0060452D">
        <w:rPr>
          <w:rFonts w:ascii="Times New Roman" w:hAnsi="Times New Roman" w:cs="Times New Roman"/>
          <w:sz w:val="24"/>
        </w:rPr>
        <w:t>po</w:t>
      </w:r>
      <w:r>
        <w:rPr>
          <w:rFonts w:ascii="Times New Roman" w:hAnsi="Times New Roman" w:cs="Times New Roman"/>
          <w:sz w:val="24"/>
        </w:rPr>
        <w:t>pulation</w:t>
      </w:r>
      <w:r w:rsidR="00272619">
        <w:rPr>
          <w:rFonts w:ascii="Times New Roman" w:hAnsi="Times New Roman" w:cs="Times New Roman"/>
          <w:sz w:val="24"/>
        </w:rPr>
        <w:t>s</w:t>
      </w:r>
      <w:r w:rsidR="00D90FF8">
        <w:rPr>
          <w:rFonts w:ascii="Times New Roman" w:hAnsi="Times New Roman" w:cs="Times New Roman"/>
          <w:sz w:val="24"/>
        </w:rPr>
        <w:t xml:space="preserve"> will be tested</w:t>
      </w:r>
      <w:r w:rsidR="0060452D">
        <w:rPr>
          <w:rFonts w:ascii="Times New Roman" w:hAnsi="Times New Roman" w:cs="Times New Roman"/>
          <w:sz w:val="24"/>
        </w:rPr>
        <w:t>.  T</w:t>
      </w:r>
      <w:r w:rsidR="00417F21">
        <w:rPr>
          <w:rFonts w:ascii="Times New Roman" w:hAnsi="Times New Roman" w:cs="Times New Roman"/>
          <w:sz w:val="24"/>
        </w:rPr>
        <w:t xml:space="preserve">he </w:t>
      </w:r>
      <w:r w:rsidR="00272619">
        <w:rPr>
          <w:rFonts w:ascii="Times New Roman" w:hAnsi="Times New Roman" w:cs="Times New Roman"/>
          <w:sz w:val="24"/>
        </w:rPr>
        <w:t>species of bacteria that</w:t>
      </w:r>
      <w:r w:rsidR="00417F21">
        <w:rPr>
          <w:rFonts w:ascii="Times New Roman" w:hAnsi="Times New Roman" w:cs="Times New Roman"/>
          <w:sz w:val="24"/>
        </w:rPr>
        <w:t xml:space="preserve"> will be </w:t>
      </w:r>
      <w:r w:rsidR="00272619">
        <w:rPr>
          <w:rFonts w:ascii="Times New Roman" w:hAnsi="Times New Roman" w:cs="Times New Roman"/>
          <w:sz w:val="24"/>
        </w:rPr>
        <w:t xml:space="preserve">tested are </w:t>
      </w:r>
      <w:r w:rsidR="00272619" w:rsidRPr="00112239">
        <w:rPr>
          <w:rFonts w:ascii="Times New Roman" w:hAnsi="Times New Roman" w:cs="Times New Roman"/>
          <w:sz w:val="24"/>
        </w:rPr>
        <w:t xml:space="preserve">Escherichia coli </w:t>
      </w:r>
      <w:r w:rsidR="00272619">
        <w:rPr>
          <w:rFonts w:ascii="Times New Roman" w:hAnsi="Times New Roman" w:cs="Times New Roman"/>
          <w:sz w:val="24"/>
        </w:rPr>
        <w:t>(</w:t>
      </w:r>
      <w:r w:rsidR="00272619" w:rsidRPr="00112239">
        <w:rPr>
          <w:rFonts w:ascii="Times New Roman" w:hAnsi="Times New Roman" w:cs="Times New Roman"/>
          <w:i/>
          <w:sz w:val="24"/>
        </w:rPr>
        <w:t>E. coli</w:t>
      </w:r>
      <w:r w:rsidR="00272619">
        <w:rPr>
          <w:rFonts w:ascii="Times New Roman" w:hAnsi="Times New Roman" w:cs="Times New Roman"/>
          <w:sz w:val="24"/>
        </w:rPr>
        <w:t xml:space="preserve">) and </w:t>
      </w:r>
      <w:r w:rsidR="00272619" w:rsidRPr="00272619">
        <w:rPr>
          <w:rFonts w:ascii="Times New Roman" w:hAnsi="Times New Roman" w:cs="Times New Roman"/>
          <w:iCs/>
          <w:sz w:val="24"/>
        </w:rPr>
        <w:t xml:space="preserve">Staphylococcus </w:t>
      </w:r>
      <w:r w:rsidR="00F84364">
        <w:rPr>
          <w:rFonts w:ascii="Times New Roman" w:hAnsi="Times New Roman" w:cs="Times New Roman"/>
          <w:iCs/>
          <w:sz w:val="24"/>
        </w:rPr>
        <w:t>epidermis</w:t>
      </w:r>
      <w:r w:rsidR="00272619" w:rsidRPr="00272619">
        <w:rPr>
          <w:rFonts w:ascii="Times New Roman" w:hAnsi="Times New Roman" w:cs="Times New Roman"/>
          <w:sz w:val="24"/>
        </w:rPr>
        <w:t xml:space="preserve"> </w:t>
      </w:r>
      <w:r w:rsidR="00272619">
        <w:rPr>
          <w:rFonts w:ascii="Times New Roman" w:hAnsi="Times New Roman" w:cs="Times New Roman"/>
          <w:sz w:val="24"/>
        </w:rPr>
        <w:t>(</w:t>
      </w:r>
      <w:r w:rsidR="00272619" w:rsidRPr="00272619">
        <w:rPr>
          <w:rFonts w:ascii="Times New Roman" w:hAnsi="Times New Roman" w:cs="Times New Roman"/>
          <w:i/>
          <w:sz w:val="24"/>
        </w:rPr>
        <w:t>Staph</w:t>
      </w:r>
      <w:r w:rsidR="00272619">
        <w:rPr>
          <w:rFonts w:ascii="Times New Roman" w:hAnsi="Times New Roman" w:cs="Times New Roman"/>
          <w:sz w:val="24"/>
        </w:rPr>
        <w:t>)</w:t>
      </w:r>
      <w:r w:rsidR="00417F21">
        <w:rPr>
          <w:rFonts w:ascii="Times New Roman" w:hAnsi="Times New Roman" w:cs="Times New Roman"/>
          <w:sz w:val="24"/>
        </w:rPr>
        <w:t xml:space="preserve">.  </w:t>
      </w:r>
      <w:r w:rsidR="00272619" w:rsidRPr="00112239">
        <w:rPr>
          <w:rFonts w:ascii="Times New Roman" w:hAnsi="Times New Roman" w:cs="Times New Roman"/>
          <w:i/>
          <w:sz w:val="24"/>
        </w:rPr>
        <w:t>E. coli</w:t>
      </w:r>
      <w:r w:rsidR="00272619">
        <w:rPr>
          <w:rFonts w:ascii="Times New Roman" w:hAnsi="Times New Roman" w:cs="Times New Roman"/>
          <w:sz w:val="24"/>
        </w:rPr>
        <w:t xml:space="preserve"> bacteria is the most well </w:t>
      </w:r>
      <w:r w:rsidR="00272619" w:rsidRPr="00112239">
        <w:rPr>
          <w:rFonts w:ascii="Times New Roman" w:hAnsi="Times New Roman" w:cs="Times New Roman"/>
          <w:sz w:val="24"/>
        </w:rPr>
        <w:t>understood ba</w:t>
      </w:r>
      <w:r w:rsidR="00272619">
        <w:rPr>
          <w:rFonts w:ascii="Times New Roman" w:hAnsi="Times New Roman" w:cs="Times New Roman"/>
          <w:sz w:val="24"/>
        </w:rPr>
        <w:t xml:space="preserve">cterium in the world, and is one of the most vital </w:t>
      </w:r>
      <w:r w:rsidR="00272619" w:rsidRPr="00112239">
        <w:rPr>
          <w:rFonts w:ascii="Times New Roman" w:hAnsi="Times New Roman" w:cs="Times New Roman"/>
          <w:sz w:val="24"/>
        </w:rPr>
        <w:t>model</w:t>
      </w:r>
      <w:r w:rsidR="00272619">
        <w:rPr>
          <w:rFonts w:ascii="Times New Roman" w:hAnsi="Times New Roman" w:cs="Times New Roman"/>
          <w:sz w:val="24"/>
        </w:rPr>
        <w:t>s of an</w:t>
      </w:r>
      <w:r w:rsidR="00272619" w:rsidRPr="00112239">
        <w:rPr>
          <w:rFonts w:ascii="Times New Roman" w:hAnsi="Times New Roman" w:cs="Times New Roman"/>
          <w:sz w:val="24"/>
        </w:rPr>
        <w:t xml:space="preserve"> organism in many fields of </w:t>
      </w:r>
      <w:r w:rsidR="00272619" w:rsidRPr="00112239">
        <w:rPr>
          <w:rFonts w:ascii="Times New Roman" w:hAnsi="Times New Roman" w:cs="Times New Roman"/>
          <w:sz w:val="24"/>
        </w:rPr>
        <w:lastRenderedPageBreak/>
        <w:t>research</w:t>
      </w:r>
      <w:r w:rsidR="00272619">
        <w:rPr>
          <w:rFonts w:ascii="Times New Roman" w:hAnsi="Times New Roman" w:cs="Times New Roman"/>
          <w:sz w:val="24"/>
        </w:rPr>
        <w:t xml:space="preserve">.  </w:t>
      </w:r>
      <w:r w:rsidR="00272619" w:rsidRPr="00272619">
        <w:rPr>
          <w:rFonts w:ascii="Times New Roman" w:hAnsi="Times New Roman" w:cs="Times New Roman"/>
          <w:i/>
          <w:sz w:val="24"/>
        </w:rPr>
        <w:t>Staph</w:t>
      </w:r>
      <w:r w:rsidR="00272619" w:rsidRPr="00F472AB">
        <w:rPr>
          <w:color w:val="000000" w:themeColor="text1"/>
        </w:rPr>
        <w:t xml:space="preserve"> </w:t>
      </w:r>
      <w:r w:rsidR="00272619" w:rsidRPr="00272619">
        <w:rPr>
          <w:rFonts w:ascii="Times New Roman" w:hAnsi="Times New Roman" w:cs="Times New Roman"/>
          <w:color w:val="000000" w:themeColor="text1"/>
          <w:sz w:val="24"/>
        </w:rPr>
        <w:t xml:space="preserve">is a </w:t>
      </w:r>
      <w:hyperlink r:id="rId20" w:tooltip="Gram-positive" w:history="1">
        <w:r w:rsidR="00272619" w:rsidRPr="00272619">
          <w:rPr>
            <w:rStyle w:val="Hyperlink"/>
            <w:rFonts w:ascii="Times New Roman" w:hAnsi="Times New Roman" w:cs="Times New Roman"/>
            <w:color w:val="000000" w:themeColor="text1"/>
            <w:sz w:val="24"/>
            <w:u w:val="none"/>
          </w:rPr>
          <w:t>gram-positive</w:t>
        </w:r>
      </w:hyperlink>
      <w:r w:rsidR="00272619" w:rsidRPr="00272619">
        <w:rPr>
          <w:rFonts w:ascii="Times New Roman" w:hAnsi="Times New Roman" w:cs="Times New Roman"/>
          <w:color w:val="000000" w:themeColor="text1"/>
          <w:sz w:val="24"/>
        </w:rPr>
        <w:t xml:space="preserve"> </w:t>
      </w:r>
      <w:hyperlink r:id="rId21" w:tooltip="Coccus" w:history="1">
        <w:proofErr w:type="spellStart"/>
        <w:r w:rsidR="00272619" w:rsidRPr="00272619">
          <w:rPr>
            <w:rStyle w:val="Hyperlink"/>
            <w:rFonts w:ascii="Times New Roman" w:hAnsi="Times New Roman" w:cs="Times New Roman"/>
            <w:color w:val="000000" w:themeColor="text1"/>
            <w:sz w:val="24"/>
            <w:u w:val="none"/>
          </w:rPr>
          <w:t>coccal</w:t>
        </w:r>
        <w:proofErr w:type="spellEnd"/>
      </w:hyperlink>
      <w:r w:rsidR="00272619" w:rsidRPr="00272619">
        <w:rPr>
          <w:rFonts w:ascii="Times New Roman" w:hAnsi="Times New Roman" w:cs="Times New Roman"/>
          <w:color w:val="000000" w:themeColor="text1"/>
          <w:sz w:val="24"/>
        </w:rPr>
        <w:t xml:space="preserve"> </w:t>
      </w:r>
      <w:hyperlink r:id="rId22" w:tooltip="Bacterium" w:history="1">
        <w:r w:rsidR="00272619" w:rsidRPr="00272619">
          <w:rPr>
            <w:rStyle w:val="Hyperlink"/>
            <w:rFonts w:ascii="Times New Roman" w:hAnsi="Times New Roman" w:cs="Times New Roman"/>
            <w:color w:val="000000" w:themeColor="text1"/>
            <w:sz w:val="24"/>
            <w:u w:val="none"/>
          </w:rPr>
          <w:t>bacterium</w:t>
        </w:r>
      </w:hyperlink>
      <w:r w:rsidR="00272619" w:rsidRPr="00272619">
        <w:rPr>
          <w:rFonts w:ascii="Times New Roman" w:hAnsi="Times New Roman" w:cs="Times New Roman"/>
          <w:color w:val="000000" w:themeColor="text1"/>
          <w:sz w:val="24"/>
        </w:rPr>
        <w:t xml:space="preserve"> </w:t>
      </w:r>
      <w:r w:rsidR="000778EA" w:rsidRPr="002D484A">
        <w:rPr>
          <w:rFonts w:ascii="Times New Roman" w:hAnsi="Times New Roman" w:cs="Times New Roman"/>
          <w:sz w:val="24"/>
        </w:rPr>
        <w:t xml:space="preserve">is a true </w:t>
      </w:r>
      <w:r w:rsidR="000778EA">
        <w:rPr>
          <w:rFonts w:ascii="Times New Roman" w:hAnsi="Times New Roman" w:cs="Times New Roman"/>
          <w:sz w:val="24"/>
        </w:rPr>
        <w:t>“</w:t>
      </w:r>
      <w:r w:rsidR="000778EA" w:rsidRPr="002D484A">
        <w:rPr>
          <w:rFonts w:ascii="Times New Roman" w:hAnsi="Times New Roman" w:cs="Times New Roman"/>
          <w:sz w:val="24"/>
        </w:rPr>
        <w:t>opportunistic</w:t>
      </w:r>
      <w:r w:rsidR="000778EA">
        <w:rPr>
          <w:rFonts w:ascii="Times New Roman" w:hAnsi="Times New Roman" w:cs="Times New Roman"/>
          <w:sz w:val="24"/>
        </w:rPr>
        <w:t>”</w:t>
      </w:r>
      <w:r w:rsidR="000778EA" w:rsidRPr="002D484A">
        <w:rPr>
          <w:rFonts w:ascii="Times New Roman" w:hAnsi="Times New Roman" w:cs="Times New Roman"/>
          <w:sz w:val="24"/>
        </w:rPr>
        <w:t xml:space="preserve"> pathoge</w:t>
      </w:r>
      <w:r w:rsidR="000778EA">
        <w:rPr>
          <w:rFonts w:ascii="Times New Roman" w:hAnsi="Times New Roman" w:cs="Times New Roman"/>
          <w:sz w:val="24"/>
        </w:rPr>
        <w:t xml:space="preserve">n, as it requires a susceptible breach </w:t>
      </w:r>
      <w:r w:rsidR="000778EA" w:rsidRPr="002D484A">
        <w:rPr>
          <w:rFonts w:ascii="Times New Roman" w:hAnsi="Times New Roman" w:cs="Times New Roman"/>
          <w:sz w:val="24"/>
        </w:rPr>
        <w:t>in the host’s defenses</w:t>
      </w:r>
      <w:r w:rsidR="000778EA">
        <w:rPr>
          <w:rFonts w:ascii="Times New Roman" w:hAnsi="Times New Roman" w:cs="Times New Roman"/>
          <w:sz w:val="24"/>
        </w:rPr>
        <w:t xml:space="preserve"> in its immune system</w:t>
      </w:r>
      <w:r w:rsidR="000778EA" w:rsidRPr="002D484A">
        <w:rPr>
          <w:rFonts w:ascii="Times New Roman" w:hAnsi="Times New Roman" w:cs="Times New Roman"/>
          <w:sz w:val="24"/>
        </w:rPr>
        <w:t>. It is one of the leading pathogens of nosocomial infections, particularly associated with foreign body infections.</w:t>
      </w:r>
      <w:r w:rsidR="00DF7791">
        <w:rPr>
          <w:rFonts w:ascii="Times New Roman" w:hAnsi="Times New Roman" w:cs="Times New Roman"/>
          <w:color w:val="000000" w:themeColor="text1"/>
          <w:sz w:val="24"/>
        </w:rPr>
        <w:t xml:space="preserve">  The mentioned bacteria </w:t>
      </w:r>
      <w:r w:rsidR="00966F02">
        <w:rPr>
          <w:rFonts w:ascii="Times New Roman" w:hAnsi="Times New Roman" w:cs="Times New Roman"/>
          <w:color w:val="000000" w:themeColor="text1"/>
          <w:sz w:val="24"/>
        </w:rPr>
        <w:t>were</w:t>
      </w:r>
      <w:r w:rsidR="00DF7791">
        <w:rPr>
          <w:rFonts w:ascii="Times New Roman" w:hAnsi="Times New Roman" w:cs="Times New Roman"/>
          <w:color w:val="000000" w:themeColor="text1"/>
          <w:sz w:val="24"/>
        </w:rPr>
        <w:t xml:space="preserve"> exposed to various concentrations (0%, .01%</w:t>
      </w:r>
      <w:r w:rsidR="00DF7791">
        <w:rPr>
          <w:rFonts w:ascii="Times New Roman" w:hAnsi="Times New Roman" w:cs="Times New Roman"/>
          <w:sz w:val="24"/>
        </w:rPr>
        <w:t xml:space="preserve">, .1%, &amp; 1%) of </w:t>
      </w:r>
      <w:proofErr w:type="gramStart"/>
      <w:r w:rsidR="00DF7791">
        <w:rPr>
          <w:rFonts w:ascii="Times New Roman" w:hAnsi="Times New Roman" w:cs="Times New Roman"/>
          <w:sz w:val="24"/>
        </w:rPr>
        <w:t>a</w:t>
      </w:r>
      <w:proofErr w:type="gramEnd"/>
      <w:r w:rsidR="00DF7791">
        <w:rPr>
          <w:rFonts w:ascii="Times New Roman" w:hAnsi="Times New Roman" w:cs="Times New Roman"/>
          <w:sz w:val="24"/>
        </w:rPr>
        <w:t xml:space="preserve"> </w:t>
      </w:r>
      <w:r w:rsidR="00966F02">
        <w:rPr>
          <w:rFonts w:ascii="Times New Roman" w:hAnsi="Times New Roman" w:cs="Times New Roman"/>
          <w:sz w:val="24"/>
        </w:rPr>
        <w:t xml:space="preserve">ammonium </w:t>
      </w:r>
      <w:r w:rsidR="00DF7791">
        <w:rPr>
          <w:rFonts w:ascii="Times New Roman" w:hAnsi="Times New Roman" w:cs="Times New Roman"/>
          <w:sz w:val="24"/>
        </w:rPr>
        <w:t>phosphate solution (NH</w:t>
      </w:r>
      <w:r w:rsidR="00DF7791" w:rsidRPr="00DF7791">
        <w:rPr>
          <w:rFonts w:ascii="Times New Roman" w:hAnsi="Times New Roman" w:cs="Times New Roman"/>
          <w:sz w:val="24"/>
          <w:vertAlign w:val="subscript"/>
        </w:rPr>
        <w:t>4</w:t>
      </w:r>
      <w:r w:rsidR="00DF7791">
        <w:rPr>
          <w:rFonts w:ascii="Times New Roman" w:hAnsi="Times New Roman" w:cs="Times New Roman"/>
          <w:sz w:val="24"/>
        </w:rPr>
        <w:t>)</w:t>
      </w:r>
      <w:r w:rsidR="00DF7791">
        <w:rPr>
          <w:rFonts w:ascii="Times New Roman" w:hAnsi="Times New Roman" w:cs="Times New Roman"/>
          <w:sz w:val="24"/>
          <w:vertAlign w:val="subscript"/>
        </w:rPr>
        <w:t>3</w:t>
      </w:r>
      <w:r w:rsidR="00DF7791">
        <w:rPr>
          <w:rFonts w:ascii="Times New Roman" w:hAnsi="Times New Roman" w:cs="Times New Roman"/>
          <w:sz w:val="24"/>
        </w:rPr>
        <w:t xml:space="preserve"> PO</w:t>
      </w:r>
      <w:r w:rsidR="00DF7791">
        <w:rPr>
          <w:rFonts w:ascii="Times New Roman" w:hAnsi="Times New Roman" w:cs="Times New Roman"/>
          <w:sz w:val="24"/>
          <w:vertAlign w:val="superscript"/>
        </w:rPr>
        <w:t>4</w:t>
      </w:r>
      <w:r w:rsidR="00DF7791">
        <w:rPr>
          <w:rFonts w:ascii="Times New Roman" w:hAnsi="Times New Roman" w:cs="Times New Roman"/>
          <w:sz w:val="24"/>
        </w:rPr>
        <w:t xml:space="preserve"> at 10% concentration.  The bacteria solutions </w:t>
      </w:r>
      <w:r w:rsidR="00966F02">
        <w:rPr>
          <w:rFonts w:ascii="Times New Roman" w:hAnsi="Times New Roman" w:cs="Times New Roman"/>
          <w:sz w:val="24"/>
        </w:rPr>
        <w:t xml:space="preserve">contained either </w:t>
      </w:r>
      <w:r w:rsidR="00966F02">
        <w:rPr>
          <w:rFonts w:ascii="Times New Roman" w:hAnsi="Times New Roman" w:cs="Times New Roman"/>
          <w:i/>
          <w:sz w:val="24"/>
        </w:rPr>
        <w:t xml:space="preserve">E. coli </w:t>
      </w:r>
      <w:r w:rsidR="00966F02">
        <w:rPr>
          <w:rFonts w:ascii="Times New Roman" w:hAnsi="Times New Roman" w:cs="Times New Roman"/>
          <w:sz w:val="24"/>
        </w:rPr>
        <w:t xml:space="preserve">or </w:t>
      </w:r>
      <w:r w:rsidR="00966F02">
        <w:rPr>
          <w:rFonts w:ascii="Times New Roman" w:hAnsi="Times New Roman" w:cs="Times New Roman"/>
          <w:i/>
          <w:sz w:val="24"/>
        </w:rPr>
        <w:t xml:space="preserve">Staph </w:t>
      </w:r>
      <w:r w:rsidR="00966F02">
        <w:rPr>
          <w:rFonts w:ascii="Times New Roman" w:hAnsi="Times New Roman" w:cs="Times New Roman"/>
          <w:sz w:val="24"/>
        </w:rPr>
        <w:t>(microbe)</w:t>
      </w:r>
      <w:r w:rsidR="00966F02">
        <w:rPr>
          <w:rFonts w:ascii="Times New Roman" w:hAnsi="Times New Roman" w:cs="Times New Roman"/>
          <w:i/>
          <w:sz w:val="24"/>
        </w:rPr>
        <w:t>,</w:t>
      </w:r>
      <w:r w:rsidR="00966F02">
        <w:rPr>
          <w:rFonts w:ascii="Times New Roman" w:hAnsi="Times New Roman" w:cs="Times New Roman"/>
          <w:sz w:val="24"/>
        </w:rPr>
        <w:t xml:space="preserve"> water (sterile fluid), and 10% concentration ammonium phosphate (variable).  The solutions were contained in test tubes and later transferred onto agar plates for growth. </w:t>
      </w:r>
    </w:p>
    <w:p w:rsidR="000D60B3" w:rsidRPr="00966F02" w:rsidRDefault="00966F02" w:rsidP="00966F02">
      <w:pPr>
        <w:ind w:firstLine="720"/>
        <w:rPr>
          <w:rFonts w:ascii="Times New Roman" w:hAnsi="Times New Roman" w:cs="Times New Roman"/>
          <w:sz w:val="24"/>
        </w:rPr>
      </w:pPr>
      <w:r>
        <w:rPr>
          <w:rFonts w:ascii="Times New Roman" w:hAnsi="Times New Roman" w:cs="Times New Roman"/>
          <w:sz w:val="24"/>
        </w:rPr>
        <w:t xml:space="preserve">The results were studied after the plates were incubated in a controlled environment for 24 hrs.  The rate of bacterial growth </w:t>
      </w:r>
      <w:r w:rsidR="00660450">
        <w:rPr>
          <w:rFonts w:ascii="Times New Roman" w:hAnsi="Times New Roman" w:cs="Times New Roman"/>
          <w:sz w:val="24"/>
        </w:rPr>
        <w:t>precipitously</w:t>
      </w:r>
      <w:r>
        <w:rPr>
          <w:rFonts w:ascii="Times New Roman" w:hAnsi="Times New Roman" w:cs="Times New Roman"/>
          <w:sz w:val="24"/>
        </w:rPr>
        <w:t xml:space="preserve"> increased over the course of that 24 hours.  </w:t>
      </w:r>
      <w:r w:rsidR="00660450">
        <w:rPr>
          <w:rFonts w:ascii="Times New Roman" w:hAnsi="Times New Roman" w:cs="Times New Roman"/>
          <w:sz w:val="24"/>
        </w:rPr>
        <w:t>O</w:t>
      </w:r>
      <w:r>
        <w:rPr>
          <w:rFonts w:ascii="Times New Roman" w:hAnsi="Times New Roman" w:cs="Times New Roman"/>
          <w:sz w:val="24"/>
        </w:rPr>
        <w:t>bservations of the</w:t>
      </w:r>
      <w:r w:rsidR="00660450">
        <w:rPr>
          <w:rFonts w:ascii="Times New Roman" w:hAnsi="Times New Roman" w:cs="Times New Roman"/>
          <w:sz w:val="24"/>
        </w:rPr>
        <w:t xml:space="preserve"> number of colonies in each of the agar plates were </w:t>
      </w:r>
      <w:r w:rsidR="00AC49D3">
        <w:rPr>
          <w:rFonts w:ascii="Times New Roman" w:hAnsi="Times New Roman" w:cs="Times New Roman"/>
          <w:sz w:val="24"/>
        </w:rPr>
        <w:t xml:space="preserve">made and recorded.  </w:t>
      </w:r>
    </w:p>
    <w:p w:rsidR="00660450" w:rsidRDefault="000D60B3" w:rsidP="006815BB">
      <w:pPr>
        <w:ind w:firstLine="720"/>
        <w:rPr>
          <w:rFonts w:ascii="Times New Roman" w:hAnsi="Times New Roman" w:cs="Times New Roman"/>
          <w:sz w:val="24"/>
        </w:rPr>
      </w:pPr>
      <w:r>
        <w:rPr>
          <w:rFonts w:ascii="Times New Roman" w:hAnsi="Times New Roman" w:cs="Times New Roman"/>
          <w:b/>
          <w:sz w:val="24"/>
        </w:rPr>
        <w:t xml:space="preserve">Purpose:  </w:t>
      </w:r>
      <w:r>
        <w:rPr>
          <w:rFonts w:ascii="Times New Roman" w:hAnsi="Times New Roman" w:cs="Times New Roman"/>
          <w:sz w:val="24"/>
        </w:rPr>
        <w:t xml:space="preserve">The purpose of this experiment is to </w:t>
      </w:r>
      <w:r w:rsidR="00D90FF8">
        <w:rPr>
          <w:rFonts w:ascii="Times New Roman" w:hAnsi="Times New Roman" w:cs="Times New Roman"/>
          <w:sz w:val="24"/>
        </w:rPr>
        <w:t xml:space="preserve">study how </w:t>
      </w:r>
      <w:r w:rsidR="00660450">
        <w:rPr>
          <w:rFonts w:ascii="Times New Roman" w:hAnsi="Times New Roman" w:cs="Times New Roman"/>
          <w:i/>
          <w:sz w:val="24"/>
        </w:rPr>
        <w:t xml:space="preserve">E. coli </w:t>
      </w:r>
      <w:r w:rsidR="00660450">
        <w:rPr>
          <w:rFonts w:ascii="Times New Roman" w:hAnsi="Times New Roman" w:cs="Times New Roman"/>
          <w:sz w:val="24"/>
        </w:rPr>
        <w:t xml:space="preserve">and </w:t>
      </w:r>
      <w:r w:rsidR="00660450">
        <w:rPr>
          <w:rFonts w:ascii="Times New Roman" w:hAnsi="Times New Roman" w:cs="Times New Roman"/>
          <w:i/>
          <w:sz w:val="24"/>
        </w:rPr>
        <w:t xml:space="preserve">Staph </w:t>
      </w:r>
      <w:r w:rsidR="00660450">
        <w:rPr>
          <w:rFonts w:ascii="Times New Roman" w:hAnsi="Times New Roman" w:cs="Times New Roman"/>
          <w:sz w:val="24"/>
        </w:rPr>
        <w:t>bacteria</w:t>
      </w:r>
      <w:r w:rsidR="00D90FF8">
        <w:rPr>
          <w:rFonts w:ascii="Times New Roman" w:hAnsi="Times New Roman" w:cs="Times New Roman"/>
          <w:sz w:val="24"/>
        </w:rPr>
        <w:t xml:space="preserve"> grows with varying </w:t>
      </w:r>
      <w:r w:rsidR="00660450">
        <w:rPr>
          <w:rFonts w:ascii="Times New Roman" w:hAnsi="Times New Roman" w:cs="Times New Roman"/>
          <w:sz w:val="24"/>
        </w:rPr>
        <w:t xml:space="preserve">levels of phosphate exposure. </w:t>
      </w:r>
    </w:p>
    <w:p w:rsidR="00D90FF8" w:rsidRDefault="00660450" w:rsidP="006815BB">
      <w:pPr>
        <w:ind w:firstLine="720"/>
        <w:rPr>
          <w:rFonts w:ascii="Times New Roman" w:hAnsi="Times New Roman" w:cs="Times New Roman"/>
          <w:sz w:val="24"/>
        </w:rPr>
      </w:pPr>
      <w:r>
        <w:rPr>
          <w:rFonts w:ascii="Times New Roman" w:hAnsi="Times New Roman" w:cs="Times New Roman"/>
          <w:b/>
          <w:sz w:val="24"/>
        </w:rPr>
        <w:t xml:space="preserve">Purpose:   </w:t>
      </w:r>
      <w:r w:rsidR="00963B22">
        <w:rPr>
          <w:rFonts w:ascii="Times New Roman" w:hAnsi="Times New Roman" w:cs="Times New Roman"/>
          <w:sz w:val="24"/>
        </w:rPr>
        <w:t xml:space="preserve">The second purpose of this experiment is </w:t>
      </w:r>
      <w:r w:rsidR="000D60B3">
        <w:rPr>
          <w:rFonts w:ascii="Times New Roman" w:hAnsi="Times New Roman" w:cs="Times New Roman"/>
          <w:sz w:val="24"/>
        </w:rPr>
        <w:t>to better understand</w:t>
      </w:r>
      <w:r w:rsidR="00963B22">
        <w:rPr>
          <w:rFonts w:ascii="Times New Roman" w:hAnsi="Times New Roman" w:cs="Times New Roman"/>
          <w:sz w:val="24"/>
        </w:rPr>
        <w:t xml:space="preserve"> which bacteria, Gram Positive </w:t>
      </w:r>
      <w:r w:rsidR="00963B22">
        <w:rPr>
          <w:rFonts w:ascii="Times New Roman" w:hAnsi="Times New Roman" w:cs="Times New Roman"/>
          <w:i/>
          <w:sz w:val="24"/>
        </w:rPr>
        <w:t xml:space="preserve">Staph </w:t>
      </w:r>
      <w:r w:rsidR="00963B22">
        <w:rPr>
          <w:rFonts w:ascii="Times New Roman" w:hAnsi="Times New Roman" w:cs="Times New Roman"/>
          <w:sz w:val="24"/>
        </w:rPr>
        <w:t xml:space="preserve">or Gram Negative </w:t>
      </w:r>
      <w:r w:rsidR="00963B22">
        <w:rPr>
          <w:rFonts w:ascii="Times New Roman" w:hAnsi="Times New Roman" w:cs="Times New Roman"/>
          <w:i/>
          <w:sz w:val="24"/>
        </w:rPr>
        <w:t>E. coli</w:t>
      </w:r>
      <w:r w:rsidR="00963B22">
        <w:rPr>
          <w:rFonts w:ascii="Times New Roman" w:hAnsi="Times New Roman" w:cs="Times New Roman"/>
          <w:sz w:val="24"/>
        </w:rPr>
        <w:t>, are able to grow better when exposed to multiple ammonium phosphate concentrations</w:t>
      </w:r>
      <w:r w:rsidR="000D60B3">
        <w:rPr>
          <w:rFonts w:ascii="Times New Roman" w:hAnsi="Times New Roman" w:cs="Times New Roman"/>
          <w:sz w:val="24"/>
        </w:rPr>
        <w:t>.</w:t>
      </w:r>
      <w:r w:rsidR="00D90FF8">
        <w:rPr>
          <w:rFonts w:ascii="Times New Roman" w:hAnsi="Times New Roman" w:cs="Times New Roman"/>
          <w:sz w:val="24"/>
        </w:rPr>
        <w:t xml:space="preserve">  </w:t>
      </w:r>
    </w:p>
    <w:p w:rsidR="00122128" w:rsidRDefault="00963B22" w:rsidP="00122128">
      <w:pPr>
        <w:ind w:firstLine="720"/>
        <w:rPr>
          <w:rFonts w:ascii="Times New Roman" w:hAnsi="Times New Roman" w:cs="Times New Roman"/>
          <w:sz w:val="24"/>
        </w:rPr>
      </w:pPr>
      <w:r>
        <w:rPr>
          <w:rFonts w:ascii="Times New Roman" w:hAnsi="Times New Roman" w:cs="Times New Roman"/>
          <w:b/>
          <w:sz w:val="24"/>
        </w:rPr>
        <w:t xml:space="preserve">Null </w:t>
      </w:r>
      <w:r w:rsidR="00D90FF8">
        <w:rPr>
          <w:rFonts w:ascii="Times New Roman" w:hAnsi="Times New Roman" w:cs="Times New Roman"/>
          <w:b/>
          <w:sz w:val="24"/>
        </w:rPr>
        <w:t xml:space="preserve">Hypothesis: </w:t>
      </w:r>
      <w:r w:rsidR="00D90FF8">
        <w:rPr>
          <w:rFonts w:ascii="Times New Roman" w:hAnsi="Times New Roman" w:cs="Times New Roman"/>
          <w:sz w:val="24"/>
        </w:rPr>
        <w:t>When varying level</w:t>
      </w:r>
      <w:r>
        <w:rPr>
          <w:rFonts w:ascii="Times New Roman" w:hAnsi="Times New Roman" w:cs="Times New Roman"/>
          <w:sz w:val="24"/>
        </w:rPr>
        <w:t xml:space="preserve">s of phosphate is applied to </w:t>
      </w:r>
      <w:r>
        <w:rPr>
          <w:rFonts w:ascii="Times New Roman" w:hAnsi="Times New Roman" w:cs="Times New Roman"/>
          <w:i/>
          <w:sz w:val="24"/>
        </w:rPr>
        <w:t xml:space="preserve">E. coli </w:t>
      </w:r>
      <w:r>
        <w:rPr>
          <w:rFonts w:ascii="Times New Roman" w:hAnsi="Times New Roman" w:cs="Times New Roman"/>
          <w:sz w:val="24"/>
        </w:rPr>
        <w:t xml:space="preserve">and </w:t>
      </w:r>
      <w:r>
        <w:rPr>
          <w:rFonts w:ascii="Times New Roman" w:hAnsi="Times New Roman" w:cs="Times New Roman"/>
          <w:i/>
          <w:sz w:val="24"/>
        </w:rPr>
        <w:t>Staph</w:t>
      </w:r>
      <w:r>
        <w:rPr>
          <w:rFonts w:ascii="Times New Roman" w:hAnsi="Times New Roman" w:cs="Times New Roman"/>
          <w:sz w:val="24"/>
        </w:rPr>
        <w:t>,</w:t>
      </w:r>
      <w:r w:rsidR="00D90FF8">
        <w:rPr>
          <w:rFonts w:ascii="Times New Roman" w:hAnsi="Times New Roman" w:cs="Times New Roman"/>
          <w:sz w:val="24"/>
        </w:rPr>
        <w:t xml:space="preserve"> the phosphate will not significantly affect </w:t>
      </w:r>
      <w:r>
        <w:rPr>
          <w:rFonts w:ascii="Times New Roman" w:hAnsi="Times New Roman" w:cs="Times New Roman"/>
          <w:sz w:val="24"/>
        </w:rPr>
        <w:t>the bacteria’s</w:t>
      </w:r>
      <w:r w:rsidR="00D90FF8">
        <w:rPr>
          <w:rFonts w:ascii="Times New Roman" w:hAnsi="Times New Roman" w:cs="Times New Roman"/>
          <w:sz w:val="24"/>
        </w:rPr>
        <w:t xml:space="preserve"> growth</w:t>
      </w:r>
      <w:r w:rsidR="007626EA">
        <w:rPr>
          <w:rFonts w:ascii="Times New Roman" w:hAnsi="Times New Roman" w:cs="Times New Roman"/>
          <w:sz w:val="24"/>
        </w:rPr>
        <w:t>;</w:t>
      </w:r>
      <w:r>
        <w:rPr>
          <w:rFonts w:ascii="Times New Roman" w:hAnsi="Times New Roman" w:cs="Times New Roman"/>
          <w:sz w:val="24"/>
        </w:rPr>
        <w:t xml:space="preserve"> </w:t>
      </w:r>
      <w:r w:rsidR="007626EA">
        <w:rPr>
          <w:rFonts w:ascii="Times New Roman" w:hAnsi="Times New Roman" w:cs="Times New Roman"/>
          <w:sz w:val="24"/>
        </w:rPr>
        <w:t>nor will</w:t>
      </w:r>
      <w:r>
        <w:rPr>
          <w:rFonts w:ascii="Times New Roman" w:hAnsi="Times New Roman" w:cs="Times New Roman"/>
          <w:sz w:val="24"/>
        </w:rPr>
        <w:t xml:space="preserve"> </w:t>
      </w:r>
      <w:r w:rsidR="007626EA">
        <w:rPr>
          <w:rFonts w:ascii="Times New Roman" w:hAnsi="Times New Roman" w:cs="Times New Roman"/>
          <w:sz w:val="24"/>
        </w:rPr>
        <w:t>the phosphate affect either bacteria (Gram Positive &amp; Gram Negative) differently</w:t>
      </w:r>
      <w:r w:rsidR="00D90FF8">
        <w:rPr>
          <w:rFonts w:ascii="Times New Roman" w:hAnsi="Times New Roman" w:cs="Times New Roman"/>
          <w:sz w:val="24"/>
        </w:rPr>
        <w:t>.</w:t>
      </w:r>
    </w:p>
    <w:p w:rsidR="007626EA" w:rsidRDefault="007626EA" w:rsidP="00122128">
      <w:pPr>
        <w:ind w:firstLine="720"/>
        <w:rPr>
          <w:rFonts w:ascii="Times New Roman" w:hAnsi="Times New Roman" w:cs="Times New Roman"/>
          <w:sz w:val="24"/>
        </w:rPr>
      </w:pPr>
      <w:r>
        <w:rPr>
          <w:rFonts w:ascii="Times New Roman" w:hAnsi="Times New Roman" w:cs="Times New Roman"/>
          <w:b/>
          <w:sz w:val="24"/>
        </w:rPr>
        <w:t xml:space="preserve">Alternative Hypothesis:   </w:t>
      </w:r>
      <w:r>
        <w:rPr>
          <w:rFonts w:ascii="Times New Roman" w:hAnsi="Times New Roman" w:cs="Times New Roman"/>
          <w:sz w:val="24"/>
        </w:rPr>
        <w:t xml:space="preserve">When four different concentrations of ammonium phosphate are applied to </w:t>
      </w:r>
      <w:r>
        <w:rPr>
          <w:rFonts w:ascii="Times New Roman" w:hAnsi="Times New Roman" w:cs="Times New Roman"/>
          <w:i/>
          <w:sz w:val="24"/>
        </w:rPr>
        <w:t xml:space="preserve">E. coli </w:t>
      </w:r>
      <w:r>
        <w:rPr>
          <w:rFonts w:ascii="Times New Roman" w:hAnsi="Times New Roman" w:cs="Times New Roman"/>
          <w:sz w:val="24"/>
        </w:rPr>
        <w:t xml:space="preserve">and </w:t>
      </w:r>
      <w:r>
        <w:rPr>
          <w:rFonts w:ascii="Times New Roman" w:hAnsi="Times New Roman" w:cs="Times New Roman"/>
          <w:i/>
          <w:sz w:val="24"/>
        </w:rPr>
        <w:t>Staph</w:t>
      </w:r>
      <w:r>
        <w:rPr>
          <w:rFonts w:ascii="Times New Roman" w:hAnsi="Times New Roman" w:cs="Times New Roman"/>
          <w:sz w:val="24"/>
        </w:rPr>
        <w:t xml:space="preserve">, there will be significant growth with both bacteria.  Furthermore, the Gram Positive </w:t>
      </w:r>
      <w:r>
        <w:rPr>
          <w:rFonts w:ascii="Times New Roman" w:hAnsi="Times New Roman" w:cs="Times New Roman"/>
          <w:i/>
          <w:sz w:val="24"/>
        </w:rPr>
        <w:t xml:space="preserve">Staph </w:t>
      </w:r>
      <w:r>
        <w:rPr>
          <w:rFonts w:ascii="Times New Roman" w:hAnsi="Times New Roman" w:cs="Times New Roman"/>
          <w:sz w:val="24"/>
        </w:rPr>
        <w:t xml:space="preserve">bacteria will grow considerably more than the Gram Negative </w:t>
      </w:r>
      <w:r>
        <w:rPr>
          <w:rFonts w:ascii="Times New Roman" w:hAnsi="Times New Roman" w:cs="Times New Roman"/>
          <w:i/>
          <w:sz w:val="24"/>
        </w:rPr>
        <w:t>E. coli</w:t>
      </w:r>
      <w:r w:rsidR="004A7375">
        <w:rPr>
          <w:rFonts w:ascii="Times New Roman" w:hAnsi="Times New Roman" w:cs="Times New Roman"/>
          <w:i/>
          <w:sz w:val="24"/>
        </w:rPr>
        <w:t xml:space="preserve"> </w:t>
      </w:r>
      <w:r w:rsidR="004A7375" w:rsidRPr="004A7375">
        <w:rPr>
          <w:rFonts w:ascii="Times New Roman" w:hAnsi="Times New Roman" w:cs="Times New Roman"/>
          <w:sz w:val="24"/>
        </w:rPr>
        <w:t>bacteria</w:t>
      </w:r>
      <w:r w:rsidR="004A7375">
        <w:rPr>
          <w:rFonts w:ascii="Times New Roman" w:hAnsi="Times New Roman" w:cs="Times New Roman"/>
          <w:sz w:val="24"/>
        </w:rPr>
        <w:t>.</w:t>
      </w:r>
    </w:p>
    <w:p w:rsidR="004A7375" w:rsidRDefault="004A7375" w:rsidP="00122128">
      <w:pPr>
        <w:ind w:firstLine="720"/>
        <w:rPr>
          <w:rFonts w:ascii="Times New Roman" w:hAnsi="Times New Roman" w:cs="Times New Roman"/>
          <w:sz w:val="24"/>
        </w:rPr>
      </w:pPr>
    </w:p>
    <w:p w:rsidR="004A7375" w:rsidRPr="004A7375" w:rsidRDefault="004A7375" w:rsidP="004A7375">
      <w:pPr>
        <w:pStyle w:val="ListParagraph"/>
        <w:numPr>
          <w:ilvl w:val="0"/>
          <w:numId w:val="1"/>
        </w:numPr>
        <w:rPr>
          <w:rFonts w:ascii="Times New Roman" w:hAnsi="Times New Roman" w:cs="Times New Roman"/>
          <w:sz w:val="24"/>
        </w:rPr>
      </w:pPr>
      <w:r>
        <w:rPr>
          <w:rFonts w:ascii="Times New Roman" w:hAnsi="Times New Roman" w:cs="Times New Roman"/>
          <w:sz w:val="24"/>
          <w:u w:val="single"/>
        </w:rPr>
        <w:t>Materials &amp; Methods (Procedure)</w:t>
      </w:r>
    </w:p>
    <w:p w:rsidR="004A7375" w:rsidRDefault="004A7375" w:rsidP="004A7375">
      <w:pPr>
        <w:pStyle w:val="ListParagraph"/>
        <w:ind w:left="1080"/>
        <w:rPr>
          <w:rFonts w:ascii="Times New Roman" w:hAnsi="Times New Roman" w:cs="Times New Roman"/>
          <w:sz w:val="24"/>
          <w:u w:val="single"/>
        </w:rPr>
      </w:pPr>
    </w:p>
    <w:p w:rsidR="00E646C5" w:rsidRDefault="004A7375" w:rsidP="0036627F">
      <w:pPr>
        <w:ind w:left="1080"/>
        <w:rPr>
          <w:rFonts w:ascii="Times New Roman" w:eastAsia="Times New Roman" w:hAnsi="Times New Roman" w:cs="Times New Roman"/>
          <w:sz w:val="24"/>
          <w:szCs w:val="30"/>
        </w:rPr>
      </w:pPr>
      <w:r>
        <w:rPr>
          <w:rFonts w:ascii="Times New Roman" w:hAnsi="Times New Roman" w:cs="Times New Roman"/>
          <w:b/>
          <w:sz w:val="24"/>
        </w:rPr>
        <w:t xml:space="preserve">Materials:   </w:t>
      </w:r>
      <w:r>
        <w:rPr>
          <w:rFonts w:ascii="Times New Roman" w:hAnsi="Times New Roman" w:cs="Times New Roman"/>
          <w:sz w:val="24"/>
        </w:rPr>
        <w:t xml:space="preserve">10% concentration ammonium phosphate, </w:t>
      </w:r>
      <w:r>
        <w:rPr>
          <w:rFonts w:ascii="Times New Roman" w:hAnsi="Times New Roman" w:cs="Times New Roman"/>
          <w:i/>
          <w:sz w:val="24"/>
        </w:rPr>
        <w:t>E. coli</w:t>
      </w:r>
      <w:r>
        <w:rPr>
          <w:rFonts w:ascii="Times New Roman" w:hAnsi="Times New Roman" w:cs="Times New Roman"/>
          <w:sz w:val="24"/>
        </w:rPr>
        <w:t xml:space="preserve">, </w:t>
      </w:r>
      <w:r>
        <w:rPr>
          <w:rFonts w:ascii="Times New Roman" w:hAnsi="Times New Roman" w:cs="Times New Roman"/>
          <w:i/>
          <w:sz w:val="24"/>
        </w:rPr>
        <w:t>Staph</w:t>
      </w:r>
      <w:r>
        <w:rPr>
          <w:rFonts w:ascii="Times New Roman" w:hAnsi="Times New Roman" w:cs="Times New Roman"/>
          <w:sz w:val="24"/>
        </w:rPr>
        <w:t xml:space="preserve">, </w:t>
      </w:r>
      <w:r w:rsidR="00E646C5">
        <w:rPr>
          <w:rFonts w:ascii="Times New Roman" w:hAnsi="Times New Roman" w:cs="Times New Roman"/>
          <w:sz w:val="24"/>
        </w:rPr>
        <w:t xml:space="preserve">sterile water, 10 test tubes, a </w:t>
      </w:r>
      <w:r w:rsidR="00E646C5" w:rsidRPr="00E646C5">
        <w:rPr>
          <w:rFonts w:ascii="Times New Roman" w:eastAsia="Times New Roman" w:hAnsi="Times New Roman" w:cs="Times New Roman"/>
          <w:sz w:val="24"/>
          <w:szCs w:val="30"/>
        </w:rPr>
        <w:t>P200</w:t>
      </w:r>
      <w:r w:rsidR="00E646C5">
        <w:rPr>
          <w:rFonts w:ascii="Times New Roman" w:eastAsia="Times New Roman" w:hAnsi="Times New Roman" w:cs="Times New Roman"/>
          <w:sz w:val="24"/>
          <w:szCs w:val="30"/>
        </w:rPr>
        <w:t xml:space="preserve"> (20-200 </w:t>
      </w:r>
      <w:proofErr w:type="spellStart"/>
      <w:r w:rsidR="00E646C5">
        <w:rPr>
          <w:rFonts w:ascii="Times New Roman" w:eastAsia="Times New Roman" w:hAnsi="Times New Roman" w:cs="Times New Roman"/>
          <w:sz w:val="24"/>
          <w:szCs w:val="30"/>
        </w:rPr>
        <w:t>μl</w:t>
      </w:r>
      <w:proofErr w:type="spellEnd"/>
      <w:r w:rsidR="00E646C5">
        <w:rPr>
          <w:rFonts w:ascii="Times New Roman" w:eastAsia="Times New Roman" w:hAnsi="Times New Roman" w:cs="Times New Roman"/>
          <w:sz w:val="24"/>
          <w:szCs w:val="30"/>
        </w:rPr>
        <w:t xml:space="preserve">) </w:t>
      </w:r>
      <w:proofErr w:type="spellStart"/>
      <w:r w:rsidR="00E646C5">
        <w:rPr>
          <w:rFonts w:ascii="Times New Roman" w:eastAsia="Times New Roman" w:hAnsi="Times New Roman" w:cs="Times New Roman"/>
          <w:sz w:val="24"/>
          <w:szCs w:val="30"/>
        </w:rPr>
        <w:t>micropipet</w:t>
      </w:r>
      <w:proofErr w:type="spellEnd"/>
      <w:r w:rsidR="00E646C5">
        <w:rPr>
          <w:rFonts w:ascii="Times New Roman" w:eastAsia="Times New Roman" w:hAnsi="Times New Roman" w:cs="Times New Roman"/>
          <w:sz w:val="24"/>
          <w:szCs w:val="30"/>
        </w:rPr>
        <w:t xml:space="preserve">, </w:t>
      </w:r>
      <w:r w:rsidR="00E646C5" w:rsidRPr="00E646C5">
        <w:rPr>
          <w:rFonts w:ascii="Times New Roman" w:eastAsia="Times New Roman" w:hAnsi="Times New Roman" w:cs="Times New Roman"/>
          <w:sz w:val="24"/>
          <w:szCs w:val="30"/>
        </w:rPr>
        <w:t>P1000</w:t>
      </w:r>
      <w:r w:rsidR="00E646C5">
        <w:rPr>
          <w:rFonts w:ascii="Times New Roman" w:eastAsia="Times New Roman" w:hAnsi="Times New Roman" w:cs="Times New Roman"/>
          <w:sz w:val="24"/>
          <w:szCs w:val="30"/>
        </w:rPr>
        <w:t xml:space="preserve"> </w:t>
      </w:r>
      <w:r w:rsidR="00901D9B">
        <w:rPr>
          <w:rFonts w:ascii="Times New Roman" w:eastAsia="Times New Roman" w:hAnsi="Times New Roman" w:cs="Times New Roman"/>
          <w:sz w:val="24"/>
          <w:szCs w:val="30"/>
        </w:rPr>
        <w:t>(</w:t>
      </w:r>
      <w:r w:rsidR="00E646C5">
        <w:rPr>
          <w:rFonts w:ascii="Times New Roman" w:eastAsia="Times New Roman" w:hAnsi="Times New Roman" w:cs="Times New Roman"/>
          <w:sz w:val="24"/>
          <w:szCs w:val="30"/>
        </w:rPr>
        <w:t xml:space="preserve">200-1000 </w:t>
      </w:r>
      <w:proofErr w:type="spellStart"/>
      <w:r w:rsidR="00E646C5">
        <w:rPr>
          <w:rFonts w:ascii="Times New Roman" w:eastAsia="Times New Roman" w:hAnsi="Times New Roman" w:cs="Times New Roman"/>
          <w:sz w:val="24"/>
          <w:szCs w:val="30"/>
        </w:rPr>
        <w:t>μl</w:t>
      </w:r>
      <w:proofErr w:type="spellEnd"/>
      <w:r w:rsidR="00842A8C">
        <w:rPr>
          <w:rFonts w:ascii="Times New Roman" w:eastAsia="Times New Roman" w:hAnsi="Times New Roman" w:cs="Times New Roman"/>
          <w:sz w:val="24"/>
          <w:szCs w:val="30"/>
        </w:rPr>
        <w:t xml:space="preserve">) </w:t>
      </w:r>
      <w:proofErr w:type="spellStart"/>
      <w:r w:rsidR="00842A8C">
        <w:rPr>
          <w:rFonts w:ascii="Times New Roman" w:eastAsia="Times New Roman" w:hAnsi="Times New Roman" w:cs="Times New Roman"/>
          <w:sz w:val="24"/>
          <w:szCs w:val="30"/>
        </w:rPr>
        <w:t>micropipet</w:t>
      </w:r>
      <w:proofErr w:type="spellEnd"/>
      <w:r w:rsidR="00E646C5">
        <w:rPr>
          <w:rFonts w:ascii="Times New Roman" w:eastAsia="Times New Roman" w:hAnsi="Times New Roman" w:cs="Times New Roman"/>
          <w:sz w:val="24"/>
          <w:szCs w:val="30"/>
        </w:rPr>
        <w:t>,</w:t>
      </w:r>
      <w:r w:rsidR="0036627F">
        <w:rPr>
          <w:rFonts w:ascii="Times New Roman" w:eastAsia="Times New Roman" w:hAnsi="Times New Roman" w:cs="Times New Roman"/>
          <w:sz w:val="24"/>
          <w:szCs w:val="30"/>
        </w:rPr>
        <w:t xml:space="preserve"> one 10ml pipet,</w:t>
      </w:r>
      <w:r w:rsidR="00E646C5" w:rsidRPr="00E646C5">
        <w:rPr>
          <w:rFonts w:ascii="Times New Roman" w:eastAsia="Times New Roman" w:hAnsi="Times New Roman" w:cs="Times New Roman"/>
          <w:sz w:val="24"/>
          <w:szCs w:val="30"/>
        </w:rPr>
        <w:t xml:space="preserve"> </w:t>
      </w:r>
      <w:r w:rsidR="00E646C5">
        <w:rPr>
          <w:rFonts w:ascii="Times New Roman" w:eastAsia="Times New Roman" w:hAnsi="Times New Roman" w:cs="Times New Roman"/>
          <w:sz w:val="24"/>
          <w:szCs w:val="30"/>
        </w:rPr>
        <w:t xml:space="preserve">sterile disposable </w:t>
      </w:r>
      <w:r w:rsidR="00E646C5" w:rsidRPr="00E646C5">
        <w:rPr>
          <w:rFonts w:ascii="Times New Roman" w:eastAsia="Times New Roman" w:hAnsi="Times New Roman" w:cs="Times New Roman"/>
          <w:sz w:val="24"/>
          <w:szCs w:val="30"/>
        </w:rPr>
        <w:t xml:space="preserve">plastic </w:t>
      </w:r>
      <w:proofErr w:type="spellStart"/>
      <w:r w:rsidR="00E646C5">
        <w:rPr>
          <w:rFonts w:ascii="Times New Roman" w:eastAsia="Times New Roman" w:hAnsi="Times New Roman" w:cs="Times New Roman"/>
          <w:sz w:val="24"/>
          <w:szCs w:val="30"/>
        </w:rPr>
        <w:t>pipet</w:t>
      </w:r>
      <w:proofErr w:type="spellEnd"/>
      <w:r w:rsidR="00E646C5">
        <w:rPr>
          <w:rFonts w:ascii="Times New Roman" w:eastAsia="Times New Roman" w:hAnsi="Times New Roman" w:cs="Times New Roman"/>
          <w:sz w:val="24"/>
          <w:szCs w:val="30"/>
        </w:rPr>
        <w:t xml:space="preserve"> </w:t>
      </w:r>
      <w:r w:rsidR="00901D9B">
        <w:rPr>
          <w:rFonts w:ascii="Times New Roman" w:eastAsia="Times New Roman" w:hAnsi="Times New Roman" w:cs="Times New Roman"/>
          <w:sz w:val="24"/>
          <w:szCs w:val="30"/>
        </w:rPr>
        <w:t xml:space="preserve">tips, one </w:t>
      </w:r>
      <w:r w:rsidR="00901D9B">
        <w:rPr>
          <w:rStyle w:val="tgc"/>
          <w:rFonts w:ascii="Times New Roman" w:hAnsi="Times New Roman" w:cs="Times New Roman"/>
          <w:bCs/>
          <w:sz w:val="24"/>
        </w:rPr>
        <w:t>B</w:t>
      </w:r>
      <w:r w:rsidR="00901D9B" w:rsidRPr="00901D9B">
        <w:rPr>
          <w:rStyle w:val="tgc"/>
          <w:rFonts w:ascii="Times New Roman" w:hAnsi="Times New Roman" w:cs="Times New Roman"/>
          <w:bCs/>
          <w:sz w:val="24"/>
        </w:rPr>
        <w:t>unsen</w:t>
      </w:r>
      <w:r w:rsidR="00901D9B">
        <w:rPr>
          <w:rStyle w:val="tgc"/>
          <w:b/>
          <w:bCs/>
        </w:rPr>
        <w:t xml:space="preserve"> </w:t>
      </w:r>
      <w:r w:rsidR="00901D9B">
        <w:rPr>
          <w:rFonts w:ascii="Times New Roman" w:eastAsia="Times New Roman" w:hAnsi="Times New Roman" w:cs="Times New Roman"/>
          <w:sz w:val="24"/>
          <w:szCs w:val="30"/>
        </w:rPr>
        <w:t xml:space="preserve">burner, many sterile spreader bars, 56 agar plates, one incubator, </w:t>
      </w:r>
      <w:proofErr w:type="spellStart"/>
      <w:r w:rsidR="00901D9B">
        <w:rPr>
          <w:rFonts w:ascii="Times New Roman" w:eastAsia="Times New Roman" w:hAnsi="Times New Roman" w:cs="Times New Roman"/>
          <w:sz w:val="24"/>
          <w:szCs w:val="30"/>
        </w:rPr>
        <w:t>Klett</w:t>
      </w:r>
      <w:proofErr w:type="spellEnd"/>
      <w:r w:rsidR="00901D9B">
        <w:rPr>
          <w:rFonts w:ascii="Times New Roman" w:eastAsia="Times New Roman" w:hAnsi="Times New Roman" w:cs="Times New Roman"/>
          <w:sz w:val="24"/>
          <w:szCs w:val="30"/>
        </w:rPr>
        <w:t xml:space="preserve"> _______, one sharpie marker, one vortex machine, </w:t>
      </w:r>
      <w:r w:rsidR="0036627F">
        <w:rPr>
          <w:rFonts w:ascii="Times New Roman" w:eastAsia="Times New Roman" w:hAnsi="Times New Roman" w:cs="Times New Roman"/>
          <w:sz w:val="24"/>
          <w:szCs w:val="30"/>
        </w:rPr>
        <w:t xml:space="preserve">test tube rack, alcohol (for sterilizing spreader bars). </w:t>
      </w:r>
    </w:p>
    <w:p w:rsidR="0036627F" w:rsidRDefault="0036627F" w:rsidP="0036627F">
      <w:pPr>
        <w:ind w:left="1080"/>
        <w:rPr>
          <w:rFonts w:ascii="Times New Roman" w:eastAsia="Times New Roman" w:hAnsi="Times New Roman" w:cs="Times New Roman"/>
          <w:sz w:val="24"/>
          <w:szCs w:val="30"/>
        </w:rPr>
      </w:pPr>
    </w:p>
    <w:p w:rsidR="0036627F" w:rsidRDefault="0036627F" w:rsidP="0036627F">
      <w:pPr>
        <w:ind w:left="1080"/>
        <w:rPr>
          <w:rFonts w:ascii="Times New Roman" w:eastAsia="Times New Roman" w:hAnsi="Times New Roman" w:cs="Times New Roman"/>
          <w:b/>
          <w:sz w:val="24"/>
          <w:szCs w:val="30"/>
        </w:rPr>
      </w:pPr>
      <w:r>
        <w:rPr>
          <w:rFonts w:ascii="Times New Roman" w:eastAsia="Times New Roman" w:hAnsi="Times New Roman" w:cs="Times New Roman"/>
          <w:b/>
          <w:sz w:val="24"/>
          <w:szCs w:val="30"/>
        </w:rPr>
        <w:t>Procedure:</w:t>
      </w:r>
    </w:p>
    <w:p w:rsidR="0007015B" w:rsidRPr="0007015B" w:rsidRDefault="0007015B" w:rsidP="0007015B">
      <w:pPr>
        <w:pStyle w:val="ListParagraph"/>
        <w:numPr>
          <w:ilvl w:val="0"/>
          <w:numId w:val="2"/>
        </w:numPr>
        <w:rPr>
          <w:rFonts w:ascii="Times New Roman" w:eastAsia="Times New Roman" w:hAnsi="Times New Roman" w:cs="Times New Roman"/>
          <w:b/>
          <w:sz w:val="24"/>
          <w:szCs w:val="30"/>
        </w:rPr>
      </w:pPr>
      <w:r>
        <w:rPr>
          <w:rFonts w:ascii="Times New Roman" w:eastAsia="Times New Roman" w:hAnsi="Times New Roman" w:cs="Times New Roman"/>
          <w:sz w:val="24"/>
          <w:szCs w:val="30"/>
        </w:rPr>
        <w:t xml:space="preserve">56 agar plates were obtained to grow the bacteria/phosphate solutions in. </w:t>
      </w:r>
    </w:p>
    <w:p w:rsidR="0007015B" w:rsidRPr="0007015B" w:rsidRDefault="0007015B" w:rsidP="0007015B">
      <w:pPr>
        <w:pStyle w:val="ListParagraph"/>
        <w:rPr>
          <w:rFonts w:ascii="Times New Roman" w:eastAsia="Times New Roman" w:hAnsi="Times New Roman" w:cs="Times New Roman"/>
          <w:b/>
          <w:sz w:val="24"/>
          <w:szCs w:val="30"/>
        </w:rPr>
      </w:pPr>
    </w:p>
    <w:p w:rsidR="003E238D" w:rsidRDefault="003E238D" w:rsidP="003E238D">
      <w:pPr>
        <w:pStyle w:val="ListParagraph"/>
        <w:numPr>
          <w:ilvl w:val="0"/>
          <w:numId w:val="2"/>
        </w:numPr>
        <w:rPr>
          <w:rFonts w:ascii="Times New Roman" w:eastAsia="Times New Roman" w:hAnsi="Times New Roman" w:cs="Times New Roman"/>
          <w:sz w:val="24"/>
          <w:szCs w:val="30"/>
        </w:rPr>
      </w:pPr>
      <w:r w:rsidRPr="003E238D">
        <w:rPr>
          <w:rFonts w:ascii="Times New Roman" w:eastAsia="Times New Roman" w:hAnsi="Times New Roman" w:cs="Times New Roman"/>
          <w:sz w:val="24"/>
          <w:szCs w:val="30"/>
        </w:rPr>
        <w:t>Each agar plate</w:t>
      </w:r>
      <w:r>
        <w:rPr>
          <w:rFonts w:ascii="Times New Roman" w:eastAsia="Times New Roman" w:hAnsi="Times New Roman" w:cs="Times New Roman"/>
          <w:sz w:val="24"/>
          <w:szCs w:val="30"/>
        </w:rPr>
        <w:t xml:space="preserve"> was labeled with a sharpie marker according to its concentration and species. </w:t>
      </w:r>
    </w:p>
    <w:p w:rsidR="003E238D" w:rsidRPr="003E238D" w:rsidRDefault="003E238D" w:rsidP="003E238D">
      <w:pPr>
        <w:pStyle w:val="ListParagraph"/>
        <w:rPr>
          <w:rFonts w:ascii="Times New Roman" w:eastAsia="Times New Roman" w:hAnsi="Times New Roman" w:cs="Times New Roman"/>
          <w:sz w:val="24"/>
          <w:szCs w:val="30"/>
        </w:rPr>
      </w:pPr>
    </w:p>
    <w:p w:rsidR="00AC2325" w:rsidRPr="00CA5AD9" w:rsidRDefault="00AC2325" w:rsidP="003E238D">
      <w:pPr>
        <w:pStyle w:val="ListParagraph"/>
        <w:numPr>
          <w:ilvl w:val="0"/>
          <w:numId w:val="2"/>
        </w:numPr>
        <w:rPr>
          <w:rFonts w:ascii="Times New Roman" w:eastAsia="Times New Roman" w:hAnsi="Times New Roman" w:cs="Times New Roman"/>
          <w:b/>
          <w:sz w:val="24"/>
          <w:szCs w:val="30"/>
        </w:rPr>
      </w:pPr>
      <w:r w:rsidRPr="003E238D">
        <w:rPr>
          <w:rFonts w:ascii="Times New Roman" w:eastAsia="Times New Roman" w:hAnsi="Times New Roman" w:cs="Times New Roman"/>
          <w:i/>
          <w:sz w:val="24"/>
          <w:szCs w:val="30"/>
        </w:rPr>
        <w:t xml:space="preserve">E. coli </w:t>
      </w:r>
      <w:r w:rsidRPr="003E238D">
        <w:rPr>
          <w:rFonts w:ascii="Times New Roman" w:eastAsia="Times New Roman" w:hAnsi="Times New Roman" w:cs="Times New Roman"/>
          <w:sz w:val="24"/>
          <w:szCs w:val="30"/>
        </w:rPr>
        <w:t xml:space="preserve">and </w:t>
      </w:r>
      <w:r w:rsidRPr="003E238D">
        <w:rPr>
          <w:rFonts w:ascii="Times New Roman" w:eastAsia="Times New Roman" w:hAnsi="Times New Roman" w:cs="Times New Roman"/>
          <w:i/>
          <w:sz w:val="24"/>
          <w:szCs w:val="30"/>
        </w:rPr>
        <w:t xml:space="preserve">Staph </w:t>
      </w:r>
      <w:r w:rsidRPr="003E238D">
        <w:rPr>
          <w:rFonts w:ascii="Times New Roman" w:eastAsia="Times New Roman" w:hAnsi="Times New Roman" w:cs="Times New Roman"/>
          <w:sz w:val="24"/>
          <w:szCs w:val="30"/>
        </w:rPr>
        <w:t xml:space="preserve">bacteria, specially prepared to react correctly in the phosphate solution, was obtained. </w:t>
      </w:r>
    </w:p>
    <w:p w:rsidR="00CA5AD9" w:rsidRPr="00CA5AD9" w:rsidRDefault="00CA5AD9" w:rsidP="00CA5AD9">
      <w:pPr>
        <w:pStyle w:val="ListParagraph"/>
        <w:rPr>
          <w:rFonts w:ascii="Times New Roman" w:eastAsia="Times New Roman" w:hAnsi="Times New Roman" w:cs="Times New Roman"/>
          <w:b/>
          <w:sz w:val="24"/>
          <w:szCs w:val="30"/>
        </w:rPr>
      </w:pPr>
    </w:p>
    <w:p w:rsidR="00CA5AD9" w:rsidRPr="003E238D" w:rsidRDefault="00CA5AD9" w:rsidP="003E238D">
      <w:pPr>
        <w:pStyle w:val="ListParagraph"/>
        <w:numPr>
          <w:ilvl w:val="0"/>
          <w:numId w:val="2"/>
        </w:numPr>
        <w:rPr>
          <w:rFonts w:ascii="Times New Roman" w:eastAsia="Times New Roman" w:hAnsi="Times New Roman" w:cs="Times New Roman"/>
          <w:b/>
          <w:sz w:val="24"/>
          <w:szCs w:val="30"/>
        </w:rPr>
      </w:pPr>
      <w:r>
        <w:rPr>
          <w:rFonts w:ascii="Times New Roman" w:eastAsia="Times New Roman" w:hAnsi="Times New Roman" w:cs="Times New Roman"/>
          <w:sz w:val="24"/>
          <w:szCs w:val="30"/>
        </w:rPr>
        <w:t xml:space="preserve">56 spreader bars </w:t>
      </w:r>
      <w:r w:rsidR="00B30E66">
        <w:rPr>
          <w:rFonts w:ascii="Times New Roman" w:eastAsia="Times New Roman" w:hAnsi="Times New Roman" w:cs="Times New Roman"/>
          <w:sz w:val="24"/>
          <w:szCs w:val="30"/>
        </w:rPr>
        <w:t xml:space="preserve">were acquired </w:t>
      </w:r>
      <w:r>
        <w:rPr>
          <w:rFonts w:ascii="Times New Roman" w:eastAsia="Times New Roman" w:hAnsi="Times New Roman" w:cs="Times New Roman"/>
          <w:sz w:val="24"/>
          <w:szCs w:val="30"/>
        </w:rPr>
        <w:t>and sterilize</w:t>
      </w:r>
      <w:r w:rsidR="00B30E66">
        <w:rPr>
          <w:rFonts w:ascii="Times New Roman" w:eastAsia="Times New Roman" w:hAnsi="Times New Roman" w:cs="Times New Roman"/>
          <w:sz w:val="24"/>
          <w:szCs w:val="30"/>
        </w:rPr>
        <w:t xml:space="preserve">d.  This was </w:t>
      </w:r>
      <w:proofErr w:type="spellStart"/>
      <w:r w:rsidR="00B30E66">
        <w:rPr>
          <w:rFonts w:ascii="Times New Roman" w:eastAsia="Times New Roman" w:hAnsi="Times New Roman" w:cs="Times New Roman"/>
          <w:sz w:val="24"/>
          <w:szCs w:val="30"/>
        </w:rPr>
        <w:t>done</w:t>
      </w:r>
      <w:r>
        <w:rPr>
          <w:rFonts w:ascii="Times New Roman" w:eastAsia="Times New Roman" w:hAnsi="Times New Roman" w:cs="Times New Roman"/>
          <w:sz w:val="24"/>
          <w:szCs w:val="30"/>
        </w:rPr>
        <w:t>by</w:t>
      </w:r>
      <w:proofErr w:type="spellEnd"/>
      <w:r>
        <w:rPr>
          <w:rFonts w:ascii="Times New Roman" w:eastAsia="Times New Roman" w:hAnsi="Times New Roman" w:cs="Times New Roman"/>
          <w:sz w:val="24"/>
          <w:szCs w:val="30"/>
        </w:rPr>
        <w:t xml:space="preserve"> dipping the ends of them into a container of alcohol and </w:t>
      </w:r>
      <w:r w:rsidR="00B30E66">
        <w:rPr>
          <w:rFonts w:ascii="Times New Roman" w:eastAsia="Times New Roman" w:hAnsi="Times New Roman" w:cs="Times New Roman"/>
          <w:sz w:val="24"/>
          <w:szCs w:val="30"/>
        </w:rPr>
        <w:t xml:space="preserve">putting them into fire for a few seconds using the Bunsen burner.  This sterilizes the spreader bars, assuring the controlled spreading of bacteria/phosphate solution. </w:t>
      </w:r>
    </w:p>
    <w:p w:rsidR="00AC2325" w:rsidRPr="00AC2325" w:rsidRDefault="00AC2325" w:rsidP="00AC2325">
      <w:pPr>
        <w:pStyle w:val="ListParagraph"/>
        <w:rPr>
          <w:rFonts w:ascii="Times New Roman" w:eastAsia="Times New Roman" w:hAnsi="Times New Roman" w:cs="Times New Roman"/>
          <w:b/>
          <w:sz w:val="24"/>
          <w:szCs w:val="30"/>
        </w:rPr>
      </w:pPr>
    </w:p>
    <w:p w:rsidR="00CA5AD9" w:rsidRPr="00CA5AD9" w:rsidRDefault="00AC2325" w:rsidP="00CA5AD9">
      <w:pPr>
        <w:pStyle w:val="ListParagraph"/>
        <w:numPr>
          <w:ilvl w:val="0"/>
          <w:numId w:val="2"/>
        </w:numPr>
        <w:rPr>
          <w:rFonts w:ascii="Times New Roman" w:eastAsia="Times New Roman" w:hAnsi="Times New Roman" w:cs="Times New Roman"/>
          <w:b/>
          <w:sz w:val="24"/>
          <w:szCs w:val="30"/>
        </w:rPr>
      </w:pPr>
      <w:r w:rsidRPr="00AC2325">
        <w:rPr>
          <w:rFonts w:ascii="Times New Roman" w:eastAsia="Times New Roman" w:hAnsi="Times New Roman" w:cs="Times New Roman"/>
          <w:sz w:val="24"/>
          <w:szCs w:val="30"/>
        </w:rPr>
        <w:t>Each</w:t>
      </w:r>
      <w:r>
        <w:rPr>
          <w:rFonts w:ascii="Times New Roman" w:eastAsia="Times New Roman" w:hAnsi="Times New Roman" w:cs="Times New Roman"/>
          <w:sz w:val="24"/>
          <w:szCs w:val="30"/>
        </w:rPr>
        <w:t xml:space="preserve"> bacterium was put into its own, separate test tube, containing only that species of bacterium. </w:t>
      </w:r>
    </w:p>
    <w:p w:rsidR="00AC2325" w:rsidRPr="00AC2325" w:rsidRDefault="00AC2325" w:rsidP="00AC2325">
      <w:pPr>
        <w:pStyle w:val="ListParagraph"/>
        <w:rPr>
          <w:rFonts w:ascii="Times New Roman" w:eastAsia="Times New Roman" w:hAnsi="Times New Roman" w:cs="Times New Roman"/>
          <w:b/>
          <w:sz w:val="24"/>
          <w:szCs w:val="30"/>
        </w:rPr>
      </w:pPr>
    </w:p>
    <w:p w:rsidR="00842A8C" w:rsidRDefault="00842A8C"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8 test tubes were separated and labeled according to its bacteria and concentration of phosphate.  One test tube was used to contain the sterile fluid (water). </w:t>
      </w:r>
      <w:r w:rsidR="00EB3FF8">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 xml:space="preserve">All test tubes were assorted on a rack. </w:t>
      </w:r>
    </w:p>
    <w:p w:rsidR="00842A8C" w:rsidRPr="00842A8C" w:rsidRDefault="00842A8C" w:rsidP="00842A8C">
      <w:pPr>
        <w:pStyle w:val="ListParagraph"/>
        <w:rPr>
          <w:rFonts w:ascii="Times New Roman" w:eastAsia="Times New Roman" w:hAnsi="Times New Roman" w:cs="Times New Roman"/>
          <w:sz w:val="24"/>
          <w:szCs w:val="30"/>
        </w:rPr>
      </w:pPr>
    </w:p>
    <w:p w:rsidR="0036627F" w:rsidRDefault="00842A8C"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One </w:t>
      </w:r>
      <w:r w:rsidR="004263E5">
        <w:rPr>
          <w:rFonts w:ascii="Times New Roman" w:eastAsia="Times New Roman" w:hAnsi="Times New Roman" w:cs="Times New Roman"/>
          <w:sz w:val="24"/>
          <w:szCs w:val="30"/>
        </w:rPr>
        <w:t xml:space="preserve">10 ml </w:t>
      </w:r>
      <w:r>
        <w:rPr>
          <w:rFonts w:ascii="Times New Roman" w:eastAsia="Times New Roman" w:hAnsi="Times New Roman" w:cs="Times New Roman"/>
          <w:sz w:val="24"/>
          <w:szCs w:val="30"/>
        </w:rPr>
        <w:t xml:space="preserve">pipet </w:t>
      </w:r>
      <w:r w:rsidR="004263E5">
        <w:rPr>
          <w:rFonts w:ascii="Times New Roman" w:eastAsia="Times New Roman" w:hAnsi="Times New Roman" w:cs="Times New Roman"/>
          <w:sz w:val="24"/>
          <w:szCs w:val="30"/>
        </w:rPr>
        <w:t xml:space="preserve">was used to transfer 8.9mls of sterile fluid into each of the eight test tubes used in the experiment.  </w:t>
      </w:r>
    </w:p>
    <w:p w:rsidR="004263E5" w:rsidRPr="004263E5" w:rsidRDefault="004263E5" w:rsidP="004263E5">
      <w:pPr>
        <w:pStyle w:val="ListParagraph"/>
        <w:rPr>
          <w:rFonts w:ascii="Times New Roman" w:eastAsia="Times New Roman" w:hAnsi="Times New Roman" w:cs="Times New Roman"/>
          <w:sz w:val="24"/>
          <w:szCs w:val="30"/>
        </w:rPr>
      </w:pPr>
    </w:p>
    <w:p w:rsidR="004263E5" w:rsidRDefault="004263E5"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Once the sterile water was transferred into each test tube, one p200 micro-pipet was used to transfer .1mls of </w:t>
      </w:r>
      <w:r>
        <w:rPr>
          <w:rFonts w:ascii="Times New Roman" w:eastAsia="Times New Roman" w:hAnsi="Times New Roman" w:cs="Times New Roman"/>
          <w:i/>
          <w:sz w:val="24"/>
          <w:szCs w:val="30"/>
        </w:rPr>
        <w:t>E. coli</w:t>
      </w:r>
      <w:r>
        <w:rPr>
          <w:rFonts w:ascii="Times New Roman" w:eastAsia="Times New Roman" w:hAnsi="Times New Roman" w:cs="Times New Roman"/>
          <w:sz w:val="24"/>
          <w:szCs w:val="30"/>
        </w:rPr>
        <w:t xml:space="preserve"> and .1mls of </w:t>
      </w:r>
      <w:r>
        <w:rPr>
          <w:rFonts w:ascii="Times New Roman" w:eastAsia="Times New Roman" w:hAnsi="Times New Roman" w:cs="Times New Roman"/>
          <w:i/>
          <w:sz w:val="24"/>
          <w:szCs w:val="30"/>
        </w:rPr>
        <w:t xml:space="preserve">Staph </w:t>
      </w:r>
      <w:r>
        <w:rPr>
          <w:rFonts w:ascii="Times New Roman" w:eastAsia="Times New Roman" w:hAnsi="Times New Roman" w:cs="Times New Roman"/>
          <w:sz w:val="24"/>
          <w:szCs w:val="30"/>
        </w:rPr>
        <w:t xml:space="preserve">into their respective test tubes. </w:t>
      </w:r>
    </w:p>
    <w:p w:rsidR="004263E5" w:rsidRPr="004263E5" w:rsidRDefault="004263E5" w:rsidP="004263E5">
      <w:pPr>
        <w:pStyle w:val="ListParagraph"/>
        <w:rPr>
          <w:rFonts w:ascii="Times New Roman" w:eastAsia="Times New Roman" w:hAnsi="Times New Roman" w:cs="Times New Roman"/>
          <w:sz w:val="24"/>
          <w:szCs w:val="30"/>
        </w:rPr>
      </w:pPr>
    </w:p>
    <w:p w:rsidR="004263E5" w:rsidRDefault="00EB3FF8"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Once each test tube was </w:t>
      </w:r>
      <w:r w:rsidR="004263E5">
        <w:rPr>
          <w:rFonts w:ascii="Times New Roman" w:eastAsia="Times New Roman" w:hAnsi="Times New Roman" w:cs="Times New Roman"/>
          <w:sz w:val="24"/>
          <w:szCs w:val="30"/>
        </w:rPr>
        <w:t xml:space="preserve">filled with 9mls of bacteria/water solution, the </w:t>
      </w:r>
      <w:r>
        <w:rPr>
          <w:rFonts w:ascii="Times New Roman" w:eastAsia="Times New Roman" w:hAnsi="Times New Roman" w:cs="Times New Roman"/>
          <w:sz w:val="24"/>
          <w:szCs w:val="30"/>
        </w:rPr>
        <w:t>ammonium</w:t>
      </w:r>
      <w:r w:rsidR="004263E5">
        <w:rPr>
          <w:rFonts w:ascii="Times New Roman" w:eastAsia="Times New Roman" w:hAnsi="Times New Roman" w:cs="Times New Roman"/>
          <w:sz w:val="24"/>
          <w:szCs w:val="30"/>
        </w:rPr>
        <w:t xml:space="preserve"> phosphate was then added</w:t>
      </w:r>
      <w:r>
        <w:rPr>
          <w:rFonts w:ascii="Times New Roman" w:eastAsia="Times New Roman" w:hAnsi="Times New Roman" w:cs="Times New Roman"/>
          <w:sz w:val="24"/>
          <w:szCs w:val="30"/>
        </w:rPr>
        <w:t>.</w:t>
      </w:r>
    </w:p>
    <w:p w:rsidR="00EB3FF8" w:rsidRPr="00EB3FF8" w:rsidRDefault="00EB3FF8" w:rsidP="00EB3FF8">
      <w:pPr>
        <w:pStyle w:val="ListParagraph"/>
        <w:rPr>
          <w:rFonts w:ascii="Times New Roman" w:eastAsia="Times New Roman" w:hAnsi="Times New Roman" w:cs="Times New Roman"/>
          <w:sz w:val="24"/>
          <w:szCs w:val="30"/>
        </w:rPr>
      </w:pPr>
    </w:p>
    <w:p w:rsidR="00EB3FF8" w:rsidRDefault="00EB3FF8"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First, 0mls of phosphate were added, and 1ml of water was added to each test tube labeled 0% [ ]</w:t>
      </w:r>
      <w:r w:rsidR="00090759">
        <w:rPr>
          <w:rFonts w:ascii="Times New Roman" w:eastAsia="Times New Roman" w:hAnsi="Times New Roman" w:cs="Times New Roman"/>
          <w:sz w:val="24"/>
          <w:szCs w:val="30"/>
        </w:rPr>
        <w:t xml:space="preserve"> using the p1000 micro-pipet</w:t>
      </w:r>
      <w:r>
        <w:rPr>
          <w:rFonts w:ascii="Times New Roman" w:eastAsia="Times New Roman" w:hAnsi="Times New Roman" w:cs="Times New Roman"/>
          <w:sz w:val="24"/>
          <w:szCs w:val="30"/>
        </w:rPr>
        <w:t xml:space="preserve">.  Let the tubes sit for approximately </w:t>
      </w:r>
      <w:r w:rsidR="00090759">
        <w:rPr>
          <w:rFonts w:ascii="Times New Roman" w:eastAsia="Times New Roman" w:hAnsi="Times New Roman" w:cs="Times New Roman"/>
          <w:sz w:val="24"/>
          <w:szCs w:val="30"/>
        </w:rPr>
        <w:t xml:space="preserve">30 seconds, then vortex them. </w:t>
      </w:r>
    </w:p>
    <w:p w:rsidR="00EB3FF8" w:rsidRPr="00EB3FF8" w:rsidRDefault="00EB3FF8" w:rsidP="00EB3FF8">
      <w:pPr>
        <w:pStyle w:val="ListParagraph"/>
        <w:rPr>
          <w:rFonts w:ascii="Times New Roman" w:eastAsia="Times New Roman" w:hAnsi="Times New Roman" w:cs="Times New Roman"/>
          <w:sz w:val="24"/>
          <w:szCs w:val="30"/>
        </w:rPr>
      </w:pPr>
    </w:p>
    <w:p w:rsidR="00EB3FF8" w:rsidRDefault="00EB3FF8"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Second, .01mls of phosphate </w:t>
      </w:r>
      <w:r w:rsidR="00090759">
        <w:rPr>
          <w:rFonts w:ascii="Times New Roman" w:eastAsia="Times New Roman" w:hAnsi="Times New Roman" w:cs="Times New Roman"/>
          <w:sz w:val="24"/>
          <w:szCs w:val="30"/>
        </w:rPr>
        <w:t xml:space="preserve">(using p200 micro-pipet) </w:t>
      </w:r>
      <w:r>
        <w:rPr>
          <w:rFonts w:ascii="Times New Roman" w:eastAsia="Times New Roman" w:hAnsi="Times New Roman" w:cs="Times New Roman"/>
          <w:sz w:val="24"/>
          <w:szCs w:val="30"/>
        </w:rPr>
        <w:t xml:space="preserve">and .99mls of water </w:t>
      </w:r>
      <w:r w:rsidR="00090759">
        <w:rPr>
          <w:rFonts w:ascii="Times New Roman" w:eastAsia="Times New Roman" w:hAnsi="Times New Roman" w:cs="Times New Roman"/>
          <w:sz w:val="24"/>
          <w:szCs w:val="30"/>
        </w:rPr>
        <w:t xml:space="preserve">(using p1000 micro-pipet) </w:t>
      </w:r>
      <w:r>
        <w:rPr>
          <w:rFonts w:ascii="Times New Roman" w:eastAsia="Times New Roman" w:hAnsi="Times New Roman" w:cs="Times New Roman"/>
          <w:sz w:val="24"/>
          <w:szCs w:val="30"/>
        </w:rPr>
        <w:t>were added to each test tube labeled .01% [ ].</w:t>
      </w:r>
      <w:r w:rsidR="00090759">
        <w:rPr>
          <w:rFonts w:ascii="Times New Roman" w:eastAsia="Times New Roman" w:hAnsi="Times New Roman" w:cs="Times New Roman"/>
          <w:sz w:val="24"/>
          <w:szCs w:val="30"/>
        </w:rPr>
        <w:t xml:space="preserve">  Let the tubes sit for approximately 30 seconds, then vortex them.</w:t>
      </w:r>
    </w:p>
    <w:p w:rsidR="00EB3FF8" w:rsidRPr="00EB3FF8" w:rsidRDefault="00EB3FF8" w:rsidP="00EB3FF8">
      <w:pPr>
        <w:pStyle w:val="ListParagraph"/>
        <w:rPr>
          <w:rFonts w:ascii="Times New Roman" w:eastAsia="Times New Roman" w:hAnsi="Times New Roman" w:cs="Times New Roman"/>
          <w:sz w:val="24"/>
          <w:szCs w:val="30"/>
        </w:rPr>
      </w:pPr>
    </w:p>
    <w:p w:rsidR="00EB3FF8" w:rsidRDefault="00EB3FF8"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Third, .1mls of phosphate </w:t>
      </w:r>
      <w:r w:rsidR="00090759">
        <w:rPr>
          <w:rFonts w:ascii="Times New Roman" w:eastAsia="Times New Roman" w:hAnsi="Times New Roman" w:cs="Times New Roman"/>
          <w:sz w:val="24"/>
          <w:szCs w:val="30"/>
        </w:rPr>
        <w:t xml:space="preserve">(using p200 micro-pipet) </w:t>
      </w:r>
      <w:r>
        <w:rPr>
          <w:rFonts w:ascii="Times New Roman" w:eastAsia="Times New Roman" w:hAnsi="Times New Roman" w:cs="Times New Roman"/>
          <w:sz w:val="24"/>
          <w:szCs w:val="30"/>
        </w:rPr>
        <w:t xml:space="preserve">and .9mls of water </w:t>
      </w:r>
      <w:r w:rsidR="00090759">
        <w:rPr>
          <w:rFonts w:ascii="Times New Roman" w:eastAsia="Times New Roman" w:hAnsi="Times New Roman" w:cs="Times New Roman"/>
          <w:sz w:val="24"/>
          <w:szCs w:val="30"/>
        </w:rPr>
        <w:t xml:space="preserve">(using p1000 micro-pipet) </w:t>
      </w:r>
      <w:r>
        <w:rPr>
          <w:rFonts w:ascii="Times New Roman" w:eastAsia="Times New Roman" w:hAnsi="Times New Roman" w:cs="Times New Roman"/>
          <w:sz w:val="24"/>
          <w:szCs w:val="30"/>
        </w:rPr>
        <w:t xml:space="preserve">were added to each test tube labeled .1% [ ]. </w:t>
      </w:r>
      <w:r w:rsidR="00090759">
        <w:rPr>
          <w:rFonts w:ascii="Times New Roman" w:eastAsia="Times New Roman" w:hAnsi="Times New Roman" w:cs="Times New Roman"/>
          <w:sz w:val="24"/>
          <w:szCs w:val="30"/>
        </w:rPr>
        <w:t xml:space="preserve"> Let the tubes sit for approximately 30 seconds, then vortex them.</w:t>
      </w:r>
    </w:p>
    <w:p w:rsidR="00EB3FF8" w:rsidRPr="00EB3FF8" w:rsidRDefault="00EB3FF8" w:rsidP="00EB3FF8">
      <w:pPr>
        <w:pStyle w:val="ListParagraph"/>
        <w:rPr>
          <w:rFonts w:ascii="Times New Roman" w:eastAsia="Times New Roman" w:hAnsi="Times New Roman" w:cs="Times New Roman"/>
          <w:sz w:val="24"/>
          <w:szCs w:val="30"/>
        </w:rPr>
      </w:pPr>
    </w:p>
    <w:p w:rsidR="00EB3FF8" w:rsidRDefault="00EB3FF8"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Fourth, 1ml of phosphate and no water was added to each test tube labeled 1% [ ]</w:t>
      </w:r>
      <w:r w:rsidR="00090759">
        <w:rPr>
          <w:rFonts w:ascii="Times New Roman" w:eastAsia="Times New Roman" w:hAnsi="Times New Roman" w:cs="Times New Roman"/>
          <w:sz w:val="24"/>
          <w:szCs w:val="30"/>
        </w:rPr>
        <w:t xml:space="preserve"> using the p1000 micro-pipet</w:t>
      </w:r>
      <w:r>
        <w:rPr>
          <w:rFonts w:ascii="Times New Roman" w:eastAsia="Times New Roman" w:hAnsi="Times New Roman" w:cs="Times New Roman"/>
          <w:sz w:val="24"/>
          <w:szCs w:val="30"/>
        </w:rPr>
        <w:t xml:space="preserve">. </w:t>
      </w:r>
      <w:r w:rsidR="00090759">
        <w:rPr>
          <w:rFonts w:ascii="Times New Roman" w:eastAsia="Times New Roman" w:hAnsi="Times New Roman" w:cs="Times New Roman"/>
          <w:sz w:val="24"/>
          <w:szCs w:val="30"/>
        </w:rPr>
        <w:t xml:space="preserve"> Let the tubes sit for approximately 30 seconds, then vortex them.</w:t>
      </w:r>
    </w:p>
    <w:p w:rsidR="00EB3FF8" w:rsidRPr="00EB3FF8" w:rsidRDefault="00EB3FF8" w:rsidP="00EB3FF8">
      <w:pPr>
        <w:pStyle w:val="ListParagraph"/>
        <w:rPr>
          <w:rFonts w:ascii="Times New Roman" w:eastAsia="Times New Roman" w:hAnsi="Times New Roman" w:cs="Times New Roman"/>
          <w:sz w:val="24"/>
          <w:szCs w:val="30"/>
        </w:rPr>
      </w:pPr>
    </w:p>
    <w:p w:rsidR="00EB3FF8" w:rsidRDefault="00EB3FF8"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In total, 10mls of bacteria/ammonium phosphate solution was added to each test tube.  </w:t>
      </w:r>
    </w:p>
    <w:p w:rsidR="00EB3FF8" w:rsidRPr="00EB3FF8" w:rsidRDefault="00EB3FF8" w:rsidP="00EB3FF8">
      <w:pPr>
        <w:pStyle w:val="ListParagraph"/>
        <w:rPr>
          <w:rFonts w:ascii="Times New Roman" w:eastAsia="Times New Roman" w:hAnsi="Times New Roman" w:cs="Times New Roman"/>
          <w:sz w:val="24"/>
          <w:szCs w:val="30"/>
        </w:rPr>
      </w:pPr>
    </w:p>
    <w:p w:rsidR="00EB3FF8" w:rsidRDefault="00090759" w:rsidP="00BC1A5F">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lastRenderedPageBreak/>
        <w:t xml:space="preserve">Once all of the tubes were filled, 100μl (.1mls) of each solution was added to their respective agar plates with a </w:t>
      </w:r>
      <w:r w:rsidRPr="00090759">
        <w:rPr>
          <w:rFonts w:ascii="Times New Roman" w:eastAsia="Times New Roman" w:hAnsi="Times New Roman" w:cs="Times New Roman"/>
          <w:b/>
          <w:sz w:val="24"/>
          <w:szCs w:val="30"/>
        </w:rPr>
        <w:t>p200</w:t>
      </w:r>
      <w:r>
        <w:rPr>
          <w:rFonts w:ascii="Times New Roman" w:eastAsia="Times New Roman" w:hAnsi="Times New Roman" w:cs="Times New Roman"/>
          <w:sz w:val="24"/>
          <w:szCs w:val="30"/>
        </w:rPr>
        <w:t xml:space="preserve"> micro-pipet. </w:t>
      </w:r>
    </w:p>
    <w:p w:rsidR="00090759" w:rsidRPr="00090759" w:rsidRDefault="00090759" w:rsidP="00090759">
      <w:pPr>
        <w:pStyle w:val="ListParagraph"/>
        <w:rPr>
          <w:rFonts w:ascii="Times New Roman" w:eastAsia="Times New Roman" w:hAnsi="Times New Roman" w:cs="Times New Roman"/>
          <w:sz w:val="24"/>
          <w:szCs w:val="30"/>
        </w:rPr>
      </w:pPr>
    </w:p>
    <w:p w:rsidR="0036627F" w:rsidRDefault="00090759" w:rsidP="00F437C5">
      <w:pPr>
        <w:pStyle w:val="ListParagraph"/>
        <w:numPr>
          <w:ilvl w:val="0"/>
          <w:numId w:val="2"/>
        </w:numPr>
        <w:rPr>
          <w:rFonts w:ascii="Times New Roman" w:eastAsia="Times New Roman" w:hAnsi="Times New Roman" w:cs="Times New Roman"/>
          <w:sz w:val="24"/>
          <w:szCs w:val="30"/>
        </w:rPr>
      </w:pPr>
      <w:r w:rsidRPr="00090759">
        <w:rPr>
          <w:rFonts w:ascii="Times New Roman" w:eastAsia="Times New Roman" w:hAnsi="Times New Roman" w:cs="Times New Roman"/>
          <w:sz w:val="24"/>
          <w:szCs w:val="30"/>
        </w:rPr>
        <w:t xml:space="preserve">First, </w:t>
      </w:r>
      <w:r>
        <w:rPr>
          <w:rFonts w:ascii="Times New Roman" w:eastAsia="Times New Roman" w:hAnsi="Times New Roman" w:cs="Times New Roman"/>
          <w:sz w:val="24"/>
          <w:szCs w:val="30"/>
        </w:rPr>
        <w:t xml:space="preserve">.01mls of </w:t>
      </w:r>
      <w:r w:rsidRPr="00090759">
        <w:rPr>
          <w:rFonts w:ascii="Times New Roman" w:eastAsia="Times New Roman" w:hAnsi="Times New Roman" w:cs="Times New Roman"/>
          <w:sz w:val="24"/>
          <w:szCs w:val="30"/>
        </w:rPr>
        <w:t>the 0% [ ] solution w</w:t>
      </w:r>
      <w:r>
        <w:rPr>
          <w:rFonts w:ascii="Times New Roman" w:eastAsia="Times New Roman" w:hAnsi="Times New Roman" w:cs="Times New Roman"/>
          <w:sz w:val="24"/>
          <w:szCs w:val="30"/>
        </w:rPr>
        <w:t xml:space="preserve">as transferred into each of the seven 0% [ ] agar plates. </w:t>
      </w:r>
      <w:r w:rsidR="00CA5AD9">
        <w:rPr>
          <w:rFonts w:ascii="Times New Roman" w:eastAsia="Times New Roman" w:hAnsi="Times New Roman" w:cs="Times New Roman"/>
          <w:sz w:val="24"/>
          <w:szCs w:val="30"/>
        </w:rPr>
        <w:t xml:space="preserve">As soon as the solution is transferred onto each of the plates, spread the solution using the sterile spreader bars on each of the seven plates (repeat this for each of the following solutions being transferred onto agar plates). </w:t>
      </w:r>
    </w:p>
    <w:p w:rsidR="00090759" w:rsidRPr="00090759" w:rsidRDefault="00090759" w:rsidP="00090759">
      <w:pPr>
        <w:pStyle w:val="ListParagraph"/>
        <w:rPr>
          <w:rFonts w:ascii="Times New Roman" w:eastAsia="Times New Roman" w:hAnsi="Times New Roman" w:cs="Times New Roman"/>
          <w:sz w:val="24"/>
          <w:szCs w:val="30"/>
        </w:rPr>
      </w:pPr>
    </w:p>
    <w:p w:rsidR="00090759" w:rsidRDefault="00090759" w:rsidP="00F437C5">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Second,</w:t>
      </w:r>
      <w:r w:rsidR="00CA5AD9">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.01mls of the .01% [ ] solution was transferred into each of the seven .01% [ ] agar plates</w:t>
      </w:r>
      <w:r w:rsidR="00CA5AD9">
        <w:rPr>
          <w:rFonts w:ascii="Times New Roman" w:eastAsia="Times New Roman" w:hAnsi="Times New Roman" w:cs="Times New Roman"/>
          <w:sz w:val="24"/>
          <w:szCs w:val="30"/>
        </w:rPr>
        <w:t xml:space="preserve">. </w:t>
      </w:r>
    </w:p>
    <w:p w:rsidR="00CA5AD9" w:rsidRPr="00CA5AD9" w:rsidRDefault="00CA5AD9" w:rsidP="00CA5AD9">
      <w:pPr>
        <w:pStyle w:val="ListParagraph"/>
        <w:rPr>
          <w:rFonts w:ascii="Times New Roman" w:eastAsia="Times New Roman" w:hAnsi="Times New Roman" w:cs="Times New Roman"/>
          <w:sz w:val="24"/>
          <w:szCs w:val="30"/>
        </w:rPr>
      </w:pPr>
    </w:p>
    <w:p w:rsidR="00CA5AD9" w:rsidRDefault="00CA5AD9" w:rsidP="00F437C5">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Third, .01mls of the .1% [ ] solution was transferred into each of the seven .1% [ ] agar plates.  </w:t>
      </w:r>
    </w:p>
    <w:p w:rsidR="00CA5AD9" w:rsidRPr="00CA5AD9" w:rsidRDefault="00CA5AD9" w:rsidP="00CA5AD9">
      <w:pPr>
        <w:pStyle w:val="ListParagraph"/>
        <w:rPr>
          <w:rFonts w:ascii="Times New Roman" w:eastAsia="Times New Roman" w:hAnsi="Times New Roman" w:cs="Times New Roman"/>
          <w:sz w:val="24"/>
          <w:szCs w:val="30"/>
        </w:rPr>
      </w:pPr>
    </w:p>
    <w:p w:rsidR="00CA5AD9" w:rsidRDefault="00CA5AD9" w:rsidP="00B30E66">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Fourth, .01mls of the 1% [ ] solution was transferred into each of the seven 1% [ ] agar plates.  </w:t>
      </w:r>
    </w:p>
    <w:p w:rsidR="00B30E66" w:rsidRPr="00B30E66" w:rsidRDefault="00B30E66" w:rsidP="00B30E66">
      <w:pPr>
        <w:pStyle w:val="ListParagraph"/>
        <w:rPr>
          <w:rFonts w:ascii="Times New Roman" w:eastAsia="Times New Roman" w:hAnsi="Times New Roman" w:cs="Times New Roman"/>
          <w:sz w:val="24"/>
          <w:szCs w:val="30"/>
        </w:rPr>
      </w:pPr>
    </w:p>
    <w:p w:rsidR="00B30E66" w:rsidRDefault="00B30E66" w:rsidP="00B30E66">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When all of the solutions were equally spread, the agar plates were ready to be put into the incubator for 24 hours.  </w:t>
      </w:r>
    </w:p>
    <w:p w:rsidR="00325460" w:rsidRPr="00325460" w:rsidRDefault="00325460" w:rsidP="00325460">
      <w:pPr>
        <w:pStyle w:val="ListParagraph"/>
        <w:rPr>
          <w:rFonts w:ascii="Times New Roman" w:eastAsia="Times New Roman" w:hAnsi="Times New Roman" w:cs="Times New Roman"/>
          <w:sz w:val="24"/>
          <w:szCs w:val="30"/>
        </w:rPr>
      </w:pPr>
    </w:p>
    <w:p w:rsidR="00325460" w:rsidRDefault="00325460" w:rsidP="00B30E66">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Once the plates were done, the colonies of the bacteria were counted and recorded.</w:t>
      </w:r>
    </w:p>
    <w:p w:rsidR="00325460" w:rsidRPr="00325460" w:rsidRDefault="00325460" w:rsidP="00325460">
      <w:pPr>
        <w:pStyle w:val="ListParagraph"/>
        <w:rPr>
          <w:rFonts w:ascii="Times New Roman" w:eastAsia="Times New Roman" w:hAnsi="Times New Roman" w:cs="Times New Roman"/>
          <w:sz w:val="24"/>
          <w:szCs w:val="30"/>
        </w:rPr>
      </w:pPr>
    </w:p>
    <w:p w:rsidR="00325460" w:rsidRPr="000778EA" w:rsidRDefault="00325460" w:rsidP="00B30E66">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The data was put through the ANOVA program to calculate if the phosphate made a significant impact on the bacterial growth of </w:t>
      </w:r>
      <w:r>
        <w:rPr>
          <w:rFonts w:ascii="Times New Roman" w:eastAsia="Times New Roman" w:hAnsi="Times New Roman" w:cs="Times New Roman"/>
          <w:i/>
          <w:sz w:val="24"/>
          <w:szCs w:val="30"/>
        </w:rPr>
        <w:t xml:space="preserve">E. coli </w:t>
      </w:r>
      <w:r>
        <w:rPr>
          <w:rFonts w:ascii="Times New Roman" w:eastAsia="Times New Roman" w:hAnsi="Times New Roman" w:cs="Times New Roman"/>
          <w:sz w:val="24"/>
          <w:szCs w:val="30"/>
        </w:rPr>
        <w:t xml:space="preserve">and </w:t>
      </w:r>
      <w:r>
        <w:rPr>
          <w:rFonts w:ascii="Times New Roman" w:eastAsia="Times New Roman" w:hAnsi="Times New Roman" w:cs="Times New Roman"/>
          <w:i/>
          <w:sz w:val="24"/>
          <w:szCs w:val="30"/>
        </w:rPr>
        <w:t>Staph.</w:t>
      </w:r>
    </w:p>
    <w:p w:rsidR="000778EA" w:rsidRPr="000778EA" w:rsidRDefault="000778EA" w:rsidP="000778EA">
      <w:pPr>
        <w:pStyle w:val="ListParagraph"/>
        <w:rPr>
          <w:rFonts w:ascii="Times New Roman" w:eastAsia="Times New Roman" w:hAnsi="Times New Roman" w:cs="Times New Roman"/>
          <w:sz w:val="24"/>
          <w:szCs w:val="30"/>
        </w:rPr>
      </w:pPr>
    </w:p>
    <w:p w:rsidR="000778EA" w:rsidRPr="00823076" w:rsidRDefault="000778EA" w:rsidP="00B30E66">
      <w:pPr>
        <w:pStyle w:val="ListParagraph"/>
        <w:numPr>
          <w:ilvl w:val="0"/>
          <w:numId w:val="2"/>
        </w:numPr>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Once the ANOVA data was analyzed the, the data will be put through the </w:t>
      </w:r>
      <w:proofErr w:type="spellStart"/>
      <w:r>
        <w:rPr>
          <w:rFonts w:ascii="Times New Roman" w:eastAsia="Times New Roman" w:hAnsi="Times New Roman" w:cs="Times New Roman"/>
          <w:sz w:val="24"/>
          <w:szCs w:val="30"/>
        </w:rPr>
        <w:t>Dunnet’s</w:t>
      </w:r>
      <w:proofErr w:type="spellEnd"/>
      <w:r>
        <w:rPr>
          <w:rFonts w:ascii="Times New Roman" w:eastAsia="Times New Roman" w:hAnsi="Times New Roman" w:cs="Times New Roman"/>
          <w:sz w:val="24"/>
          <w:szCs w:val="30"/>
        </w:rPr>
        <w:t xml:space="preserve"> Test to obtain a more accurate conclusion form the data. </w:t>
      </w:r>
    </w:p>
    <w:p w:rsidR="00823076" w:rsidRPr="00823076" w:rsidRDefault="00823076" w:rsidP="00823076">
      <w:pPr>
        <w:pStyle w:val="ListParagraph"/>
        <w:rPr>
          <w:rFonts w:ascii="Times New Roman" w:eastAsia="Times New Roman" w:hAnsi="Times New Roman" w:cs="Times New Roman"/>
          <w:sz w:val="24"/>
          <w:szCs w:val="30"/>
        </w:rPr>
      </w:pPr>
    </w:p>
    <w:p w:rsidR="00823076" w:rsidRPr="00823076" w:rsidRDefault="00823076" w:rsidP="00823076">
      <w:pPr>
        <w:pStyle w:val="ListParagraph"/>
        <w:numPr>
          <w:ilvl w:val="0"/>
          <w:numId w:val="1"/>
        </w:numPr>
        <w:rPr>
          <w:rFonts w:ascii="Times New Roman" w:eastAsia="Times New Roman" w:hAnsi="Times New Roman" w:cs="Times New Roman"/>
          <w:sz w:val="24"/>
          <w:szCs w:val="30"/>
        </w:rPr>
      </w:pPr>
      <w:r>
        <w:rPr>
          <w:rFonts w:ascii="Times New Roman" w:eastAsia="Times New Roman" w:hAnsi="Times New Roman" w:cs="Times New Roman"/>
          <w:sz w:val="24"/>
          <w:szCs w:val="30"/>
          <w:u w:val="single"/>
        </w:rPr>
        <w:t>Results</w:t>
      </w:r>
    </w:p>
    <w:p w:rsidR="00823076" w:rsidRDefault="00823076" w:rsidP="00823076">
      <w:pPr>
        <w:pStyle w:val="ListParagraph"/>
        <w:ind w:left="1080"/>
        <w:rPr>
          <w:rFonts w:ascii="Times New Roman" w:eastAsia="Times New Roman" w:hAnsi="Times New Roman" w:cs="Times New Roman"/>
          <w:sz w:val="24"/>
          <w:szCs w:val="30"/>
          <w:u w:val="single"/>
        </w:rPr>
      </w:pPr>
    </w:p>
    <w:p w:rsidR="00510DDF" w:rsidRDefault="00823076" w:rsidP="008F0320">
      <w:pPr>
        <w:pStyle w:val="ListParagraph"/>
        <w:ind w:hanging="360"/>
        <w:rPr>
          <w:rFonts w:ascii="Times New Roman" w:eastAsia="Times New Roman" w:hAnsi="Times New Roman" w:cs="Times New Roman"/>
          <w:b/>
          <w:sz w:val="24"/>
          <w:szCs w:val="30"/>
        </w:rPr>
      </w:pPr>
      <w:r w:rsidRPr="00823076">
        <w:rPr>
          <w:rFonts w:ascii="Times New Roman" w:eastAsia="Times New Roman" w:hAnsi="Times New Roman" w:cs="Times New Roman"/>
          <w:b/>
          <w:sz w:val="24"/>
          <w:szCs w:val="30"/>
        </w:rPr>
        <w:t>Graphs</w:t>
      </w:r>
      <w:r w:rsidR="008F0320">
        <w:rPr>
          <w:rFonts w:ascii="Times New Roman" w:eastAsia="Times New Roman" w:hAnsi="Times New Roman" w:cs="Times New Roman"/>
          <w:b/>
          <w:sz w:val="24"/>
          <w:szCs w:val="30"/>
        </w:rPr>
        <w:t xml:space="preserve"> &amp; Tables</w:t>
      </w:r>
      <w:r>
        <w:rPr>
          <w:rFonts w:ascii="Times New Roman" w:eastAsia="Times New Roman" w:hAnsi="Times New Roman" w:cs="Times New Roman"/>
          <w:b/>
          <w:sz w:val="24"/>
          <w:szCs w:val="30"/>
        </w:rPr>
        <w:t>:</w:t>
      </w:r>
    </w:p>
    <w:p w:rsidR="00510DDF" w:rsidRDefault="00510DDF" w:rsidP="008F0320">
      <w:pPr>
        <w:pStyle w:val="ListParagraph"/>
        <w:ind w:hanging="360"/>
        <w:rPr>
          <w:rFonts w:ascii="Times New Roman" w:eastAsia="Times New Roman" w:hAnsi="Times New Roman" w:cs="Times New Roman"/>
          <w:b/>
          <w:sz w:val="24"/>
          <w:szCs w:val="30"/>
        </w:rPr>
      </w:pPr>
    </w:p>
    <w:p w:rsidR="00B475F3" w:rsidRPr="008F0320" w:rsidRDefault="00830903" w:rsidP="008F0320">
      <w:pPr>
        <w:pStyle w:val="ListParagraph"/>
        <w:ind w:hanging="360"/>
        <w:rPr>
          <w:rFonts w:ascii="Times New Roman" w:eastAsia="Times New Roman" w:hAnsi="Times New Roman" w:cs="Times New Roman"/>
          <w:b/>
          <w:sz w:val="24"/>
          <w:szCs w:val="30"/>
        </w:rPr>
      </w:pPr>
      <w:r>
        <w:rPr>
          <w:rFonts w:ascii="Times New Roman" w:hAnsi="Times New Roman" w:cs="Times New Roman"/>
          <w:noProof/>
          <w:sz w:val="24"/>
        </w:rPr>
        <w:lastRenderedPageBreak/>
        <w:drawing>
          <wp:inline distT="0" distB="0" distL="0" distR="0" wp14:anchorId="6A5FC7D3" wp14:editId="7781DE9D">
            <wp:extent cx="5756695" cy="3128513"/>
            <wp:effectExtent l="0" t="0" r="15875"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TableGrid"/>
        <w:tblW w:w="8704" w:type="dxa"/>
        <w:tblInd w:w="720" w:type="dxa"/>
        <w:tblLook w:val="04A0" w:firstRow="1" w:lastRow="0" w:firstColumn="1" w:lastColumn="0" w:noHBand="0" w:noVBand="1"/>
      </w:tblPr>
      <w:tblGrid>
        <w:gridCol w:w="1088"/>
        <w:gridCol w:w="1088"/>
        <w:gridCol w:w="1088"/>
        <w:gridCol w:w="1088"/>
        <w:gridCol w:w="1088"/>
        <w:gridCol w:w="1088"/>
        <w:gridCol w:w="1088"/>
        <w:gridCol w:w="1088"/>
      </w:tblGrid>
      <w:tr w:rsidR="00510DDF" w:rsidTr="00510DDF">
        <w:trPr>
          <w:trHeight w:val="596"/>
        </w:trPr>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E. Coli</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1</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2</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3</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4</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5</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6</w:t>
            </w:r>
          </w:p>
        </w:tc>
        <w:tc>
          <w:tcPr>
            <w:tcW w:w="1088" w:type="dxa"/>
            <w:vAlign w:val="center"/>
          </w:tcPr>
          <w:p w:rsidR="00510DDF"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Plate 7</w:t>
            </w:r>
          </w:p>
        </w:tc>
      </w:tr>
      <w:tr w:rsidR="00510DDF" w:rsidTr="00510DDF">
        <w:trPr>
          <w:trHeight w:val="566"/>
        </w:trPr>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 xml:space="preserve">0% [ ] </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56</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79</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87</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81</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85</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71</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66</w:t>
            </w:r>
          </w:p>
        </w:tc>
      </w:tr>
      <w:tr w:rsidR="00510DDF" w:rsidTr="00510DDF">
        <w:trPr>
          <w:trHeight w:val="596"/>
        </w:trPr>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 xml:space="preserve">.01% [ ] </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81</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67</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60</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94</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101</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88</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93</w:t>
            </w:r>
          </w:p>
        </w:tc>
      </w:tr>
      <w:tr w:rsidR="00510DDF" w:rsidTr="00510DDF">
        <w:trPr>
          <w:trHeight w:val="596"/>
        </w:trPr>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 xml:space="preserve">.1% [ ] </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109</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95</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127</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129</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87</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99</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78</w:t>
            </w:r>
          </w:p>
        </w:tc>
      </w:tr>
      <w:tr w:rsidR="00510DDF" w:rsidTr="00510DDF">
        <w:trPr>
          <w:trHeight w:val="566"/>
        </w:trPr>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 xml:space="preserve">1% [ ] </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147</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156</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144</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142</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105</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129</w:t>
            </w:r>
          </w:p>
        </w:tc>
        <w:tc>
          <w:tcPr>
            <w:tcW w:w="1088" w:type="dxa"/>
            <w:vAlign w:val="center"/>
          </w:tcPr>
          <w:p w:rsidR="00510DDF" w:rsidRPr="00B475F3" w:rsidRDefault="00510DDF" w:rsidP="00510DDF">
            <w:pPr>
              <w:tabs>
                <w:tab w:val="left" w:pos="1066"/>
              </w:tabs>
              <w:jc w:val="center"/>
              <w:rPr>
                <w:rFonts w:ascii="Times New Roman" w:hAnsi="Times New Roman" w:cs="Times New Roman"/>
                <w:b/>
                <w:sz w:val="24"/>
              </w:rPr>
            </w:pPr>
            <w:r>
              <w:rPr>
                <w:rFonts w:ascii="Times New Roman" w:hAnsi="Times New Roman" w:cs="Times New Roman"/>
                <w:b/>
                <w:sz w:val="24"/>
              </w:rPr>
              <w:t>103</w:t>
            </w:r>
          </w:p>
        </w:tc>
      </w:tr>
    </w:tbl>
    <w:p w:rsidR="004A7375" w:rsidRPr="00B475F3" w:rsidRDefault="004A7375" w:rsidP="00B475F3">
      <w:pPr>
        <w:tabs>
          <w:tab w:val="left" w:pos="1066"/>
        </w:tabs>
        <w:ind w:left="720" w:hanging="360"/>
        <w:jc w:val="center"/>
        <w:rPr>
          <w:rFonts w:ascii="Times New Roman" w:hAnsi="Times New Roman" w:cs="Times New Roman"/>
          <w:sz w:val="24"/>
        </w:rPr>
      </w:pPr>
    </w:p>
    <w:p w:rsidR="00830903" w:rsidRDefault="00830903" w:rsidP="004A7375">
      <w:pPr>
        <w:ind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1073564" wp14:editId="2C97F89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8734" w:type="dxa"/>
        <w:tblInd w:w="739" w:type="dxa"/>
        <w:tblLook w:val="04A0" w:firstRow="1" w:lastRow="0" w:firstColumn="1" w:lastColumn="0" w:noHBand="0" w:noVBand="1"/>
      </w:tblPr>
      <w:tblGrid>
        <w:gridCol w:w="1091"/>
        <w:gridCol w:w="1091"/>
        <w:gridCol w:w="1092"/>
        <w:gridCol w:w="1092"/>
        <w:gridCol w:w="1092"/>
        <w:gridCol w:w="1092"/>
        <w:gridCol w:w="1092"/>
        <w:gridCol w:w="1092"/>
      </w:tblGrid>
      <w:tr w:rsidR="008F0320" w:rsidTr="008F0320">
        <w:trPr>
          <w:trHeight w:val="624"/>
        </w:trPr>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 xml:space="preserve">Staph </w:t>
            </w:r>
          </w:p>
        </w:tc>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1</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2</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3</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4</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5</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6</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Plate 7</w:t>
            </w:r>
          </w:p>
        </w:tc>
      </w:tr>
      <w:tr w:rsidR="008F0320" w:rsidTr="008F0320">
        <w:trPr>
          <w:trHeight w:val="662"/>
        </w:trPr>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 xml:space="preserve">0% [ ] </w:t>
            </w:r>
          </w:p>
        </w:tc>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114</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95</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102</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99</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127</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98</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112</w:t>
            </w:r>
          </w:p>
        </w:tc>
      </w:tr>
      <w:tr w:rsidR="008F0320" w:rsidTr="008F0320">
        <w:trPr>
          <w:trHeight w:val="624"/>
        </w:trPr>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.01 [ ]</w:t>
            </w:r>
          </w:p>
        </w:tc>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210</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177</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165</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173</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167</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199</w:t>
            </w:r>
          </w:p>
        </w:tc>
        <w:tc>
          <w:tcPr>
            <w:tcW w:w="1092"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204</w:t>
            </w:r>
          </w:p>
        </w:tc>
      </w:tr>
      <w:tr w:rsidR="008F0320" w:rsidTr="008F0320">
        <w:trPr>
          <w:trHeight w:val="624"/>
        </w:trPr>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 xml:space="preserve">.1% [ ] </w:t>
            </w:r>
          </w:p>
        </w:tc>
        <w:tc>
          <w:tcPr>
            <w:tcW w:w="1091"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198</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233</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182</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225</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196</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209</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226</w:t>
            </w:r>
          </w:p>
        </w:tc>
      </w:tr>
      <w:tr w:rsidR="008F0320" w:rsidTr="008F0320">
        <w:trPr>
          <w:trHeight w:val="624"/>
        </w:trPr>
        <w:tc>
          <w:tcPr>
            <w:tcW w:w="1091" w:type="dxa"/>
            <w:vAlign w:val="center"/>
          </w:tcPr>
          <w:p w:rsidR="008F0320" w:rsidRPr="008F0320" w:rsidRDefault="008F0320" w:rsidP="008F0320">
            <w:pPr>
              <w:jc w:val="center"/>
              <w:rPr>
                <w:rFonts w:ascii="Times New Roman" w:hAnsi="Times New Roman" w:cs="Times New Roman"/>
                <w:b/>
                <w:sz w:val="24"/>
              </w:rPr>
            </w:pPr>
            <w:r>
              <w:rPr>
                <w:rFonts w:ascii="Times New Roman" w:hAnsi="Times New Roman" w:cs="Times New Roman"/>
                <w:b/>
                <w:sz w:val="24"/>
              </w:rPr>
              <w:t xml:space="preserve">1% [ ] </w:t>
            </w:r>
          </w:p>
        </w:tc>
        <w:tc>
          <w:tcPr>
            <w:tcW w:w="1091"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319</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340</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329</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303</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296</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280</w:t>
            </w:r>
          </w:p>
        </w:tc>
        <w:tc>
          <w:tcPr>
            <w:tcW w:w="1092" w:type="dxa"/>
            <w:vAlign w:val="center"/>
          </w:tcPr>
          <w:p w:rsidR="008F0320" w:rsidRPr="008F0320" w:rsidRDefault="00510DDF" w:rsidP="008F0320">
            <w:pPr>
              <w:jc w:val="center"/>
              <w:rPr>
                <w:rFonts w:ascii="Times New Roman" w:hAnsi="Times New Roman" w:cs="Times New Roman"/>
                <w:b/>
                <w:sz w:val="24"/>
              </w:rPr>
            </w:pPr>
            <w:r>
              <w:rPr>
                <w:rFonts w:ascii="Times New Roman" w:hAnsi="Times New Roman" w:cs="Times New Roman"/>
                <w:b/>
                <w:sz w:val="24"/>
              </w:rPr>
              <w:t>302</w:t>
            </w:r>
          </w:p>
        </w:tc>
      </w:tr>
    </w:tbl>
    <w:p w:rsidR="008F0320" w:rsidRPr="004A7375" w:rsidRDefault="008F0320" w:rsidP="008F0320">
      <w:pPr>
        <w:rPr>
          <w:rFonts w:ascii="Times New Roman" w:hAnsi="Times New Roman" w:cs="Times New Roman"/>
          <w:sz w:val="24"/>
        </w:rPr>
      </w:pPr>
    </w:p>
    <w:p w:rsidR="00510DDF" w:rsidRDefault="00510DDF" w:rsidP="00510DDF">
      <w:pPr>
        <w:pStyle w:val="ListParagraph"/>
        <w:ind w:left="540"/>
        <w:rPr>
          <w:rFonts w:ascii="Times New Roman" w:hAnsi="Times New Roman" w:cs="Times New Roman"/>
          <w:b/>
        </w:rPr>
      </w:pPr>
      <w:r>
        <w:rPr>
          <w:rFonts w:ascii="Times New Roman" w:hAnsi="Times New Roman" w:cs="Times New Roman"/>
          <w:b/>
        </w:rPr>
        <w:t>The ANOVA Calculations:</w:t>
      </w:r>
    </w:p>
    <w:p w:rsidR="00510DDF" w:rsidRDefault="00510DDF" w:rsidP="00510DDF">
      <w:pPr>
        <w:pStyle w:val="ListParagraph"/>
        <w:ind w:left="1080"/>
        <w:rPr>
          <w:rFonts w:ascii="Times New Roman" w:hAnsi="Times New Roman" w:cs="Times New Roman"/>
          <w:b/>
        </w:rPr>
      </w:pPr>
    </w:p>
    <w:p w:rsidR="00510DDF" w:rsidRDefault="00510DDF" w:rsidP="00510DDF">
      <w:pPr>
        <w:pStyle w:val="ListParagraph"/>
        <w:ind w:left="540" w:hanging="180"/>
        <w:rPr>
          <w:rFonts w:ascii="Times New Roman" w:hAnsi="Times New Roman" w:cs="Times New Roman"/>
        </w:rPr>
      </w:pPr>
      <w:r>
        <w:rPr>
          <w:rFonts w:ascii="Times New Roman" w:hAnsi="Times New Roman" w:cs="Times New Roman"/>
        </w:rPr>
        <w:tab/>
        <w:t xml:space="preserve">To generate a proper analysis and deeper understanding of the null hypothesis, the ANOVA program was used. The program analyzes the data recorded to show the statistical probability on whether the null hypothesis is most likely true or false. The ANOVA program produces a P-value. The P-value is a measure of the strength of the evidence that goes against the null hypothesis. It also indicates whether there is enough evidence to express the null hypothesis as either a true or false statement. The P-value will be .05 or above if there is a somewhat reasonable chance that the null hypothesis can be classified as correct. If the P-value is under .05, the null hypothesis is can be disregarded. </w:t>
      </w:r>
    </w:p>
    <w:p w:rsidR="007626EA" w:rsidRDefault="00510DDF" w:rsidP="00510DDF">
      <w:pPr>
        <w:ind w:firstLine="720"/>
        <w:rPr>
          <w:rFonts w:ascii="Times New Roman" w:hAnsi="Times New Roman" w:cs="Times New Roman"/>
        </w:rPr>
      </w:pPr>
      <w:r>
        <w:rPr>
          <w:rFonts w:ascii="Times New Roman" w:hAnsi="Times New Roman" w:cs="Times New Roman"/>
        </w:rPr>
        <w:tab/>
        <w:t xml:space="preserve">The data in this experiment was put through the ANOVA program to calculate the P-value. The program expressed the </w:t>
      </w:r>
      <w:r w:rsidRPr="00C21421">
        <w:rPr>
          <w:rFonts w:ascii="Times New Roman" w:hAnsi="Times New Roman" w:cs="Times New Roman"/>
          <w:b/>
        </w:rPr>
        <w:t>P</w:t>
      </w:r>
      <w:r w:rsidRPr="00F85500">
        <w:rPr>
          <w:rFonts w:ascii="Times New Roman" w:hAnsi="Times New Roman" w:cs="Times New Roman"/>
          <w:b/>
        </w:rPr>
        <w:t>-value</w:t>
      </w:r>
      <w:r>
        <w:rPr>
          <w:rFonts w:ascii="Times New Roman" w:hAnsi="Times New Roman" w:cs="Times New Roman"/>
        </w:rPr>
        <w:t xml:space="preserve"> for the E. coli bacteria as </w:t>
      </w:r>
      <w:r>
        <w:rPr>
          <w:rFonts w:ascii="Times New Roman" w:hAnsi="Times New Roman" w:cs="Times New Roman"/>
          <w:b/>
        </w:rPr>
        <w:t>8 to the negative sixth power (*e-060</w:t>
      </w:r>
      <w:r>
        <w:rPr>
          <w:rFonts w:ascii="Times New Roman" w:hAnsi="Times New Roman" w:cs="Times New Roman"/>
        </w:rPr>
        <w:t xml:space="preserve">, </w:t>
      </w:r>
      <w:r w:rsidRPr="00C21421">
        <w:rPr>
          <w:rFonts w:ascii="Times New Roman" w:hAnsi="Times New Roman" w:cs="Times New Roman"/>
          <w:b/>
        </w:rPr>
        <w:t>not</w:t>
      </w:r>
      <w:r>
        <w:rPr>
          <w:rFonts w:ascii="Times New Roman" w:hAnsi="Times New Roman" w:cs="Times New Roman"/>
        </w:rPr>
        <w:t xml:space="preserve"> above</w:t>
      </w:r>
      <w:r w:rsidRPr="00C21421">
        <w:rPr>
          <w:rFonts w:ascii="Times New Roman" w:hAnsi="Times New Roman" w:cs="Times New Roman"/>
          <w:b/>
        </w:rPr>
        <w:t xml:space="preserve"> 0.05</w:t>
      </w:r>
      <w:r>
        <w:rPr>
          <w:rFonts w:ascii="Times New Roman" w:hAnsi="Times New Roman" w:cs="Times New Roman"/>
        </w:rPr>
        <w:t xml:space="preserve">. This is well under the cutoff point, therefore, the null hypothesis is extremely likely </w:t>
      </w:r>
      <w:r>
        <w:rPr>
          <w:rFonts w:ascii="Times New Roman" w:hAnsi="Times New Roman" w:cs="Times New Roman"/>
        </w:rPr>
        <w:lastRenderedPageBreak/>
        <w:t xml:space="preserve">to be false in this experiment.  The ANOVA program expressed a </w:t>
      </w:r>
      <w:r>
        <w:rPr>
          <w:rFonts w:ascii="Times New Roman" w:hAnsi="Times New Roman" w:cs="Times New Roman"/>
          <w:b/>
        </w:rPr>
        <w:t xml:space="preserve">P-value </w:t>
      </w:r>
      <w:r>
        <w:rPr>
          <w:rFonts w:ascii="Times New Roman" w:hAnsi="Times New Roman" w:cs="Times New Roman"/>
        </w:rPr>
        <w:t xml:space="preserve">of </w:t>
      </w:r>
      <w:r>
        <w:rPr>
          <w:rFonts w:ascii="Times New Roman" w:hAnsi="Times New Roman" w:cs="Times New Roman"/>
          <w:b/>
        </w:rPr>
        <w:t>0</w:t>
      </w:r>
      <w:r w:rsidR="000710A9">
        <w:rPr>
          <w:rFonts w:ascii="Times New Roman" w:hAnsi="Times New Roman" w:cs="Times New Roman"/>
        </w:rPr>
        <w:t xml:space="preserve">, therefore, the null hypothesis is once again extremely likely to be false.  </w:t>
      </w:r>
    </w:p>
    <w:p w:rsidR="0099068B" w:rsidRDefault="0099068B" w:rsidP="00510DDF">
      <w:pPr>
        <w:ind w:firstLine="720"/>
        <w:rPr>
          <w:rFonts w:ascii="Times New Roman" w:hAnsi="Times New Roman" w:cs="Times New Roman"/>
        </w:rPr>
      </w:pPr>
      <w:r>
        <w:rPr>
          <w:rFonts w:ascii="Times New Roman" w:hAnsi="Times New Roman" w:cs="Times New Roman"/>
        </w:rPr>
        <w:t xml:space="preserve">To further test the results, a procedure for comparing each experimental mean with the control mean was use.  This is called </w:t>
      </w:r>
      <w:proofErr w:type="spellStart"/>
      <w:r>
        <w:rPr>
          <w:rFonts w:ascii="Times New Roman" w:hAnsi="Times New Roman" w:cs="Times New Roman"/>
        </w:rPr>
        <w:t>Dunnett’s</w:t>
      </w:r>
      <w:proofErr w:type="spellEnd"/>
      <w:r>
        <w:rPr>
          <w:rFonts w:ascii="Times New Roman" w:hAnsi="Times New Roman" w:cs="Times New Roman"/>
        </w:rPr>
        <w:t xml:space="preserve">, after the statistician who developed it. This test is much more powerful and accurate than any other test designed to test the mean with any other mean. It was conducted by computing a t-test between each experimental group and the control group. </w:t>
      </w:r>
    </w:p>
    <w:p w:rsidR="0099068B" w:rsidRDefault="0099068B" w:rsidP="0099068B">
      <w:pPr>
        <w:rPr>
          <w:rFonts w:ascii="Times New Roman" w:hAnsi="Times New Roman" w:cs="Times New Roman"/>
          <w:b/>
        </w:rPr>
      </w:pPr>
      <w:r w:rsidRPr="0099068B">
        <w:rPr>
          <w:rFonts w:ascii="Times New Roman" w:hAnsi="Times New Roman" w:cs="Times New Roman"/>
          <w:b/>
        </w:rPr>
        <w:t>T-Test Formula:</w:t>
      </w:r>
    </w:p>
    <w:tbl>
      <w:tblPr>
        <w:tblStyle w:val="TableGrid"/>
        <w:tblpPr w:leftFromText="180" w:rightFromText="180" w:vertAnchor="text" w:horzAnchor="page" w:tblpX="4813" w:tblpY="440"/>
        <w:tblW w:w="4325" w:type="dxa"/>
        <w:tblLook w:val="04A0" w:firstRow="1" w:lastRow="0" w:firstColumn="1" w:lastColumn="0" w:noHBand="0" w:noVBand="1"/>
      </w:tblPr>
      <w:tblGrid>
        <w:gridCol w:w="1507"/>
        <w:gridCol w:w="1409"/>
        <w:gridCol w:w="1409"/>
      </w:tblGrid>
      <w:tr w:rsidR="006E1684" w:rsidTr="00E52337">
        <w:trPr>
          <w:trHeight w:val="471"/>
        </w:trPr>
        <w:tc>
          <w:tcPr>
            <w:tcW w:w="1547" w:type="dxa"/>
            <w:vAlign w:val="center"/>
          </w:tcPr>
          <w:p w:rsidR="006E1684" w:rsidRDefault="006E1684" w:rsidP="006E1684">
            <w:pPr>
              <w:jc w:val="center"/>
              <w:rPr>
                <w:rFonts w:ascii="Times New Roman" w:hAnsi="Times New Roman" w:cs="Times New Roman"/>
                <w:b/>
                <w:sz w:val="24"/>
              </w:rPr>
            </w:pPr>
          </w:p>
        </w:tc>
        <w:tc>
          <w:tcPr>
            <w:tcW w:w="1389" w:type="dxa"/>
            <w:vAlign w:val="center"/>
          </w:tcPr>
          <w:p w:rsidR="006E1684" w:rsidRDefault="006E1684" w:rsidP="006E1684">
            <w:pPr>
              <w:jc w:val="center"/>
              <w:rPr>
                <w:rFonts w:ascii="Times New Roman" w:hAnsi="Times New Roman" w:cs="Times New Roman"/>
                <w:b/>
                <w:sz w:val="24"/>
              </w:rPr>
            </w:pPr>
            <w:r>
              <w:rPr>
                <w:rFonts w:ascii="Times New Roman" w:hAnsi="Times New Roman" w:cs="Times New Roman"/>
                <w:b/>
                <w:sz w:val="24"/>
              </w:rPr>
              <w:t>E. coli</w:t>
            </w:r>
          </w:p>
        </w:tc>
        <w:tc>
          <w:tcPr>
            <w:tcW w:w="1389" w:type="dxa"/>
            <w:vAlign w:val="center"/>
          </w:tcPr>
          <w:p w:rsidR="006E1684" w:rsidRDefault="006E1684" w:rsidP="006E1684">
            <w:pPr>
              <w:jc w:val="center"/>
              <w:rPr>
                <w:rFonts w:ascii="Times New Roman" w:hAnsi="Times New Roman" w:cs="Times New Roman"/>
                <w:b/>
                <w:sz w:val="24"/>
              </w:rPr>
            </w:pPr>
            <w:r>
              <w:rPr>
                <w:rFonts w:ascii="Times New Roman" w:hAnsi="Times New Roman" w:cs="Times New Roman"/>
                <w:b/>
                <w:sz w:val="24"/>
              </w:rPr>
              <w:t>Staph</w:t>
            </w:r>
          </w:p>
        </w:tc>
      </w:tr>
      <w:tr w:rsidR="006E1684" w:rsidTr="006E1684">
        <w:trPr>
          <w:trHeight w:val="471"/>
        </w:trPr>
        <w:tc>
          <w:tcPr>
            <w:tcW w:w="1441" w:type="dxa"/>
            <w:vAlign w:val="center"/>
          </w:tcPr>
          <w:p w:rsidR="006E1684" w:rsidRDefault="006E1684" w:rsidP="006E1684">
            <w:pPr>
              <w:jc w:val="center"/>
              <w:rPr>
                <w:rFonts w:ascii="Times New Roman" w:hAnsi="Times New Roman" w:cs="Times New Roman"/>
                <w:b/>
                <w:sz w:val="24"/>
              </w:rPr>
            </w:pPr>
            <w:r>
              <w:rPr>
                <w:rFonts w:ascii="Times New Roman" w:hAnsi="Times New Roman" w:cs="Times New Roman"/>
                <w:b/>
                <w:sz w:val="24"/>
              </w:rPr>
              <w:t>Control Mean</w:t>
            </w:r>
          </w:p>
        </w:tc>
        <w:tc>
          <w:tcPr>
            <w:tcW w:w="1442" w:type="dxa"/>
            <w:vAlign w:val="center"/>
          </w:tcPr>
          <w:p w:rsidR="006E1684" w:rsidRDefault="006E1684" w:rsidP="006E1684">
            <w:pPr>
              <w:jc w:val="center"/>
              <w:rPr>
                <w:rFonts w:ascii="Times New Roman" w:hAnsi="Times New Roman" w:cs="Times New Roman"/>
                <w:b/>
                <w:sz w:val="24"/>
              </w:rPr>
            </w:pPr>
            <w:r>
              <w:rPr>
                <w:rFonts w:ascii="Times New Roman" w:hAnsi="Times New Roman" w:cs="Times New Roman"/>
                <w:b/>
                <w:sz w:val="24"/>
              </w:rPr>
              <w:t>75</w:t>
            </w:r>
          </w:p>
        </w:tc>
        <w:tc>
          <w:tcPr>
            <w:tcW w:w="1442" w:type="dxa"/>
            <w:vAlign w:val="center"/>
          </w:tcPr>
          <w:p w:rsidR="006E1684" w:rsidRDefault="006E1684" w:rsidP="006E1684">
            <w:pPr>
              <w:jc w:val="center"/>
              <w:rPr>
                <w:rFonts w:ascii="Times New Roman" w:hAnsi="Times New Roman" w:cs="Times New Roman"/>
                <w:b/>
                <w:sz w:val="24"/>
              </w:rPr>
            </w:pPr>
            <w:r>
              <w:rPr>
                <w:rFonts w:ascii="Times New Roman" w:hAnsi="Times New Roman" w:cs="Times New Roman"/>
                <w:b/>
                <w:sz w:val="24"/>
              </w:rPr>
              <w:t>106.714</w:t>
            </w:r>
          </w:p>
        </w:tc>
      </w:tr>
      <w:tr w:rsidR="006E1684" w:rsidTr="006E1684">
        <w:trPr>
          <w:trHeight w:val="488"/>
        </w:trPr>
        <w:tc>
          <w:tcPr>
            <w:tcW w:w="1441" w:type="dxa"/>
            <w:vAlign w:val="center"/>
          </w:tcPr>
          <w:p w:rsidR="006E1684" w:rsidRDefault="000778EA" w:rsidP="006E1684">
            <w:pPr>
              <w:jc w:val="center"/>
              <w:rPr>
                <w:rFonts w:ascii="Times New Roman" w:hAnsi="Times New Roman" w:cs="Times New Roman"/>
                <w:b/>
                <w:sz w:val="24"/>
              </w:rPr>
            </w:pPr>
            <w:r>
              <w:rPr>
                <w:rFonts w:ascii="Times New Roman" w:hAnsi="Times New Roman" w:cs="Times New Roman"/>
                <w:b/>
                <w:sz w:val="24"/>
              </w:rPr>
              <w:t xml:space="preserve">.01 % [ ] </w:t>
            </w:r>
          </w:p>
        </w:tc>
        <w:tc>
          <w:tcPr>
            <w:tcW w:w="1442" w:type="dxa"/>
            <w:vAlign w:val="center"/>
          </w:tcPr>
          <w:p w:rsidR="006E1684" w:rsidRDefault="000778EA" w:rsidP="006E1684">
            <w:pPr>
              <w:jc w:val="center"/>
              <w:rPr>
                <w:rFonts w:ascii="Times New Roman" w:hAnsi="Times New Roman" w:cs="Times New Roman"/>
                <w:b/>
                <w:sz w:val="24"/>
              </w:rPr>
            </w:pPr>
            <w:r>
              <w:rPr>
                <w:rFonts w:ascii="Times New Roman" w:hAnsi="Times New Roman" w:cs="Times New Roman"/>
                <w:b/>
                <w:sz w:val="24"/>
              </w:rPr>
              <w:t>83.4286</w:t>
            </w:r>
          </w:p>
        </w:tc>
        <w:tc>
          <w:tcPr>
            <w:tcW w:w="1442" w:type="dxa"/>
            <w:vAlign w:val="center"/>
          </w:tcPr>
          <w:p w:rsidR="006E1684" w:rsidRDefault="000778EA" w:rsidP="000778EA">
            <w:pPr>
              <w:jc w:val="center"/>
              <w:rPr>
                <w:rFonts w:ascii="Times New Roman" w:hAnsi="Times New Roman" w:cs="Times New Roman"/>
                <w:b/>
                <w:sz w:val="24"/>
              </w:rPr>
            </w:pPr>
            <w:r>
              <w:rPr>
                <w:rFonts w:ascii="Times New Roman" w:hAnsi="Times New Roman" w:cs="Times New Roman"/>
                <w:b/>
                <w:sz w:val="24"/>
              </w:rPr>
              <w:t>353.333</w:t>
            </w:r>
          </w:p>
        </w:tc>
      </w:tr>
      <w:tr w:rsidR="000778EA" w:rsidTr="006E1684">
        <w:trPr>
          <w:trHeight w:val="488"/>
        </w:trPr>
        <w:tc>
          <w:tcPr>
            <w:tcW w:w="1441" w:type="dxa"/>
            <w:vAlign w:val="center"/>
          </w:tcPr>
          <w:p w:rsidR="000778EA" w:rsidRDefault="000778EA" w:rsidP="006E1684">
            <w:pPr>
              <w:jc w:val="center"/>
              <w:rPr>
                <w:rFonts w:ascii="Times New Roman" w:hAnsi="Times New Roman" w:cs="Times New Roman"/>
                <w:b/>
                <w:sz w:val="24"/>
              </w:rPr>
            </w:pPr>
            <w:r>
              <w:rPr>
                <w:rFonts w:ascii="Times New Roman" w:hAnsi="Times New Roman" w:cs="Times New Roman"/>
                <w:b/>
                <w:sz w:val="24"/>
              </w:rPr>
              <w:t xml:space="preserve">.1% [ ] </w:t>
            </w:r>
          </w:p>
        </w:tc>
        <w:tc>
          <w:tcPr>
            <w:tcW w:w="1442" w:type="dxa"/>
            <w:vAlign w:val="center"/>
          </w:tcPr>
          <w:p w:rsidR="000778EA" w:rsidRDefault="000778EA" w:rsidP="006E1684">
            <w:pPr>
              <w:jc w:val="center"/>
              <w:rPr>
                <w:rFonts w:ascii="Times New Roman" w:hAnsi="Times New Roman" w:cs="Times New Roman"/>
                <w:b/>
                <w:sz w:val="24"/>
              </w:rPr>
            </w:pPr>
            <w:r>
              <w:rPr>
                <w:rFonts w:ascii="Times New Roman" w:hAnsi="Times New Roman" w:cs="Times New Roman"/>
                <w:b/>
                <w:sz w:val="24"/>
              </w:rPr>
              <w:t>103.429</w:t>
            </w:r>
          </w:p>
        </w:tc>
        <w:tc>
          <w:tcPr>
            <w:tcW w:w="1442" w:type="dxa"/>
            <w:vAlign w:val="center"/>
          </w:tcPr>
          <w:p w:rsidR="000778EA" w:rsidRDefault="000778EA" w:rsidP="006E1684">
            <w:pPr>
              <w:jc w:val="center"/>
              <w:rPr>
                <w:rFonts w:ascii="Times New Roman" w:hAnsi="Times New Roman" w:cs="Times New Roman"/>
                <w:b/>
                <w:sz w:val="24"/>
              </w:rPr>
            </w:pPr>
            <w:r>
              <w:rPr>
                <w:rFonts w:ascii="Times New Roman" w:hAnsi="Times New Roman" w:cs="Times New Roman"/>
                <w:b/>
                <w:sz w:val="24"/>
              </w:rPr>
              <w:t>355.81</w:t>
            </w:r>
          </w:p>
        </w:tc>
      </w:tr>
      <w:tr w:rsidR="000778EA" w:rsidTr="006E1684">
        <w:trPr>
          <w:trHeight w:val="488"/>
        </w:trPr>
        <w:tc>
          <w:tcPr>
            <w:tcW w:w="1441" w:type="dxa"/>
            <w:vAlign w:val="center"/>
          </w:tcPr>
          <w:p w:rsidR="000778EA" w:rsidRDefault="000778EA" w:rsidP="006E1684">
            <w:pPr>
              <w:jc w:val="center"/>
              <w:rPr>
                <w:rFonts w:ascii="Times New Roman" w:hAnsi="Times New Roman" w:cs="Times New Roman"/>
                <w:b/>
                <w:sz w:val="24"/>
              </w:rPr>
            </w:pPr>
            <w:r>
              <w:rPr>
                <w:rFonts w:ascii="Times New Roman" w:hAnsi="Times New Roman" w:cs="Times New Roman"/>
                <w:b/>
                <w:sz w:val="24"/>
              </w:rPr>
              <w:t>1% [ ]</w:t>
            </w:r>
          </w:p>
        </w:tc>
        <w:tc>
          <w:tcPr>
            <w:tcW w:w="1442" w:type="dxa"/>
            <w:vAlign w:val="center"/>
          </w:tcPr>
          <w:p w:rsidR="000778EA" w:rsidRDefault="000778EA" w:rsidP="006E1684">
            <w:pPr>
              <w:jc w:val="center"/>
              <w:rPr>
                <w:rFonts w:ascii="Times New Roman" w:hAnsi="Times New Roman" w:cs="Times New Roman"/>
                <w:b/>
                <w:sz w:val="24"/>
              </w:rPr>
            </w:pPr>
            <w:r>
              <w:rPr>
                <w:rFonts w:ascii="Times New Roman" w:hAnsi="Times New Roman" w:cs="Times New Roman"/>
                <w:b/>
                <w:sz w:val="24"/>
              </w:rPr>
              <w:t>132.286</w:t>
            </w:r>
          </w:p>
        </w:tc>
        <w:tc>
          <w:tcPr>
            <w:tcW w:w="1442" w:type="dxa"/>
            <w:vAlign w:val="center"/>
          </w:tcPr>
          <w:p w:rsidR="000778EA" w:rsidRDefault="00E52337" w:rsidP="006E1684">
            <w:pPr>
              <w:jc w:val="center"/>
              <w:rPr>
                <w:rFonts w:ascii="Times New Roman" w:hAnsi="Times New Roman" w:cs="Times New Roman"/>
                <w:b/>
                <w:sz w:val="24"/>
              </w:rPr>
            </w:pPr>
            <w:r>
              <w:rPr>
                <w:rFonts w:ascii="Times New Roman" w:hAnsi="Times New Roman" w:cs="Times New Roman"/>
                <w:b/>
                <w:sz w:val="24"/>
              </w:rPr>
              <w:t>425.143</w:t>
            </w:r>
          </w:p>
        </w:tc>
      </w:tr>
      <w:tr w:rsidR="00BD528A" w:rsidTr="006E1684">
        <w:trPr>
          <w:trHeight w:val="488"/>
        </w:trPr>
        <w:tc>
          <w:tcPr>
            <w:tcW w:w="1441" w:type="dxa"/>
            <w:vAlign w:val="center"/>
          </w:tcPr>
          <w:p w:rsidR="00BD528A" w:rsidRDefault="00BD528A" w:rsidP="00BD528A">
            <w:pPr>
              <w:jc w:val="center"/>
              <w:rPr>
                <w:rFonts w:ascii="Times New Roman" w:hAnsi="Times New Roman" w:cs="Times New Roman"/>
                <w:b/>
                <w:sz w:val="24"/>
              </w:rPr>
            </w:pPr>
            <w:r>
              <w:rPr>
                <w:rFonts w:ascii="Times New Roman" w:hAnsi="Times New Roman" w:cs="Times New Roman"/>
                <w:b/>
                <w:sz w:val="24"/>
              </w:rPr>
              <w:t>MS</w:t>
            </w:r>
          </w:p>
        </w:tc>
        <w:tc>
          <w:tcPr>
            <w:tcW w:w="1442" w:type="dxa"/>
            <w:vAlign w:val="center"/>
          </w:tcPr>
          <w:p w:rsidR="00BD528A" w:rsidRDefault="00BD528A" w:rsidP="00BD528A">
            <w:pPr>
              <w:jc w:val="center"/>
              <w:rPr>
                <w:rFonts w:ascii="Times New Roman" w:hAnsi="Times New Roman" w:cs="Times New Roman"/>
                <w:b/>
                <w:sz w:val="24"/>
              </w:rPr>
            </w:pPr>
            <w:r>
              <w:rPr>
                <w:rFonts w:ascii="Times New Roman" w:hAnsi="Times New Roman" w:cs="Times New Roman"/>
                <w:b/>
                <w:sz w:val="24"/>
              </w:rPr>
              <w:t>290.952</w:t>
            </w:r>
          </w:p>
        </w:tc>
        <w:tc>
          <w:tcPr>
            <w:tcW w:w="1442" w:type="dxa"/>
            <w:vAlign w:val="center"/>
          </w:tcPr>
          <w:p w:rsidR="00BD528A" w:rsidRDefault="00BD528A" w:rsidP="00BD528A">
            <w:pPr>
              <w:jc w:val="center"/>
              <w:rPr>
                <w:rFonts w:ascii="Times New Roman" w:hAnsi="Times New Roman" w:cs="Times New Roman"/>
                <w:b/>
                <w:sz w:val="24"/>
              </w:rPr>
            </w:pPr>
            <w:r>
              <w:rPr>
                <w:rFonts w:ascii="Times New Roman" w:hAnsi="Times New Roman" w:cs="Times New Roman"/>
                <w:b/>
                <w:sz w:val="24"/>
              </w:rPr>
              <w:t>316.131</w:t>
            </w:r>
          </w:p>
        </w:tc>
      </w:tr>
      <w:tr w:rsidR="00BD528A" w:rsidTr="00E52337">
        <w:trPr>
          <w:trHeight w:val="488"/>
        </w:trPr>
        <w:tc>
          <w:tcPr>
            <w:tcW w:w="1547" w:type="dxa"/>
            <w:vAlign w:val="center"/>
          </w:tcPr>
          <w:p w:rsidR="00BD528A" w:rsidRDefault="00584B08" w:rsidP="00584B08">
            <w:pPr>
              <w:jc w:val="center"/>
              <w:rPr>
                <w:rFonts w:ascii="Times New Roman" w:hAnsi="Times New Roman" w:cs="Times New Roman"/>
                <w:b/>
                <w:sz w:val="24"/>
              </w:rPr>
            </w:pPr>
            <w:r>
              <w:rPr>
                <w:rFonts w:ascii="Times New Roman" w:hAnsi="Times New Roman" w:cs="Times New Roman"/>
                <w:b/>
                <w:sz w:val="24"/>
              </w:rPr>
              <w:t>Critical Value</w:t>
            </w:r>
          </w:p>
        </w:tc>
        <w:tc>
          <w:tcPr>
            <w:tcW w:w="1389" w:type="dxa"/>
            <w:vAlign w:val="center"/>
          </w:tcPr>
          <w:p w:rsidR="00BD528A" w:rsidRDefault="00584B08" w:rsidP="00BD528A">
            <w:pPr>
              <w:jc w:val="center"/>
              <w:rPr>
                <w:rFonts w:ascii="Times New Roman" w:hAnsi="Times New Roman" w:cs="Times New Roman"/>
                <w:b/>
                <w:sz w:val="24"/>
              </w:rPr>
            </w:pPr>
            <w:r>
              <w:rPr>
                <w:rFonts w:ascii="Times New Roman" w:hAnsi="Times New Roman" w:cs="Times New Roman"/>
                <w:b/>
                <w:sz w:val="24"/>
              </w:rPr>
              <w:t>2.51</w:t>
            </w:r>
          </w:p>
        </w:tc>
        <w:tc>
          <w:tcPr>
            <w:tcW w:w="1389" w:type="dxa"/>
            <w:vAlign w:val="center"/>
          </w:tcPr>
          <w:p w:rsidR="00BD528A" w:rsidRDefault="00BD528A" w:rsidP="00584B08">
            <w:pPr>
              <w:jc w:val="center"/>
              <w:rPr>
                <w:rFonts w:ascii="Times New Roman" w:hAnsi="Times New Roman" w:cs="Times New Roman"/>
                <w:b/>
                <w:sz w:val="24"/>
              </w:rPr>
            </w:pPr>
            <w:r>
              <w:rPr>
                <w:rFonts w:ascii="Times New Roman" w:hAnsi="Times New Roman" w:cs="Times New Roman"/>
                <w:b/>
                <w:sz w:val="24"/>
              </w:rPr>
              <w:t>2.</w:t>
            </w:r>
            <w:r w:rsidR="00584B08">
              <w:rPr>
                <w:rFonts w:ascii="Times New Roman" w:hAnsi="Times New Roman" w:cs="Times New Roman"/>
                <w:b/>
                <w:sz w:val="24"/>
              </w:rPr>
              <w:t>51</w:t>
            </w:r>
          </w:p>
        </w:tc>
      </w:tr>
    </w:tbl>
    <w:p w:rsidR="00495CC1" w:rsidRDefault="00495CC1" w:rsidP="0099068B">
      <w:pPr>
        <w:rPr>
          <w:rFonts w:ascii="Times New Roman" w:hAnsi="Times New Roman" w:cs="Times New Roman"/>
          <w:b/>
          <w:sz w:val="24"/>
        </w:rPr>
      </w:pPr>
      <w:r>
        <w:rPr>
          <w:noProof/>
        </w:rPr>
        <w:drawing>
          <wp:anchor distT="0" distB="0" distL="114300" distR="114300" simplePos="0" relativeHeight="251658240" behindDoc="0" locked="0" layoutInCell="1" allowOverlap="1">
            <wp:simplePos x="914400" y="2606314"/>
            <wp:positionH relativeFrom="column">
              <wp:align>left</wp:align>
            </wp:positionH>
            <wp:positionV relativeFrom="paragraph">
              <wp:align>top</wp:align>
            </wp:positionV>
            <wp:extent cx="1525941" cy="1229841"/>
            <wp:effectExtent l="0" t="0" r="0" b="8890"/>
            <wp:wrapSquare wrapText="bothSides"/>
            <wp:docPr id="4" name="Picture 4" descr="http://www.mbaskool.com/2013_images/stories/may_images/dunnet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baskool.com/2013_images/stories/may_images/dunnett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5941" cy="1229841"/>
                    </a:xfrm>
                    <a:prstGeom prst="rect">
                      <a:avLst/>
                    </a:prstGeom>
                    <a:noFill/>
                    <a:ln>
                      <a:noFill/>
                    </a:ln>
                  </pic:spPr>
                </pic:pic>
              </a:graphicData>
            </a:graphic>
          </wp:anchor>
        </w:drawing>
      </w:r>
      <w:r w:rsidR="006E1684">
        <w:rPr>
          <w:rFonts w:ascii="Times New Roman" w:hAnsi="Times New Roman" w:cs="Times New Roman"/>
          <w:b/>
          <w:sz w:val="24"/>
        </w:rPr>
        <w:br w:type="textWrapping" w:clear="all"/>
      </w:r>
    </w:p>
    <w:p w:rsidR="00495CC1" w:rsidRDefault="00495CC1" w:rsidP="00495CC1">
      <w:pPr>
        <w:ind w:firstLine="720"/>
        <w:rPr>
          <w:rFonts w:ascii="Times New Roman" w:hAnsi="Times New Roman" w:cs="Times New Roman"/>
          <w:color w:val="000000" w:themeColor="text1"/>
          <w:sz w:val="24"/>
        </w:rPr>
      </w:pPr>
      <w:proofErr w:type="spellStart"/>
      <w:r w:rsidRPr="00495CC1">
        <w:rPr>
          <w:rFonts w:ascii="Times New Roman" w:hAnsi="Times New Roman" w:cs="Times New Roman"/>
          <w:color w:val="000000" w:themeColor="text1"/>
          <w:sz w:val="24"/>
        </w:rPr>
        <w:t>M</w:t>
      </w:r>
      <w:r w:rsidRPr="00495CC1">
        <w:rPr>
          <w:rFonts w:ascii="Times New Roman" w:hAnsi="Times New Roman" w:cs="Times New Roman"/>
          <w:color w:val="000000" w:themeColor="text1"/>
          <w:sz w:val="24"/>
          <w:vertAlign w:val="subscript"/>
        </w:rPr>
        <w:t>i</w:t>
      </w:r>
      <w:proofErr w:type="spellEnd"/>
      <w:r w:rsidRPr="00495CC1">
        <w:rPr>
          <w:rFonts w:ascii="Times New Roman" w:hAnsi="Times New Roman" w:cs="Times New Roman"/>
          <w:color w:val="000000" w:themeColor="text1"/>
          <w:sz w:val="24"/>
        </w:rPr>
        <w:t xml:space="preserve"> is the mean of the </w:t>
      </w:r>
      <w:r>
        <w:rPr>
          <w:rFonts w:ascii="Times New Roman" w:hAnsi="Times New Roman" w:cs="Times New Roman"/>
          <w:color w:val="000000" w:themeColor="text1"/>
          <w:sz w:val="24"/>
        </w:rPr>
        <w:t>e</w:t>
      </w:r>
      <w:r w:rsidRPr="00495CC1">
        <w:rPr>
          <w:rFonts w:ascii="Times New Roman" w:hAnsi="Times New Roman" w:cs="Times New Roman"/>
          <w:color w:val="000000" w:themeColor="text1"/>
          <w:sz w:val="24"/>
        </w:rPr>
        <w:t>xperimental group, M</w:t>
      </w:r>
      <w:r w:rsidRPr="00495CC1">
        <w:rPr>
          <w:rFonts w:ascii="Times New Roman" w:hAnsi="Times New Roman" w:cs="Times New Roman"/>
          <w:color w:val="000000" w:themeColor="text1"/>
          <w:sz w:val="24"/>
          <w:vertAlign w:val="subscript"/>
        </w:rPr>
        <w:t xml:space="preserve">c </w:t>
      </w:r>
      <w:r w:rsidRPr="00495CC1">
        <w:rPr>
          <w:rFonts w:ascii="Times New Roman" w:hAnsi="Times New Roman" w:cs="Times New Roman"/>
          <w:color w:val="000000" w:themeColor="text1"/>
          <w:sz w:val="24"/>
        </w:rPr>
        <w:t xml:space="preserve">is the mean of the control group, </w:t>
      </w:r>
      <w:hyperlink r:id="rId26" w:history="1">
        <w:r w:rsidRPr="00495CC1">
          <w:rPr>
            <w:rStyle w:val="Hyperlink"/>
            <w:rFonts w:ascii="Times New Roman" w:hAnsi="Times New Roman" w:cs="Times New Roman"/>
            <w:color w:val="000000" w:themeColor="text1"/>
            <w:sz w:val="24"/>
            <w:u w:val="none"/>
          </w:rPr>
          <w:t>MSE</w:t>
        </w:r>
      </w:hyperlink>
      <w:r w:rsidRPr="00495CC1">
        <w:rPr>
          <w:rFonts w:ascii="Times New Roman" w:hAnsi="Times New Roman" w:cs="Times New Roman"/>
          <w:color w:val="000000" w:themeColor="text1"/>
          <w:sz w:val="24"/>
        </w:rPr>
        <w:t xml:space="preserve"> is the mean square error as computed from the </w:t>
      </w:r>
      <w:hyperlink r:id="rId27" w:history="1">
        <w:r w:rsidRPr="00495CC1">
          <w:rPr>
            <w:rStyle w:val="Hyperlink"/>
            <w:rFonts w:ascii="Times New Roman" w:hAnsi="Times New Roman" w:cs="Times New Roman"/>
            <w:color w:val="000000" w:themeColor="text1"/>
            <w:sz w:val="24"/>
            <w:u w:val="none"/>
          </w:rPr>
          <w:t>analysis of variance,</w:t>
        </w:r>
      </w:hyperlink>
      <w:r w:rsidRPr="00495CC1">
        <w:rPr>
          <w:rFonts w:ascii="Times New Roman" w:hAnsi="Times New Roman" w:cs="Times New Roman"/>
          <w:color w:val="000000" w:themeColor="text1"/>
          <w:sz w:val="24"/>
        </w:rPr>
        <w:t xml:space="preserve"> and </w:t>
      </w:r>
      <w:proofErr w:type="spellStart"/>
      <w:proofErr w:type="gramStart"/>
      <w:r w:rsidRPr="00495CC1">
        <w:rPr>
          <w:rFonts w:ascii="Times New Roman" w:hAnsi="Times New Roman" w:cs="Times New Roman"/>
          <w:color w:val="000000" w:themeColor="text1"/>
          <w:sz w:val="24"/>
        </w:rPr>
        <w:t>n</w:t>
      </w:r>
      <w:r w:rsidRPr="00495CC1">
        <w:rPr>
          <w:rFonts w:ascii="Times New Roman" w:hAnsi="Times New Roman" w:cs="Times New Roman"/>
          <w:color w:val="000000" w:themeColor="text1"/>
          <w:sz w:val="24"/>
          <w:vertAlign w:val="subscript"/>
        </w:rPr>
        <w:t>h</w:t>
      </w:r>
      <w:proofErr w:type="spellEnd"/>
      <w:proofErr w:type="gramEnd"/>
      <w:r w:rsidRPr="00495CC1">
        <w:rPr>
          <w:rFonts w:ascii="Times New Roman" w:hAnsi="Times New Roman" w:cs="Times New Roman"/>
          <w:color w:val="000000" w:themeColor="text1"/>
          <w:sz w:val="24"/>
        </w:rPr>
        <w:t xml:space="preserve"> is the </w:t>
      </w:r>
      <w:hyperlink r:id="rId28" w:history="1">
        <w:r w:rsidRPr="00495CC1">
          <w:rPr>
            <w:rStyle w:val="Hyperlink"/>
            <w:rFonts w:ascii="Times New Roman" w:hAnsi="Times New Roman" w:cs="Times New Roman"/>
            <w:color w:val="000000" w:themeColor="text1"/>
            <w:sz w:val="24"/>
            <w:u w:val="none"/>
          </w:rPr>
          <w:t>harmonic mean</w:t>
        </w:r>
      </w:hyperlink>
      <w:r w:rsidRPr="00495CC1">
        <w:rPr>
          <w:rFonts w:ascii="Times New Roman" w:hAnsi="Times New Roman" w:cs="Times New Roman"/>
          <w:color w:val="000000" w:themeColor="text1"/>
          <w:sz w:val="24"/>
        </w:rPr>
        <w:t xml:space="preserve"> of the </w:t>
      </w:r>
      <w:hyperlink r:id="rId29" w:history="1">
        <w:r w:rsidRPr="00495CC1">
          <w:rPr>
            <w:rStyle w:val="Hyperlink"/>
            <w:rFonts w:ascii="Times New Roman" w:hAnsi="Times New Roman" w:cs="Times New Roman"/>
            <w:color w:val="000000" w:themeColor="text1"/>
            <w:sz w:val="24"/>
            <w:u w:val="none"/>
          </w:rPr>
          <w:t>sample sizes</w:t>
        </w:r>
      </w:hyperlink>
      <w:r w:rsidRPr="00495CC1">
        <w:rPr>
          <w:rFonts w:ascii="Times New Roman" w:hAnsi="Times New Roman" w:cs="Times New Roman"/>
          <w:color w:val="000000" w:themeColor="text1"/>
          <w:sz w:val="24"/>
        </w:rPr>
        <w:t xml:space="preserve"> of the experimental group and the control group. The </w:t>
      </w:r>
      <w:hyperlink r:id="rId30" w:history="1">
        <w:r w:rsidRPr="00495CC1">
          <w:rPr>
            <w:rStyle w:val="Hyperlink"/>
            <w:rFonts w:ascii="Times New Roman" w:hAnsi="Times New Roman" w:cs="Times New Roman"/>
            <w:color w:val="000000" w:themeColor="text1"/>
            <w:sz w:val="24"/>
            <w:u w:val="none"/>
          </w:rPr>
          <w:t>degrees of freedom</w:t>
        </w:r>
      </w:hyperlink>
      <w:r w:rsidRPr="00495CC1">
        <w:rPr>
          <w:rFonts w:ascii="Times New Roman" w:hAnsi="Times New Roman" w:cs="Times New Roman"/>
          <w:color w:val="000000" w:themeColor="text1"/>
          <w:sz w:val="24"/>
        </w:rPr>
        <w:t xml:space="preserve"> (</w:t>
      </w:r>
      <w:proofErr w:type="spellStart"/>
      <w:proofErr w:type="gramStart"/>
      <w:r w:rsidRPr="00495CC1">
        <w:rPr>
          <w:rFonts w:ascii="Times New Roman" w:hAnsi="Times New Roman" w:cs="Times New Roman"/>
          <w:color w:val="000000" w:themeColor="text1"/>
          <w:sz w:val="24"/>
        </w:rPr>
        <w:t>df</w:t>
      </w:r>
      <w:proofErr w:type="spellEnd"/>
      <w:proofErr w:type="gramEnd"/>
      <w:r w:rsidRPr="00495CC1">
        <w:rPr>
          <w:rFonts w:ascii="Times New Roman" w:hAnsi="Times New Roman" w:cs="Times New Roman"/>
          <w:color w:val="000000" w:themeColor="text1"/>
          <w:sz w:val="24"/>
        </w:rPr>
        <w:t>) for the test are equal to N-a where N is the total number of subjects in all groups and "a" is the number of groups (including the control)</w:t>
      </w:r>
      <w:r>
        <w:rPr>
          <w:rFonts w:ascii="Times New Roman" w:hAnsi="Times New Roman" w:cs="Times New Roman"/>
          <w:color w:val="000000" w:themeColor="text1"/>
          <w:sz w:val="24"/>
        </w:rPr>
        <w:t>.</w:t>
      </w:r>
    </w:p>
    <w:p w:rsidR="004727F8" w:rsidRDefault="004727F8" w:rsidP="004727F8">
      <w:pPr>
        <w:rPr>
          <w:rFonts w:ascii="Times New Roman" w:hAnsi="Times New Roman" w:cs="Times New Roman"/>
          <w:b/>
          <w:color w:val="000000" w:themeColor="text1"/>
          <w:sz w:val="24"/>
        </w:rPr>
      </w:pPr>
      <w:r>
        <w:rPr>
          <w:rFonts w:ascii="Times New Roman" w:hAnsi="Times New Roman" w:cs="Times New Roman"/>
          <w:b/>
          <w:color w:val="000000" w:themeColor="text1"/>
          <w:sz w:val="24"/>
        </w:rPr>
        <w:t>Staph Sample Problem</w:t>
      </w:r>
      <w:r w:rsidR="00E52337">
        <w:rPr>
          <w:rFonts w:ascii="Times New Roman" w:hAnsi="Times New Roman" w:cs="Times New Roman"/>
          <w:b/>
          <w:color w:val="000000" w:themeColor="text1"/>
          <w:sz w:val="24"/>
        </w:rPr>
        <w:t xml:space="preserve"> .01% [ ]</w:t>
      </w:r>
      <w:r>
        <w:rPr>
          <w:rFonts w:ascii="Times New Roman" w:hAnsi="Times New Roman" w:cs="Times New Roman"/>
          <w:b/>
          <w:color w:val="000000" w:themeColor="text1"/>
          <w:sz w:val="24"/>
        </w:rPr>
        <w:t xml:space="preserve">: </w:t>
      </w:r>
    </w:p>
    <w:p w:rsidR="004727F8" w:rsidRDefault="00E52337" w:rsidP="004727F8">
      <w:pPr>
        <w:spacing w:line="240" w:lineRule="auto"/>
        <w:jc w:val="center"/>
        <w:rPr>
          <w:rFonts w:ascii="Times New Roman" w:hAnsi="Times New Roman" w:cs="Times New Roman"/>
          <w:color w:val="000000" w:themeColor="text1"/>
          <w:sz w:val="24"/>
          <w:u w:val="single"/>
        </w:rPr>
      </w:pPr>
      <w:r>
        <w:rPr>
          <w:rFonts w:ascii="Times New Roman" w:hAnsi="Times New Roman" w:cs="Times New Roman"/>
          <w:color w:val="000000" w:themeColor="text1"/>
          <w:sz w:val="24"/>
        </w:rPr>
        <w:t>2.73041</w:t>
      </w:r>
      <w:r w:rsidR="004727F8">
        <w:rPr>
          <w:rFonts w:ascii="Times New Roman" w:hAnsi="Times New Roman" w:cs="Times New Roman"/>
          <w:color w:val="000000" w:themeColor="text1"/>
          <w:sz w:val="24"/>
        </w:rPr>
        <w:t xml:space="preserve"> =     </w:t>
      </w:r>
      <w:r w:rsidR="004727F8">
        <w:rPr>
          <w:rFonts w:ascii="Times New Roman" w:hAnsi="Times New Roman" w:cs="Times New Roman"/>
          <w:color w:val="000000" w:themeColor="text1"/>
          <w:sz w:val="24"/>
          <w:u w:val="single"/>
        </w:rPr>
        <w:t>_________</w:t>
      </w:r>
      <w:r>
        <w:rPr>
          <w:rFonts w:ascii="Times New Roman" w:hAnsi="Times New Roman" w:cs="Times New Roman"/>
          <w:color w:val="000000" w:themeColor="text1"/>
          <w:sz w:val="24"/>
          <w:u w:val="single"/>
        </w:rPr>
        <w:t>353.333 – 106.714</w:t>
      </w:r>
      <w:r w:rsidR="004727F8">
        <w:rPr>
          <w:rFonts w:ascii="Times New Roman" w:hAnsi="Times New Roman" w:cs="Times New Roman"/>
          <w:color w:val="000000" w:themeColor="text1"/>
          <w:sz w:val="24"/>
          <w:u w:val="single"/>
        </w:rPr>
        <w:t xml:space="preserve">_________   </w:t>
      </w:r>
    </w:p>
    <w:p w:rsidR="004727F8" w:rsidRDefault="004727F8" w:rsidP="004727F8">
      <w:pPr>
        <w:spacing w:line="240" w:lineRule="auto"/>
        <w:jc w:val="center"/>
        <w:rPr>
          <w:rFonts w:ascii="Times New Roman" w:eastAsiaTheme="minorEastAsia" w:hAnsi="Times New Roman" w:cs="Times New Roman"/>
          <w:color w:val="000000" w:themeColor="text1"/>
          <w:sz w:val="24"/>
          <w:u w:val="single"/>
        </w:rPr>
      </w:pPr>
      <w:r>
        <w:rPr>
          <w:rFonts w:ascii="Times New Roman" w:hAnsi="Times New Roman" w:cs="Times New Roman"/>
          <w:color w:val="000000" w:themeColor="text1"/>
          <w:sz w:val="24"/>
        </w:rPr>
        <w:softHyphen/>
        <w:t xml:space="preserve">                        </w:t>
      </w:r>
      <m:oMath>
        <m:rad>
          <m:radPr>
            <m:degHide m:val="1"/>
            <m:ctrlPr>
              <w:rPr>
                <w:rFonts w:ascii="Cambria Math" w:hAnsi="Cambria Math" w:cs="Times New Roman"/>
                <w:i/>
                <w:color w:val="000000" w:themeColor="text1"/>
                <w:sz w:val="24"/>
                <w:u w:val="single"/>
              </w:rPr>
            </m:ctrlPr>
          </m:radPr>
          <m:deg/>
          <m:e>
            <m:r>
              <w:rPr>
                <w:rFonts w:ascii="Cambria Math" w:hAnsi="Cambria Math" w:cs="Times New Roman"/>
                <w:color w:val="000000" w:themeColor="text1"/>
                <w:sz w:val="24"/>
                <w:u w:val="single"/>
              </w:rPr>
              <m:t>2(316.131</m:t>
            </m:r>
            <m:r>
              <w:rPr>
                <w:rFonts w:ascii="Cambria Math" w:hAnsi="Cambria Math" w:cs="Times New Roman"/>
                <w:color w:val="000000" w:themeColor="text1"/>
                <w:sz w:val="24"/>
                <w:u w:val="single"/>
              </w:rPr>
              <m:t>)</m:t>
            </m:r>
          </m:e>
        </m:rad>
      </m:oMath>
    </w:p>
    <w:p w:rsidR="004727F8" w:rsidRDefault="004727F8" w:rsidP="004727F8">
      <w:pPr>
        <w:spacing w:line="240" w:lineRule="auto"/>
        <w:jc w:val="center"/>
        <w:rPr>
          <w:rFonts w:ascii="Times New Roman" w:eastAsiaTheme="minorEastAsia" w:hAnsi="Times New Roman" w:cs="Times New Roman"/>
          <w:color w:val="000000" w:themeColor="text1"/>
          <w:sz w:val="24"/>
        </w:rPr>
      </w:pPr>
      <w:r>
        <w:rPr>
          <w:rFonts w:ascii="Times New Roman" w:eastAsiaTheme="minorEastAsia" w:hAnsi="Times New Roman" w:cs="Times New Roman"/>
          <w:color w:val="000000" w:themeColor="text1"/>
          <w:sz w:val="24"/>
        </w:rPr>
        <w:t xml:space="preserve">                        7</w:t>
      </w:r>
    </w:p>
    <w:p w:rsidR="00E52337" w:rsidRDefault="00E52337" w:rsidP="00E52337">
      <w:pPr>
        <w:spacing w:line="240" w:lineRule="auto"/>
        <w:rPr>
          <w:rFonts w:ascii="Times New Roman" w:eastAsiaTheme="minorEastAsia" w:hAnsi="Times New Roman" w:cs="Times New Roman"/>
          <w:b/>
          <w:color w:val="000000" w:themeColor="text1"/>
          <w:sz w:val="24"/>
        </w:rPr>
      </w:pPr>
      <w:r>
        <w:rPr>
          <w:rFonts w:ascii="Times New Roman" w:eastAsiaTheme="minorEastAsia" w:hAnsi="Times New Roman" w:cs="Times New Roman"/>
          <w:b/>
          <w:color w:val="000000" w:themeColor="text1"/>
          <w:sz w:val="24"/>
        </w:rPr>
        <w:t>E. coli Sample Problem .01% [ ]:</w:t>
      </w:r>
    </w:p>
    <w:p w:rsidR="00E52337" w:rsidRDefault="00E52337" w:rsidP="00E52337">
      <w:pPr>
        <w:spacing w:line="240" w:lineRule="auto"/>
        <w:jc w:val="center"/>
        <w:rPr>
          <w:rFonts w:ascii="Times New Roman" w:hAnsi="Times New Roman" w:cs="Times New Roman"/>
          <w:color w:val="000000" w:themeColor="text1"/>
          <w:sz w:val="24"/>
          <w:u w:val="single"/>
        </w:rPr>
      </w:pPr>
      <w:r>
        <w:rPr>
          <w:rFonts w:ascii="Times New Roman" w:hAnsi="Times New Roman" w:cs="Times New Roman"/>
          <w:color w:val="000000" w:themeColor="text1"/>
          <w:sz w:val="24"/>
        </w:rPr>
        <w:t>.10139</w:t>
      </w:r>
      <w:r>
        <w:rPr>
          <w:rFonts w:ascii="Times New Roman" w:hAnsi="Times New Roman" w:cs="Times New Roman"/>
          <w:color w:val="000000" w:themeColor="text1"/>
          <w:sz w:val="24"/>
        </w:rPr>
        <w:t xml:space="preserve"> =     </w:t>
      </w:r>
      <w:r>
        <w:rPr>
          <w:rFonts w:ascii="Times New Roman" w:hAnsi="Times New Roman" w:cs="Times New Roman"/>
          <w:color w:val="000000" w:themeColor="text1"/>
          <w:sz w:val="24"/>
          <w:u w:val="single"/>
        </w:rPr>
        <w:t>_________</w:t>
      </w:r>
      <w:r w:rsidRPr="00E52337">
        <w:rPr>
          <w:rFonts w:ascii="Times New Roman" w:hAnsi="Times New Roman" w:cs="Times New Roman"/>
          <w:color w:val="000000" w:themeColor="text1"/>
          <w:sz w:val="24"/>
          <w:u w:val="single"/>
        </w:rPr>
        <w:t>83.4286</w:t>
      </w:r>
      <w:r>
        <w:rPr>
          <w:rFonts w:ascii="Times New Roman" w:hAnsi="Times New Roman" w:cs="Times New Roman"/>
          <w:color w:val="000000" w:themeColor="text1"/>
          <w:sz w:val="24"/>
          <w:u w:val="single"/>
        </w:rPr>
        <w:t xml:space="preserve"> </w:t>
      </w:r>
      <w:r>
        <w:rPr>
          <w:rFonts w:ascii="Times New Roman" w:hAnsi="Times New Roman" w:cs="Times New Roman"/>
          <w:color w:val="000000" w:themeColor="text1"/>
          <w:sz w:val="24"/>
          <w:u w:val="single"/>
        </w:rPr>
        <w:t xml:space="preserve">– </w:t>
      </w:r>
      <w:r>
        <w:rPr>
          <w:rFonts w:ascii="Times New Roman" w:hAnsi="Times New Roman" w:cs="Times New Roman"/>
          <w:color w:val="000000" w:themeColor="text1"/>
          <w:sz w:val="24"/>
          <w:u w:val="single"/>
        </w:rPr>
        <w:t>75</w:t>
      </w:r>
      <w:r>
        <w:rPr>
          <w:rFonts w:ascii="Times New Roman" w:hAnsi="Times New Roman" w:cs="Times New Roman"/>
          <w:color w:val="000000" w:themeColor="text1"/>
          <w:sz w:val="24"/>
          <w:u w:val="single"/>
        </w:rPr>
        <w:t xml:space="preserve">_________   </w:t>
      </w:r>
    </w:p>
    <w:p w:rsidR="00E52337" w:rsidRDefault="00E52337" w:rsidP="00E52337">
      <w:pPr>
        <w:spacing w:line="240" w:lineRule="auto"/>
        <w:jc w:val="center"/>
        <w:rPr>
          <w:rFonts w:ascii="Times New Roman" w:eastAsiaTheme="minorEastAsia" w:hAnsi="Times New Roman" w:cs="Times New Roman"/>
          <w:color w:val="000000" w:themeColor="text1"/>
          <w:sz w:val="24"/>
          <w:u w:val="single"/>
        </w:rPr>
      </w:pPr>
      <w:r>
        <w:rPr>
          <w:rFonts w:ascii="Times New Roman" w:hAnsi="Times New Roman" w:cs="Times New Roman"/>
          <w:color w:val="000000" w:themeColor="text1"/>
          <w:sz w:val="24"/>
        </w:rPr>
        <w:softHyphen/>
        <w:t xml:space="preserve">                        </w:t>
      </w:r>
      <m:oMath>
        <m:rad>
          <m:radPr>
            <m:degHide m:val="1"/>
            <m:ctrlPr>
              <w:rPr>
                <w:rFonts w:ascii="Cambria Math" w:hAnsi="Cambria Math" w:cs="Times New Roman"/>
                <w:i/>
                <w:color w:val="000000" w:themeColor="text1"/>
                <w:sz w:val="24"/>
                <w:u w:val="single"/>
              </w:rPr>
            </m:ctrlPr>
          </m:radPr>
          <m:deg/>
          <m:e>
            <m:r>
              <w:rPr>
                <w:rFonts w:ascii="Cambria Math" w:hAnsi="Cambria Math" w:cs="Times New Roman"/>
                <w:color w:val="000000" w:themeColor="text1"/>
                <w:sz w:val="24"/>
                <w:u w:val="single"/>
              </w:rPr>
              <m:t>2(290.952</m:t>
            </m:r>
            <m:r>
              <w:rPr>
                <w:rFonts w:ascii="Cambria Math" w:hAnsi="Cambria Math" w:cs="Times New Roman"/>
                <w:color w:val="000000" w:themeColor="text1"/>
                <w:sz w:val="24"/>
                <w:u w:val="single"/>
              </w:rPr>
              <m:t>)</m:t>
            </m:r>
          </m:e>
        </m:rad>
      </m:oMath>
    </w:p>
    <w:p w:rsidR="00E52337" w:rsidRPr="004727F8" w:rsidRDefault="00E52337" w:rsidP="00E52337">
      <w:pPr>
        <w:spacing w:line="240" w:lineRule="auto"/>
        <w:jc w:val="center"/>
        <w:rPr>
          <w:rFonts w:ascii="Times New Roman" w:eastAsiaTheme="minorEastAsia" w:hAnsi="Times New Roman" w:cs="Times New Roman"/>
          <w:color w:val="000000" w:themeColor="text1"/>
          <w:sz w:val="24"/>
        </w:rPr>
      </w:pPr>
      <w:r>
        <w:rPr>
          <w:rFonts w:ascii="Times New Roman" w:eastAsiaTheme="minorEastAsia" w:hAnsi="Times New Roman" w:cs="Times New Roman"/>
          <w:color w:val="000000" w:themeColor="text1"/>
          <w:sz w:val="24"/>
        </w:rPr>
        <w:t xml:space="preserve">                        7</w:t>
      </w:r>
    </w:p>
    <w:p w:rsidR="00E52337" w:rsidRPr="00E52337" w:rsidRDefault="00E52337" w:rsidP="00E52337">
      <w:pPr>
        <w:spacing w:line="240" w:lineRule="auto"/>
        <w:jc w:val="center"/>
        <w:rPr>
          <w:rFonts w:ascii="Times New Roman" w:eastAsiaTheme="minorEastAsia" w:hAnsi="Times New Roman" w:cs="Times New Roman"/>
          <w:b/>
          <w:color w:val="000000" w:themeColor="text1"/>
          <w:sz w:val="24"/>
        </w:rPr>
      </w:pPr>
    </w:p>
    <w:p w:rsidR="004727F8" w:rsidRPr="004727F8" w:rsidRDefault="004727F8" w:rsidP="004727F8">
      <w:pPr>
        <w:jc w:val="center"/>
        <w:rPr>
          <w:rFonts w:ascii="Times New Roman" w:hAnsi="Times New Roman" w:cs="Times New Roman"/>
          <w:color w:val="000000" w:themeColor="text1"/>
          <w:sz w:val="24"/>
          <w:u w:val="single"/>
        </w:rPr>
      </w:pPr>
    </w:p>
    <w:p w:rsidR="004727F8" w:rsidRDefault="001A769B" w:rsidP="004727F8">
      <w:pPr>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The critical value</w:t>
      </w:r>
      <w:r w:rsidR="00584B08">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for the .05 alpha was </w:t>
      </w:r>
      <w:r w:rsidRPr="00584B08">
        <w:rPr>
          <w:rFonts w:ascii="Times New Roman" w:hAnsi="Times New Roman" w:cs="Times New Roman"/>
          <w:b/>
          <w:color w:val="000000" w:themeColor="text1"/>
          <w:sz w:val="24"/>
        </w:rPr>
        <w:t>2.</w:t>
      </w:r>
      <w:r w:rsidR="00584B08" w:rsidRPr="00584B08">
        <w:rPr>
          <w:rFonts w:ascii="Times New Roman" w:hAnsi="Times New Roman" w:cs="Times New Roman"/>
          <w:b/>
          <w:color w:val="000000" w:themeColor="text1"/>
          <w:sz w:val="24"/>
        </w:rPr>
        <w:t>51</w:t>
      </w:r>
      <w:r>
        <w:rPr>
          <w:rFonts w:ascii="Times New Roman" w:hAnsi="Times New Roman" w:cs="Times New Roman"/>
          <w:color w:val="000000" w:themeColor="text1"/>
          <w:sz w:val="24"/>
        </w:rPr>
        <w:t xml:space="preserve"> (this number varies depending on the number of groups and samples per group in the experiment).  There were only </w:t>
      </w:r>
      <w:r w:rsidR="00584B08">
        <w:rPr>
          <w:rFonts w:ascii="Times New Roman" w:hAnsi="Times New Roman" w:cs="Times New Roman"/>
          <w:color w:val="000000" w:themeColor="text1"/>
          <w:sz w:val="24"/>
        </w:rPr>
        <w:t>four</w:t>
      </w:r>
      <w:r>
        <w:rPr>
          <w:rFonts w:ascii="Times New Roman" w:hAnsi="Times New Roman" w:cs="Times New Roman"/>
          <w:color w:val="000000" w:themeColor="text1"/>
          <w:sz w:val="24"/>
        </w:rPr>
        <w:t xml:space="preserve"> groups and seven samples per group</w:t>
      </w:r>
      <w:r w:rsidR="00584B08">
        <w:rPr>
          <w:rFonts w:ascii="Times New Roman" w:hAnsi="Times New Roman" w:cs="Times New Roman"/>
          <w:color w:val="000000" w:themeColor="text1"/>
          <w:sz w:val="24"/>
        </w:rPr>
        <w:t xml:space="preserve"> for each bacteria </w:t>
      </w:r>
      <w:r>
        <w:rPr>
          <w:rFonts w:ascii="Times New Roman" w:hAnsi="Times New Roman" w:cs="Times New Roman"/>
          <w:color w:val="000000" w:themeColor="text1"/>
          <w:sz w:val="24"/>
        </w:rPr>
        <w:t xml:space="preserve">in this </w:t>
      </w:r>
      <w:r w:rsidR="00E52337">
        <w:rPr>
          <w:rFonts w:ascii="Times New Roman" w:hAnsi="Times New Roman" w:cs="Times New Roman"/>
          <w:color w:val="000000" w:themeColor="text1"/>
          <w:sz w:val="24"/>
        </w:rPr>
        <w:t xml:space="preserve">experiment. </w:t>
      </w:r>
    </w:p>
    <w:tbl>
      <w:tblPr>
        <w:tblStyle w:val="TableGrid"/>
        <w:tblW w:w="0" w:type="auto"/>
        <w:tblLook w:val="04A0" w:firstRow="1" w:lastRow="0" w:firstColumn="1" w:lastColumn="0" w:noHBand="0" w:noVBand="1"/>
      </w:tblPr>
      <w:tblGrid>
        <w:gridCol w:w="3116"/>
        <w:gridCol w:w="3117"/>
        <w:gridCol w:w="3117"/>
      </w:tblGrid>
      <w:tr w:rsidR="00E52337" w:rsidTr="001F6448">
        <w:tc>
          <w:tcPr>
            <w:tcW w:w="3116" w:type="dxa"/>
            <w:vAlign w:val="center"/>
          </w:tcPr>
          <w:p w:rsidR="00E52337" w:rsidRPr="001F6448" w:rsidRDefault="001F6448" w:rsidP="001F6448">
            <w:pPr>
              <w:jc w:val="center"/>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Dunnet’s</w:t>
            </w:r>
            <w:proofErr w:type="spellEnd"/>
            <w:r>
              <w:rPr>
                <w:rFonts w:ascii="Times New Roman" w:hAnsi="Times New Roman" w:cs="Times New Roman"/>
                <w:b/>
                <w:color w:val="000000" w:themeColor="text1"/>
                <w:sz w:val="24"/>
              </w:rPr>
              <w:t xml:space="preserve"> Test Results</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E. coli</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Staph</w:t>
            </w:r>
          </w:p>
        </w:tc>
      </w:tr>
      <w:tr w:rsidR="00E52337" w:rsidTr="001F6448">
        <w:tc>
          <w:tcPr>
            <w:tcW w:w="3116"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.01% [ ] </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.10139</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2.73041</w:t>
            </w:r>
          </w:p>
        </w:tc>
      </w:tr>
      <w:tr w:rsidR="00E52337" w:rsidTr="001F6448">
        <w:tc>
          <w:tcPr>
            <w:tcW w:w="3116"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.1% [ ] </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.34199</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2.75783</w:t>
            </w:r>
          </w:p>
        </w:tc>
      </w:tr>
      <w:tr w:rsidR="00E52337" w:rsidTr="001F6448">
        <w:tc>
          <w:tcPr>
            <w:tcW w:w="3116"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1% [ ] </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.68912</w:t>
            </w:r>
          </w:p>
        </w:tc>
        <w:tc>
          <w:tcPr>
            <w:tcW w:w="3117" w:type="dxa"/>
            <w:vAlign w:val="center"/>
          </w:tcPr>
          <w:p w:rsidR="00E52337" w:rsidRPr="001F6448" w:rsidRDefault="001F6448" w:rsidP="001F6448">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3.52544</w:t>
            </w:r>
          </w:p>
        </w:tc>
      </w:tr>
    </w:tbl>
    <w:p w:rsidR="00E52337" w:rsidRDefault="00E52337" w:rsidP="004727F8">
      <w:pPr>
        <w:ind w:firstLine="720"/>
        <w:rPr>
          <w:rFonts w:ascii="Times New Roman" w:hAnsi="Times New Roman" w:cs="Times New Roman"/>
          <w:i/>
          <w:color w:val="000000" w:themeColor="text1"/>
          <w:sz w:val="24"/>
        </w:rPr>
      </w:pPr>
    </w:p>
    <w:p w:rsidR="004727F8" w:rsidRPr="004727F8" w:rsidRDefault="004727F8" w:rsidP="004727F8">
      <w:pPr>
        <w:pStyle w:val="ListParagraph"/>
        <w:numPr>
          <w:ilvl w:val="0"/>
          <w:numId w:val="1"/>
        </w:numPr>
        <w:rPr>
          <w:rFonts w:ascii="Times New Roman" w:hAnsi="Times New Roman" w:cs="Times New Roman"/>
          <w:b/>
          <w:sz w:val="24"/>
          <w:u w:val="single"/>
        </w:rPr>
      </w:pPr>
      <w:r>
        <w:rPr>
          <w:rFonts w:ascii="Times New Roman" w:hAnsi="Times New Roman" w:cs="Times New Roman"/>
          <w:sz w:val="24"/>
          <w:u w:val="single"/>
        </w:rPr>
        <w:t xml:space="preserve">Conclusion </w:t>
      </w:r>
    </w:p>
    <w:p w:rsidR="004727F8" w:rsidRDefault="004727F8" w:rsidP="004727F8">
      <w:pPr>
        <w:pStyle w:val="ListParagraph"/>
        <w:ind w:left="1080"/>
        <w:rPr>
          <w:rFonts w:ascii="Times New Roman" w:hAnsi="Times New Roman" w:cs="Times New Roman"/>
          <w:sz w:val="24"/>
          <w:u w:val="single"/>
        </w:rPr>
      </w:pPr>
    </w:p>
    <w:p w:rsidR="00950C0F" w:rsidRDefault="004727F8" w:rsidP="00950C0F">
      <w:pPr>
        <w:pStyle w:val="ListParagraph"/>
        <w:ind w:left="0" w:firstLine="720"/>
        <w:rPr>
          <w:rFonts w:ascii="Times New Roman" w:hAnsi="Times New Roman" w:cs="Times New Roman"/>
          <w:sz w:val="24"/>
          <w:szCs w:val="24"/>
        </w:rPr>
      </w:pPr>
      <w:r>
        <w:rPr>
          <w:rFonts w:ascii="Times New Roman" w:hAnsi="Times New Roman" w:cs="Times New Roman"/>
          <w:sz w:val="24"/>
        </w:rPr>
        <w:t xml:space="preserve">It was hypothesized that when varying levels of phosphate is applied to </w:t>
      </w:r>
      <w:r>
        <w:rPr>
          <w:rFonts w:ascii="Times New Roman" w:hAnsi="Times New Roman" w:cs="Times New Roman"/>
          <w:i/>
          <w:sz w:val="24"/>
        </w:rPr>
        <w:t xml:space="preserve">E. coli </w:t>
      </w:r>
      <w:r>
        <w:rPr>
          <w:rFonts w:ascii="Times New Roman" w:hAnsi="Times New Roman" w:cs="Times New Roman"/>
          <w:sz w:val="24"/>
        </w:rPr>
        <w:t xml:space="preserve">and </w:t>
      </w:r>
      <w:r>
        <w:rPr>
          <w:rFonts w:ascii="Times New Roman" w:hAnsi="Times New Roman" w:cs="Times New Roman"/>
          <w:i/>
          <w:sz w:val="24"/>
        </w:rPr>
        <w:t>Staph</w:t>
      </w:r>
      <w:r>
        <w:rPr>
          <w:rFonts w:ascii="Times New Roman" w:hAnsi="Times New Roman" w:cs="Times New Roman"/>
          <w:sz w:val="24"/>
        </w:rPr>
        <w:t>, the phosphate will not significantly affect the bacteria’s growth; nor will the phosphate affect either bacteria (Gram Positive &amp; Gram Negative) differently</w:t>
      </w:r>
      <w:r w:rsidR="00213EDC">
        <w:rPr>
          <w:rFonts w:ascii="Times New Roman" w:hAnsi="Times New Roman" w:cs="Times New Roman"/>
          <w:sz w:val="24"/>
        </w:rPr>
        <w:t xml:space="preserve">.  This statement, however, can be easily disregarded </w:t>
      </w:r>
      <w:r w:rsidR="00C05DCB">
        <w:rPr>
          <w:rFonts w:ascii="Times New Roman" w:hAnsi="Times New Roman" w:cs="Times New Roman"/>
          <w:sz w:val="24"/>
        </w:rPr>
        <w:t>when applying to the Staph, but can be accepted when considering the E. coli</w:t>
      </w:r>
      <w:r w:rsidR="00213EDC">
        <w:rPr>
          <w:rFonts w:ascii="Times New Roman" w:hAnsi="Times New Roman" w:cs="Times New Roman"/>
          <w:sz w:val="24"/>
        </w:rPr>
        <w:t xml:space="preserve">.  This experiment’s results were run through numerous trials and data evaluation programs/tests to assure that the most accurate conclusion possible can be drawn from it.  </w:t>
      </w:r>
      <w:r w:rsidR="00213EDC" w:rsidRPr="00213EDC">
        <w:rPr>
          <w:rFonts w:ascii="Times New Roman" w:hAnsi="Times New Roman" w:cs="Times New Roman"/>
          <w:sz w:val="24"/>
          <w:szCs w:val="24"/>
        </w:rPr>
        <w:t xml:space="preserve">If the null hypothesis </w:t>
      </w:r>
      <w:r w:rsidR="00213EDC">
        <w:rPr>
          <w:rFonts w:ascii="Times New Roman" w:hAnsi="Times New Roman" w:cs="Times New Roman"/>
          <w:sz w:val="24"/>
          <w:szCs w:val="24"/>
        </w:rPr>
        <w:t>were</w:t>
      </w:r>
      <w:r w:rsidR="00213EDC" w:rsidRPr="00213EDC">
        <w:rPr>
          <w:rFonts w:ascii="Times New Roman" w:hAnsi="Times New Roman" w:cs="Times New Roman"/>
          <w:sz w:val="24"/>
          <w:szCs w:val="24"/>
        </w:rPr>
        <w:t xml:space="preserve"> true</w:t>
      </w:r>
      <w:r w:rsidR="00C05DCB">
        <w:rPr>
          <w:rFonts w:ascii="Times New Roman" w:hAnsi="Times New Roman" w:cs="Times New Roman"/>
          <w:sz w:val="24"/>
          <w:szCs w:val="24"/>
        </w:rPr>
        <w:t xml:space="preserve"> with the Staph</w:t>
      </w:r>
      <w:r w:rsidR="00213EDC" w:rsidRPr="00213EDC">
        <w:rPr>
          <w:rFonts w:ascii="Times New Roman" w:hAnsi="Times New Roman" w:cs="Times New Roman"/>
          <w:sz w:val="24"/>
          <w:szCs w:val="24"/>
        </w:rPr>
        <w:t>, this would not be the case</w:t>
      </w:r>
      <w:r w:rsidR="00213EDC">
        <w:rPr>
          <w:rFonts w:ascii="Times New Roman" w:hAnsi="Times New Roman" w:cs="Times New Roman"/>
          <w:sz w:val="24"/>
          <w:szCs w:val="24"/>
        </w:rPr>
        <w:t xml:space="preserve"> with the acquired data,</w:t>
      </w:r>
      <w:r w:rsidR="00213EDC" w:rsidRPr="00213EDC">
        <w:rPr>
          <w:rFonts w:ascii="Times New Roman" w:hAnsi="Times New Roman" w:cs="Times New Roman"/>
          <w:sz w:val="24"/>
          <w:szCs w:val="24"/>
        </w:rPr>
        <w:t xml:space="preserve"> and all </w:t>
      </w:r>
      <w:r w:rsidR="00213EDC">
        <w:rPr>
          <w:rFonts w:ascii="Times New Roman" w:hAnsi="Times New Roman" w:cs="Times New Roman"/>
          <w:sz w:val="24"/>
          <w:szCs w:val="24"/>
        </w:rPr>
        <w:t>colonies treated and untreated with the ammonium phosphate solution</w:t>
      </w:r>
      <w:r w:rsidR="00213EDC" w:rsidRPr="00213EDC">
        <w:rPr>
          <w:rFonts w:ascii="Times New Roman" w:hAnsi="Times New Roman" w:cs="Times New Roman"/>
          <w:sz w:val="24"/>
          <w:szCs w:val="24"/>
        </w:rPr>
        <w:t xml:space="preserve"> would have </w:t>
      </w:r>
      <w:r w:rsidR="00213EDC">
        <w:rPr>
          <w:rFonts w:ascii="Times New Roman" w:hAnsi="Times New Roman" w:cs="Times New Roman"/>
          <w:sz w:val="24"/>
          <w:szCs w:val="24"/>
        </w:rPr>
        <w:t xml:space="preserve">more </w:t>
      </w:r>
      <w:r w:rsidR="00213EDC" w:rsidRPr="00213EDC">
        <w:rPr>
          <w:rFonts w:ascii="Times New Roman" w:hAnsi="Times New Roman" w:cs="Times New Roman"/>
          <w:sz w:val="24"/>
          <w:szCs w:val="24"/>
        </w:rPr>
        <w:t xml:space="preserve">consistent </w:t>
      </w:r>
      <w:r w:rsidR="00213EDC">
        <w:rPr>
          <w:rFonts w:ascii="Times New Roman" w:hAnsi="Times New Roman" w:cs="Times New Roman"/>
          <w:sz w:val="24"/>
          <w:szCs w:val="24"/>
        </w:rPr>
        <w:t xml:space="preserve">numbers of colonies </w:t>
      </w:r>
      <w:r w:rsidR="00213EDC" w:rsidRPr="00213EDC">
        <w:rPr>
          <w:rFonts w:ascii="Times New Roman" w:hAnsi="Times New Roman" w:cs="Times New Roman"/>
          <w:sz w:val="24"/>
          <w:szCs w:val="24"/>
        </w:rPr>
        <w:t xml:space="preserve">throughout each </w:t>
      </w:r>
      <w:r w:rsidR="00213EDC">
        <w:rPr>
          <w:rFonts w:ascii="Times New Roman" w:hAnsi="Times New Roman" w:cs="Times New Roman"/>
          <w:sz w:val="24"/>
          <w:szCs w:val="24"/>
        </w:rPr>
        <w:t xml:space="preserve">trial.  </w:t>
      </w:r>
      <w:r w:rsidR="00213EDC" w:rsidRPr="00213EDC">
        <w:rPr>
          <w:rFonts w:ascii="Times New Roman" w:hAnsi="Times New Roman" w:cs="Times New Roman"/>
          <w:sz w:val="24"/>
          <w:szCs w:val="24"/>
        </w:rPr>
        <w:t xml:space="preserve">The ANOVA program provided a </w:t>
      </w:r>
      <w:r w:rsidR="00213EDC">
        <w:rPr>
          <w:rFonts w:ascii="Times New Roman" w:hAnsi="Times New Roman" w:cs="Times New Roman"/>
          <w:sz w:val="24"/>
          <w:szCs w:val="24"/>
        </w:rPr>
        <w:t xml:space="preserve">statistical analysis that could is much more accurate than a human observation.  It provided a </w:t>
      </w:r>
      <w:r w:rsidR="00213EDC" w:rsidRPr="00213EDC">
        <w:rPr>
          <w:rFonts w:ascii="Times New Roman" w:hAnsi="Times New Roman" w:cs="Times New Roman"/>
          <w:sz w:val="24"/>
          <w:szCs w:val="24"/>
        </w:rPr>
        <w:t xml:space="preserve">P-value of only </w:t>
      </w:r>
      <w:r w:rsidR="00213EDC">
        <w:rPr>
          <w:rFonts w:ascii="Times New Roman" w:hAnsi="Times New Roman" w:cs="Times New Roman"/>
          <w:sz w:val="24"/>
          <w:szCs w:val="24"/>
        </w:rPr>
        <w:t>8</w:t>
      </w:r>
      <w:r w:rsidR="00213EDC">
        <w:rPr>
          <w:rFonts w:ascii="Times New Roman" w:hAnsi="Times New Roman" w:cs="Times New Roman"/>
          <w:sz w:val="24"/>
          <w:szCs w:val="24"/>
          <w:vertAlign w:val="superscript"/>
        </w:rPr>
        <w:t>-6</w:t>
      </w:r>
      <w:r w:rsidR="00213EDC" w:rsidRPr="00213EDC">
        <w:rPr>
          <w:rFonts w:ascii="Times New Roman" w:hAnsi="Times New Roman" w:cs="Times New Roman"/>
          <w:sz w:val="24"/>
          <w:szCs w:val="24"/>
        </w:rPr>
        <w:t>, which indicates that the probability of the null hypothesis being true is next to none</w:t>
      </w:r>
      <w:r w:rsidR="00213EDC">
        <w:rPr>
          <w:rFonts w:ascii="Times New Roman" w:hAnsi="Times New Roman" w:cs="Times New Roman"/>
          <w:sz w:val="24"/>
          <w:szCs w:val="24"/>
        </w:rPr>
        <w:t xml:space="preserve"> for the </w:t>
      </w:r>
      <w:r w:rsidR="00213EDC">
        <w:rPr>
          <w:rFonts w:ascii="Times New Roman" w:hAnsi="Times New Roman" w:cs="Times New Roman"/>
          <w:i/>
          <w:sz w:val="24"/>
          <w:szCs w:val="24"/>
        </w:rPr>
        <w:t xml:space="preserve">E. coli </w:t>
      </w:r>
      <w:r w:rsidR="00213EDC">
        <w:rPr>
          <w:rFonts w:ascii="Times New Roman" w:hAnsi="Times New Roman" w:cs="Times New Roman"/>
          <w:sz w:val="24"/>
          <w:szCs w:val="24"/>
        </w:rPr>
        <w:t xml:space="preserve">bacteria.  Furthermore, </w:t>
      </w:r>
      <w:r w:rsidR="001B5E19">
        <w:rPr>
          <w:rFonts w:ascii="Times New Roman" w:hAnsi="Times New Roman" w:cs="Times New Roman"/>
          <w:sz w:val="24"/>
          <w:szCs w:val="24"/>
        </w:rPr>
        <w:t xml:space="preserve">when </w:t>
      </w:r>
      <w:r w:rsidR="00213EDC">
        <w:rPr>
          <w:rFonts w:ascii="Times New Roman" w:hAnsi="Times New Roman" w:cs="Times New Roman"/>
          <w:sz w:val="24"/>
          <w:szCs w:val="24"/>
        </w:rPr>
        <w:t xml:space="preserve">the </w:t>
      </w:r>
      <w:r w:rsidR="00213EDC">
        <w:rPr>
          <w:rFonts w:ascii="Times New Roman" w:hAnsi="Times New Roman" w:cs="Times New Roman"/>
          <w:i/>
          <w:sz w:val="24"/>
          <w:szCs w:val="24"/>
        </w:rPr>
        <w:t xml:space="preserve">Staph </w:t>
      </w:r>
      <w:r w:rsidR="00213EDC">
        <w:rPr>
          <w:rFonts w:ascii="Times New Roman" w:hAnsi="Times New Roman" w:cs="Times New Roman"/>
          <w:sz w:val="24"/>
          <w:szCs w:val="24"/>
        </w:rPr>
        <w:t>bacteria’s</w:t>
      </w:r>
      <w:r w:rsidR="001B5E19">
        <w:rPr>
          <w:rFonts w:ascii="Times New Roman" w:hAnsi="Times New Roman" w:cs="Times New Roman"/>
          <w:sz w:val="24"/>
          <w:szCs w:val="24"/>
        </w:rPr>
        <w:t xml:space="preserve"> data was run the ANOVA, it </w:t>
      </w:r>
      <w:r w:rsidR="00213EDC">
        <w:rPr>
          <w:rFonts w:ascii="Times New Roman" w:hAnsi="Times New Roman" w:cs="Times New Roman"/>
          <w:sz w:val="24"/>
          <w:szCs w:val="24"/>
        </w:rPr>
        <w:t>had a P-value of 0 which also indicates that the phosphate solution</w:t>
      </w:r>
      <w:r w:rsidR="001B5E19">
        <w:rPr>
          <w:rFonts w:ascii="Times New Roman" w:hAnsi="Times New Roman" w:cs="Times New Roman"/>
          <w:sz w:val="24"/>
          <w:szCs w:val="24"/>
        </w:rPr>
        <w:t xml:space="preserve"> had a significant effect on the bacterial growth</w:t>
      </w:r>
      <w:r w:rsidR="001B5E19">
        <w:rPr>
          <w:rFonts w:ascii="Times New Roman" w:hAnsi="Times New Roman" w:cs="Times New Roman"/>
          <w:i/>
          <w:sz w:val="24"/>
          <w:szCs w:val="24"/>
        </w:rPr>
        <w:t xml:space="preserve">.  </w:t>
      </w:r>
    </w:p>
    <w:p w:rsidR="00950C0F" w:rsidRDefault="00950C0F" w:rsidP="00950C0F">
      <w:pPr>
        <w:pStyle w:val="ListParagraph"/>
        <w:ind w:left="0" w:firstLine="720"/>
        <w:rPr>
          <w:rFonts w:ascii="Times New Roman" w:hAnsi="Times New Roman" w:cs="Times New Roman"/>
          <w:sz w:val="24"/>
          <w:szCs w:val="24"/>
        </w:rPr>
      </w:pPr>
    </w:p>
    <w:p w:rsidR="00950C0F" w:rsidRDefault="001B5E19" w:rsidP="00950C0F">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Since the ANOVA program does not provide as accurate of a conclusion that other tests do, the </w:t>
      </w:r>
      <w:proofErr w:type="spellStart"/>
      <w:r>
        <w:rPr>
          <w:rFonts w:ascii="Times New Roman" w:hAnsi="Times New Roman" w:cs="Times New Roman"/>
          <w:sz w:val="24"/>
          <w:szCs w:val="24"/>
        </w:rPr>
        <w:t>Dunnet’s</w:t>
      </w:r>
      <w:proofErr w:type="spellEnd"/>
      <w:r>
        <w:rPr>
          <w:rFonts w:ascii="Times New Roman" w:hAnsi="Times New Roman" w:cs="Times New Roman"/>
          <w:sz w:val="24"/>
          <w:szCs w:val="24"/>
        </w:rPr>
        <w:t xml:space="preserve"> Test was used to further back up the results.  It’s conclusions about both bacteria corresponded with the ANOVA’s conclusions.  The data showed that the T-Value for both tests was well above the critical value</w:t>
      </w:r>
      <w:r w:rsidR="009A2D2B">
        <w:rPr>
          <w:rFonts w:ascii="Times New Roman" w:hAnsi="Times New Roman" w:cs="Times New Roman"/>
          <w:sz w:val="24"/>
          <w:szCs w:val="24"/>
        </w:rPr>
        <w:t xml:space="preserve"> used analyze whether the variable was significant or not.  Therefore, the phosphate solution did have a significant impact on the bacterial growth of both species</w:t>
      </w:r>
      <w:r w:rsidR="009A3000">
        <w:rPr>
          <w:rFonts w:ascii="Times New Roman" w:hAnsi="Times New Roman" w:cs="Times New Roman"/>
          <w:sz w:val="24"/>
          <w:szCs w:val="24"/>
        </w:rPr>
        <w:t xml:space="preserve"> according to this data</w:t>
      </w:r>
      <w:r w:rsidR="009A2D2B">
        <w:rPr>
          <w:rFonts w:ascii="Times New Roman" w:hAnsi="Times New Roman" w:cs="Times New Roman"/>
          <w:sz w:val="24"/>
          <w:szCs w:val="24"/>
        </w:rPr>
        <w:t xml:space="preserve">.  </w:t>
      </w:r>
    </w:p>
    <w:p w:rsidR="001F6448" w:rsidRDefault="001F6448" w:rsidP="00950C0F">
      <w:pPr>
        <w:pStyle w:val="ListParagraph"/>
        <w:ind w:left="0" w:firstLine="720"/>
        <w:rPr>
          <w:rFonts w:ascii="Times New Roman" w:hAnsi="Times New Roman" w:cs="Times New Roman"/>
          <w:sz w:val="24"/>
          <w:szCs w:val="24"/>
        </w:rPr>
      </w:pPr>
    </w:p>
    <w:p w:rsidR="00E52337" w:rsidRPr="001F6448" w:rsidRDefault="001F6448" w:rsidP="001F6448">
      <w:pPr>
        <w:pStyle w:val="ListParagraph"/>
        <w:ind w:left="0" w:firstLine="720"/>
        <w:rPr>
          <w:rFonts w:ascii="Times New Roman" w:hAnsi="Times New Roman" w:cs="Times New Roman"/>
          <w:sz w:val="24"/>
          <w:szCs w:val="24"/>
        </w:rPr>
      </w:pPr>
      <w:r>
        <w:rPr>
          <w:rFonts w:ascii="Times New Roman" w:hAnsi="Times New Roman" w:cs="Times New Roman"/>
          <w:color w:val="000000" w:themeColor="text1"/>
          <w:sz w:val="24"/>
        </w:rPr>
        <w:t xml:space="preserve">The </w:t>
      </w:r>
      <w:r w:rsidR="009A3000">
        <w:rPr>
          <w:rFonts w:ascii="Times New Roman" w:hAnsi="Times New Roman" w:cs="Times New Roman"/>
          <w:color w:val="000000" w:themeColor="text1"/>
          <w:sz w:val="24"/>
        </w:rPr>
        <w:t>T-</w:t>
      </w:r>
      <w:r>
        <w:rPr>
          <w:rFonts w:ascii="Times New Roman" w:hAnsi="Times New Roman" w:cs="Times New Roman"/>
          <w:color w:val="000000" w:themeColor="text1"/>
          <w:sz w:val="24"/>
        </w:rPr>
        <w:t xml:space="preserve">critical value for the .05 alpha was </w:t>
      </w:r>
      <w:r w:rsidRPr="00584B08">
        <w:rPr>
          <w:rFonts w:ascii="Times New Roman" w:hAnsi="Times New Roman" w:cs="Times New Roman"/>
          <w:b/>
          <w:color w:val="000000" w:themeColor="text1"/>
          <w:sz w:val="24"/>
        </w:rPr>
        <w:t>2.51</w:t>
      </w:r>
      <w:r w:rsidR="009A3000">
        <w:rPr>
          <w:rFonts w:ascii="Times New Roman" w:hAnsi="Times New Roman" w:cs="Times New Roman"/>
          <w:color w:val="000000" w:themeColor="text1"/>
          <w:sz w:val="24"/>
        </w:rPr>
        <w:t>.  S</w:t>
      </w:r>
      <w:r w:rsidR="00E52337">
        <w:rPr>
          <w:rFonts w:ascii="Times New Roman" w:hAnsi="Times New Roman" w:cs="Times New Roman"/>
          <w:color w:val="000000" w:themeColor="text1"/>
          <w:sz w:val="24"/>
        </w:rPr>
        <w:t xml:space="preserve">ince the </w:t>
      </w:r>
      <w:r w:rsidR="00E52337" w:rsidRPr="00584B08">
        <w:rPr>
          <w:rFonts w:ascii="Times New Roman" w:hAnsi="Times New Roman" w:cs="Times New Roman"/>
          <w:b/>
          <w:color w:val="000000" w:themeColor="text1"/>
          <w:sz w:val="24"/>
        </w:rPr>
        <w:t>T-Value</w:t>
      </w:r>
      <w:r w:rsidR="00E52337">
        <w:rPr>
          <w:rFonts w:ascii="Times New Roman" w:hAnsi="Times New Roman" w:cs="Times New Roman"/>
          <w:b/>
          <w:color w:val="000000" w:themeColor="text1"/>
          <w:sz w:val="24"/>
        </w:rPr>
        <w:t xml:space="preserve"> </w:t>
      </w:r>
      <w:r w:rsidR="00E52337" w:rsidRPr="00584B08">
        <w:rPr>
          <w:rFonts w:ascii="Times New Roman" w:hAnsi="Times New Roman" w:cs="Times New Roman"/>
          <w:color w:val="000000" w:themeColor="text1"/>
          <w:sz w:val="24"/>
        </w:rPr>
        <w:t>was</w:t>
      </w:r>
      <w:r w:rsidR="00E52337">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 xml:space="preserve">more than the critical value for every concentration of </w:t>
      </w:r>
      <w:r w:rsidR="009A3000">
        <w:rPr>
          <w:rFonts w:ascii="Times New Roman" w:hAnsi="Times New Roman" w:cs="Times New Roman"/>
          <w:color w:val="000000" w:themeColor="text1"/>
          <w:sz w:val="24"/>
        </w:rPr>
        <w:t xml:space="preserve">phosphate on </w:t>
      </w:r>
      <w:r>
        <w:rPr>
          <w:rFonts w:ascii="Times New Roman" w:hAnsi="Times New Roman" w:cs="Times New Roman"/>
          <w:color w:val="000000" w:themeColor="text1"/>
          <w:sz w:val="24"/>
        </w:rPr>
        <w:t>staph</w:t>
      </w:r>
      <w:r w:rsidR="00E52337">
        <w:rPr>
          <w:rFonts w:ascii="Times New Roman" w:hAnsi="Times New Roman" w:cs="Times New Roman"/>
          <w:color w:val="000000" w:themeColor="text1"/>
          <w:sz w:val="24"/>
        </w:rPr>
        <w:t xml:space="preserve">, the results </w:t>
      </w:r>
      <w:r w:rsidR="009A3000">
        <w:rPr>
          <w:rFonts w:ascii="Times New Roman" w:hAnsi="Times New Roman" w:cs="Times New Roman"/>
          <w:color w:val="000000" w:themeColor="text1"/>
          <w:sz w:val="24"/>
        </w:rPr>
        <w:t>appear to be significant for this</w:t>
      </w:r>
      <w:r w:rsidR="00E52337">
        <w:rPr>
          <w:rFonts w:ascii="Times New Roman" w:hAnsi="Times New Roman" w:cs="Times New Roman"/>
          <w:color w:val="000000" w:themeColor="text1"/>
          <w:sz w:val="24"/>
        </w:rPr>
        <w:t xml:space="preserve"> </w:t>
      </w:r>
      <w:r w:rsidR="009A3000" w:rsidRPr="009A3000">
        <w:rPr>
          <w:rFonts w:ascii="Times New Roman" w:hAnsi="Times New Roman" w:cs="Times New Roman"/>
          <w:color w:val="000000" w:themeColor="text1"/>
          <w:sz w:val="24"/>
        </w:rPr>
        <w:t>bacteria</w:t>
      </w:r>
      <w:r w:rsidR="009A3000">
        <w:rPr>
          <w:rFonts w:ascii="Times New Roman" w:hAnsi="Times New Roman" w:cs="Times New Roman"/>
          <w:i/>
          <w:color w:val="000000" w:themeColor="text1"/>
          <w:sz w:val="24"/>
        </w:rPr>
        <w:t xml:space="preserve">.  </w:t>
      </w:r>
      <w:r w:rsidR="009A3000">
        <w:rPr>
          <w:rFonts w:ascii="Times New Roman" w:hAnsi="Times New Roman" w:cs="Times New Roman"/>
          <w:color w:val="000000" w:themeColor="text1"/>
          <w:sz w:val="24"/>
        </w:rPr>
        <w:t>This supports the data acquired in the ANOVA and acts as more convi</w:t>
      </w:r>
      <w:r w:rsidR="00E52337">
        <w:rPr>
          <w:rFonts w:ascii="Times New Roman" w:hAnsi="Times New Roman" w:cs="Times New Roman"/>
          <w:color w:val="000000" w:themeColor="text1"/>
          <w:sz w:val="24"/>
        </w:rPr>
        <w:t>ncing data</w:t>
      </w:r>
      <w:r w:rsidR="009A3000">
        <w:rPr>
          <w:rFonts w:ascii="Times New Roman" w:hAnsi="Times New Roman" w:cs="Times New Roman"/>
          <w:color w:val="000000" w:themeColor="text1"/>
          <w:sz w:val="24"/>
        </w:rPr>
        <w:t xml:space="preserve"> that</w:t>
      </w:r>
      <w:r w:rsidR="00E52337">
        <w:rPr>
          <w:rFonts w:ascii="Times New Roman" w:hAnsi="Times New Roman" w:cs="Times New Roman"/>
          <w:color w:val="000000" w:themeColor="text1"/>
          <w:sz w:val="24"/>
        </w:rPr>
        <w:t xml:space="preserve"> was </w:t>
      </w:r>
      <w:r w:rsidR="009A3000">
        <w:rPr>
          <w:rFonts w:ascii="Times New Roman" w:hAnsi="Times New Roman" w:cs="Times New Roman"/>
          <w:color w:val="000000" w:themeColor="text1"/>
          <w:sz w:val="24"/>
        </w:rPr>
        <w:t>recorded</w:t>
      </w:r>
      <w:r w:rsidR="00E52337">
        <w:rPr>
          <w:rFonts w:ascii="Times New Roman" w:hAnsi="Times New Roman" w:cs="Times New Roman"/>
          <w:color w:val="000000" w:themeColor="text1"/>
          <w:sz w:val="24"/>
        </w:rPr>
        <w:t xml:space="preserve"> </w:t>
      </w:r>
      <w:r w:rsidR="009A3000">
        <w:rPr>
          <w:rFonts w:ascii="Times New Roman" w:hAnsi="Times New Roman" w:cs="Times New Roman"/>
          <w:color w:val="000000" w:themeColor="text1"/>
          <w:sz w:val="24"/>
        </w:rPr>
        <w:t>for this experiment.  However,</w:t>
      </w:r>
      <w:r w:rsidR="00E52337">
        <w:rPr>
          <w:rFonts w:ascii="Times New Roman" w:hAnsi="Times New Roman" w:cs="Times New Roman"/>
          <w:color w:val="000000" w:themeColor="text1"/>
          <w:sz w:val="24"/>
        </w:rPr>
        <w:t xml:space="preserve"> the results for the </w:t>
      </w:r>
      <w:r w:rsidR="009A3000">
        <w:rPr>
          <w:rFonts w:ascii="Times New Roman" w:hAnsi="Times New Roman" w:cs="Times New Roman"/>
          <w:i/>
          <w:color w:val="000000" w:themeColor="text1"/>
          <w:sz w:val="24"/>
        </w:rPr>
        <w:t>E. coli</w:t>
      </w:r>
      <w:r w:rsidR="00E52337">
        <w:rPr>
          <w:rFonts w:ascii="Times New Roman" w:hAnsi="Times New Roman" w:cs="Times New Roman"/>
          <w:i/>
          <w:color w:val="000000" w:themeColor="text1"/>
          <w:sz w:val="24"/>
        </w:rPr>
        <w:t xml:space="preserve"> </w:t>
      </w:r>
      <w:r w:rsidR="00E52337">
        <w:rPr>
          <w:rFonts w:ascii="Times New Roman" w:hAnsi="Times New Roman" w:cs="Times New Roman"/>
          <w:color w:val="000000" w:themeColor="text1"/>
          <w:sz w:val="24"/>
        </w:rPr>
        <w:t xml:space="preserve">bacteria </w:t>
      </w:r>
      <w:r w:rsidR="009A3000">
        <w:rPr>
          <w:rFonts w:ascii="Times New Roman" w:hAnsi="Times New Roman" w:cs="Times New Roman"/>
          <w:color w:val="000000" w:themeColor="text1"/>
          <w:sz w:val="24"/>
        </w:rPr>
        <w:t xml:space="preserve">appear not significant, as the t-value for each concentration was under the critical value.  This contradicts the previous analysis that the ANOVA produced and was very surprising.  As a </w:t>
      </w:r>
      <w:r w:rsidR="00C05DCB">
        <w:rPr>
          <w:rFonts w:ascii="Times New Roman" w:hAnsi="Times New Roman" w:cs="Times New Roman"/>
          <w:color w:val="000000" w:themeColor="text1"/>
          <w:sz w:val="24"/>
        </w:rPr>
        <w:t>result</w:t>
      </w:r>
      <w:r w:rsidR="009A3000">
        <w:rPr>
          <w:rFonts w:ascii="Times New Roman" w:hAnsi="Times New Roman" w:cs="Times New Roman"/>
          <w:color w:val="000000" w:themeColor="text1"/>
          <w:sz w:val="24"/>
        </w:rPr>
        <w:t xml:space="preserve"> of the </w:t>
      </w:r>
      <w:proofErr w:type="spellStart"/>
      <w:r w:rsidR="009A3000">
        <w:rPr>
          <w:rFonts w:ascii="Times New Roman" w:hAnsi="Times New Roman" w:cs="Times New Roman"/>
          <w:color w:val="000000" w:themeColor="text1"/>
          <w:sz w:val="24"/>
        </w:rPr>
        <w:t>Dunnet’s</w:t>
      </w:r>
      <w:proofErr w:type="spellEnd"/>
      <w:r w:rsidR="009A3000">
        <w:rPr>
          <w:rFonts w:ascii="Times New Roman" w:hAnsi="Times New Roman" w:cs="Times New Roman"/>
          <w:color w:val="000000" w:themeColor="text1"/>
          <w:sz w:val="24"/>
        </w:rPr>
        <w:t xml:space="preserve"> Test being </w:t>
      </w:r>
      <w:r w:rsidR="009A3000" w:rsidRPr="009A3000">
        <w:rPr>
          <w:rFonts w:ascii="Times New Roman" w:hAnsi="Times New Roman" w:cs="Times New Roman"/>
          <w:sz w:val="24"/>
        </w:rPr>
        <w:t>much more powerful and accurate than any other test designed to te</w:t>
      </w:r>
      <w:r w:rsidR="009A3000">
        <w:rPr>
          <w:rFonts w:ascii="Times New Roman" w:hAnsi="Times New Roman" w:cs="Times New Roman"/>
          <w:sz w:val="24"/>
        </w:rPr>
        <w:t xml:space="preserve">st the mean with any other mean, the final conclusion </w:t>
      </w:r>
      <w:r w:rsidR="00C05DCB">
        <w:rPr>
          <w:rFonts w:ascii="Times New Roman" w:hAnsi="Times New Roman" w:cs="Times New Roman"/>
          <w:sz w:val="24"/>
        </w:rPr>
        <w:t xml:space="preserve">of this experiment is based upon this test as opposed the ANOVA.  </w:t>
      </w:r>
    </w:p>
    <w:p w:rsidR="00950C0F" w:rsidRDefault="00950C0F" w:rsidP="00950C0F">
      <w:pPr>
        <w:pStyle w:val="ListParagraph"/>
        <w:ind w:left="0" w:firstLine="720"/>
        <w:rPr>
          <w:rFonts w:ascii="Times New Roman" w:hAnsi="Times New Roman" w:cs="Times New Roman"/>
          <w:sz w:val="24"/>
          <w:szCs w:val="24"/>
        </w:rPr>
      </w:pPr>
    </w:p>
    <w:p w:rsidR="00DA5AC5" w:rsidRDefault="00950C0F" w:rsidP="00950C0F">
      <w:pPr>
        <w:pStyle w:val="ListParagraph"/>
        <w:ind w:left="0" w:firstLine="720"/>
        <w:rPr>
          <w:rFonts w:ascii="Times New Roman" w:hAnsi="Times New Roman" w:cs="Times New Roman"/>
          <w:sz w:val="24"/>
        </w:rPr>
      </w:pPr>
      <w:r>
        <w:rPr>
          <w:rFonts w:ascii="Times New Roman" w:hAnsi="Times New Roman" w:cs="Times New Roman"/>
          <w:sz w:val="24"/>
        </w:rPr>
        <w:lastRenderedPageBreak/>
        <w:t xml:space="preserve">However, it was also hypothesized that when four different concentrations of ammonium phosphate are applied to </w:t>
      </w:r>
      <w:r>
        <w:rPr>
          <w:rFonts w:ascii="Times New Roman" w:hAnsi="Times New Roman" w:cs="Times New Roman"/>
          <w:i/>
          <w:sz w:val="24"/>
        </w:rPr>
        <w:t xml:space="preserve">E. coli </w:t>
      </w:r>
      <w:r>
        <w:rPr>
          <w:rFonts w:ascii="Times New Roman" w:hAnsi="Times New Roman" w:cs="Times New Roman"/>
          <w:sz w:val="24"/>
        </w:rPr>
        <w:t xml:space="preserve">and </w:t>
      </w:r>
      <w:r>
        <w:rPr>
          <w:rFonts w:ascii="Times New Roman" w:hAnsi="Times New Roman" w:cs="Times New Roman"/>
          <w:i/>
          <w:sz w:val="24"/>
        </w:rPr>
        <w:t>Staph</w:t>
      </w:r>
      <w:r>
        <w:rPr>
          <w:rFonts w:ascii="Times New Roman" w:hAnsi="Times New Roman" w:cs="Times New Roman"/>
          <w:sz w:val="24"/>
        </w:rPr>
        <w:t xml:space="preserve">, there will be significant growth with both bacteria.  Furthermore, the Gram Positive </w:t>
      </w:r>
      <w:r>
        <w:rPr>
          <w:rFonts w:ascii="Times New Roman" w:hAnsi="Times New Roman" w:cs="Times New Roman"/>
          <w:i/>
          <w:sz w:val="24"/>
        </w:rPr>
        <w:t xml:space="preserve">Staph </w:t>
      </w:r>
      <w:r>
        <w:rPr>
          <w:rFonts w:ascii="Times New Roman" w:hAnsi="Times New Roman" w:cs="Times New Roman"/>
          <w:sz w:val="24"/>
        </w:rPr>
        <w:t xml:space="preserve">bacteria will grow considerably more than the Gram Negative </w:t>
      </w:r>
      <w:r>
        <w:rPr>
          <w:rFonts w:ascii="Times New Roman" w:hAnsi="Times New Roman" w:cs="Times New Roman"/>
          <w:i/>
          <w:sz w:val="24"/>
        </w:rPr>
        <w:t xml:space="preserve">E. coli </w:t>
      </w:r>
      <w:r w:rsidRPr="004A7375">
        <w:rPr>
          <w:rFonts w:ascii="Times New Roman" w:hAnsi="Times New Roman" w:cs="Times New Roman"/>
          <w:sz w:val="24"/>
        </w:rPr>
        <w:t>bacteria</w:t>
      </w:r>
      <w:r>
        <w:rPr>
          <w:rFonts w:ascii="Times New Roman" w:hAnsi="Times New Roman" w:cs="Times New Roman"/>
          <w:sz w:val="24"/>
        </w:rPr>
        <w:t xml:space="preserve">.  This alternative hypothesis is supported by the </w:t>
      </w:r>
      <w:r w:rsidR="00C05DCB">
        <w:rPr>
          <w:rFonts w:ascii="Times New Roman" w:hAnsi="Times New Roman" w:cs="Times New Roman"/>
          <w:sz w:val="24"/>
        </w:rPr>
        <w:t xml:space="preserve">Staph’s </w:t>
      </w:r>
      <w:r>
        <w:rPr>
          <w:rFonts w:ascii="Times New Roman" w:hAnsi="Times New Roman" w:cs="Times New Roman"/>
          <w:sz w:val="24"/>
        </w:rPr>
        <w:t xml:space="preserve">recorded data, but </w:t>
      </w:r>
      <w:r w:rsidR="00C05DCB">
        <w:rPr>
          <w:rFonts w:ascii="Times New Roman" w:hAnsi="Times New Roman" w:cs="Times New Roman"/>
          <w:sz w:val="24"/>
        </w:rPr>
        <w:t>not the E. coli’s.  I</w:t>
      </w:r>
      <w:r>
        <w:rPr>
          <w:rFonts w:ascii="Times New Roman" w:hAnsi="Times New Roman" w:cs="Times New Roman"/>
          <w:sz w:val="24"/>
        </w:rPr>
        <w:t xml:space="preserve">t is unclear why the Gram-Positive bacteria grew </w:t>
      </w:r>
      <w:r w:rsidR="00DA5AC5">
        <w:rPr>
          <w:rFonts w:ascii="Times New Roman" w:hAnsi="Times New Roman" w:cs="Times New Roman"/>
          <w:sz w:val="24"/>
        </w:rPr>
        <w:t xml:space="preserve">so much more than the Gram-Negative.  </w:t>
      </w:r>
    </w:p>
    <w:p w:rsidR="00150F9F" w:rsidRDefault="00150F9F" w:rsidP="00950C0F">
      <w:pPr>
        <w:pStyle w:val="ListParagraph"/>
        <w:ind w:left="0" w:firstLine="720"/>
        <w:rPr>
          <w:rFonts w:ascii="Times New Roman" w:hAnsi="Times New Roman" w:cs="Times New Roman"/>
          <w:sz w:val="24"/>
        </w:rPr>
      </w:pPr>
    </w:p>
    <w:p w:rsidR="00150F9F" w:rsidRDefault="00DA5AC5" w:rsidP="00950C0F">
      <w:pPr>
        <w:pStyle w:val="ListParagraph"/>
        <w:ind w:left="0" w:firstLine="720"/>
        <w:rPr>
          <w:rFonts w:ascii="Times New Roman" w:hAnsi="Times New Roman" w:cs="Times New Roman"/>
          <w:sz w:val="24"/>
        </w:rPr>
      </w:pPr>
      <w:r>
        <w:rPr>
          <w:rFonts w:ascii="Times New Roman" w:hAnsi="Times New Roman" w:cs="Times New Roman"/>
          <w:sz w:val="24"/>
        </w:rPr>
        <w:t xml:space="preserve">The phosphate solution’s affect </w:t>
      </w:r>
      <w:r w:rsidRPr="00DA5AC5">
        <w:rPr>
          <w:rFonts w:ascii="Times New Roman" w:hAnsi="Times New Roman" w:cs="Times New Roman"/>
          <w:sz w:val="24"/>
        </w:rPr>
        <w:t>was more pronounced for Gram-positive bacteria, probably due to the lack of additional permeability barriers, particularly the o</w:t>
      </w:r>
      <w:r>
        <w:rPr>
          <w:rFonts w:ascii="Times New Roman" w:hAnsi="Times New Roman" w:cs="Times New Roman"/>
          <w:sz w:val="24"/>
        </w:rPr>
        <w:t xml:space="preserve">uter membrane of Gram-negative </w:t>
      </w:r>
      <w:r w:rsidRPr="00DA5AC5">
        <w:rPr>
          <w:rFonts w:ascii="Times New Roman" w:hAnsi="Times New Roman" w:cs="Times New Roman"/>
          <w:sz w:val="24"/>
        </w:rPr>
        <w:t xml:space="preserve">bacteria. </w:t>
      </w:r>
      <w:r>
        <w:rPr>
          <w:rFonts w:ascii="Times New Roman" w:hAnsi="Times New Roman" w:cs="Times New Roman"/>
          <w:sz w:val="24"/>
        </w:rPr>
        <w:t xml:space="preserve"> As a result, the phosphate will stay effective for a longer period of time.  </w:t>
      </w:r>
      <w:r w:rsidRPr="00DA5AC5">
        <w:rPr>
          <w:rFonts w:ascii="Times New Roman" w:hAnsi="Times New Roman" w:cs="Times New Roman"/>
          <w:sz w:val="24"/>
        </w:rPr>
        <w:t>Nevertheless, the outer membrane itself does not provide resistance to antimicrobial agents as it only decreases permeability.</w:t>
      </w:r>
      <w:bookmarkStart w:id="0" w:name="_GoBack"/>
      <w:bookmarkEnd w:id="0"/>
    </w:p>
    <w:p w:rsidR="00150F9F" w:rsidRDefault="00150F9F" w:rsidP="00950C0F">
      <w:pPr>
        <w:pStyle w:val="ListParagraph"/>
        <w:ind w:left="0" w:firstLine="720"/>
        <w:rPr>
          <w:rFonts w:ascii="Times New Roman" w:hAnsi="Times New Roman" w:cs="Times New Roman"/>
          <w:sz w:val="24"/>
        </w:rPr>
      </w:pPr>
    </w:p>
    <w:p w:rsidR="00991969" w:rsidRPr="00991969" w:rsidRDefault="00150F9F" w:rsidP="00991969">
      <w:pPr>
        <w:pStyle w:val="ListParagraph"/>
        <w:ind w:left="0" w:firstLine="720"/>
        <w:rPr>
          <w:rFonts w:ascii="Times New Roman" w:hAnsi="Times New Roman" w:cs="Times New Roman"/>
          <w:sz w:val="24"/>
        </w:rPr>
      </w:pPr>
      <w:r>
        <w:rPr>
          <w:rFonts w:ascii="Times New Roman" w:hAnsi="Times New Roman" w:cs="Times New Roman"/>
          <w:sz w:val="24"/>
        </w:rPr>
        <w:t xml:space="preserve">With regard to the materials and procedure, the amount of time that the bacteria were incubated might be able to be changed.  </w:t>
      </w:r>
      <w:r w:rsidR="005474C8">
        <w:rPr>
          <w:rFonts w:ascii="Times New Roman" w:hAnsi="Times New Roman" w:cs="Times New Roman"/>
          <w:sz w:val="24"/>
        </w:rPr>
        <w:t>There could have been a time of exponential growth with the</w:t>
      </w:r>
      <w:r w:rsidR="005474C8">
        <w:rPr>
          <w:rFonts w:ascii="Times New Roman" w:hAnsi="Times New Roman" w:cs="Times New Roman"/>
          <w:i/>
          <w:sz w:val="24"/>
        </w:rPr>
        <w:t xml:space="preserve"> Staph </w:t>
      </w:r>
      <w:r w:rsidR="005474C8">
        <w:rPr>
          <w:rFonts w:ascii="Times New Roman" w:hAnsi="Times New Roman" w:cs="Times New Roman"/>
          <w:sz w:val="24"/>
        </w:rPr>
        <w:t xml:space="preserve">bacteria that may have happened with the </w:t>
      </w:r>
      <w:r w:rsidR="005474C8">
        <w:rPr>
          <w:rFonts w:ascii="Times New Roman" w:hAnsi="Times New Roman" w:cs="Times New Roman"/>
          <w:i/>
          <w:sz w:val="24"/>
        </w:rPr>
        <w:t xml:space="preserve">E. coli </w:t>
      </w:r>
      <w:r w:rsidR="005474C8">
        <w:rPr>
          <w:rFonts w:ascii="Times New Roman" w:hAnsi="Times New Roman" w:cs="Times New Roman"/>
          <w:sz w:val="24"/>
        </w:rPr>
        <w:t xml:space="preserve">if it was incubated at a different amount of time.  Other types of bacteria could be grown in the future that </w:t>
      </w:r>
      <w:r w:rsidR="00991969">
        <w:rPr>
          <w:rFonts w:ascii="Times New Roman" w:hAnsi="Times New Roman" w:cs="Times New Roman"/>
          <w:sz w:val="24"/>
        </w:rPr>
        <w:t>are</w:t>
      </w:r>
      <w:r w:rsidR="005474C8">
        <w:rPr>
          <w:rFonts w:ascii="Times New Roman" w:hAnsi="Times New Roman" w:cs="Times New Roman"/>
          <w:sz w:val="24"/>
        </w:rPr>
        <w:t xml:space="preserve"> both Gram-Positive and Gram-Negative to see if the phosphate solution would have the same </w:t>
      </w:r>
      <w:r w:rsidR="00991969">
        <w:rPr>
          <w:rFonts w:ascii="Times New Roman" w:hAnsi="Times New Roman" w:cs="Times New Roman"/>
          <w:sz w:val="24"/>
        </w:rPr>
        <w:t xml:space="preserve">effect on the two types of bacteria.  Other than these changes, no other limitations in the procedure, materials, and the rest of the experiment can be mentioned.  </w:t>
      </w:r>
    </w:p>
    <w:p w:rsidR="00950C0F" w:rsidRDefault="00950C0F" w:rsidP="004727F8">
      <w:pPr>
        <w:pStyle w:val="ListParagraph"/>
        <w:ind w:left="0" w:firstLine="720"/>
        <w:rPr>
          <w:rFonts w:ascii="Times New Roman" w:hAnsi="Times New Roman" w:cs="Times New Roman"/>
          <w:sz w:val="24"/>
          <w:szCs w:val="24"/>
        </w:rPr>
      </w:pPr>
    </w:p>
    <w:p w:rsidR="009A2D2B" w:rsidRPr="004727F8" w:rsidRDefault="009A2D2B" w:rsidP="004727F8">
      <w:pPr>
        <w:pStyle w:val="ListParagraph"/>
        <w:ind w:left="0" w:firstLine="720"/>
        <w:rPr>
          <w:rFonts w:ascii="Times New Roman" w:hAnsi="Times New Roman" w:cs="Times New Roman"/>
          <w:sz w:val="24"/>
        </w:rPr>
      </w:pPr>
    </w:p>
    <w:p w:rsidR="004727F8" w:rsidRDefault="004727F8" w:rsidP="004727F8">
      <w:pPr>
        <w:pStyle w:val="ListParagraph"/>
        <w:ind w:left="1080"/>
        <w:rPr>
          <w:rFonts w:ascii="Times New Roman" w:hAnsi="Times New Roman" w:cs="Times New Roman"/>
          <w:sz w:val="24"/>
          <w:u w:val="single"/>
        </w:rPr>
      </w:pPr>
    </w:p>
    <w:p w:rsidR="00E840B6" w:rsidRDefault="00E840B6" w:rsidP="00E840B6">
      <w:pPr>
        <w:ind w:firstLine="720"/>
        <w:jc w:val="center"/>
        <w:rPr>
          <w:rFonts w:ascii="Times New Roman" w:hAnsi="Times New Roman" w:cs="Times New Roman"/>
          <w:b/>
          <w:sz w:val="24"/>
          <w:u w:val="single"/>
        </w:rPr>
      </w:pPr>
      <w:r w:rsidRPr="00E840B6">
        <w:rPr>
          <w:rFonts w:ascii="Times New Roman" w:hAnsi="Times New Roman" w:cs="Times New Roman"/>
          <w:b/>
          <w:sz w:val="24"/>
          <w:u w:val="single"/>
        </w:rPr>
        <w:t xml:space="preserve">Bibliography </w:t>
      </w:r>
    </w:p>
    <w:p w:rsidR="00D34227" w:rsidRDefault="00D34227" w:rsidP="005D4223">
      <w:pPr>
        <w:spacing w:line="240" w:lineRule="auto"/>
        <w:rPr>
          <w:rFonts w:ascii="Times New Roman" w:hAnsi="Times New Roman" w:cs="Times New Roman"/>
          <w:sz w:val="24"/>
          <w:szCs w:val="24"/>
        </w:rPr>
      </w:pPr>
    </w:p>
    <w:p w:rsidR="00E33D9F" w:rsidRDefault="00E33D9F" w:rsidP="005D4223">
      <w:pPr>
        <w:spacing w:line="240" w:lineRule="auto"/>
        <w:rPr>
          <w:rFonts w:ascii="Times New Roman" w:hAnsi="Times New Roman" w:cs="Times New Roman"/>
          <w:sz w:val="24"/>
        </w:rPr>
      </w:pPr>
      <w:r>
        <w:rPr>
          <w:rFonts w:ascii="Times New Roman" w:hAnsi="Times New Roman" w:cs="Times New Roman"/>
          <w:sz w:val="24"/>
        </w:rPr>
        <w:t>“</w:t>
      </w:r>
      <w:r w:rsidR="00346109">
        <w:rPr>
          <w:rFonts w:ascii="Times New Roman" w:hAnsi="Times New Roman" w:cs="Times New Roman"/>
          <w:sz w:val="24"/>
        </w:rPr>
        <w:t>E. coli (</w:t>
      </w:r>
      <w:r w:rsidR="00346109">
        <w:rPr>
          <w:rFonts w:ascii="Times New Roman" w:hAnsi="Times New Roman" w:cs="Times New Roman"/>
          <w:i/>
          <w:sz w:val="24"/>
        </w:rPr>
        <w:t>Escherichia Coli</w:t>
      </w:r>
      <w:r w:rsidR="00346109">
        <w:rPr>
          <w:rFonts w:ascii="Times New Roman" w:hAnsi="Times New Roman" w:cs="Times New Roman"/>
          <w:sz w:val="24"/>
        </w:rPr>
        <w:t>)</w:t>
      </w:r>
      <w:r>
        <w:rPr>
          <w:rFonts w:ascii="Times New Roman" w:hAnsi="Times New Roman" w:cs="Times New Roman"/>
          <w:sz w:val="24"/>
        </w:rPr>
        <w:t xml:space="preserve">.” </w:t>
      </w:r>
      <w:r w:rsidR="00346109">
        <w:rPr>
          <w:rFonts w:ascii="Times New Roman" w:hAnsi="Times New Roman" w:cs="Times New Roman"/>
          <w:i/>
          <w:sz w:val="24"/>
        </w:rPr>
        <w:t>cdc.gov.</w:t>
      </w:r>
      <w:r w:rsidR="00346109">
        <w:rPr>
          <w:rFonts w:ascii="Times New Roman" w:hAnsi="Times New Roman" w:cs="Times New Roman"/>
          <w:sz w:val="24"/>
        </w:rPr>
        <w:t xml:space="preserve"> The Center for Disease Control &amp; Prevention</w:t>
      </w:r>
      <w:r>
        <w:rPr>
          <w:rFonts w:ascii="Times New Roman" w:hAnsi="Times New Roman" w:cs="Times New Roman"/>
          <w:sz w:val="24"/>
        </w:rPr>
        <w:t xml:space="preserve">. </w:t>
      </w:r>
      <w:r w:rsidR="00346109">
        <w:rPr>
          <w:rFonts w:ascii="Times New Roman" w:hAnsi="Times New Roman" w:cs="Times New Roman"/>
          <w:sz w:val="24"/>
        </w:rPr>
        <w:t>6</w:t>
      </w:r>
      <w:r>
        <w:rPr>
          <w:rFonts w:ascii="Times New Roman" w:hAnsi="Times New Roman" w:cs="Times New Roman"/>
          <w:sz w:val="24"/>
        </w:rPr>
        <w:t xml:space="preserve"> </w:t>
      </w:r>
      <w:r w:rsidR="00346109">
        <w:rPr>
          <w:rFonts w:ascii="Times New Roman" w:hAnsi="Times New Roman" w:cs="Times New Roman"/>
          <w:sz w:val="24"/>
        </w:rPr>
        <w:t>Nov</w:t>
      </w:r>
      <w:r>
        <w:rPr>
          <w:rFonts w:ascii="Times New Roman" w:hAnsi="Times New Roman" w:cs="Times New Roman"/>
          <w:sz w:val="24"/>
        </w:rPr>
        <w:t xml:space="preserve">. </w:t>
      </w:r>
      <w:r w:rsidR="00346109">
        <w:rPr>
          <w:rFonts w:ascii="Times New Roman" w:hAnsi="Times New Roman" w:cs="Times New Roman"/>
          <w:sz w:val="24"/>
        </w:rPr>
        <w:t xml:space="preserve">       </w:t>
      </w:r>
      <w:r>
        <w:rPr>
          <w:rFonts w:ascii="Times New Roman" w:hAnsi="Times New Roman" w:cs="Times New Roman"/>
          <w:sz w:val="24"/>
        </w:rPr>
        <w:t>201</w:t>
      </w:r>
      <w:r w:rsidR="00346109">
        <w:rPr>
          <w:rFonts w:ascii="Times New Roman" w:hAnsi="Times New Roman" w:cs="Times New Roman"/>
          <w:sz w:val="24"/>
        </w:rPr>
        <w:t>5</w:t>
      </w:r>
      <w:r>
        <w:rPr>
          <w:rFonts w:ascii="Times New Roman" w:hAnsi="Times New Roman" w:cs="Times New Roman"/>
          <w:sz w:val="24"/>
        </w:rPr>
        <w:t>. Web.</w:t>
      </w:r>
      <w:r w:rsidR="00346109">
        <w:rPr>
          <w:rFonts w:ascii="Times New Roman" w:hAnsi="Times New Roman" w:cs="Times New Roman"/>
          <w:sz w:val="24"/>
        </w:rPr>
        <w:t xml:space="preserve"> 20 May.</w:t>
      </w:r>
      <w:r>
        <w:rPr>
          <w:rFonts w:ascii="Times New Roman" w:hAnsi="Times New Roman" w:cs="Times New Roman"/>
          <w:sz w:val="24"/>
        </w:rPr>
        <w:t xml:space="preserve"> 2015.</w:t>
      </w:r>
    </w:p>
    <w:p w:rsidR="00F84364" w:rsidRPr="00F84364" w:rsidRDefault="00F84364" w:rsidP="005D4223">
      <w:pPr>
        <w:spacing w:line="240" w:lineRule="auto"/>
        <w:rPr>
          <w:rFonts w:ascii="Times New Roman" w:hAnsi="Times New Roman" w:cs="Times New Roman"/>
          <w:sz w:val="24"/>
        </w:rPr>
      </w:pPr>
    </w:p>
    <w:p w:rsidR="008C317B" w:rsidRDefault="00D34227" w:rsidP="005D4223">
      <w:pPr>
        <w:spacing w:line="240" w:lineRule="auto"/>
        <w:rPr>
          <w:rFonts w:ascii="Times New Roman" w:hAnsi="Times New Roman" w:cs="Times New Roman"/>
          <w:sz w:val="24"/>
          <w:szCs w:val="24"/>
        </w:rPr>
      </w:pPr>
      <w:r>
        <w:rPr>
          <w:rFonts w:ascii="Times New Roman" w:hAnsi="Times New Roman" w:cs="Times New Roman"/>
          <w:sz w:val="24"/>
          <w:szCs w:val="24"/>
        </w:rPr>
        <w:t>“</w:t>
      </w:r>
      <w:r w:rsidR="00346109" w:rsidRPr="00346109">
        <w:rPr>
          <w:rFonts w:ascii="Times New Roman" w:hAnsi="Times New Roman" w:cs="Times New Roman"/>
          <w:sz w:val="24"/>
          <w:szCs w:val="24"/>
        </w:rPr>
        <w:t xml:space="preserve">Escherichia coli - Importance </w:t>
      </w:r>
      <w:proofErr w:type="gramStart"/>
      <w:r w:rsidR="00346109" w:rsidRPr="00346109">
        <w:rPr>
          <w:rFonts w:ascii="Times New Roman" w:hAnsi="Times New Roman" w:cs="Times New Roman"/>
          <w:sz w:val="24"/>
          <w:szCs w:val="24"/>
        </w:rPr>
        <w:t>In</w:t>
      </w:r>
      <w:proofErr w:type="gramEnd"/>
      <w:r w:rsidR="00346109" w:rsidRPr="00346109">
        <w:rPr>
          <w:rFonts w:ascii="Times New Roman" w:hAnsi="Times New Roman" w:cs="Times New Roman"/>
          <w:sz w:val="24"/>
          <w:szCs w:val="24"/>
        </w:rPr>
        <w:t xml:space="preserve"> Laboratory</w:t>
      </w:r>
      <w:r>
        <w:rPr>
          <w:rFonts w:ascii="Times New Roman" w:hAnsi="Times New Roman" w:cs="Times New Roman"/>
          <w:sz w:val="24"/>
          <w:szCs w:val="24"/>
        </w:rPr>
        <w:t xml:space="preserve">.” </w:t>
      </w:r>
      <w:r w:rsidR="00346109">
        <w:rPr>
          <w:rFonts w:ascii="Times New Roman" w:hAnsi="Times New Roman" w:cs="Times New Roman"/>
          <w:i/>
          <w:sz w:val="24"/>
          <w:szCs w:val="24"/>
        </w:rPr>
        <w:t>jrank.org</w:t>
      </w:r>
      <w:r>
        <w:rPr>
          <w:rFonts w:ascii="Times New Roman" w:hAnsi="Times New Roman" w:cs="Times New Roman"/>
          <w:sz w:val="24"/>
          <w:szCs w:val="24"/>
        </w:rPr>
        <w:t xml:space="preserve">. </w:t>
      </w:r>
      <w:proofErr w:type="spellStart"/>
      <w:r w:rsidR="007C67BC">
        <w:rPr>
          <w:rFonts w:ascii="Times New Roman" w:hAnsi="Times New Roman" w:cs="Times New Roman"/>
          <w:sz w:val="24"/>
          <w:szCs w:val="24"/>
        </w:rPr>
        <w:t>Jrank</w:t>
      </w:r>
      <w:proofErr w:type="spellEnd"/>
      <w:r w:rsidR="007C67BC">
        <w:rPr>
          <w:rFonts w:ascii="Times New Roman" w:hAnsi="Times New Roman" w:cs="Times New Roman"/>
          <w:sz w:val="24"/>
          <w:szCs w:val="24"/>
        </w:rPr>
        <w:t xml:space="preserve">. </w:t>
      </w:r>
      <w:proofErr w:type="spellStart"/>
      <w:proofErr w:type="gramStart"/>
      <w:r w:rsidR="007C67BC">
        <w:rPr>
          <w:rFonts w:ascii="Times New Roman" w:hAnsi="Times New Roman" w:cs="Times New Roman"/>
          <w:sz w:val="24"/>
          <w:szCs w:val="24"/>
        </w:rPr>
        <w:t>n.d</w:t>
      </w:r>
      <w:proofErr w:type="gramEnd"/>
      <w:r w:rsidR="007C67BC">
        <w:rPr>
          <w:rFonts w:ascii="Times New Roman" w:hAnsi="Times New Roman" w:cs="Times New Roman"/>
          <w:sz w:val="24"/>
          <w:szCs w:val="24"/>
        </w:rPr>
        <w:t>.</w:t>
      </w:r>
      <w:proofErr w:type="spellEnd"/>
      <w:r w:rsidR="007C67BC">
        <w:rPr>
          <w:rFonts w:ascii="Times New Roman" w:hAnsi="Times New Roman" w:cs="Times New Roman"/>
          <w:sz w:val="24"/>
          <w:szCs w:val="24"/>
        </w:rPr>
        <w:t xml:space="preserve"> </w:t>
      </w:r>
      <w:r w:rsidR="00346109">
        <w:rPr>
          <w:rFonts w:ascii="Times New Roman" w:hAnsi="Times New Roman" w:cs="Times New Roman"/>
          <w:sz w:val="24"/>
          <w:szCs w:val="24"/>
        </w:rPr>
        <w:t>Web. 23 May. 2016</w:t>
      </w:r>
      <w:r>
        <w:rPr>
          <w:rFonts w:ascii="Times New Roman" w:hAnsi="Times New Roman" w:cs="Times New Roman"/>
          <w:sz w:val="24"/>
          <w:szCs w:val="24"/>
        </w:rPr>
        <w:t>.</w:t>
      </w:r>
    </w:p>
    <w:p w:rsidR="00E33D9F" w:rsidRDefault="00E33D9F" w:rsidP="005D4223">
      <w:pPr>
        <w:spacing w:line="240" w:lineRule="auto"/>
        <w:rPr>
          <w:rFonts w:ascii="Times New Roman" w:hAnsi="Times New Roman" w:cs="Times New Roman"/>
          <w:sz w:val="24"/>
        </w:rPr>
      </w:pPr>
    </w:p>
    <w:p w:rsidR="008C317B" w:rsidRPr="00E33D9F" w:rsidRDefault="008C317B" w:rsidP="005D4223">
      <w:pPr>
        <w:spacing w:line="240" w:lineRule="auto"/>
        <w:rPr>
          <w:rFonts w:ascii="Times New Roman" w:hAnsi="Times New Roman" w:cs="Times New Roman"/>
          <w:sz w:val="24"/>
        </w:rPr>
      </w:pPr>
      <w:r>
        <w:rPr>
          <w:rFonts w:ascii="Times New Roman" w:hAnsi="Times New Roman" w:cs="Times New Roman"/>
          <w:sz w:val="24"/>
        </w:rPr>
        <w:t>“</w:t>
      </w:r>
      <w:r w:rsidR="00346109">
        <w:rPr>
          <w:rFonts w:ascii="Times New Roman" w:hAnsi="Times New Roman" w:cs="Times New Roman"/>
          <w:sz w:val="24"/>
        </w:rPr>
        <w:t>Escherichia coli</w:t>
      </w:r>
      <w:r>
        <w:rPr>
          <w:rFonts w:ascii="Times New Roman" w:hAnsi="Times New Roman" w:cs="Times New Roman"/>
          <w:sz w:val="24"/>
        </w:rPr>
        <w:t xml:space="preserve">.” </w:t>
      </w:r>
      <w:r w:rsidR="00346109">
        <w:rPr>
          <w:rFonts w:ascii="Times New Roman" w:hAnsi="Times New Roman" w:cs="Times New Roman"/>
          <w:i/>
          <w:sz w:val="24"/>
        </w:rPr>
        <w:t>jrank.org</w:t>
      </w:r>
      <w:r w:rsidRPr="00E33D9F">
        <w:rPr>
          <w:rFonts w:ascii="Times New Roman" w:hAnsi="Times New Roman" w:cs="Times New Roman"/>
          <w:i/>
          <w:sz w:val="24"/>
        </w:rPr>
        <w:t>.</w:t>
      </w:r>
      <w:r w:rsidR="007C67BC">
        <w:rPr>
          <w:rFonts w:ascii="Times New Roman" w:hAnsi="Times New Roman" w:cs="Times New Roman"/>
          <w:sz w:val="24"/>
        </w:rPr>
        <w:t xml:space="preserve"> Jrank. n.d. Web. 21</w:t>
      </w:r>
      <w:r>
        <w:rPr>
          <w:rFonts w:ascii="Times New Roman" w:hAnsi="Times New Roman" w:cs="Times New Roman"/>
          <w:sz w:val="24"/>
        </w:rPr>
        <w:t xml:space="preserve"> </w:t>
      </w:r>
      <w:r w:rsidR="007C67BC">
        <w:rPr>
          <w:rFonts w:ascii="Times New Roman" w:hAnsi="Times New Roman" w:cs="Times New Roman"/>
          <w:sz w:val="24"/>
        </w:rPr>
        <w:t>May. 2016</w:t>
      </w:r>
      <w:r>
        <w:rPr>
          <w:rFonts w:ascii="Times New Roman" w:hAnsi="Times New Roman" w:cs="Times New Roman"/>
          <w:sz w:val="24"/>
        </w:rPr>
        <w:t>.</w:t>
      </w:r>
      <w:r w:rsidR="00E33D9F">
        <w:rPr>
          <w:rFonts w:ascii="Times New Roman" w:hAnsi="Times New Roman" w:cs="Times New Roman"/>
          <w:sz w:val="24"/>
        </w:rPr>
        <w:t xml:space="preserve">   </w:t>
      </w:r>
      <w:r>
        <w:rPr>
          <w:rFonts w:ascii="Times New Roman" w:hAnsi="Times New Roman" w:cs="Times New Roman"/>
          <w:sz w:val="24"/>
        </w:rPr>
        <w:t xml:space="preserve">  </w:t>
      </w:r>
    </w:p>
    <w:p w:rsidR="00E33D9F" w:rsidRDefault="00E33D9F" w:rsidP="005D4223">
      <w:pPr>
        <w:spacing w:line="240" w:lineRule="auto"/>
        <w:rPr>
          <w:rFonts w:ascii="Times New Roman" w:hAnsi="Times New Roman" w:cs="Times New Roman"/>
          <w:sz w:val="24"/>
          <w:szCs w:val="24"/>
        </w:rPr>
      </w:pPr>
    </w:p>
    <w:p w:rsidR="00E840B6" w:rsidRPr="00F84364" w:rsidRDefault="00F84364" w:rsidP="005D4223">
      <w:pPr>
        <w:spacing w:line="240" w:lineRule="auto"/>
        <w:rPr>
          <w:rFonts w:ascii="Times New Roman" w:hAnsi="Times New Roman" w:cs="Times New Roman"/>
          <w:sz w:val="28"/>
          <w:szCs w:val="24"/>
        </w:rPr>
      </w:pPr>
      <w:proofErr w:type="spellStart"/>
      <w:r w:rsidRPr="00F84364">
        <w:rPr>
          <w:rFonts w:ascii="Times New Roman" w:hAnsi="Times New Roman" w:cs="Times New Roman"/>
          <w:sz w:val="24"/>
        </w:rPr>
        <w:t>Villari</w:t>
      </w:r>
      <w:proofErr w:type="spellEnd"/>
      <w:r w:rsidRPr="00F84364">
        <w:rPr>
          <w:rFonts w:ascii="Times New Roman" w:hAnsi="Times New Roman" w:cs="Times New Roman"/>
          <w:sz w:val="24"/>
        </w:rPr>
        <w:t xml:space="preserve">, </w:t>
      </w:r>
      <w:proofErr w:type="spellStart"/>
      <w:r w:rsidRPr="00F84364">
        <w:rPr>
          <w:rFonts w:ascii="Times New Roman" w:hAnsi="Times New Roman" w:cs="Times New Roman"/>
          <w:sz w:val="24"/>
        </w:rPr>
        <w:t>Sarnataro</w:t>
      </w:r>
      <w:proofErr w:type="spellEnd"/>
      <w:r w:rsidRPr="00F84364">
        <w:rPr>
          <w:rFonts w:ascii="Times New Roman" w:hAnsi="Times New Roman" w:cs="Times New Roman"/>
          <w:sz w:val="24"/>
        </w:rPr>
        <w:t xml:space="preserve">, </w:t>
      </w:r>
      <w:proofErr w:type="spellStart"/>
      <w:r w:rsidRPr="00F84364">
        <w:rPr>
          <w:rFonts w:ascii="Times New Roman" w:hAnsi="Times New Roman" w:cs="Times New Roman"/>
          <w:sz w:val="24"/>
        </w:rPr>
        <w:t>Iacuzio</w:t>
      </w:r>
      <w:proofErr w:type="spellEnd"/>
      <w:r w:rsidRPr="00F84364">
        <w:rPr>
          <w:rFonts w:ascii="Times New Roman" w:hAnsi="Times New Roman" w:cs="Times New Roman"/>
          <w:sz w:val="24"/>
        </w:rPr>
        <w:t>. “Molecular Epidemiology of Staphylococcus epidermidis in a Neonatal Intensive Care Unit over a Three-Year Period.” Journal of Clinica</w:t>
      </w:r>
      <w:r>
        <w:rPr>
          <w:rFonts w:ascii="Times New Roman" w:hAnsi="Times New Roman" w:cs="Times New Roman"/>
          <w:sz w:val="24"/>
        </w:rPr>
        <w:t xml:space="preserve">l Microbiology. Vol. 38, No. 5 </w:t>
      </w:r>
      <w:r w:rsidRPr="00F84364">
        <w:rPr>
          <w:rFonts w:ascii="Times New Roman" w:hAnsi="Times New Roman" w:cs="Times New Roman"/>
          <w:sz w:val="24"/>
        </w:rPr>
        <w:t>May</w:t>
      </w:r>
      <w:r>
        <w:rPr>
          <w:rFonts w:ascii="Times New Roman" w:hAnsi="Times New Roman" w:cs="Times New Roman"/>
          <w:sz w:val="24"/>
        </w:rPr>
        <w:t>,</w:t>
      </w:r>
      <w:r w:rsidRPr="00F84364">
        <w:rPr>
          <w:rFonts w:ascii="Times New Roman" w:hAnsi="Times New Roman" w:cs="Times New Roman"/>
          <w:sz w:val="24"/>
        </w:rPr>
        <w:t xml:space="preserve"> 2000</w:t>
      </w:r>
      <w:r>
        <w:rPr>
          <w:rFonts w:ascii="Times New Roman" w:hAnsi="Times New Roman" w:cs="Times New Roman"/>
          <w:sz w:val="28"/>
          <w:szCs w:val="24"/>
        </w:rPr>
        <w:t>. 30 May, 2016.</w:t>
      </w:r>
    </w:p>
    <w:p w:rsidR="00F84364" w:rsidRDefault="00F84364" w:rsidP="009A5FBD">
      <w:pPr>
        <w:pStyle w:val="Heading1"/>
        <w:rPr>
          <w:sz w:val="24"/>
          <w:szCs w:val="24"/>
        </w:rPr>
      </w:pPr>
    </w:p>
    <w:p w:rsidR="00E33D9F" w:rsidRPr="00F84364" w:rsidRDefault="00F84364" w:rsidP="009A5FBD">
      <w:pPr>
        <w:pStyle w:val="Heading1"/>
        <w:rPr>
          <w:b w:val="0"/>
          <w:sz w:val="24"/>
        </w:rPr>
      </w:pPr>
      <w:r w:rsidRPr="00F84364">
        <w:rPr>
          <w:b w:val="0"/>
          <w:sz w:val="24"/>
        </w:rPr>
        <w:lastRenderedPageBreak/>
        <w:t>Bukhari</w:t>
      </w:r>
      <w:r>
        <w:rPr>
          <w:b w:val="0"/>
          <w:sz w:val="24"/>
        </w:rPr>
        <w:t xml:space="preserve">, </w:t>
      </w:r>
      <w:r w:rsidRPr="00F84364">
        <w:rPr>
          <w:b w:val="0"/>
          <w:sz w:val="24"/>
        </w:rPr>
        <w:t>Mohammad</w:t>
      </w:r>
      <w:r>
        <w:rPr>
          <w:b w:val="0"/>
          <w:sz w:val="24"/>
        </w:rPr>
        <w:t>.</w:t>
      </w:r>
      <w:r w:rsidRPr="00F84364">
        <w:rPr>
          <w:b w:val="0"/>
          <w:sz w:val="24"/>
        </w:rPr>
        <w:t xml:space="preserve"> </w:t>
      </w:r>
      <w:r>
        <w:rPr>
          <w:b w:val="0"/>
          <w:sz w:val="24"/>
        </w:rPr>
        <w:t xml:space="preserve">“Staphylococcus epidermis.” </w:t>
      </w:r>
      <w:r w:rsidRPr="00F84364">
        <w:rPr>
          <w:b w:val="0"/>
          <w:i/>
          <w:sz w:val="24"/>
        </w:rPr>
        <w:t>uconn.edu</w:t>
      </w:r>
      <w:r>
        <w:rPr>
          <w:b w:val="0"/>
          <w:i/>
          <w:sz w:val="24"/>
        </w:rPr>
        <w:t xml:space="preserve">. </w:t>
      </w:r>
      <w:r>
        <w:rPr>
          <w:b w:val="0"/>
          <w:sz w:val="24"/>
        </w:rPr>
        <w:t>27 sept, 2004. Web. 30 May, 2016.</w:t>
      </w:r>
      <w:r>
        <w:rPr>
          <w:b w:val="0"/>
          <w:i/>
          <w:sz w:val="24"/>
        </w:rPr>
        <w:t xml:space="preserve"> </w:t>
      </w:r>
    </w:p>
    <w:p w:rsidR="00F84364" w:rsidRDefault="00F84364" w:rsidP="009A5FBD">
      <w:pPr>
        <w:pStyle w:val="Heading1"/>
        <w:rPr>
          <w:b w:val="0"/>
          <w:sz w:val="24"/>
        </w:rPr>
      </w:pPr>
    </w:p>
    <w:p w:rsidR="00E33D9F" w:rsidRDefault="009A5FBD" w:rsidP="009A5FBD">
      <w:pPr>
        <w:pStyle w:val="Heading1"/>
        <w:rPr>
          <w:b w:val="0"/>
          <w:sz w:val="24"/>
        </w:rPr>
      </w:pPr>
      <w:r>
        <w:rPr>
          <w:b w:val="0"/>
          <w:sz w:val="24"/>
        </w:rPr>
        <w:t>“</w:t>
      </w:r>
      <w:r w:rsidR="007C67BC" w:rsidRPr="007C67BC">
        <w:rPr>
          <w:b w:val="0"/>
          <w:sz w:val="24"/>
        </w:rPr>
        <w:t>Experimental Staph Vaccine Broadly Protective in Animal Studies</w:t>
      </w:r>
      <w:r>
        <w:rPr>
          <w:b w:val="0"/>
          <w:sz w:val="24"/>
        </w:rPr>
        <w:t xml:space="preserve">.” </w:t>
      </w:r>
      <w:r w:rsidR="007C67BC">
        <w:rPr>
          <w:b w:val="0"/>
          <w:i/>
          <w:sz w:val="24"/>
        </w:rPr>
        <w:t>archive.org</w:t>
      </w:r>
      <w:r w:rsidR="00010CCF">
        <w:rPr>
          <w:b w:val="0"/>
          <w:i/>
          <w:sz w:val="24"/>
        </w:rPr>
        <w:t xml:space="preserve">. </w:t>
      </w:r>
      <w:r w:rsidR="007C67BC">
        <w:rPr>
          <w:b w:val="0"/>
          <w:sz w:val="24"/>
        </w:rPr>
        <w:t>National Institute of Allergy and Infectious Diseases</w:t>
      </w:r>
      <w:r w:rsidR="00010CCF">
        <w:rPr>
          <w:b w:val="0"/>
          <w:sz w:val="24"/>
        </w:rPr>
        <w:t>.</w:t>
      </w:r>
      <w:r>
        <w:rPr>
          <w:b w:val="0"/>
          <w:i/>
          <w:sz w:val="24"/>
        </w:rPr>
        <w:t xml:space="preserve"> </w:t>
      </w:r>
      <w:r>
        <w:rPr>
          <w:b w:val="0"/>
          <w:sz w:val="24"/>
        </w:rPr>
        <w:t xml:space="preserve">n.d. Web. 24 </w:t>
      </w:r>
      <w:r w:rsidR="007C67BC">
        <w:rPr>
          <w:b w:val="0"/>
          <w:sz w:val="24"/>
        </w:rPr>
        <w:t>May</w:t>
      </w:r>
      <w:r>
        <w:rPr>
          <w:b w:val="0"/>
          <w:sz w:val="24"/>
        </w:rPr>
        <w:t>. 201</w:t>
      </w:r>
      <w:r w:rsidR="007C67BC">
        <w:rPr>
          <w:b w:val="0"/>
          <w:sz w:val="24"/>
        </w:rPr>
        <w:t>6</w:t>
      </w:r>
      <w:r>
        <w:rPr>
          <w:b w:val="0"/>
          <w:sz w:val="24"/>
        </w:rPr>
        <w:t>.</w:t>
      </w:r>
    </w:p>
    <w:p w:rsidR="00E33D9F" w:rsidRDefault="00E33D9F" w:rsidP="009A5FBD">
      <w:pPr>
        <w:pStyle w:val="Heading1"/>
        <w:rPr>
          <w:b w:val="0"/>
          <w:sz w:val="24"/>
        </w:rPr>
      </w:pPr>
    </w:p>
    <w:p w:rsidR="005D4223" w:rsidRDefault="00E33D9F" w:rsidP="009A5FBD">
      <w:pPr>
        <w:pStyle w:val="Heading1"/>
        <w:rPr>
          <w:b w:val="0"/>
          <w:i/>
          <w:sz w:val="24"/>
        </w:rPr>
      </w:pPr>
      <w:r>
        <w:rPr>
          <w:b w:val="0"/>
          <w:sz w:val="24"/>
        </w:rPr>
        <w:t>“</w:t>
      </w:r>
      <w:r w:rsidR="007C67BC" w:rsidRPr="007C67BC">
        <w:rPr>
          <w:b w:val="0"/>
          <w:sz w:val="24"/>
        </w:rPr>
        <w:t>Gram-negative Bacteria</w:t>
      </w:r>
      <w:r>
        <w:rPr>
          <w:b w:val="0"/>
          <w:sz w:val="24"/>
        </w:rPr>
        <w:t xml:space="preserve">.” </w:t>
      </w:r>
      <w:r w:rsidR="007C67BC">
        <w:rPr>
          <w:b w:val="0"/>
          <w:i/>
          <w:sz w:val="24"/>
        </w:rPr>
        <w:t>nih.gov</w:t>
      </w:r>
      <w:r>
        <w:rPr>
          <w:b w:val="0"/>
          <w:i/>
          <w:sz w:val="24"/>
        </w:rPr>
        <w:t>.</w:t>
      </w:r>
      <w:r w:rsidR="007C67BC" w:rsidRPr="007C67BC">
        <w:rPr>
          <w:b w:val="0"/>
          <w:sz w:val="24"/>
        </w:rPr>
        <w:t xml:space="preserve"> </w:t>
      </w:r>
      <w:r w:rsidR="007C67BC">
        <w:rPr>
          <w:b w:val="0"/>
          <w:sz w:val="24"/>
        </w:rPr>
        <w:t>National Institute of Allergy and Infectious Diseases.</w:t>
      </w:r>
      <w:r>
        <w:rPr>
          <w:b w:val="0"/>
          <w:sz w:val="24"/>
        </w:rPr>
        <w:t xml:space="preserve"> n.d. Web. </w:t>
      </w:r>
      <w:r w:rsidR="007C67BC">
        <w:rPr>
          <w:b w:val="0"/>
          <w:sz w:val="24"/>
        </w:rPr>
        <w:t>23</w:t>
      </w:r>
      <w:r>
        <w:rPr>
          <w:b w:val="0"/>
          <w:sz w:val="24"/>
        </w:rPr>
        <w:t xml:space="preserve"> </w:t>
      </w:r>
      <w:r w:rsidR="007C67BC">
        <w:rPr>
          <w:b w:val="0"/>
          <w:sz w:val="24"/>
        </w:rPr>
        <w:t>May</w:t>
      </w:r>
      <w:r>
        <w:rPr>
          <w:b w:val="0"/>
          <w:sz w:val="24"/>
        </w:rPr>
        <w:t>. 201</w:t>
      </w:r>
      <w:r w:rsidR="007C67BC">
        <w:rPr>
          <w:b w:val="0"/>
          <w:sz w:val="24"/>
        </w:rPr>
        <w:t>6</w:t>
      </w:r>
      <w:r>
        <w:rPr>
          <w:b w:val="0"/>
          <w:sz w:val="24"/>
        </w:rPr>
        <w:t xml:space="preserve">. </w:t>
      </w:r>
      <w:r w:rsidR="009A5FBD">
        <w:rPr>
          <w:b w:val="0"/>
          <w:sz w:val="24"/>
        </w:rPr>
        <w:t xml:space="preserve"> </w:t>
      </w:r>
      <w:r w:rsidR="009A5FBD">
        <w:rPr>
          <w:b w:val="0"/>
          <w:i/>
          <w:sz w:val="24"/>
        </w:rPr>
        <w:t xml:space="preserve"> </w:t>
      </w:r>
    </w:p>
    <w:p w:rsidR="00E33D9F" w:rsidRDefault="00E33D9F" w:rsidP="005D4223">
      <w:pPr>
        <w:rPr>
          <w:rFonts w:ascii="Times New Roman" w:hAnsi="Times New Roman" w:cs="Times New Roman"/>
          <w:sz w:val="24"/>
        </w:rPr>
      </w:pPr>
    </w:p>
    <w:p w:rsidR="00E33D9F" w:rsidRPr="001A5EB0" w:rsidRDefault="007C67BC" w:rsidP="007C67BC">
      <w:pPr>
        <w:rPr>
          <w:rFonts w:ascii="Times New Roman" w:hAnsi="Times New Roman" w:cs="Times New Roman"/>
          <w:color w:val="000000" w:themeColor="text1"/>
          <w:sz w:val="24"/>
        </w:rPr>
      </w:pPr>
      <w:r w:rsidRPr="007C67BC">
        <w:rPr>
          <w:rFonts w:ascii="Times New Roman" w:hAnsi="Times New Roman" w:cs="Times New Roman"/>
          <w:color w:val="000000" w:themeColor="text1"/>
          <w:sz w:val="24"/>
        </w:rPr>
        <w:t>Mallette</w:t>
      </w:r>
      <w:r>
        <w:rPr>
          <w:rFonts w:ascii="Times New Roman" w:hAnsi="Times New Roman" w:cs="Times New Roman"/>
          <w:color w:val="000000" w:themeColor="text1"/>
          <w:sz w:val="24"/>
        </w:rPr>
        <w:t xml:space="preserve">, </w:t>
      </w:r>
      <w:hyperlink r:id="rId31" w:history="1">
        <w:r>
          <w:rPr>
            <w:rStyle w:val="Hyperlink"/>
            <w:rFonts w:ascii="Times New Roman" w:hAnsi="Times New Roman" w:cs="Times New Roman"/>
            <w:color w:val="000000" w:themeColor="text1"/>
            <w:sz w:val="24"/>
            <w:u w:val="none"/>
          </w:rPr>
          <w:t>M. F.</w:t>
        </w:r>
      </w:hyperlink>
      <w:r w:rsidRPr="007C67BC">
        <w:rPr>
          <w:rFonts w:ascii="Times New Roman" w:hAnsi="Times New Roman" w:cs="Times New Roman"/>
          <w:color w:val="000000" w:themeColor="text1"/>
          <w:sz w:val="24"/>
        </w:rPr>
        <w:t xml:space="preserve">, </w:t>
      </w:r>
      <w:hyperlink r:id="rId32" w:history="1">
        <w:r w:rsidRPr="007C67BC">
          <w:rPr>
            <w:rStyle w:val="Hyperlink"/>
            <w:rFonts w:ascii="Times New Roman" w:hAnsi="Times New Roman" w:cs="Times New Roman"/>
            <w:color w:val="000000" w:themeColor="text1"/>
            <w:sz w:val="24"/>
            <w:u w:val="none"/>
          </w:rPr>
          <w:t xml:space="preserve"> Cowan</w:t>
        </w:r>
      </w:hyperlink>
      <w:r w:rsidRPr="007C67BC">
        <w:rPr>
          <w:rFonts w:ascii="Times New Roman" w:hAnsi="Times New Roman" w:cs="Times New Roman"/>
          <w:color w:val="000000" w:themeColor="text1"/>
          <w:sz w:val="24"/>
        </w:rPr>
        <w:t xml:space="preserve">, Cynthia </w:t>
      </w:r>
      <w:r>
        <w:rPr>
          <w:rFonts w:ascii="Times New Roman" w:hAnsi="Times New Roman" w:cs="Times New Roman"/>
          <w:color w:val="000000" w:themeColor="text1"/>
          <w:sz w:val="24"/>
        </w:rPr>
        <w:t xml:space="preserve">I., </w:t>
      </w:r>
      <w:r w:rsidRPr="007C67BC">
        <w:rPr>
          <w:rFonts w:ascii="Times New Roman" w:hAnsi="Times New Roman" w:cs="Times New Roman"/>
          <w:color w:val="000000" w:themeColor="text1"/>
          <w:sz w:val="24"/>
        </w:rPr>
        <w:t>and Campbell</w:t>
      </w:r>
      <w:r>
        <w:rPr>
          <w:rFonts w:ascii="Times New Roman" w:hAnsi="Times New Roman" w:cs="Times New Roman"/>
          <w:color w:val="000000" w:themeColor="text1"/>
          <w:sz w:val="24"/>
        </w:rPr>
        <w:t xml:space="preserve">, </w:t>
      </w:r>
      <w:hyperlink r:id="rId33" w:history="1">
        <w:r w:rsidRPr="007C67BC">
          <w:rPr>
            <w:rStyle w:val="Hyperlink"/>
            <w:rFonts w:ascii="Times New Roman" w:hAnsi="Times New Roman" w:cs="Times New Roman"/>
            <w:color w:val="000000" w:themeColor="text1"/>
            <w:sz w:val="24"/>
            <w:u w:val="none"/>
          </w:rPr>
          <w:t xml:space="preserve">J. J. R. </w:t>
        </w:r>
      </w:hyperlink>
      <w:r>
        <w:rPr>
          <w:rFonts w:ascii="Times New Roman" w:hAnsi="Times New Roman" w:cs="Times New Roman"/>
          <w:sz w:val="24"/>
        </w:rPr>
        <w:t xml:space="preserve"> </w:t>
      </w:r>
      <w:r w:rsidR="00E33D9F">
        <w:rPr>
          <w:rFonts w:ascii="Times New Roman" w:hAnsi="Times New Roman" w:cs="Times New Roman"/>
          <w:sz w:val="24"/>
        </w:rPr>
        <w:t>“</w:t>
      </w:r>
      <w:r>
        <w:rPr>
          <w:rFonts w:ascii="Times New Roman" w:hAnsi="Times New Roman" w:cs="Times New Roman"/>
          <w:sz w:val="24"/>
        </w:rPr>
        <w:t xml:space="preserve">Growth and Survival of Escherichia Coli </w:t>
      </w:r>
      <w:proofErr w:type="gramStart"/>
      <w:r>
        <w:rPr>
          <w:rFonts w:ascii="Times New Roman" w:hAnsi="Times New Roman" w:cs="Times New Roman"/>
          <w:sz w:val="24"/>
        </w:rPr>
        <w:t>In Medium Limited In</w:t>
      </w:r>
      <w:proofErr w:type="gramEnd"/>
      <w:r>
        <w:rPr>
          <w:rFonts w:ascii="Times New Roman" w:hAnsi="Times New Roman" w:cs="Times New Roman"/>
          <w:sz w:val="24"/>
        </w:rPr>
        <w:t xml:space="preserve"> Phosphate</w:t>
      </w:r>
      <w:r w:rsidR="005D4223">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nih</w:t>
      </w:r>
      <w:r w:rsidR="005D4223">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gov.</w:t>
      </w:r>
      <w:r w:rsidR="001A5EB0">
        <w:rPr>
          <w:rFonts w:ascii="Times New Roman" w:eastAsia="Times New Roman" w:hAnsi="Times New Roman" w:cs="Times New Roman"/>
          <w:sz w:val="24"/>
          <w:szCs w:val="24"/>
        </w:rPr>
        <w:t xml:space="preserve"> PMC.</w:t>
      </w:r>
      <w:r w:rsidR="005D4223">
        <w:rPr>
          <w:rFonts w:ascii="Times New Roman" w:eastAsia="Times New Roman" w:hAnsi="Times New Roman" w:cs="Times New Roman"/>
          <w:sz w:val="24"/>
          <w:szCs w:val="24"/>
        </w:rPr>
        <w:t xml:space="preserve"> </w:t>
      </w:r>
      <w:proofErr w:type="gramStart"/>
      <w:r w:rsidR="005D4223">
        <w:rPr>
          <w:rFonts w:ascii="Times New Roman" w:eastAsia="Times New Roman" w:hAnsi="Times New Roman" w:cs="Times New Roman"/>
          <w:sz w:val="24"/>
          <w:szCs w:val="24"/>
        </w:rPr>
        <w:t>n.d</w:t>
      </w:r>
      <w:proofErr w:type="gramEnd"/>
      <w:r w:rsidR="005D4223">
        <w:rPr>
          <w:rFonts w:ascii="Times New Roman" w:eastAsia="Times New Roman" w:hAnsi="Times New Roman" w:cs="Times New Roman"/>
          <w:sz w:val="24"/>
          <w:szCs w:val="24"/>
        </w:rPr>
        <w:t xml:space="preserve">. Web. </w:t>
      </w:r>
      <w:r w:rsidR="001A5EB0">
        <w:rPr>
          <w:rFonts w:ascii="Times New Roman" w:eastAsia="Times New Roman" w:hAnsi="Times New Roman" w:cs="Times New Roman"/>
          <w:sz w:val="24"/>
          <w:szCs w:val="24"/>
        </w:rPr>
        <w:t>23 May</w:t>
      </w:r>
      <w:r w:rsidR="005D4223">
        <w:rPr>
          <w:rFonts w:ascii="Times New Roman" w:eastAsia="Times New Roman" w:hAnsi="Times New Roman" w:cs="Times New Roman"/>
          <w:sz w:val="24"/>
          <w:szCs w:val="24"/>
        </w:rPr>
        <w:t>. 201</w:t>
      </w:r>
      <w:r w:rsidR="001A5EB0">
        <w:rPr>
          <w:rFonts w:ascii="Times New Roman" w:eastAsia="Times New Roman" w:hAnsi="Times New Roman" w:cs="Times New Roman"/>
          <w:sz w:val="24"/>
          <w:szCs w:val="24"/>
        </w:rPr>
        <w:t>6</w:t>
      </w:r>
      <w:r w:rsidR="005D4223">
        <w:rPr>
          <w:rFonts w:ascii="Times New Roman" w:eastAsia="Times New Roman" w:hAnsi="Times New Roman" w:cs="Times New Roman"/>
          <w:sz w:val="24"/>
          <w:szCs w:val="24"/>
        </w:rPr>
        <w:t>.</w:t>
      </w:r>
    </w:p>
    <w:p w:rsidR="00E33D9F" w:rsidRDefault="00E33D9F" w:rsidP="005D4223">
      <w:pPr>
        <w:rPr>
          <w:rFonts w:ascii="Times New Roman" w:eastAsia="Times New Roman" w:hAnsi="Times New Roman" w:cs="Times New Roman"/>
          <w:sz w:val="24"/>
          <w:szCs w:val="24"/>
        </w:rPr>
      </w:pPr>
    </w:p>
    <w:p w:rsidR="005D4223" w:rsidRPr="005D4223" w:rsidRDefault="005D4223" w:rsidP="005D4223">
      <w:pPr>
        <w:rPr>
          <w:rFonts w:ascii="Times New Roman" w:eastAsia="Times New Roman" w:hAnsi="Times New Roman" w:cs="Times New Roman"/>
          <w:sz w:val="24"/>
          <w:szCs w:val="24"/>
        </w:rPr>
      </w:pPr>
    </w:p>
    <w:p w:rsidR="009A5FBD" w:rsidRDefault="009A5FBD" w:rsidP="009A5FBD">
      <w:pPr>
        <w:pStyle w:val="Heading1"/>
        <w:rPr>
          <w:b w:val="0"/>
          <w:sz w:val="24"/>
        </w:rPr>
      </w:pPr>
      <w:r>
        <w:rPr>
          <w:b w:val="0"/>
          <w:sz w:val="24"/>
        </w:rPr>
        <w:t xml:space="preserve"> </w:t>
      </w:r>
    </w:p>
    <w:p w:rsidR="009A5FBD" w:rsidRPr="009A5FBD" w:rsidRDefault="009A5FBD" w:rsidP="009A5FBD">
      <w:pPr>
        <w:pStyle w:val="Heading1"/>
        <w:rPr>
          <w:i/>
        </w:rPr>
      </w:pPr>
      <w:r>
        <w:rPr>
          <w:b w:val="0"/>
          <w:sz w:val="24"/>
        </w:rPr>
        <w:t xml:space="preserve"> </w:t>
      </w:r>
    </w:p>
    <w:p w:rsidR="009A5FBD" w:rsidRDefault="009A5FBD" w:rsidP="009A5FBD">
      <w:pPr>
        <w:spacing w:line="480" w:lineRule="auto"/>
        <w:rPr>
          <w:rFonts w:ascii="Times New Roman" w:hAnsi="Times New Roman" w:cs="Times New Roman"/>
          <w:sz w:val="24"/>
          <w:szCs w:val="24"/>
        </w:rPr>
      </w:pPr>
    </w:p>
    <w:p w:rsidR="009A5FBD" w:rsidRDefault="009A5FBD" w:rsidP="009A5FBD">
      <w:pPr>
        <w:rPr>
          <w:rFonts w:ascii="Times New Roman" w:hAnsi="Times New Roman" w:cs="Times New Roman"/>
          <w:sz w:val="24"/>
          <w:szCs w:val="24"/>
        </w:rPr>
      </w:pPr>
    </w:p>
    <w:p w:rsidR="009A5FBD" w:rsidRDefault="009A5FBD" w:rsidP="009A5FBD">
      <w:pPr>
        <w:rPr>
          <w:rFonts w:ascii="Times New Roman" w:hAnsi="Times New Roman" w:cs="Times New Roman"/>
          <w:sz w:val="24"/>
          <w:szCs w:val="24"/>
        </w:rPr>
      </w:pPr>
    </w:p>
    <w:p w:rsidR="00E840B6" w:rsidRPr="00E840B6" w:rsidRDefault="00E840B6" w:rsidP="00E840B6">
      <w:pPr>
        <w:ind w:firstLine="720"/>
        <w:rPr>
          <w:rFonts w:ascii="Times New Roman" w:hAnsi="Times New Roman" w:cs="Times New Roman"/>
          <w:sz w:val="24"/>
          <w:szCs w:val="24"/>
        </w:rPr>
      </w:pPr>
    </w:p>
    <w:sectPr w:rsidR="00E840B6" w:rsidRPr="00E8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5A2"/>
    <w:multiLevelType w:val="hybridMultilevel"/>
    <w:tmpl w:val="3752D4C8"/>
    <w:lvl w:ilvl="0" w:tplc="993E7F8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014D8"/>
    <w:multiLevelType w:val="hybridMultilevel"/>
    <w:tmpl w:val="48F08206"/>
    <w:lvl w:ilvl="0" w:tplc="B5283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36"/>
    <w:rsid w:val="00010CCF"/>
    <w:rsid w:val="00022F01"/>
    <w:rsid w:val="00041CA4"/>
    <w:rsid w:val="000534CC"/>
    <w:rsid w:val="0007015B"/>
    <w:rsid w:val="000710A9"/>
    <w:rsid w:val="000778EA"/>
    <w:rsid w:val="000846EB"/>
    <w:rsid w:val="00090759"/>
    <w:rsid w:val="000A25C7"/>
    <w:rsid w:val="000B2BD7"/>
    <w:rsid w:val="000D60B3"/>
    <w:rsid w:val="00102EDE"/>
    <w:rsid w:val="00112239"/>
    <w:rsid w:val="00122128"/>
    <w:rsid w:val="00150F9F"/>
    <w:rsid w:val="0017601F"/>
    <w:rsid w:val="001A5EB0"/>
    <w:rsid w:val="001A769B"/>
    <w:rsid w:val="001B5E19"/>
    <w:rsid w:val="001D4336"/>
    <w:rsid w:val="001F6448"/>
    <w:rsid w:val="00212B93"/>
    <w:rsid w:val="00213EDC"/>
    <w:rsid w:val="00230886"/>
    <w:rsid w:val="002405EF"/>
    <w:rsid w:val="00244E46"/>
    <w:rsid w:val="00272619"/>
    <w:rsid w:val="002B6A15"/>
    <w:rsid w:val="002D484A"/>
    <w:rsid w:val="002D642F"/>
    <w:rsid w:val="00325460"/>
    <w:rsid w:val="003321D3"/>
    <w:rsid w:val="00346109"/>
    <w:rsid w:val="0036627F"/>
    <w:rsid w:val="003A0EE9"/>
    <w:rsid w:val="003B6407"/>
    <w:rsid w:val="003E238D"/>
    <w:rsid w:val="003F05C1"/>
    <w:rsid w:val="00417F21"/>
    <w:rsid w:val="00420732"/>
    <w:rsid w:val="004263E5"/>
    <w:rsid w:val="004307E9"/>
    <w:rsid w:val="00451BE2"/>
    <w:rsid w:val="004727F8"/>
    <w:rsid w:val="00473ED6"/>
    <w:rsid w:val="004846BC"/>
    <w:rsid w:val="00495CC1"/>
    <w:rsid w:val="004A7375"/>
    <w:rsid w:val="004E3797"/>
    <w:rsid w:val="00510DDF"/>
    <w:rsid w:val="005474C8"/>
    <w:rsid w:val="005563C2"/>
    <w:rsid w:val="00584B08"/>
    <w:rsid w:val="005D0F16"/>
    <w:rsid w:val="005D4223"/>
    <w:rsid w:val="0060452D"/>
    <w:rsid w:val="00660450"/>
    <w:rsid w:val="006815BB"/>
    <w:rsid w:val="00687C71"/>
    <w:rsid w:val="0069434A"/>
    <w:rsid w:val="0069489C"/>
    <w:rsid w:val="006C65F7"/>
    <w:rsid w:val="006E1684"/>
    <w:rsid w:val="006F3C74"/>
    <w:rsid w:val="0071567D"/>
    <w:rsid w:val="00732AE7"/>
    <w:rsid w:val="00740BB4"/>
    <w:rsid w:val="00742451"/>
    <w:rsid w:val="007626EA"/>
    <w:rsid w:val="007A7F37"/>
    <w:rsid w:val="007C67BC"/>
    <w:rsid w:val="007F0036"/>
    <w:rsid w:val="007F35E9"/>
    <w:rsid w:val="00820206"/>
    <w:rsid w:val="00823076"/>
    <w:rsid w:val="00830903"/>
    <w:rsid w:val="00842A8C"/>
    <w:rsid w:val="008C317B"/>
    <w:rsid w:val="008F0320"/>
    <w:rsid w:val="00901D9B"/>
    <w:rsid w:val="00950C0F"/>
    <w:rsid w:val="009510DA"/>
    <w:rsid w:val="00963B22"/>
    <w:rsid w:val="00966F02"/>
    <w:rsid w:val="0099068B"/>
    <w:rsid w:val="00991969"/>
    <w:rsid w:val="009953EA"/>
    <w:rsid w:val="009A0E0B"/>
    <w:rsid w:val="009A2D2B"/>
    <w:rsid w:val="009A3000"/>
    <w:rsid w:val="009A5FBD"/>
    <w:rsid w:val="009C7FD1"/>
    <w:rsid w:val="00A474EB"/>
    <w:rsid w:val="00A525F1"/>
    <w:rsid w:val="00A53228"/>
    <w:rsid w:val="00A557AD"/>
    <w:rsid w:val="00A95DE2"/>
    <w:rsid w:val="00AA0F47"/>
    <w:rsid w:val="00AB37B7"/>
    <w:rsid w:val="00AC2325"/>
    <w:rsid w:val="00AC49D3"/>
    <w:rsid w:val="00AD0EEC"/>
    <w:rsid w:val="00B170A5"/>
    <w:rsid w:val="00B30E66"/>
    <w:rsid w:val="00B37ED1"/>
    <w:rsid w:val="00B475F3"/>
    <w:rsid w:val="00B678DA"/>
    <w:rsid w:val="00BD528A"/>
    <w:rsid w:val="00C01DF6"/>
    <w:rsid w:val="00C05DCB"/>
    <w:rsid w:val="00C7635D"/>
    <w:rsid w:val="00CA5AD9"/>
    <w:rsid w:val="00D05C86"/>
    <w:rsid w:val="00D17B0B"/>
    <w:rsid w:val="00D34227"/>
    <w:rsid w:val="00D8571A"/>
    <w:rsid w:val="00D90FF8"/>
    <w:rsid w:val="00D947BD"/>
    <w:rsid w:val="00DA5AC5"/>
    <w:rsid w:val="00DF7791"/>
    <w:rsid w:val="00E25D37"/>
    <w:rsid w:val="00E33D9F"/>
    <w:rsid w:val="00E409FC"/>
    <w:rsid w:val="00E50E8A"/>
    <w:rsid w:val="00E51A1B"/>
    <w:rsid w:val="00E52337"/>
    <w:rsid w:val="00E646C5"/>
    <w:rsid w:val="00E64BA5"/>
    <w:rsid w:val="00E840B6"/>
    <w:rsid w:val="00EB3FF8"/>
    <w:rsid w:val="00EC6FC9"/>
    <w:rsid w:val="00EF1B6A"/>
    <w:rsid w:val="00F046A3"/>
    <w:rsid w:val="00F360DD"/>
    <w:rsid w:val="00F472AB"/>
    <w:rsid w:val="00F5027D"/>
    <w:rsid w:val="00F67B86"/>
    <w:rsid w:val="00F84364"/>
    <w:rsid w:val="00F960B3"/>
    <w:rsid w:val="00FA0D4A"/>
    <w:rsid w:val="00FA6DA0"/>
    <w:rsid w:val="00FB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488D6-BBFC-4CDA-8E22-FEB97858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6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EDE"/>
    <w:rPr>
      <w:color w:val="0000FF"/>
      <w:u w:val="single"/>
    </w:rPr>
  </w:style>
  <w:style w:type="character" w:customStyle="1" w:styleId="Heading1Char">
    <w:name w:val="Heading 1 Char"/>
    <w:basedOn w:val="DefaultParagraphFont"/>
    <w:link w:val="Heading1"/>
    <w:uiPriority w:val="9"/>
    <w:rsid w:val="002B6A1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D0E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EEC"/>
    <w:rPr>
      <w:rFonts w:ascii="Segoe UI" w:hAnsi="Segoe UI" w:cs="Segoe UI"/>
      <w:sz w:val="18"/>
      <w:szCs w:val="18"/>
    </w:rPr>
  </w:style>
  <w:style w:type="paragraph" w:styleId="ListParagraph">
    <w:name w:val="List Paragraph"/>
    <w:basedOn w:val="Normal"/>
    <w:uiPriority w:val="34"/>
    <w:qFormat/>
    <w:rsid w:val="00E33D9F"/>
    <w:pPr>
      <w:ind w:left="720"/>
      <w:contextualSpacing/>
    </w:pPr>
  </w:style>
  <w:style w:type="character" w:styleId="Emphasis">
    <w:name w:val="Emphasis"/>
    <w:basedOn w:val="DefaultParagraphFont"/>
    <w:uiPriority w:val="20"/>
    <w:qFormat/>
    <w:rsid w:val="00732AE7"/>
    <w:rPr>
      <w:i/>
      <w:iCs/>
    </w:rPr>
  </w:style>
  <w:style w:type="character" w:customStyle="1" w:styleId="klink">
    <w:name w:val="klink"/>
    <w:basedOn w:val="DefaultParagraphFont"/>
    <w:rsid w:val="00E25D37"/>
  </w:style>
  <w:style w:type="paragraph" w:styleId="NormalWeb">
    <w:name w:val="Normal (Web)"/>
    <w:basedOn w:val="Normal"/>
    <w:uiPriority w:val="99"/>
    <w:unhideWhenUsed/>
    <w:rsid w:val="00F472A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646C5"/>
    <w:rPr>
      <w:color w:val="808080"/>
    </w:rPr>
  </w:style>
  <w:style w:type="character" w:customStyle="1" w:styleId="tgc">
    <w:name w:val="_tgc"/>
    <w:basedOn w:val="DefaultParagraphFont"/>
    <w:rsid w:val="00901D9B"/>
  </w:style>
  <w:style w:type="table" w:styleId="TableGrid">
    <w:name w:val="Table Grid"/>
    <w:basedOn w:val="TableNormal"/>
    <w:uiPriority w:val="39"/>
    <w:rsid w:val="00B47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5424">
      <w:bodyDiv w:val="1"/>
      <w:marLeft w:val="0"/>
      <w:marRight w:val="0"/>
      <w:marTop w:val="0"/>
      <w:marBottom w:val="0"/>
      <w:divBdr>
        <w:top w:val="none" w:sz="0" w:space="0" w:color="auto"/>
        <w:left w:val="none" w:sz="0" w:space="0" w:color="auto"/>
        <w:bottom w:val="none" w:sz="0" w:space="0" w:color="auto"/>
        <w:right w:val="none" w:sz="0" w:space="0" w:color="auto"/>
      </w:divBdr>
    </w:div>
    <w:div w:id="169416999">
      <w:bodyDiv w:val="1"/>
      <w:marLeft w:val="0"/>
      <w:marRight w:val="0"/>
      <w:marTop w:val="0"/>
      <w:marBottom w:val="0"/>
      <w:divBdr>
        <w:top w:val="none" w:sz="0" w:space="0" w:color="auto"/>
        <w:left w:val="none" w:sz="0" w:space="0" w:color="auto"/>
        <w:bottom w:val="none" w:sz="0" w:space="0" w:color="auto"/>
        <w:right w:val="none" w:sz="0" w:space="0" w:color="auto"/>
      </w:divBdr>
    </w:div>
    <w:div w:id="290407307">
      <w:bodyDiv w:val="1"/>
      <w:marLeft w:val="0"/>
      <w:marRight w:val="0"/>
      <w:marTop w:val="0"/>
      <w:marBottom w:val="0"/>
      <w:divBdr>
        <w:top w:val="none" w:sz="0" w:space="0" w:color="auto"/>
        <w:left w:val="none" w:sz="0" w:space="0" w:color="auto"/>
        <w:bottom w:val="none" w:sz="0" w:space="0" w:color="auto"/>
        <w:right w:val="none" w:sz="0" w:space="0" w:color="auto"/>
      </w:divBdr>
    </w:div>
    <w:div w:id="379591683">
      <w:bodyDiv w:val="1"/>
      <w:marLeft w:val="0"/>
      <w:marRight w:val="0"/>
      <w:marTop w:val="0"/>
      <w:marBottom w:val="0"/>
      <w:divBdr>
        <w:top w:val="none" w:sz="0" w:space="0" w:color="auto"/>
        <w:left w:val="none" w:sz="0" w:space="0" w:color="auto"/>
        <w:bottom w:val="none" w:sz="0" w:space="0" w:color="auto"/>
        <w:right w:val="none" w:sz="0" w:space="0" w:color="auto"/>
      </w:divBdr>
    </w:div>
    <w:div w:id="505172922">
      <w:bodyDiv w:val="1"/>
      <w:marLeft w:val="0"/>
      <w:marRight w:val="0"/>
      <w:marTop w:val="0"/>
      <w:marBottom w:val="0"/>
      <w:divBdr>
        <w:top w:val="none" w:sz="0" w:space="0" w:color="auto"/>
        <w:left w:val="none" w:sz="0" w:space="0" w:color="auto"/>
        <w:bottom w:val="none" w:sz="0" w:space="0" w:color="auto"/>
        <w:right w:val="none" w:sz="0" w:space="0" w:color="auto"/>
      </w:divBdr>
    </w:div>
    <w:div w:id="508905239">
      <w:bodyDiv w:val="1"/>
      <w:marLeft w:val="0"/>
      <w:marRight w:val="0"/>
      <w:marTop w:val="0"/>
      <w:marBottom w:val="0"/>
      <w:divBdr>
        <w:top w:val="none" w:sz="0" w:space="0" w:color="auto"/>
        <w:left w:val="none" w:sz="0" w:space="0" w:color="auto"/>
        <w:bottom w:val="none" w:sz="0" w:space="0" w:color="auto"/>
        <w:right w:val="none" w:sz="0" w:space="0" w:color="auto"/>
      </w:divBdr>
    </w:div>
    <w:div w:id="779641124">
      <w:bodyDiv w:val="1"/>
      <w:marLeft w:val="0"/>
      <w:marRight w:val="0"/>
      <w:marTop w:val="0"/>
      <w:marBottom w:val="0"/>
      <w:divBdr>
        <w:top w:val="none" w:sz="0" w:space="0" w:color="auto"/>
        <w:left w:val="none" w:sz="0" w:space="0" w:color="auto"/>
        <w:bottom w:val="none" w:sz="0" w:space="0" w:color="auto"/>
        <w:right w:val="none" w:sz="0" w:space="0" w:color="auto"/>
      </w:divBdr>
      <w:divsChild>
        <w:div w:id="1305575040">
          <w:marLeft w:val="0"/>
          <w:marRight w:val="0"/>
          <w:marTop w:val="0"/>
          <w:marBottom w:val="0"/>
          <w:divBdr>
            <w:top w:val="none" w:sz="0" w:space="0" w:color="auto"/>
            <w:left w:val="none" w:sz="0" w:space="0" w:color="auto"/>
            <w:bottom w:val="none" w:sz="0" w:space="0" w:color="auto"/>
            <w:right w:val="none" w:sz="0" w:space="0" w:color="auto"/>
          </w:divBdr>
        </w:div>
        <w:div w:id="836114278">
          <w:marLeft w:val="0"/>
          <w:marRight w:val="0"/>
          <w:marTop w:val="0"/>
          <w:marBottom w:val="0"/>
          <w:divBdr>
            <w:top w:val="none" w:sz="0" w:space="0" w:color="auto"/>
            <w:left w:val="none" w:sz="0" w:space="0" w:color="auto"/>
            <w:bottom w:val="none" w:sz="0" w:space="0" w:color="auto"/>
            <w:right w:val="none" w:sz="0" w:space="0" w:color="auto"/>
          </w:divBdr>
        </w:div>
        <w:div w:id="637607851">
          <w:marLeft w:val="0"/>
          <w:marRight w:val="0"/>
          <w:marTop w:val="0"/>
          <w:marBottom w:val="0"/>
          <w:divBdr>
            <w:top w:val="none" w:sz="0" w:space="0" w:color="auto"/>
            <w:left w:val="none" w:sz="0" w:space="0" w:color="auto"/>
            <w:bottom w:val="none" w:sz="0" w:space="0" w:color="auto"/>
            <w:right w:val="none" w:sz="0" w:space="0" w:color="auto"/>
          </w:divBdr>
        </w:div>
        <w:div w:id="1957515091">
          <w:marLeft w:val="0"/>
          <w:marRight w:val="0"/>
          <w:marTop w:val="0"/>
          <w:marBottom w:val="0"/>
          <w:divBdr>
            <w:top w:val="none" w:sz="0" w:space="0" w:color="auto"/>
            <w:left w:val="none" w:sz="0" w:space="0" w:color="auto"/>
            <w:bottom w:val="none" w:sz="0" w:space="0" w:color="auto"/>
            <w:right w:val="none" w:sz="0" w:space="0" w:color="auto"/>
          </w:divBdr>
        </w:div>
        <w:div w:id="1229271833">
          <w:marLeft w:val="0"/>
          <w:marRight w:val="0"/>
          <w:marTop w:val="0"/>
          <w:marBottom w:val="0"/>
          <w:divBdr>
            <w:top w:val="none" w:sz="0" w:space="0" w:color="auto"/>
            <w:left w:val="none" w:sz="0" w:space="0" w:color="auto"/>
            <w:bottom w:val="none" w:sz="0" w:space="0" w:color="auto"/>
            <w:right w:val="none" w:sz="0" w:space="0" w:color="auto"/>
          </w:divBdr>
        </w:div>
        <w:div w:id="1738702408">
          <w:marLeft w:val="0"/>
          <w:marRight w:val="0"/>
          <w:marTop w:val="0"/>
          <w:marBottom w:val="0"/>
          <w:divBdr>
            <w:top w:val="none" w:sz="0" w:space="0" w:color="auto"/>
            <w:left w:val="none" w:sz="0" w:space="0" w:color="auto"/>
            <w:bottom w:val="none" w:sz="0" w:space="0" w:color="auto"/>
            <w:right w:val="none" w:sz="0" w:space="0" w:color="auto"/>
          </w:divBdr>
        </w:div>
      </w:divsChild>
    </w:div>
    <w:div w:id="911351087">
      <w:bodyDiv w:val="1"/>
      <w:marLeft w:val="0"/>
      <w:marRight w:val="0"/>
      <w:marTop w:val="0"/>
      <w:marBottom w:val="0"/>
      <w:divBdr>
        <w:top w:val="none" w:sz="0" w:space="0" w:color="auto"/>
        <w:left w:val="none" w:sz="0" w:space="0" w:color="auto"/>
        <w:bottom w:val="none" w:sz="0" w:space="0" w:color="auto"/>
        <w:right w:val="none" w:sz="0" w:space="0" w:color="auto"/>
      </w:divBdr>
      <w:divsChild>
        <w:div w:id="1656638694">
          <w:marLeft w:val="0"/>
          <w:marRight w:val="0"/>
          <w:marTop w:val="0"/>
          <w:marBottom w:val="0"/>
          <w:divBdr>
            <w:top w:val="none" w:sz="0" w:space="0" w:color="auto"/>
            <w:left w:val="none" w:sz="0" w:space="0" w:color="auto"/>
            <w:bottom w:val="none" w:sz="0" w:space="0" w:color="auto"/>
            <w:right w:val="none" w:sz="0" w:space="0" w:color="auto"/>
          </w:divBdr>
        </w:div>
      </w:divsChild>
    </w:div>
    <w:div w:id="961956379">
      <w:bodyDiv w:val="1"/>
      <w:marLeft w:val="0"/>
      <w:marRight w:val="0"/>
      <w:marTop w:val="0"/>
      <w:marBottom w:val="0"/>
      <w:divBdr>
        <w:top w:val="none" w:sz="0" w:space="0" w:color="auto"/>
        <w:left w:val="none" w:sz="0" w:space="0" w:color="auto"/>
        <w:bottom w:val="none" w:sz="0" w:space="0" w:color="auto"/>
        <w:right w:val="none" w:sz="0" w:space="0" w:color="auto"/>
      </w:divBdr>
    </w:div>
    <w:div w:id="1117141452">
      <w:bodyDiv w:val="1"/>
      <w:marLeft w:val="0"/>
      <w:marRight w:val="0"/>
      <w:marTop w:val="0"/>
      <w:marBottom w:val="0"/>
      <w:divBdr>
        <w:top w:val="none" w:sz="0" w:space="0" w:color="auto"/>
        <w:left w:val="none" w:sz="0" w:space="0" w:color="auto"/>
        <w:bottom w:val="none" w:sz="0" w:space="0" w:color="auto"/>
        <w:right w:val="none" w:sz="0" w:space="0" w:color="auto"/>
      </w:divBdr>
    </w:div>
    <w:div w:id="1222449299">
      <w:bodyDiv w:val="1"/>
      <w:marLeft w:val="0"/>
      <w:marRight w:val="0"/>
      <w:marTop w:val="0"/>
      <w:marBottom w:val="0"/>
      <w:divBdr>
        <w:top w:val="none" w:sz="0" w:space="0" w:color="auto"/>
        <w:left w:val="none" w:sz="0" w:space="0" w:color="auto"/>
        <w:bottom w:val="none" w:sz="0" w:space="0" w:color="auto"/>
        <w:right w:val="none" w:sz="0" w:space="0" w:color="auto"/>
      </w:divBdr>
    </w:div>
    <w:div w:id="1236746534">
      <w:bodyDiv w:val="1"/>
      <w:marLeft w:val="0"/>
      <w:marRight w:val="0"/>
      <w:marTop w:val="0"/>
      <w:marBottom w:val="0"/>
      <w:divBdr>
        <w:top w:val="none" w:sz="0" w:space="0" w:color="auto"/>
        <w:left w:val="none" w:sz="0" w:space="0" w:color="auto"/>
        <w:bottom w:val="none" w:sz="0" w:space="0" w:color="auto"/>
        <w:right w:val="none" w:sz="0" w:space="0" w:color="auto"/>
      </w:divBdr>
    </w:div>
    <w:div w:id="1287200326">
      <w:bodyDiv w:val="1"/>
      <w:marLeft w:val="0"/>
      <w:marRight w:val="0"/>
      <w:marTop w:val="0"/>
      <w:marBottom w:val="0"/>
      <w:divBdr>
        <w:top w:val="none" w:sz="0" w:space="0" w:color="auto"/>
        <w:left w:val="none" w:sz="0" w:space="0" w:color="auto"/>
        <w:bottom w:val="none" w:sz="0" w:space="0" w:color="auto"/>
        <w:right w:val="none" w:sz="0" w:space="0" w:color="auto"/>
      </w:divBdr>
    </w:div>
    <w:div w:id="1342199006">
      <w:bodyDiv w:val="1"/>
      <w:marLeft w:val="0"/>
      <w:marRight w:val="0"/>
      <w:marTop w:val="0"/>
      <w:marBottom w:val="0"/>
      <w:divBdr>
        <w:top w:val="none" w:sz="0" w:space="0" w:color="auto"/>
        <w:left w:val="none" w:sz="0" w:space="0" w:color="auto"/>
        <w:bottom w:val="none" w:sz="0" w:space="0" w:color="auto"/>
        <w:right w:val="none" w:sz="0" w:space="0" w:color="auto"/>
      </w:divBdr>
    </w:div>
    <w:div w:id="1365331970">
      <w:bodyDiv w:val="1"/>
      <w:marLeft w:val="0"/>
      <w:marRight w:val="0"/>
      <w:marTop w:val="0"/>
      <w:marBottom w:val="0"/>
      <w:divBdr>
        <w:top w:val="none" w:sz="0" w:space="0" w:color="auto"/>
        <w:left w:val="none" w:sz="0" w:space="0" w:color="auto"/>
        <w:bottom w:val="none" w:sz="0" w:space="0" w:color="auto"/>
        <w:right w:val="none" w:sz="0" w:space="0" w:color="auto"/>
      </w:divBdr>
    </w:div>
    <w:div w:id="1409688289">
      <w:bodyDiv w:val="1"/>
      <w:marLeft w:val="0"/>
      <w:marRight w:val="0"/>
      <w:marTop w:val="0"/>
      <w:marBottom w:val="0"/>
      <w:divBdr>
        <w:top w:val="none" w:sz="0" w:space="0" w:color="auto"/>
        <w:left w:val="none" w:sz="0" w:space="0" w:color="auto"/>
        <w:bottom w:val="none" w:sz="0" w:space="0" w:color="auto"/>
        <w:right w:val="none" w:sz="0" w:space="0" w:color="auto"/>
      </w:divBdr>
    </w:div>
    <w:div w:id="1619409655">
      <w:bodyDiv w:val="1"/>
      <w:marLeft w:val="0"/>
      <w:marRight w:val="0"/>
      <w:marTop w:val="0"/>
      <w:marBottom w:val="0"/>
      <w:divBdr>
        <w:top w:val="none" w:sz="0" w:space="0" w:color="auto"/>
        <w:left w:val="none" w:sz="0" w:space="0" w:color="auto"/>
        <w:bottom w:val="none" w:sz="0" w:space="0" w:color="auto"/>
        <w:right w:val="none" w:sz="0" w:space="0" w:color="auto"/>
      </w:divBdr>
    </w:div>
    <w:div w:id="1637371917">
      <w:bodyDiv w:val="1"/>
      <w:marLeft w:val="0"/>
      <w:marRight w:val="0"/>
      <w:marTop w:val="0"/>
      <w:marBottom w:val="0"/>
      <w:divBdr>
        <w:top w:val="none" w:sz="0" w:space="0" w:color="auto"/>
        <w:left w:val="none" w:sz="0" w:space="0" w:color="auto"/>
        <w:bottom w:val="none" w:sz="0" w:space="0" w:color="auto"/>
        <w:right w:val="none" w:sz="0" w:space="0" w:color="auto"/>
      </w:divBdr>
      <w:divsChild>
        <w:div w:id="1158232040">
          <w:marLeft w:val="0"/>
          <w:marRight w:val="0"/>
          <w:marTop w:val="0"/>
          <w:marBottom w:val="0"/>
          <w:divBdr>
            <w:top w:val="none" w:sz="0" w:space="0" w:color="auto"/>
            <w:left w:val="none" w:sz="0" w:space="0" w:color="auto"/>
            <w:bottom w:val="none" w:sz="0" w:space="0" w:color="auto"/>
            <w:right w:val="none" w:sz="0" w:space="0" w:color="auto"/>
          </w:divBdr>
          <w:divsChild>
            <w:div w:id="8525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130">
      <w:bodyDiv w:val="1"/>
      <w:marLeft w:val="0"/>
      <w:marRight w:val="0"/>
      <w:marTop w:val="0"/>
      <w:marBottom w:val="0"/>
      <w:divBdr>
        <w:top w:val="none" w:sz="0" w:space="0" w:color="auto"/>
        <w:left w:val="none" w:sz="0" w:space="0" w:color="auto"/>
        <w:bottom w:val="none" w:sz="0" w:space="0" w:color="auto"/>
        <w:right w:val="none" w:sz="0" w:space="0" w:color="auto"/>
      </w:divBdr>
    </w:div>
    <w:div w:id="1787654316">
      <w:bodyDiv w:val="1"/>
      <w:marLeft w:val="0"/>
      <w:marRight w:val="0"/>
      <w:marTop w:val="0"/>
      <w:marBottom w:val="0"/>
      <w:divBdr>
        <w:top w:val="none" w:sz="0" w:space="0" w:color="auto"/>
        <w:left w:val="none" w:sz="0" w:space="0" w:color="auto"/>
        <w:bottom w:val="none" w:sz="0" w:space="0" w:color="auto"/>
        <w:right w:val="none" w:sz="0" w:space="0" w:color="auto"/>
      </w:divBdr>
    </w:div>
    <w:div w:id="1836452630">
      <w:bodyDiv w:val="1"/>
      <w:marLeft w:val="0"/>
      <w:marRight w:val="0"/>
      <w:marTop w:val="0"/>
      <w:marBottom w:val="0"/>
      <w:divBdr>
        <w:top w:val="none" w:sz="0" w:space="0" w:color="auto"/>
        <w:left w:val="none" w:sz="0" w:space="0" w:color="auto"/>
        <w:bottom w:val="none" w:sz="0" w:space="0" w:color="auto"/>
        <w:right w:val="none" w:sz="0" w:space="0" w:color="auto"/>
      </w:divBdr>
    </w:div>
    <w:div w:id="1873375027">
      <w:bodyDiv w:val="1"/>
      <w:marLeft w:val="0"/>
      <w:marRight w:val="0"/>
      <w:marTop w:val="0"/>
      <w:marBottom w:val="0"/>
      <w:divBdr>
        <w:top w:val="none" w:sz="0" w:space="0" w:color="auto"/>
        <w:left w:val="none" w:sz="0" w:space="0" w:color="auto"/>
        <w:bottom w:val="none" w:sz="0" w:space="0" w:color="auto"/>
        <w:right w:val="none" w:sz="0" w:space="0" w:color="auto"/>
      </w:divBdr>
    </w:div>
    <w:div w:id="1883907349">
      <w:bodyDiv w:val="1"/>
      <w:marLeft w:val="0"/>
      <w:marRight w:val="0"/>
      <w:marTop w:val="0"/>
      <w:marBottom w:val="0"/>
      <w:divBdr>
        <w:top w:val="none" w:sz="0" w:space="0" w:color="auto"/>
        <w:left w:val="none" w:sz="0" w:space="0" w:color="auto"/>
        <w:bottom w:val="none" w:sz="0" w:space="0" w:color="auto"/>
        <w:right w:val="none" w:sz="0" w:space="0" w:color="auto"/>
      </w:divBdr>
    </w:div>
    <w:div w:id="1964533991">
      <w:bodyDiv w:val="1"/>
      <w:marLeft w:val="0"/>
      <w:marRight w:val="0"/>
      <w:marTop w:val="0"/>
      <w:marBottom w:val="0"/>
      <w:divBdr>
        <w:top w:val="none" w:sz="0" w:space="0" w:color="auto"/>
        <w:left w:val="none" w:sz="0" w:space="0" w:color="auto"/>
        <w:bottom w:val="none" w:sz="0" w:space="0" w:color="auto"/>
        <w:right w:val="none" w:sz="0" w:space="0" w:color="auto"/>
      </w:divBdr>
    </w:div>
    <w:div w:id="2071687598">
      <w:bodyDiv w:val="1"/>
      <w:marLeft w:val="0"/>
      <w:marRight w:val="0"/>
      <w:marTop w:val="0"/>
      <w:marBottom w:val="0"/>
      <w:divBdr>
        <w:top w:val="none" w:sz="0" w:space="0" w:color="auto"/>
        <w:left w:val="none" w:sz="0" w:space="0" w:color="auto"/>
        <w:bottom w:val="none" w:sz="0" w:space="0" w:color="auto"/>
        <w:right w:val="none" w:sz="0" w:space="0" w:color="auto"/>
      </w:divBdr>
    </w:div>
    <w:div w:id="21183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jrank.org/pages/323/Anaerobic.html" TargetMode="External"/><Relationship Id="rId13" Type="http://schemas.openxmlformats.org/officeDocument/2006/relationships/hyperlink" Target="http://science.jrank.org/pages/7244/Vitamin.html" TargetMode="External"/><Relationship Id="rId18" Type="http://schemas.openxmlformats.org/officeDocument/2006/relationships/hyperlink" Target="https://en.wikipedia.org/wiki/Fermentation_%28biochemistry%29" TargetMode="External"/><Relationship Id="rId26" Type="http://schemas.openxmlformats.org/officeDocument/2006/relationships/hyperlink" Target="http://davidmlane.com/hyperstat/A67017.html" TargetMode="External"/><Relationship Id="rId3" Type="http://schemas.openxmlformats.org/officeDocument/2006/relationships/settings" Target="settings.xml"/><Relationship Id="rId21" Type="http://schemas.openxmlformats.org/officeDocument/2006/relationships/hyperlink" Target="https://en.wikipedia.org/wiki/Coccus" TargetMode="External"/><Relationship Id="rId34" Type="http://schemas.openxmlformats.org/officeDocument/2006/relationships/fontTable" Target="fontTable.xml"/><Relationship Id="rId7" Type="http://schemas.openxmlformats.org/officeDocument/2006/relationships/hyperlink" Target="http://science.jrank.org/pages/93/Aerobic.html" TargetMode="External"/><Relationship Id="rId12" Type="http://schemas.openxmlformats.org/officeDocument/2006/relationships/hyperlink" Target="http://science.jrank.org/pages/5361/Pneumonia.html" TargetMode="External"/><Relationship Id="rId17" Type="http://schemas.openxmlformats.org/officeDocument/2006/relationships/hyperlink" Target="https://en.wikipedia.org/wiki/Oxygen" TargetMode="External"/><Relationship Id="rId25" Type="http://schemas.openxmlformats.org/officeDocument/2006/relationships/image" Target="media/image1.jpeg"/><Relationship Id="rId33" Type="http://schemas.openxmlformats.org/officeDocument/2006/relationships/hyperlink" Target="http://www.ncbi.nlm.nih.gov/pubmed/?term=Campbell%20JJ%5Bauth%5D" TargetMode="External"/><Relationship Id="rId2" Type="http://schemas.openxmlformats.org/officeDocument/2006/relationships/styles" Target="styles.xml"/><Relationship Id="rId16" Type="http://schemas.openxmlformats.org/officeDocument/2006/relationships/hyperlink" Target="https://en.wikipedia.org/wiki/Aerobic_respiration" TargetMode="External"/><Relationship Id="rId20" Type="http://schemas.openxmlformats.org/officeDocument/2006/relationships/hyperlink" Target="https://en.wikipedia.org/wiki/Gram-positive" TargetMode="External"/><Relationship Id="rId29" Type="http://schemas.openxmlformats.org/officeDocument/2006/relationships/hyperlink" Target="http://davidmlane.com/hyperstat/A104571.html" TargetMode="External"/><Relationship Id="rId1" Type="http://schemas.openxmlformats.org/officeDocument/2006/relationships/numbering" Target="numbering.xml"/><Relationship Id="rId6" Type="http://schemas.openxmlformats.org/officeDocument/2006/relationships/hyperlink" Target="http://science.jrank.org/pages/4970/Oxygen.html" TargetMode="External"/><Relationship Id="rId11" Type="http://schemas.openxmlformats.org/officeDocument/2006/relationships/hyperlink" Target="http://science.jrank.org/pages/2571/Escherichia-coli.html" TargetMode="External"/><Relationship Id="rId24" Type="http://schemas.openxmlformats.org/officeDocument/2006/relationships/chart" Target="charts/chart2.xml"/><Relationship Id="rId32" Type="http://schemas.openxmlformats.org/officeDocument/2006/relationships/hyperlink" Target="http://www.ncbi.nlm.nih.gov/pubmed/?term=Cowan%20CI%5Bauth%5D" TargetMode="External"/><Relationship Id="rId5" Type="http://schemas.openxmlformats.org/officeDocument/2006/relationships/hyperlink" Target="http://science.jrank.org/pages/2571/Escherichia-coli.html" TargetMode="External"/><Relationship Id="rId15" Type="http://schemas.openxmlformats.org/officeDocument/2006/relationships/hyperlink" Target="https://en.wikipedia.org/wiki/Adenosine_triphosphate" TargetMode="External"/><Relationship Id="rId23" Type="http://schemas.openxmlformats.org/officeDocument/2006/relationships/chart" Target="charts/chart1.xml"/><Relationship Id="rId28" Type="http://schemas.openxmlformats.org/officeDocument/2006/relationships/hyperlink" Target="http://davidmlane.com/hyperstat/A33018.html" TargetMode="External"/><Relationship Id="rId10" Type="http://schemas.openxmlformats.org/officeDocument/2006/relationships/hyperlink" Target="http://medicine.jrank.org/pages/2906/Translation.html" TargetMode="External"/><Relationship Id="rId19" Type="http://schemas.openxmlformats.org/officeDocument/2006/relationships/hyperlink" Target="https://en.wikipedia.org/wiki/Anaerobic_respiration" TargetMode="External"/><Relationship Id="rId31" Type="http://schemas.openxmlformats.org/officeDocument/2006/relationships/hyperlink" Target="http://www.ncbi.nlm.nih.gov/pubmed/?term=Mallette%20MF%5Bauth%5D" TargetMode="External"/><Relationship Id="rId4" Type="http://schemas.openxmlformats.org/officeDocument/2006/relationships/webSettings" Target="webSettings.xml"/><Relationship Id="rId9" Type="http://schemas.openxmlformats.org/officeDocument/2006/relationships/hyperlink" Target="http://medicine.jrank.org/pages/2878/Transcription.html" TargetMode="External"/><Relationship Id="rId14" Type="http://schemas.openxmlformats.org/officeDocument/2006/relationships/hyperlink" Target="https://en.wikipedia.org/wiki/Organism" TargetMode="External"/><Relationship Id="rId22" Type="http://schemas.openxmlformats.org/officeDocument/2006/relationships/hyperlink" Target="https://en.wikipedia.org/wiki/Bacterium" TargetMode="External"/><Relationship Id="rId27" Type="http://schemas.openxmlformats.org/officeDocument/2006/relationships/hyperlink" Target="http://davidmlane.com/hyperstat/B84377.html" TargetMode="External"/><Relationship Id="rId30" Type="http://schemas.openxmlformats.org/officeDocument/2006/relationships/hyperlink" Target="http://davidmlane.com/hyperstat/A42408.html"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t>
            </a:r>
            <a:r>
              <a:rPr lang="en-US" baseline="0"/>
              <a:t> coli Results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Plate 1</c:v>
                </c:pt>
              </c:strCache>
            </c:strRef>
          </c:tx>
          <c:spPr>
            <a:solidFill>
              <a:schemeClr val="accent1"/>
            </a:solidFill>
            <a:ln>
              <a:noFill/>
            </a:ln>
            <a:effectLst/>
            <a:sp3d/>
          </c:spPr>
          <c:invertIfNegative val="0"/>
          <c:cat>
            <c:strRef>
              <c:f>Sheet1!$A$2:$A$5</c:f>
              <c:strCache>
                <c:ptCount val="4"/>
                <c:pt idx="0">
                  <c:v>0% [ ] </c:v>
                </c:pt>
                <c:pt idx="1">
                  <c:v>.01 [ ] </c:v>
                </c:pt>
                <c:pt idx="2">
                  <c:v>.1% [ ] </c:v>
                </c:pt>
                <c:pt idx="3">
                  <c:v>1% [ ] </c:v>
                </c:pt>
              </c:strCache>
            </c:strRef>
          </c:cat>
          <c:val>
            <c:numRef>
              <c:f>Sheet1!$B$2:$B$5</c:f>
              <c:numCache>
                <c:formatCode>General</c:formatCode>
                <c:ptCount val="4"/>
                <c:pt idx="0">
                  <c:v>56</c:v>
                </c:pt>
                <c:pt idx="1">
                  <c:v>81</c:v>
                </c:pt>
                <c:pt idx="2">
                  <c:v>109</c:v>
                </c:pt>
                <c:pt idx="3">
                  <c:v>147</c:v>
                </c:pt>
              </c:numCache>
            </c:numRef>
          </c:val>
        </c:ser>
        <c:ser>
          <c:idx val="1"/>
          <c:order val="1"/>
          <c:tx>
            <c:strRef>
              <c:f>Sheet1!$C$1</c:f>
              <c:strCache>
                <c:ptCount val="1"/>
                <c:pt idx="0">
                  <c:v>Plate 2</c:v>
                </c:pt>
              </c:strCache>
            </c:strRef>
          </c:tx>
          <c:spPr>
            <a:solidFill>
              <a:schemeClr val="accent2"/>
            </a:solidFill>
            <a:ln>
              <a:noFill/>
            </a:ln>
            <a:effectLst/>
            <a:sp3d/>
          </c:spPr>
          <c:invertIfNegative val="0"/>
          <c:cat>
            <c:strRef>
              <c:f>Sheet1!$A$2:$A$5</c:f>
              <c:strCache>
                <c:ptCount val="4"/>
                <c:pt idx="0">
                  <c:v>0% [ ] </c:v>
                </c:pt>
                <c:pt idx="1">
                  <c:v>.01 [ ] </c:v>
                </c:pt>
                <c:pt idx="2">
                  <c:v>.1% [ ] </c:v>
                </c:pt>
                <c:pt idx="3">
                  <c:v>1% [ ] </c:v>
                </c:pt>
              </c:strCache>
            </c:strRef>
          </c:cat>
          <c:val>
            <c:numRef>
              <c:f>Sheet1!$C$2:$C$5</c:f>
              <c:numCache>
                <c:formatCode>General</c:formatCode>
                <c:ptCount val="4"/>
                <c:pt idx="0">
                  <c:v>79</c:v>
                </c:pt>
                <c:pt idx="1">
                  <c:v>67</c:v>
                </c:pt>
                <c:pt idx="2">
                  <c:v>95</c:v>
                </c:pt>
                <c:pt idx="3">
                  <c:v>156</c:v>
                </c:pt>
              </c:numCache>
            </c:numRef>
          </c:val>
        </c:ser>
        <c:ser>
          <c:idx val="2"/>
          <c:order val="2"/>
          <c:tx>
            <c:strRef>
              <c:f>Sheet1!$D$1</c:f>
              <c:strCache>
                <c:ptCount val="1"/>
                <c:pt idx="0">
                  <c:v>Plate 3</c:v>
                </c:pt>
              </c:strCache>
            </c:strRef>
          </c:tx>
          <c:spPr>
            <a:solidFill>
              <a:schemeClr val="accent3"/>
            </a:solidFill>
            <a:ln>
              <a:noFill/>
            </a:ln>
            <a:effectLst/>
            <a:sp3d/>
          </c:spPr>
          <c:invertIfNegative val="0"/>
          <c:cat>
            <c:strRef>
              <c:f>Sheet1!$A$2:$A$5</c:f>
              <c:strCache>
                <c:ptCount val="4"/>
                <c:pt idx="0">
                  <c:v>0% [ ] </c:v>
                </c:pt>
                <c:pt idx="1">
                  <c:v>.01 [ ] </c:v>
                </c:pt>
                <c:pt idx="2">
                  <c:v>.1% [ ] </c:v>
                </c:pt>
                <c:pt idx="3">
                  <c:v>1% [ ] </c:v>
                </c:pt>
              </c:strCache>
            </c:strRef>
          </c:cat>
          <c:val>
            <c:numRef>
              <c:f>Sheet1!$D$2:$D$5</c:f>
              <c:numCache>
                <c:formatCode>General</c:formatCode>
                <c:ptCount val="4"/>
                <c:pt idx="0">
                  <c:v>87</c:v>
                </c:pt>
                <c:pt idx="1">
                  <c:v>60</c:v>
                </c:pt>
                <c:pt idx="2">
                  <c:v>127</c:v>
                </c:pt>
                <c:pt idx="3">
                  <c:v>144</c:v>
                </c:pt>
              </c:numCache>
            </c:numRef>
          </c:val>
        </c:ser>
        <c:ser>
          <c:idx val="3"/>
          <c:order val="3"/>
          <c:tx>
            <c:strRef>
              <c:f>Sheet1!$E$1</c:f>
              <c:strCache>
                <c:ptCount val="1"/>
                <c:pt idx="0">
                  <c:v>Plate 4</c:v>
                </c:pt>
              </c:strCache>
            </c:strRef>
          </c:tx>
          <c:spPr>
            <a:solidFill>
              <a:schemeClr val="accent4"/>
            </a:solidFill>
            <a:ln>
              <a:noFill/>
            </a:ln>
            <a:effectLst/>
            <a:sp3d/>
          </c:spPr>
          <c:invertIfNegative val="0"/>
          <c:cat>
            <c:strRef>
              <c:f>Sheet1!$A$2:$A$5</c:f>
              <c:strCache>
                <c:ptCount val="4"/>
                <c:pt idx="0">
                  <c:v>0% [ ] </c:v>
                </c:pt>
                <c:pt idx="1">
                  <c:v>.01 [ ] </c:v>
                </c:pt>
                <c:pt idx="2">
                  <c:v>.1% [ ] </c:v>
                </c:pt>
                <c:pt idx="3">
                  <c:v>1% [ ] </c:v>
                </c:pt>
              </c:strCache>
            </c:strRef>
          </c:cat>
          <c:val>
            <c:numRef>
              <c:f>Sheet1!$E$2:$E$5</c:f>
              <c:numCache>
                <c:formatCode>General</c:formatCode>
                <c:ptCount val="4"/>
                <c:pt idx="0">
                  <c:v>81</c:v>
                </c:pt>
                <c:pt idx="1">
                  <c:v>94</c:v>
                </c:pt>
                <c:pt idx="2">
                  <c:v>129</c:v>
                </c:pt>
                <c:pt idx="3">
                  <c:v>142</c:v>
                </c:pt>
              </c:numCache>
            </c:numRef>
          </c:val>
        </c:ser>
        <c:ser>
          <c:idx val="4"/>
          <c:order val="4"/>
          <c:tx>
            <c:strRef>
              <c:f>Sheet1!$F$1</c:f>
              <c:strCache>
                <c:ptCount val="1"/>
                <c:pt idx="0">
                  <c:v>Plate 5</c:v>
                </c:pt>
              </c:strCache>
            </c:strRef>
          </c:tx>
          <c:spPr>
            <a:solidFill>
              <a:schemeClr val="accent5"/>
            </a:solidFill>
            <a:ln>
              <a:noFill/>
            </a:ln>
            <a:effectLst/>
            <a:sp3d/>
          </c:spPr>
          <c:invertIfNegative val="0"/>
          <c:cat>
            <c:strRef>
              <c:f>Sheet1!$A$2:$A$5</c:f>
              <c:strCache>
                <c:ptCount val="4"/>
                <c:pt idx="0">
                  <c:v>0% [ ] </c:v>
                </c:pt>
                <c:pt idx="1">
                  <c:v>.01 [ ] </c:v>
                </c:pt>
                <c:pt idx="2">
                  <c:v>.1% [ ] </c:v>
                </c:pt>
                <c:pt idx="3">
                  <c:v>1% [ ] </c:v>
                </c:pt>
              </c:strCache>
            </c:strRef>
          </c:cat>
          <c:val>
            <c:numRef>
              <c:f>Sheet1!$F$2:$F$5</c:f>
              <c:numCache>
                <c:formatCode>General</c:formatCode>
                <c:ptCount val="4"/>
                <c:pt idx="0">
                  <c:v>85</c:v>
                </c:pt>
                <c:pt idx="1">
                  <c:v>101</c:v>
                </c:pt>
                <c:pt idx="2">
                  <c:v>87</c:v>
                </c:pt>
                <c:pt idx="3">
                  <c:v>105</c:v>
                </c:pt>
              </c:numCache>
            </c:numRef>
          </c:val>
        </c:ser>
        <c:ser>
          <c:idx val="5"/>
          <c:order val="5"/>
          <c:tx>
            <c:strRef>
              <c:f>Sheet1!$G$1</c:f>
              <c:strCache>
                <c:ptCount val="1"/>
                <c:pt idx="0">
                  <c:v>Plate 6</c:v>
                </c:pt>
              </c:strCache>
            </c:strRef>
          </c:tx>
          <c:spPr>
            <a:solidFill>
              <a:schemeClr val="accent6"/>
            </a:solidFill>
            <a:ln>
              <a:noFill/>
            </a:ln>
            <a:effectLst/>
            <a:sp3d/>
          </c:spPr>
          <c:invertIfNegative val="0"/>
          <c:cat>
            <c:strRef>
              <c:f>Sheet1!$A$2:$A$5</c:f>
              <c:strCache>
                <c:ptCount val="4"/>
                <c:pt idx="0">
                  <c:v>0% [ ] </c:v>
                </c:pt>
                <c:pt idx="1">
                  <c:v>.01 [ ] </c:v>
                </c:pt>
                <c:pt idx="2">
                  <c:v>.1% [ ] </c:v>
                </c:pt>
                <c:pt idx="3">
                  <c:v>1% [ ] </c:v>
                </c:pt>
              </c:strCache>
            </c:strRef>
          </c:cat>
          <c:val>
            <c:numRef>
              <c:f>Sheet1!$G$2:$G$5</c:f>
              <c:numCache>
                <c:formatCode>General</c:formatCode>
                <c:ptCount val="4"/>
                <c:pt idx="0">
                  <c:v>66</c:v>
                </c:pt>
                <c:pt idx="1">
                  <c:v>88</c:v>
                </c:pt>
                <c:pt idx="2">
                  <c:v>99</c:v>
                </c:pt>
                <c:pt idx="3">
                  <c:v>129</c:v>
                </c:pt>
              </c:numCache>
            </c:numRef>
          </c:val>
        </c:ser>
        <c:ser>
          <c:idx val="6"/>
          <c:order val="6"/>
          <c:tx>
            <c:strRef>
              <c:f>Sheet1!$H$1</c:f>
              <c:strCache>
                <c:ptCount val="1"/>
                <c:pt idx="0">
                  <c:v>Plate 7</c:v>
                </c:pt>
              </c:strCache>
            </c:strRef>
          </c:tx>
          <c:spPr>
            <a:solidFill>
              <a:schemeClr val="accent1">
                <a:lumMod val="60000"/>
              </a:schemeClr>
            </a:solidFill>
            <a:ln>
              <a:noFill/>
            </a:ln>
            <a:effectLst/>
            <a:sp3d/>
          </c:spPr>
          <c:invertIfNegative val="0"/>
          <c:cat>
            <c:strRef>
              <c:f>Sheet1!$A$2:$A$5</c:f>
              <c:strCache>
                <c:ptCount val="4"/>
                <c:pt idx="0">
                  <c:v>0% [ ] </c:v>
                </c:pt>
                <c:pt idx="1">
                  <c:v>.01 [ ] </c:v>
                </c:pt>
                <c:pt idx="2">
                  <c:v>.1% [ ] </c:v>
                </c:pt>
                <c:pt idx="3">
                  <c:v>1% [ ] </c:v>
                </c:pt>
              </c:strCache>
            </c:strRef>
          </c:cat>
          <c:val>
            <c:numRef>
              <c:f>Sheet1!$H$2:$H$5</c:f>
              <c:numCache>
                <c:formatCode>General</c:formatCode>
                <c:ptCount val="4"/>
                <c:pt idx="0">
                  <c:v>71</c:v>
                </c:pt>
                <c:pt idx="1">
                  <c:v>93</c:v>
                </c:pt>
                <c:pt idx="2">
                  <c:v>78</c:v>
                </c:pt>
                <c:pt idx="3">
                  <c:v>103</c:v>
                </c:pt>
              </c:numCache>
            </c:numRef>
          </c:val>
        </c:ser>
        <c:dLbls>
          <c:showLegendKey val="0"/>
          <c:showVal val="0"/>
          <c:showCatName val="0"/>
          <c:showSerName val="0"/>
          <c:showPercent val="0"/>
          <c:showBubbleSize val="0"/>
        </c:dLbls>
        <c:gapWidth val="150"/>
        <c:shape val="box"/>
        <c:axId val="306920192"/>
        <c:axId val="306916664"/>
        <c:axId val="0"/>
      </c:bar3DChart>
      <c:catAx>
        <c:axId val="30692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a:t>
                </a:r>
                <a:r>
                  <a:rPr lang="en-US" baseline="0"/>
                  <a:t> of Phosphate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6664"/>
        <c:crosses val="autoZero"/>
        <c:auto val="1"/>
        <c:lblAlgn val="ctr"/>
        <c:lblOffset val="100"/>
        <c:noMultiLvlLbl val="0"/>
      </c:catAx>
      <c:valAx>
        <c:axId val="306916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E.coli bacteria colonies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2019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Staph Results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Plate 1</c:v>
                </c:pt>
              </c:strCache>
            </c:strRef>
          </c:tx>
          <c:spPr>
            <a:solidFill>
              <a:schemeClr val="accent1"/>
            </a:solidFill>
            <a:ln>
              <a:noFill/>
            </a:ln>
            <a:effectLst/>
            <a:sp3d/>
          </c:spPr>
          <c:invertIfNegative val="0"/>
          <c:cat>
            <c:strRef>
              <c:f>Sheet1!$A$2:$A$5</c:f>
              <c:strCache>
                <c:ptCount val="4"/>
                <c:pt idx="0">
                  <c:v>0% [ ] </c:v>
                </c:pt>
                <c:pt idx="1">
                  <c:v>.01 [ ] </c:v>
                </c:pt>
                <c:pt idx="2">
                  <c:v>.1% [ ] </c:v>
                </c:pt>
                <c:pt idx="3">
                  <c:v>1% [ ] </c:v>
                </c:pt>
              </c:strCache>
            </c:strRef>
          </c:cat>
          <c:val>
            <c:numRef>
              <c:f>Sheet1!$B$2:$B$5</c:f>
              <c:numCache>
                <c:formatCode>General</c:formatCode>
                <c:ptCount val="4"/>
                <c:pt idx="0">
                  <c:v>114</c:v>
                </c:pt>
                <c:pt idx="1">
                  <c:v>210</c:v>
                </c:pt>
                <c:pt idx="2">
                  <c:v>198</c:v>
                </c:pt>
                <c:pt idx="3">
                  <c:v>319</c:v>
                </c:pt>
              </c:numCache>
            </c:numRef>
          </c:val>
        </c:ser>
        <c:ser>
          <c:idx val="1"/>
          <c:order val="1"/>
          <c:tx>
            <c:strRef>
              <c:f>Sheet1!$C$1</c:f>
              <c:strCache>
                <c:ptCount val="1"/>
                <c:pt idx="0">
                  <c:v>Plate 2</c:v>
                </c:pt>
              </c:strCache>
            </c:strRef>
          </c:tx>
          <c:spPr>
            <a:solidFill>
              <a:schemeClr val="accent2"/>
            </a:solidFill>
            <a:ln>
              <a:noFill/>
            </a:ln>
            <a:effectLst/>
            <a:sp3d/>
          </c:spPr>
          <c:invertIfNegative val="0"/>
          <c:cat>
            <c:strRef>
              <c:f>Sheet1!$A$2:$A$5</c:f>
              <c:strCache>
                <c:ptCount val="4"/>
                <c:pt idx="0">
                  <c:v>0% [ ] </c:v>
                </c:pt>
                <c:pt idx="1">
                  <c:v>.01 [ ] </c:v>
                </c:pt>
                <c:pt idx="2">
                  <c:v>.1% [ ] </c:v>
                </c:pt>
                <c:pt idx="3">
                  <c:v>1% [ ] </c:v>
                </c:pt>
              </c:strCache>
            </c:strRef>
          </c:cat>
          <c:val>
            <c:numRef>
              <c:f>Sheet1!$C$2:$C$5</c:f>
              <c:numCache>
                <c:formatCode>General</c:formatCode>
                <c:ptCount val="4"/>
                <c:pt idx="0">
                  <c:v>95</c:v>
                </c:pt>
                <c:pt idx="1">
                  <c:v>177</c:v>
                </c:pt>
                <c:pt idx="2">
                  <c:v>233</c:v>
                </c:pt>
                <c:pt idx="3">
                  <c:v>340</c:v>
                </c:pt>
              </c:numCache>
            </c:numRef>
          </c:val>
        </c:ser>
        <c:ser>
          <c:idx val="2"/>
          <c:order val="2"/>
          <c:tx>
            <c:strRef>
              <c:f>Sheet1!$D$1</c:f>
              <c:strCache>
                <c:ptCount val="1"/>
                <c:pt idx="0">
                  <c:v>Plate 3</c:v>
                </c:pt>
              </c:strCache>
            </c:strRef>
          </c:tx>
          <c:spPr>
            <a:solidFill>
              <a:schemeClr val="accent3"/>
            </a:solidFill>
            <a:ln>
              <a:noFill/>
            </a:ln>
            <a:effectLst/>
            <a:sp3d/>
          </c:spPr>
          <c:invertIfNegative val="0"/>
          <c:cat>
            <c:strRef>
              <c:f>Sheet1!$A$2:$A$5</c:f>
              <c:strCache>
                <c:ptCount val="4"/>
                <c:pt idx="0">
                  <c:v>0% [ ] </c:v>
                </c:pt>
                <c:pt idx="1">
                  <c:v>.01 [ ] </c:v>
                </c:pt>
                <c:pt idx="2">
                  <c:v>.1% [ ] </c:v>
                </c:pt>
                <c:pt idx="3">
                  <c:v>1% [ ] </c:v>
                </c:pt>
              </c:strCache>
            </c:strRef>
          </c:cat>
          <c:val>
            <c:numRef>
              <c:f>Sheet1!$D$2:$D$5</c:f>
              <c:numCache>
                <c:formatCode>General</c:formatCode>
                <c:ptCount val="4"/>
                <c:pt idx="0">
                  <c:v>102</c:v>
                </c:pt>
                <c:pt idx="1">
                  <c:v>165</c:v>
                </c:pt>
                <c:pt idx="2">
                  <c:v>182</c:v>
                </c:pt>
                <c:pt idx="3">
                  <c:v>329</c:v>
                </c:pt>
              </c:numCache>
            </c:numRef>
          </c:val>
        </c:ser>
        <c:ser>
          <c:idx val="3"/>
          <c:order val="3"/>
          <c:tx>
            <c:strRef>
              <c:f>Sheet1!$E$1</c:f>
              <c:strCache>
                <c:ptCount val="1"/>
                <c:pt idx="0">
                  <c:v>Plate 4</c:v>
                </c:pt>
              </c:strCache>
            </c:strRef>
          </c:tx>
          <c:spPr>
            <a:solidFill>
              <a:schemeClr val="accent4"/>
            </a:solidFill>
            <a:ln>
              <a:noFill/>
            </a:ln>
            <a:effectLst/>
            <a:sp3d/>
          </c:spPr>
          <c:invertIfNegative val="0"/>
          <c:cat>
            <c:strRef>
              <c:f>Sheet1!$A$2:$A$5</c:f>
              <c:strCache>
                <c:ptCount val="4"/>
                <c:pt idx="0">
                  <c:v>0% [ ] </c:v>
                </c:pt>
                <c:pt idx="1">
                  <c:v>.01 [ ] </c:v>
                </c:pt>
                <c:pt idx="2">
                  <c:v>.1% [ ] </c:v>
                </c:pt>
                <c:pt idx="3">
                  <c:v>1% [ ] </c:v>
                </c:pt>
              </c:strCache>
            </c:strRef>
          </c:cat>
          <c:val>
            <c:numRef>
              <c:f>Sheet1!$E$2:$E$5</c:f>
              <c:numCache>
                <c:formatCode>General</c:formatCode>
                <c:ptCount val="4"/>
                <c:pt idx="0">
                  <c:v>99</c:v>
                </c:pt>
                <c:pt idx="1">
                  <c:v>173</c:v>
                </c:pt>
                <c:pt idx="2">
                  <c:v>225</c:v>
                </c:pt>
                <c:pt idx="3">
                  <c:v>303</c:v>
                </c:pt>
              </c:numCache>
            </c:numRef>
          </c:val>
        </c:ser>
        <c:ser>
          <c:idx val="4"/>
          <c:order val="4"/>
          <c:tx>
            <c:strRef>
              <c:f>Sheet1!$F$1</c:f>
              <c:strCache>
                <c:ptCount val="1"/>
                <c:pt idx="0">
                  <c:v>Plate 5</c:v>
                </c:pt>
              </c:strCache>
            </c:strRef>
          </c:tx>
          <c:spPr>
            <a:solidFill>
              <a:schemeClr val="accent5"/>
            </a:solidFill>
            <a:ln>
              <a:noFill/>
            </a:ln>
            <a:effectLst/>
            <a:sp3d/>
          </c:spPr>
          <c:invertIfNegative val="0"/>
          <c:cat>
            <c:strRef>
              <c:f>Sheet1!$A$2:$A$5</c:f>
              <c:strCache>
                <c:ptCount val="4"/>
                <c:pt idx="0">
                  <c:v>0% [ ] </c:v>
                </c:pt>
                <c:pt idx="1">
                  <c:v>.01 [ ] </c:v>
                </c:pt>
                <c:pt idx="2">
                  <c:v>.1% [ ] </c:v>
                </c:pt>
                <c:pt idx="3">
                  <c:v>1% [ ] </c:v>
                </c:pt>
              </c:strCache>
            </c:strRef>
          </c:cat>
          <c:val>
            <c:numRef>
              <c:f>Sheet1!$F$2:$F$5</c:f>
              <c:numCache>
                <c:formatCode>General</c:formatCode>
                <c:ptCount val="4"/>
                <c:pt idx="0">
                  <c:v>127</c:v>
                </c:pt>
                <c:pt idx="1">
                  <c:v>167</c:v>
                </c:pt>
                <c:pt idx="2">
                  <c:v>196</c:v>
                </c:pt>
                <c:pt idx="3">
                  <c:v>296</c:v>
                </c:pt>
              </c:numCache>
            </c:numRef>
          </c:val>
        </c:ser>
        <c:ser>
          <c:idx val="5"/>
          <c:order val="5"/>
          <c:tx>
            <c:strRef>
              <c:f>Sheet1!$G$1</c:f>
              <c:strCache>
                <c:ptCount val="1"/>
                <c:pt idx="0">
                  <c:v>Plate 6</c:v>
                </c:pt>
              </c:strCache>
            </c:strRef>
          </c:tx>
          <c:spPr>
            <a:solidFill>
              <a:schemeClr val="accent6"/>
            </a:solidFill>
            <a:ln>
              <a:noFill/>
            </a:ln>
            <a:effectLst/>
            <a:sp3d/>
          </c:spPr>
          <c:invertIfNegative val="0"/>
          <c:cat>
            <c:strRef>
              <c:f>Sheet1!$A$2:$A$5</c:f>
              <c:strCache>
                <c:ptCount val="4"/>
                <c:pt idx="0">
                  <c:v>0% [ ] </c:v>
                </c:pt>
                <c:pt idx="1">
                  <c:v>.01 [ ] </c:v>
                </c:pt>
                <c:pt idx="2">
                  <c:v>.1% [ ] </c:v>
                </c:pt>
                <c:pt idx="3">
                  <c:v>1% [ ] </c:v>
                </c:pt>
              </c:strCache>
            </c:strRef>
          </c:cat>
          <c:val>
            <c:numRef>
              <c:f>Sheet1!$G$2:$G$5</c:f>
              <c:numCache>
                <c:formatCode>General</c:formatCode>
                <c:ptCount val="4"/>
                <c:pt idx="0">
                  <c:v>98</c:v>
                </c:pt>
                <c:pt idx="1">
                  <c:v>199</c:v>
                </c:pt>
                <c:pt idx="2">
                  <c:v>209</c:v>
                </c:pt>
                <c:pt idx="3">
                  <c:v>280</c:v>
                </c:pt>
              </c:numCache>
            </c:numRef>
          </c:val>
        </c:ser>
        <c:ser>
          <c:idx val="6"/>
          <c:order val="6"/>
          <c:tx>
            <c:strRef>
              <c:f>Sheet1!$H$1</c:f>
              <c:strCache>
                <c:ptCount val="1"/>
                <c:pt idx="0">
                  <c:v>Plate 7</c:v>
                </c:pt>
              </c:strCache>
            </c:strRef>
          </c:tx>
          <c:spPr>
            <a:solidFill>
              <a:schemeClr val="accent1">
                <a:lumMod val="60000"/>
              </a:schemeClr>
            </a:solidFill>
            <a:ln>
              <a:noFill/>
            </a:ln>
            <a:effectLst/>
            <a:sp3d/>
          </c:spPr>
          <c:invertIfNegative val="0"/>
          <c:cat>
            <c:strRef>
              <c:f>Sheet1!$A$2:$A$5</c:f>
              <c:strCache>
                <c:ptCount val="4"/>
                <c:pt idx="0">
                  <c:v>0% [ ] </c:v>
                </c:pt>
                <c:pt idx="1">
                  <c:v>.01 [ ] </c:v>
                </c:pt>
                <c:pt idx="2">
                  <c:v>.1% [ ] </c:v>
                </c:pt>
                <c:pt idx="3">
                  <c:v>1% [ ] </c:v>
                </c:pt>
              </c:strCache>
            </c:strRef>
          </c:cat>
          <c:val>
            <c:numRef>
              <c:f>Sheet1!$H$2:$H$5</c:f>
              <c:numCache>
                <c:formatCode>General</c:formatCode>
                <c:ptCount val="4"/>
                <c:pt idx="0">
                  <c:v>112</c:v>
                </c:pt>
                <c:pt idx="1">
                  <c:v>204</c:v>
                </c:pt>
                <c:pt idx="2">
                  <c:v>226</c:v>
                </c:pt>
                <c:pt idx="3">
                  <c:v>302</c:v>
                </c:pt>
              </c:numCache>
            </c:numRef>
          </c:val>
        </c:ser>
        <c:dLbls>
          <c:showLegendKey val="0"/>
          <c:showVal val="0"/>
          <c:showCatName val="0"/>
          <c:showSerName val="0"/>
          <c:showPercent val="0"/>
          <c:showBubbleSize val="0"/>
        </c:dLbls>
        <c:gapWidth val="150"/>
        <c:shape val="box"/>
        <c:axId val="306909216"/>
        <c:axId val="306917840"/>
        <c:axId val="0"/>
      </c:bar3DChart>
      <c:catAx>
        <c:axId val="30690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Concentrations of Phosphate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17840"/>
        <c:crosses val="autoZero"/>
        <c:auto val="1"/>
        <c:lblAlgn val="ctr"/>
        <c:lblOffset val="100"/>
        <c:noMultiLvlLbl val="0"/>
      </c:catAx>
      <c:valAx>
        <c:axId val="306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Staph bacteria colonies </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90921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35457</TotalTime>
  <Pages>12</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13</cp:revision>
  <dcterms:created xsi:type="dcterms:W3CDTF">2016-05-22T00:55:00Z</dcterms:created>
  <dcterms:modified xsi:type="dcterms:W3CDTF">2016-06-24T19:05:00Z</dcterms:modified>
</cp:coreProperties>
</file>