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undefined/undefined/14 de janeiro de 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>R$ 10.000,00</w:t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(dez mil reais)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