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MARCUS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Alvorada, 1451 - Divinópolis/MG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/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