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439F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8B3093">
      <w:pPr>
        <w:jc w:val="center"/>
        <w:rPr>
          <w:rFonts w:hint="eastAsia" w:eastAsia="隶书"/>
          <w:color w:val="000000" w:themeColor="text1"/>
          <w:sz w:val="84"/>
          <w14:textFill>
            <w14:solidFill>
              <w14:schemeClr w14:val="tx1"/>
            </w14:solidFill>
          </w14:textFill>
        </w:rPr>
      </w:pPr>
      <w:r>
        <w:rPr>
          <w:rFonts w:hint="eastAsia" w:eastAsia="隶书"/>
          <w:color w:val="000000" w:themeColor="text1"/>
          <w:sz w:val="84"/>
          <w14:textFill>
            <w14:solidFill>
              <w14:schemeClr w14:val="tx1"/>
            </w14:solidFill>
          </w14:textFill>
        </w:rPr>
        <w:t>南 华 大 学</w:t>
      </w:r>
    </w:p>
    <w:p w14:paraId="3C445086">
      <w:pPr>
        <w:jc w:val="center"/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72"/>
          <w14:textFill>
            <w14:solidFill>
              <w14:schemeClr w14:val="tx1"/>
            </w14:solidFill>
          </w14:textFill>
        </w:rPr>
        <w:t>毕业设计（论文）任务书</w:t>
      </w:r>
    </w:p>
    <w:p w14:paraId="529F9203">
      <w:pPr>
        <w:jc w:val="center"/>
        <w:rPr>
          <w:rFonts w:hint="eastAsia" w:eastAsia="隶书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6128D5">
      <w:pPr>
        <w:jc w:val="center"/>
        <w:rPr>
          <w:rFonts w:hint="eastAsia" w:eastAsia="隶书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F86CF5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366A6B">
      <w:pPr>
        <w:ind w:firstLine="1446" w:firstLineChars="400"/>
        <w:rPr>
          <w:rFonts w:hint="eastAsia"/>
          <w:b/>
          <w:bCs/>
          <w:color w:val="000000" w:themeColor="text1"/>
          <w:sz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  <w:t>学   院：</w:t>
      </w:r>
      <w:r>
        <w:rPr>
          <w:rFonts w:hint="eastAsia"/>
          <w:b/>
          <w:bCs/>
          <w:color w:val="000000" w:themeColor="text1"/>
          <w:sz w:val="36"/>
          <w:u w:val="single"/>
          <w14:textFill>
            <w14:solidFill>
              <w14:schemeClr w14:val="tx1"/>
            </w14:solidFill>
          </w14:textFill>
        </w:rPr>
        <w:t xml:space="preserve">      数理学院       </w:t>
      </w:r>
    </w:p>
    <w:p w14:paraId="5AC0D577">
      <w:pPr>
        <w:jc w:val="center"/>
        <w:rPr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</w:pPr>
    </w:p>
    <w:p w14:paraId="33BE4234">
      <w:pPr>
        <w:ind w:left="3243" w:leftChars="684" w:hanging="1807" w:hangingChars="500"/>
        <w:jc w:val="center"/>
        <w:rPr>
          <w:rFonts w:hint="eastAsia"/>
          <w:b/>
          <w:bCs/>
          <w:color w:val="000000" w:themeColor="text1"/>
          <w:sz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  <w:t>题   目：</w:t>
      </w:r>
      <w:r>
        <w:rPr>
          <w:rFonts w:hint="eastAsia"/>
          <w:b/>
          <w:bCs/>
          <w:color w:val="000000" w:themeColor="text1"/>
          <w:sz w:val="36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/>
          <w:bCs/>
          <w:color w:val="000000" w:themeColor="text1"/>
          <w:sz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基于WEB的家教信息发布和求职平台的设计与实现</w:t>
      </w:r>
    </w:p>
    <w:p w14:paraId="6B8F80E3">
      <w:pPr>
        <w:ind w:firstLine="180" w:firstLineChars="50"/>
        <w:rPr>
          <w:rFonts w:hint="eastAsia" w:ascii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hint="eastAsia" w:ascii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楷体_GB2312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                                    </w:t>
      </w:r>
    </w:p>
    <w:p w14:paraId="0D2D6702">
      <w:pPr>
        <w:ind w:firstLine="181" w:firstLineChars="50"/>
        <w:jc w:val="center"/>
        <w:rPr>
          <w:rFonts w:hint="eastAsia" w:ascii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hint="eastAsia" w:ascii="楷体_GB2312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楷体_GB2312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  <w:t>起止时间：</w:t>
      </w:r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>20</w:t>
      </w:r>
      <w:r>
        <w:rPr>
          <w:rFonts w:hint="eastAsia"/>
          <w:color w:val="000000" w:themeColor="text1"/>
          <w:sz w:val="36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>年1</w:t>
      </w:r>
      <w:r>
        <w:rPr>
          <w:rFonts w:hint="eastAsia"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>月至202</w:t>
      </w:r>
      <w:r>
        <w:rPr>
          <w:rFonts w:hint="eastAsia"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color w:val="000000" w:themeColor="text1"/>
          <w:sz w:val="36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>月</w:t>
      </w:r>
    </w:p>
    <w:p w14:paraId="0B1336B9">
      <w:pPr>
        <w:rPr>
          <w:rFonts w:hint="eastAsia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</w:pPr>
    </w:p>
    <w:p w14:paraId="478CE6AB">
      <w:pPr>
        <w:rPr>
          <w:rFonts w:hint="eastAsia"/>
          <w:color w:val="000000" w:themeColor="text1"/>
          <w:sz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 w:themeColor="text1"/>
          <w:sz w:val="36"/>
          <w14:textFill>
            <w14:solidFill>
              <w14:schemeClr w14:val="tx1"/>
            </w14:solidFill>
          </w14:textFill>
        </w:rPr>
        <w:t>学 生 姓 名：</w:t>
      </w:r>
      <w:r>
        <w:rPr>
          <w:rFonts w:hint="eastAsia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楷体_GB2312" w:eastAsia="楷体_GB2312"/>
          <w:color w:val="000000" w:themeColor="text1"/>
          <w:sz w:val="36"/>
          <w:u w:val="thick"/>
          <w:lang w:val="en-US" w:eastAsia="zh-CN"/>
          <w14:textFill>
            <w14:solidFill>
              <w14:schemeClr w14:val="tx1"/>
            </w14:solidFill>
          </w14:textFill>
        </w:rPr>
        <w:t xml:space="preserve">阮新淼 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 </w:t>
      </w:r>
    </w:p>
    <w:p w14:paraId="5546E0AC">
      <w:pPr>
        <w:ind w:left="1260"/>
        <w:rPr>
          <w:rFonts w:hint="eastAsia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6"/>
          <w14:textFill>
            <w14:solidFill>
              <w14:schemeClr w14:val="tx1"/>
            </w14:solidFill>
          </w14:textFill>
        </w:rPr>
        <w:t>专 业 班 级：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>信息与计算科学20</w:t>
      </w:r>
      <w:r>
        <w:rPr>
          <w:rFonts w:hint="eastAsia"/>
          <w:color w:val="000000" w:themeColor="text1"/>
          <w:sz w:val="36"/>
          <w:u w:val="thick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>级0</w:t>
      </w:r>
      <w:r>
        <w:rPr>
          <w:rFonts w:hint="eastAsia"/>
          <w:color w:val="000000" w:themeColor="text1"/>
          <w:sz w:val="36"/>
          <w:u w:val="thick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>班</w:t>
      </w:r>
    </w:p>
    <w:p w14:paraId="2F7434FD">
      <w:pPr>
        <w:tabs>
          <w:tab w:val="center" w:pos="5233"/>
        </w:tabs>
        <w:ind w:firstLine="1274" w:firstLineChars="354"/>
        <w:rPr>
          <w:rFonts w:hint="eastAsia" w:eastAsia="楷体_GB2312"/>
          <w:color w:val="000000" w:themeColor="text1"/>
          <w:sz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6"/>
          <w14:textFill>
            <w14:solidFill>
              <w14:schemeClr w14:val="tx1"/>
            </w14:solidFill>
          </w14:textFill>
        </w:rPr>
        <w:t>指 导 教 师：</w:t>
      </w:r>
      <w:r>
        <w:rPr>
          <w:rFonts w:hint="eastAsia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楷体_GB2312" w:eastAsia="楷体_GB2312"/>
          <w:color w:val="000000" w:themeColor="text1"/>
          <w:sz w:val="36"/>
          <w:u w:val="thick"/>
          <w:lang w:val="en-US" w:eastAsia="zh-CN"/>
          <w14:textFill>
            <w14:solidFill>
              <w14:schemeClr w14:val="tx1"/>
            </w14:solidFill>
          </w14:textFill>
        </w:rPr>
        <w:t>赵艳辉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</w:t>
      </w:r>
    </w:p>
    <w:p w14:paraId="3632F8DC">
      <w:pPr>
        <w:tabs>
          <w:tab w:val="center" w:pos="5233"/>
        </w:tabs>
        <w:ind w:firstLine="1274" w:firstLineChars="354"/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6"/>
          <w14:textFill>
            <w14:solidFill>
              <w14:schemeClr w14:val="tx1"/>
            </w14:solidFill>
          </w14:textFill>
        </w:rPr>
        <w:t>教研室主 任：</w:t>
      </w:r>
      <w:r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邹志伟 </w:t>
      </w:r>
      <w:r>
        <w:rPr>
          <w:rFonts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</w:t>
      </w:r>
    </w:p>
    <w:p w14:paraId="1794C410">
      <w:pPr>
        <w:tabs>
          <w:tab w:val="center" w:pos="5233"/>
        </w:tabs>
        <w:ind w:firstLine="1274" w:firstLineChars="354"/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36"/>
          <w14:textFill>
            <w14:solidFill>
              <w14:schemeClr w14:val="tx1"/>
            </w14:solidFill>
          </w14:textFill>
        </w:rPr>
        <w:t>院       长：</w:t>
      </w:r>
      <w:r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林文斌  </w:t>
      </w:r>
      <w:r>
        <w:rPr>
          <w:rFonts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楷体_GB2312" w:eastAsia="楷体_GB2312"/>
          <w:color w:val="000000" w:themeColor="text1"/>
          <w:sz w:val="36"/>
          <w:u w:val="thick"/>
          <w14:textFill>
            <w14:solidFill>
              <w14:schemeClr w14:val="tx1"/>
            </w14:solidFill>
          </w14:textFill>
        </w:rPr>
        <w:t xml:space="preserve">     </w:t>
      </w:r>
    </w:p>
    <w:p w14:paraId="1D5FB898">
      <w:pPr>
        <w:rPr>
          <w:rFonts w:hint="eastAsia" w:eastAsia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</w:pPr>
    </w:p>
    <w:p w14:paraId="39785195">
      <w:pPr>
        <w:jc w:val="center"/>
        <w:rPr>
          <w:rFonts w:eastAsia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  <w:t>20</w:t>
      </w:r>
      <w:r>
        <w:rPr>
          <w:rFonts w:hint="eastAsia" w:eastAsia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楷体_GB2312"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eastAsia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  <w:t>年2月</w:t>
      </w:r>
      <w:r>
        <w:rPr>
          <w:rFonts w:hint="eastAsia" w:eastAsia="楷体_GB2312"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eastAsia="楷体_GB2312"/>
          <w:color w:val="000000" w:themeColor="text1"/>
          <w:sz w:val="36"/>
          <w14:textFill>
            <w14:solidFill>
              <w14:schemeClr w14:val="tx1"/>
            </w14:solidFill>
          </w14:textFill>
        </w:rPr>
        <w:t>日</w:t>
      </w:r>
    </w:p>
    <w:tbl>
      <w:tblPr>
        <w:tblStyle w:val="2"/>
        <w:tblW w:w="882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</w:tblGrid>
      <w:tr w14:paraId="3B92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3" w:hRule="atLeast"/>
        </w:trPr>
        <w:tc>
          <w:tcPr>
            <w:tcW w:w="8820" w:type="dxa"/>
            <w:noWrap w:val="0"/>
            <w:vAlign w:val="top"/>
          </w:tcPr>
          <w:p w14:paraId="1F0E8B34">
            <w:pPr>
              <w:tabs>
                <w:tab w:val="left" w:pos="7408"/>
              </w:tabs>
              <w:spacing w:line="360" w:lineRule="auto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设计（论文）内容及要求：</w:t>
            </w:r>
          </w:p>
          <w:p w14:paraId="2EDF8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before="0" w:after="0" w:line="360" w:lineRule="auto"/>
              <w:ind w:right="38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毕业设计（论文）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原始依据</w:t>
            </w:r>
          </w:p>
          <w:p w14:paraId="1A2911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eastAsia="宋体"/>
                <w:b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家教市场供需匹配效率低，信息不对称问题突出，本平台依托SpringBoot+MySQL+Vue+Python技术栈，搭建供需对接系统，为家长、教员、管理员提供高效服务，优化家教资源配置。</w:t>
            </w:r>
          </w:p>
          <w:p w14:paraId="72974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before="0" w:after="0" w:line="360" w:lineRule="auto"/>
              <w:ind w:right="38"/>
              <w:jc w:val="both"/>
              <w:textAlignment w:val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毕业设计（论文）主要内容</w:t>
            </w:r>
          </w:p>
          <w:p w14:paraId="3EC44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‌需求分析‌：调研家长、家教教员、管理员三类角色的核心需求，梳理家长发布需求、教员接单、管理员审核认证等业务流程，形成需求规格说明书。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‌系统设计‌：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架构设计：采用前后端分离架构，后端基于SpringBoot搭建服务，前端使用Vue构建用户界面，Python辅助实现数据处理与分析功能。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数据库设计：基于MySQL设计用户信息表、家教需求表、教员信息表、审核记录表等，梳理各表关联关系。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功能模块设计：设计家长端（需求发布、订单管理）、教员端（需求浏览、接单申请）、管理员端（身份审核、教员认证、系统管理）三大模块的详细功能。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‌系统实现‌：完成前后端代码开发，实现各模块功能，完成数据库交互、接口调用等核心逻辑，确保系统稳定运行。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‌系统测试‌：开展功能测试、性能测试、兼容性测试，修复系统bug，优化用户体验。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‌论文撰写‌：整理研究过程与成果，按照规范完成毕业论文撰写，包括引言、需求分析、系统设计、系统实现、测试与优化等章节。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毕业设计基本要求</w:t>
            </w:r>
          </w:p>
          <w:p w14:paraId="76F13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1、深入领会任务书的内容和意图，查阅相关资料。</w:t>
            </w:r>
          </w:p>
          <w:p w14:paraId="29548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2、熟悉研究内容及要求，及时做好读书笔记，定期向指导老师汇报学习和研究进展情况，撰写开题报告，经指导老师同意后方可开题。</w:t>
            </w:r>
          </w:p>
          <w:p w14:paraId="489A3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3、研读的参考文献量不得低于1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篇，其中必须翻译一篇以上与论文/设计相关的英文参考文献，并将相关注解、笔记留存，以备指导教师审查。</w:t>
            </w:r>
          </w:p>
          <w:p w14:paraId="02718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4、明确研究目的，搜集合理数据，对相关文献阅读整理，使用相关软件编写程序对算法进行检验。</w:t>
            </w:r>
          </w:p>
          <w:p w14:paraId="2A512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5、设计要简明、清晰，用词准确，主次分明，图表符合印刷要求。</w:t>
            </w:r>
          </w:p>
          <w:p w14:paraId="7278F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6、设计文件审查合格，方能答辩。</w:t>
            </w:r>
          </w:p>
          <w:p w14:paraId="25189D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napToGrid/>
              <w:spacing w:before="0" w:after="0" w:line="360" w:lineRule="auto"/>
              <w:ind w:right="40"/>
              <w:jc w:val="both"/>
              <w:textAlignment w:val="auto"/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毕业设计（论文）进度安排</w:t>
            </w:r>
          </w:p>
          <w:p w14:paraId="71B1C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第一阶段 （20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年11月—寒假结束）：定下论文题目，决定研究方向和研究重点，广泛地收集材料并整理，完成相应的参考文献的查阅，完成开题报告等工作；</w:t>
            </w:r>
          </w:p>
          <w:p w14:paraId="0C884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第二阶段 （20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年2月—3月中旬）：文献综述及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主要结论的推导（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算法的初步设计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A27E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第三阶段 （20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年3月中旬—4月底）：完成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论文框架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并实现算法的设计，完成整篇论文的初稿，并请指导老师审阅、修改论文并给出指导意见；</w:t>
            </w:r>
          </w:p>
          <w:p w14:paraId="020B3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第四阶段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（20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年4月底—5月中旬）：针对论文撰写初期指导老师给出的建议，不断修改和完善毕业论文；</w:t>
            </w:r>
          </w:p>
          <w:p w14:paraId="02B89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420" w:leftChars="200" w:right="40" w:firstLine="480" w:firstLineChars="200"/>
              <w:jc w:val="both"/>
              <w:textAlignment w:val="auto"/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第五阶段（20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年5月中旬—5月底）：论文定稿，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参加答辩，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征得指导老师同意后装订毕业论文，完成毕业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论文（设计）</w:t>
            </w: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的最后一步工作。</w:t>
            </w:r>
          </w:p>
          <w:p w14:paraId="48F05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exact"/>
              <w:ind w:left="0" w:leftChars="0" w:right="40" w:firstLine="0" w:firstLineChars="0"/>
              <w:rPr>
                <w:rFonts w:hint="eastAsia" w:ascii="Times New Roman" w:hAnsi="Times New Roman" w:eastAsia="宋体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i w:val="0"/>
                <w:iCs w:val="0"/>
                <w:smallCaps w:val="0"/>
                <w:color w:val="000000" w:themeColor="text1"/>
                <w:kern w:val="36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主要参考文献</w:t>
            </w:r>
            <w:r>
              <w:rPr>
                <w:rFonts w:hint="eastAsia"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（GB/T 7714格式）</w:t>
            </w:r>
          </w:p>
          <w:p w14:paraId="3FF717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95" w:leftChars="150" w:right="40" w:rightChars="0" w:hanging="48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高晨昊,何谦,胡梓婕,等. 基于机器学习的大学生家教适配系统的设计与实现[J].电脑知识与技术,2023,19(08):5-8+12.DOI:10.14004/j.cnki.ckt.2023.0372.</w:t>
            </w:r>
          </w:p>
          <w:p w14:paraId="2658CE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[2]曹悦,李静,陈艺姝,等. 基于“优+家教”小程序平台搭建的家教市场分析报告[J].大众标准化,2022,(14):118-120.</w:t>
            </w:r>
          </w:p>
          <w:p w14:paraId="06184F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[3]胡林林,肖新宇,阮景珍,等. AI+智适应教育的O2O家教平台[J].电子世界,2021,(15):27-28.DOI:10.19353/j.cnki.dzsj.2021.15.012.</w:t>
            </w:r>
          </w:p>
          <w:p w14:paraId="179635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[4]李浩,毕学慧,匡少华,等. 基于O2O模式的家教App设计与实现[J].电脑知识与技术,2019,15(36):68-71+73.DOI:10.14004/j.cnki.ckt.2019.4287.</w:t>
            </w:r>
          </w:p>
          <w:p w14:paraId="09F09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[5]来学伟. 基于移动端的家教系统的设计与开发[J].内江科技,2019,40(11):58+16.</w:t>
            </w:r>
          </w:p>
          <w:p w14:paraId="5CA92F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[6]王建,杨瑞. 基于java的大学生家教管理系统设计[J].信息通信,2019,(10):89-90.</w:t>
            </w:r>
          </w:p>
          <w:p w14:paraId="50D2D6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[7]谢辅雯,陈如. 师范生家教管理系统的研究与设计[J].电脑知识与技术,2019,15(21):100-101.DOI:10.14004/j.cnki.ckt.2019.2342.</w:t>
            </w:r>
          </w:p>
          <w:p w14:paraId="1E98E3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[8]张丽,李楠. 易家教信息管理系统设计与实现[J].信息技术与信息化,2019,(04):35-36+39.</w:t>
            </w:r>
          </w:p>
          <w:p w14:paraId="3A5FCD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[9]谢敏,程适. 基于ThinkPHP框架的家教信息管理系统设计与实现[J].软件导刊,2018,17(07):128-131.</w:t>
            </w:r>
          </w:p>
          <w:p w14:paraId="456E8D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[10]徐伟. 基于Adobe Flash家教服务系统的设计与实现[J].安徽电子信息职业技术学院学报,2017,16(01):25-29+34.</w:t>
            </w:r>
          </w:p>
          <w:p w14:paraId="71A895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[11]Asad R ,Hameedullah K ,Muhammad A . Metacognitive Mathematics Tutor: Mathematics Tutoring System with Metacognitive Strategies[J].International Journal of Computer Applications,2016,153(4):21-31.DOI:10.5120/ijca2016912000.</w:t>
            </w:r>
          </w:p>
          <w:p w14:paraId="70F60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735" w:leftChars="150" w:right="40" w:rightChars="0" w:hanging="420" w:hanging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[12]龚涛,蔡自兴. 基于ICAI模型的电子家教系统设计[J].计算技术与自动化,2001,(02):47-50.</w:t>
            </w:r>
          </w:p>
          <w:p w14:paraId="1B6E68E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leftChars="0" w:right="40" w:rightChars="0"/>
              <w:rPr>
                <w:rFonts w:hint="eastAsia" w:ascii="Times New Roman" w:hAnsi="Times New Roman" w:eastAsia="宋体" w:cs="Times New Roman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D405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-15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aps w:val="0"/>
                <w:color w:val="000000" w:themeColor="text1"/>
                <w:spacing w:val="0"/>
                <w:sz w:val="21"/>
                <w:szCs w:val="2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aps w:val="0"/>
                <w:color w:val="000000" w:themeColor="text1"/>
                <w:spacing w:val="0"/>
                <w:sz w:val="21"/>
                <w:szCs w:val="2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sh</w:t>
            </w:r>
          </w:p>
          <w:p w14:paraId="1A12F67D">
            <w:pPr>
              <w:widowControl w:val="0"/>
              <w:spacing w:before="0" w:after="0" w:line="360" w:lineRule="auto"/>
              <w:ind w:right="420"/>
              <w:jc w:val="right"/>
              <w:rPr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6D9F504">
            <w:pPr>
              <w:widowControl w:val="0"/>
              <w:spacing w:before="0" w:after="0" w:line="360" w:lineRule="auto"/>
              <w:ind w:right="420"/>
              <w:jc w:val="right"/>
              <w:rPr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3C945F8">
            <w:pPr>
              <w:widowControl w:val="0"/>
              <w:spacing w:before="0" w:after="0" w:line="360" w:lineRule="auto"/>
              <w:ind w:right="420"/>
              <w:jc w:val="right"/>
              <w:rPr>
                <w:rFonts w:hint="eastAsia" w:ascii="Times New Roman" w:hAnsi="Times New Roman" w:eastAsia="楷体_GB2312" w:cs="Times New Roman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指导老师：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赵艳辉</w:t>
            </w:r>
          </w:p>
          <w:p w14:paraId="241FA63A">
            <w:pPr>
              <w:autoSpaceDE w:val="0"/>
              <w:autoSpaceDN w:val="0"/>
              <w:adjustRightInd w:val="0"/>
              <w:spacing w:line="360" w:lineRule="exact"/>
              <w:ind w:right="40" w:firstLine="6440" w:firstLineChars="2300"/>
              <w:rPr>
                <w:rFonts w:hint="eastAsia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  <w:p w14:paraId="59D1CE85">
            <w:pPr>
              <w:autoSpaceDE w:val="0"/>
              <w:autoSpaceDN w:val="0"/>
              <w:adjustRightInd w:val="0"/>
              <w:spacing w:line="360" w:lineRule="exact"/>
              <w:ind w:right="40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1F4D4C5">
            <w:pPr>
              <w:spacing w:line="360" w:lineRule="exact"/>
              <w:ind w:firstLine="3600" w:firstLineChars="1500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 w14:paraId="3F89FE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1D0C66"/>
    <w:multiLevelType w:val="singleLevel"/>
    <w:tmpl w:val="591D0C66"/>
    <w:lvl w:ilvl="0" w:tentative="0">
      <w:start w:val="4"/>
      <w:numFmt w:val="chineseCounting"/>
      <w:suff w:val="nothing"/>
      <w:lvlText w:val="%1、"/>
      <w:lvlJc w:val="left"/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92992"/>
    <w:rsid w:val="1E092992"/>
    <w:rsid w:val="27FD02F5"/>
    <w:rsid w:val="291853E7"/>
    <w:rsid w:val="384C6D94"/>
    <w:rsid w:val="45B514E3"/>
    <w:rsid w:val="51056B14"/>
    <w:rsid w:val="5F412F18"/>
    <w:rsid w:val="6E9C07B5"/>
    <w:rsid w:val="79F5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1560</Words>
  <Characters>2267</Characters>
  <Lines>0</Lines>
  <Paragraphs>0</Paragraphs>
  <TotalTime>94</TotalTime>
  <ScaleCrop>false</ScaleCrop>
  <LinksUpToDate>false</LinksUpToDate>
  <CharactersWithSpaces>2499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2024-04-28T01:23:00Z</dcterms:created>
  <dc:creator>Lenovo</dc:creator>
  <cp:lastModifiedBy>fareless</cp:lastModifiedBy>
  <dcterms:modified xsi:type="dcterms:W3CDTF">2026-03-16T05:58:09Z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eyJoZGlkIjoiMDU2ZTE3M2E0YzAwNTc2YmY1YzlhYTg2NjdkZTJhM2QiLCJ1c2VySWQiOiI4NDc5Nzk3MDEifQ==</vt:lpwstr>
  </property>
  <property fmtid="{D5CDD505-2E9C-101B-9397-08002B2CF9AE}" pid="4" name="ICV">
    <vt:lpwstr>A42086B0D72E4E129C79EB70EC3B44A8_12</vt:lpwstr>
  </property>
</Properties>
</file>